
<file path=[Content_Types].xml><?xml version="1.0" encoding="utf-8"?>
<Types xmlns="http://schemas.openxmlformats.org/package/2006/content-types">
  <Default Extension="bin" ContentType="application/vnd.openxmlformats-officedocument.oleObject"/>
  <Default Extension="jpeg" ContentType="image/jpeg"/>
  <Default Extension="odttf" ContentType="application/vnd.openxmlformats-officedocument.obfuscatedFont"/>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theme/themeOverride2.xml" ContentType="application/vnd.openxmlformats-officedocument.themeOverride+xml"/>
  <Override PartName="/word/charts/chart14.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9B62A38" w:rsidR="00CD50EB" w:rsidRPr="00B249C5" w:rsidRDefault="00AE2E26" w:rsidP="009A5B44">
      <w:pPr>
        <w:jc w:val="center"/>
        <w:rPr>
          <w:sz w:val="28"/>
          <w:szCs w:val="28"/>
          <w:lang w:val="ru-RU"/>
        </w:rPr>
      </w:pPr>
      <w:bookmarkStart w:id="0" w:name="_Hlk203929836"/>
      <w:r w:rsidRPr="0053195B">
        <w:rPr>
          <w:sz w:val="28"/>
          <w:szCs w:val="28"/>
          <w:lang w:val="ru-RU"/>
        </w:rPr>
        <w:t xml:space="preserve"> </w:t>
      </w:r>
      <w:r w:rsidR="00F11DDB" w:rsidRPr="0053195B">
        <w:rPr>
          <w:sz w:val="28"/>
          <w:szCs w:val="28"/>
          <w:lang w:val="ru-RU"/>
        </w:rPr>
        <w:t xml:space="preserve"> </w:t>
      </w:r>
      <w:r w:rsidR="00540BD7" w:rsidRPr="0053195B">
        <w:rPr>
          <w:sz w:val="28"/>
          <w:szCs w:val="28"/>
          <w:lang w:val="ru-RU"/>
        </w:rPr>
        <w:t xml:space="preserve">Казахский </w:t>
      </w:r>
      <w:r w:rsidR="00540BD7" w:rsidRPr="00B249C5">
        <w:rPr>
          <w:sz w:val="28"/>
          <w:szCs w:val="28"/>
          <w:lang w:val="ru-RU"/>
        </w:rPr>
        <w:t>национальный педагогический университет имени Абая</w:t>
      </w:r>
    </w:p>
    <w:p w14:paraId="222396C1" w14:textId="77777777" w:rsidR="009A5B44" w:rsidRPr="00B249C5" w:rsidRDefault="009A5B44" w:rsidP="009A5B44">
      <w:pPr>
        <w:jc w:val="center"/>
        <w:rPr>
          <w:sz w:val="28"/>
          <w:szCs w:val="28"/>
          <w:lang w:val="ru-RU"/>
        </w:rPr>
      </w:pPr>
    </w:p>
    <w:p w14:paraId="27B2B730" w14:textId="77777777" w:rsidR="009A5B44" w:rsidRPr="00B249C5" w:rsidRDefault="009A5B44" w:rsidP="009A5B44">
      <w:pPr>
        <w:jc w:val="center"/>
        <w:rPr>
          <w:sz w:val="28"/>
          <w:szCs w:val="28"/>
          <w:lang w:val="ru-RU"/>
        </w:rPr>
      </w:pPr>
    </w:p>
    <w:p w14:paraId="00000002" w14:textId="77777777" w:rsidR="00CD50EB" w:rsidRPr="00B249C5" w:rsidRDefault="00CD50EB" w:rsidP="009A5B44">
      <w:pPr>
        <w:jc w:val="center"/>
        <w:rPr>
          <w:sz w:val="28"/>
          <w:szCs w:val="28"/>
          <w:lang w:val="ru-RU"/>
        </w:rPr>
      </w:pPr>
    </w:p>
    <w:p w14:paraId="00000003" w14:textId="69667D15" w:rsidR="00CD50EB" w:rsidRPr="00B249C5" w:rsidRDefault="009A5B44" w:rsidP="00B77F92">
      <w:pPr>
        <w:rPr>
          <w:sz w:val="28"/>
          <w:szCs w:val="28"/>
          <w:lang w:val="ru-RU"/>
        </w:rPr>
      </w:pPr>
      <w:r w:rsidRPr="00B249C5">
        <w:rPr>
          <w:sz w:val="28"/>
          <w:szCs w:val="28"/>
          <w:lang w:val="ru-RU"/>
        </w:rPr>
        <w:t xml:space="preserve">УДК </w:t>
      </w:r>
      <w:r w:rsidR="00B77F92" w:rsidRPr="00B249C5">
        <w:rPr>
          <w:sz w:val="28"/>
          <w:szCs w:val="28"/>
          <w:lang w:val="ru-RU"/>
        </w:rPr>
        <w:t>373.3.091.12 (043)</w:t>
      </w:r>
      <w:r w:rsidRPr="00B249C5">
        <w:rPr>
          <w:sz w:val="28"/>
          <w:szCs w:val="28"/>
          <w:lang w:val="ru-RU"/>
        </w:rPr>
        <w:t xml:space="preserve">                                                              </w:t>
      </w:r>
      <w:r w:rsidR="00540BD7" w:rsidRPr="00B249C5">
        <w:rPr>
          <w:sz w:val="28"/>
          <w:szCs w:val="28"/>
          <w:lang w:val="ru-RU"/>
        </w:rPr>
        <w:t>На правах рукописи</w:t>
      </w:r>
    </w:p>
    <w:p w14:paraId="00000004" w14:textId="77777777" w:rsidR="00CD50EB" w:rsidRPr="00B249C5" w:rsidRDefault="00CD50EB" w:rsidP="009A5B44">
      <w:pPr>
        <w:jc w:val="center"/>
        <w:rPr>
          <w:sz w:val="28"/>
          <w:szCs w:val="28"/>
          <w:lang w:val="ru-RU"/>
        </w:rPr>
      </w:pPr>
    </w:p>
    <w:p w14:paraId="69156308" w14:textId="77777777" w:rsidR="002F4AAB" w:rsidRPr="00B249C5" w:rsidRDefault="002F4AAB" w:rsidP="009A5B44">
      <w:pPr>
        <w:jc w:val="center"/>
        <w:rPr>
          <w:sz w:val="28"/>
          <w:szCs w:val="28"/>
          <w:lang w:val="ru-RU"/>
        </w:rPr>
      </w:pPr>
    </w:p>
    <w:p w14:paraId="30A528C3" w14:textId="77777777" w:rsidR="002F4AAB" w:rsidRPr="00B249C5" w:rsidRDefault="002F4AAB" w:rsidP="009A5B44">
      <w:pPr>
        <w:jc w:val="center"/>
        <w:rPr>
          <w:sz w:val="28"/>
          <w:szCs w:val="28"/>
          <w:lang w:val="ru-RU"/>
        </w:rPr>
      </w:pPr>
    </w:p>
    <w:p w14:paraId="30445767" w14:textId="77777777" w:rsidR="002F4AAB" w:rsidRPr="00B249C5" w:rsidRDefault="002F4AAB" w:rsidP="009A5B44">
      <w:pPr>
        <w:jc w:val="center"/>
        <w:rPr>
          <w:sz w:val="28"/>
          <w:szCs w:val="28"/>
          <w:lang w:val="ru-RU"/>
        </w:rPr>
      </w:pPr>
    </w:p>
    <w:p w14:paraId="5E4E63A8" w14:textId="77777777" w:rsidR="009A5B44" w:rsidRPr="00B249C5" w:rsidRDefault="009A5B44" w:rsidP="009A5B44">
      <w:pPr>
        <w:jc w:val="center"/>
        <w:rPr>
          <w:sz w:val="28"/>
          <w:szCs w:val="28"/>
          <w:lang w:val="ru-RU"/>
        </w:rPr>
      </w:pPr>
    </w:p>
    <w:p w14:paraId="00000006" w14:textId="77777777" w:rsidR="00CD50EB" w:rsidRPr="00B249C5" w:rsidRDefault="00CD50EB" w:rsidP="009A5B44">
      <w:pPr>
        <w:jc w:val="center"/>
        <w:rPr>
          <w:sz w:val="28"/>
          <w:szCs w:val="28"/>
          <w:lang w:val="ru-RU"/>
        </w:rPr>
      </w:pPr>
    </w:p>
    <w:p w14:paraId="00000007" w14:textId="77777777" w:rsidR="00CD50EB" w:rsidRPr="00B249C5" w:rsidRDefault="00540BD7" w:rsidP="009A5B44">
      <w:pPr>
        <w:spacing w:line="259" w:lineRule="auto"/>
        <w:jc w:val="center"/>
        <w:rPr>
          <w:b/>
          <w:sz w:val="28"/>
          <w:szCs w:val="28"/>
          <w:lang w:val="ru-RU"/>
        </w:rPr>
      </w:pPr>
      <w:r w:rsidRPr="00B249C5">
        <w:rPr>
          <w:b/>
          <w:sz w:val="28"/>
          <w:szCs w:val="28"/>
          <w:lang w:val="ru-RU"/>
        </w:rPr>
        <w:t>НАЙМАНОВА ДИНАРА МУХАМЕДИЯНОВНА</w:t>
      </w:r>
    </w:p>
    <w:p w14:paraId="62F9836B" w14:textId="77777777" w:rsidR="009A5B44" w:rsidRPr="00B249C5" w:rsidRDefault="009A5B44" w:rsidP="009A5B44">
      <w:pPr>
        <w:spacing w:line="259" w:lineRule="auto"/>
        <w:jc w:val="center"/>
        <w:rPr>
          <w:b/>
          <w:sz w:val="28"/>
          <w:szCs w:val="28"/>
          <w:lang w:val="ru-RU"/>
        </w:rPr>
      </w:pPr>
    </w:p>
    <w:p w14:paraId="673B6800" w14:textId="77777777" w:rsidR="009A5B44" w:rsidRPr="00B249C5" w:rsidRDefault="009A5B44" w:rsidP="009A5B44">
      <w:pPr>
        <w:spacing w:line="259" w:lineRule="auto"/>
        <w:jc w:val="center"/>
        <w:rPr>
          <w:b/>
          <w:sz w:val="28"/>
          <w:szCs w:val="28"/>
          <w:lang w:val="ru-RU"/>
        </w:rPr>
      </w:pPr>
    </w:p>
    <w:p w14:paraId="46501E80" w14:textId="77777777" w:rsidR="009A5B44" w:rsidRPr="00B249C5" w:rsidRDefault="009A5B44" w:rsidP="009A5B44">
      <w:pPr>
        <w:spacing w:line="259" w:lineRule="auto"/>
        <w:jc w:val="center"/>
        <w:rPr>
          <w:b/>
          <w:sz w:val="28"/>
          <w:szCs w:val="28"/>
          <w:lang w:val="ru-RU"/>
        </w:rPr>
      </w:pPr>
    </w:p>
    <w:p w14:paraId="00000008" w14:textId="77777777" w:rsidR="00CD50EB" w:rsidRPr="00B249C5" w:rsidRDefault="00CD50EB" w:rsidP="009A5B44">
      <w:pPr>
        <w:jc w:val="center"/>
        <w:rPr>
          <w:b/>
          <w:sz w:val="28"/>
          <w:szCs w:val="28"/>
          <w:lang w:val="ru-RU"/>
        </w:rPr>
      </w:pPr>
    </w:p>
    <w:p w14:paraId="00000009" w14:textId="28C5268A" w:rsidR="00CD50EB" w:rsidRPr="00B249C5" w:rsidRDefault="00540BD7" w:rsidP="009A5B44">
      <w:pPr>
        <w:jc w:val="center"/>
        <w:rPr>
          <w:b/>
          <w:sz w:val="28"/>
          <w:szCs w:val="28"/>
          <w:lang w:val="ru-RU"/>
        </w:rPr>
      </w:pPr>
      <w:r w:rsidRPr="00B249C5">
        <w:rPr>
          <w:b/>
          <w:sz w:val="28"/>
          <w:szCs w:val="28"/>
          <w:lang w:val="ru-RU"/>
        </w:rPr>
        <w:t xml:space="preserve">Формирование готовности </w:t>
      </w:r>
      <w:bookmarkStart w:id="1" w:name="_Hlk226067882"/>
      <w:r w:rsidRPr="00B249C5">
        <w:rPr>
          <w:b/>
          <w:sz w:val="28"/>
          <w:szCs w:val="28"/>
          <w:lang w:val="ru-RU"/>
        </w:rPr>
        <w:t xml:space="preserve">будущих учителей </w:t>
      </w:r>
      <w:r w:rsidR="00121039" w:rsidRPr="00B249C5">
        <w:rPr>
          <w:b/>
          <w:sz w:val="28"/>
          <w:szCs w:val="28"/>
          <w:lang w:val="ru-RU"/>
        </w:rPr>
        <w:t xml:space="preserve">начальных классов </w:t>
      </w:r>
      <w:bookmarkStart w:id="2" w:name="_Hlk226068749"/>
      <w:r w:rsidRPr="00B249C5">
        <w:rPr>
          <w:b/>
          <w:sz w:val="28"/>
          <w:szCs w:val="28"/>
          <w:lang w:val="ru-RU"/>
        </w:rPr>
        <w:t>к реализации интегративного подхода в обучении младших школьников</w:t>
      </w:r>
      <w:bookmarkEnd w:id="1"/>
      <w:bookmarkEnd w:id="2"/>
    </w:p>
    <w:p w14:paraId="22323994" w14:textId="77777777" w:rsidR="001B1BB2" w:rsidRPr="00B249C5" w:rsidRDefault="001B1BB2" w:rsidP="009A5B44">
      <w:pPr>
        <w:jc w:val="center"/>
        <w:rPr>
          <w:sz w:val="28"/>
          <w:szCs w:val="28"/>
          <w:lang w:val="ru-RU"/>
        </w:rPr>
      </w:pPr>
    </w:p>
    <w:p w14:paraId="1D9C614B" w14:textId="77777777" w:rsidR="001B1BB2" w:rsidRPr="00B249C5" w:rsidRDefault="001B1BB2" w:rsidP="009A5B44">
      <w:pPr>
        <w:jc w:val="center"/>
        <w:rPr>
          <w:sz w:val="28"/>
          <w:szCs w:val="28"/>
          <w:lang w:val="ru-RU"/>
        </w:rPr>
      </w:pPr>
    </w:p>
    <w:p w14:paraId="170D33C6" w14:textId="77777777" w:rsidR="001B1BB2" w:rsidRPr="00B249C5" w:rsidRDefault="001B1BB2" w:rsidP="009A5B44">
      <w:pPr>
        <w:jc w:val="center"/>
        <w:rPr>
          <w:sz w:val="28"/>
          <w:szCs w:val="28"/>
          <w:lang w:val="ru-RU"/>
        </w:rPr>
      </w:pPr>
    </w:p>
    <w:p w14:paraId="75927EE9" w14:textId="77777777" w:rsidR="009A5B44" w:rsidRPr="00B249C5" w:rsidRDefault="009A5B44" w:rsidP="009A5B44">
      <w:pPr>
        <w:jc w:val="center"/>
        <w:rPr>
          <w:sz w:val="28"/>
          <w:szCs w:val="28"/>
          <w:lang w:val="ru-RU"/>
        </w:rPr>
      </w:pPr>
    </w:p>
    <w:p w14:paraId="0000000B" w14:textId="30485764" w:rsidR="00CD50EB" w:rsidRPr="00B249C5" w:rsidRDefault="001B1BB2" w:rsidP="009A5B44">
      <w:pPr>
        <w:jc w:val="center"/>
        <w:rPr>
          <w:sz w:val="28"/>
          <w:szCs w:val="28"/>
          <w:lang w:val="ru-RU"/>
        </w:rPr>
      </w:pPr>
      <w:r w:rsidRPr="00B249C5">
        <w:rPr>
          <w:sz w:val="28"/>
          <w:szCs w:val="28"/>
          <w:lang w:val="ru-RU"/>
        </w:rPr>
        <w:t>8</w:t>
      </w:r>
      <w:r w:rsidRPr="00B249C5">
        <w:rPr>
          <w:sz w:val="28"/>
          <w:szCs w:val="28"/>
        </w:rPr>
        <w:t>D</w:t>
      </w:r>
      <w:r w:rsidRPr="00B249C5">
        <w:rPr>
          <w:sz w:val="28"/>
          <w:szCs w:val="28"/>
          <w:lang w:val="ru-RU"/>
        </w:rPr>
        <w:t>01301</w:t>
      </w:r>
      <w:r w:rsidR="00540BD7" w:rsidRPr="00B249C5">
        <w:rPr>
          <w:sz w:val="28"/>
          <w:szCs w:val="28"/>
          <w:lang w:val="ru-RU"/>
        </w:rPr>
        <w:t xml:space="preserve"> – Педагогика и методика начального обучения</w:t>
      </w:r>
    </w:p>
    <w:p w14:paraId="0000000E" w14:textId="77777777" w:rsidR="00CD50EB" w:rsidRPr="00B249C5" w:rsidRDefault="00CD50EB" w:rsidP="009A5B44">
      <w:pPr>
        <w:jc w:val="center"/>
        <w:rPr>
          <w:sz w:val="28"/>
          <w:szCs w:val="28"/>
          <w:lang w:val="ru-RU"/>
        </w:rPr>
      </w:pPr>
    </w:p>
    <w:p w14:paraId="00000010" w14:textId="77777777" w:rsidR="00CD50EB" w:rsidRPr="00B249C5" w:rsidRDefault="00CD50EB" w:rsidP="009A5B44">
      <w:pPr>
        <w:jc w:val="center"/>
        <w:rPr>
          <w:sz w:val="28"/>
          <w:szCs w:val="28"/>
          <w:lang w:val="ru-RU"/>
        </w:rPr>
      </w:pPr>
    </w:p>
    <w:p w14:paraId="00000011" w14:textId="11454F7F" w:rsidR="00CD50EB" w:rsidRPr="00B249C5" w:rsidRDefault="00540BD7" w:rsidP="009A5B44">
      <w:pPr>
        <w:jc w:val="center"/>
        <w:rPr>
          <w:sz w:val="28"/>
          <w:szCs w:val="28"/>
          <w:lang w:val="ru-RU"/>
        </w:rPr>
      </w:pPr>
      <w:r w:rsidRPr="00B249C5">
        <w:rPr>
          <w:sz w:val="28"/>
          <w:szCs w:val="28"/>
          <w:lang w:val="ru-RU"/>
        </w:rPr>
        <w:t>Диссертация на соискание степени</w:t>
      </w:r>
    </w:p>
    <w:p w14:paraId="00000012" w14:textId="77777777" w:rsidR="00CD50EB" w:rsidRPr="00B249C5" w:rsidRDefault="00540BD7" w:rsidP="009A5B44">
      <w:pPr>
        <w:jc w:val="center"/>
        <w:rPr>
          <w:sz w:val="28"/>
          <w:szCs w:val="28"/>
          <w:lang w:val="ru-RU"/>
        </w:rPr>
      </w:pPr>
      <w:r w:rsidRPr="00B249C5">
        <w:rPr>
          <w:sz w:val="28"/>
          <w:szCs w:val="28"/>
          <w:lang w:val="ru-RU"/>
        </w:rPr>
        <w:t>доктора философии (</w:t>
      </w:r>
      <w:r w:rsidRPr="00B249C5">
        <w:rPr>
          <w:sz w:val="28"/>
          <w:szCs w:val="28"/>
        </w:rPr>
        <w:t>PhD</w:t>
      </w:r>
      <w:r w:rsidRPr="00B249C5">
        <w:rPr>
          <w:sz w:val="28"/>
          <w:szCs w:val="28"/>
          <w:lang w:val="ru-RU"/>
        </w:rPr>
        <w:t>)</w:t>
      </w:r>
    </w:p>
    <w:p w14:paraId="00000013" w14:textId="77777777" w:rsidR="00CD50EB" w:rsidRPr="00B249C5" w:rsidRDefault="00CD50EB" w:rsidP="009A5B44">
      <w:pPr>
        <w:jc w:val="center"/>
        <w:rPr>
          <w:sz w:val="28"/>
          <w:szCs w:val="28"/>
          <w:lang w:val="ru-RU"/>
        </w:rPr>
      </w:pPr>
    </w:p>
    <w:p w14:paraId="00000014" w14:textId="77777777" w:rsidR="00CD50EB" w:rsidRPr="00B249C5" w:rsidRDefault="00CD50EB" w:rsidP="009A5B44">
      <w:pPr>
        <w:jc w:val="center"/>
        <w:rPr>
          <w:sz w:val="28"/>
          <w:szCs w:val="28"/>
          <w:lang w:val="ru-RU"/>
        </w:rPr>
      </w:pPr>
    </w:p>
    <w:p w14:paraId="0FD5582C" w14:textId="77777777" w:rsidR="009A5B44" w:rsidRPr="00B249C5" w:rsidRDefault="009A5B44" w:rsidP="009A5B44">
      <w:pPr>
        <w:tabs>
          <w:tab w:val="left" w:pos="6900"/>
        </w:tabs>
        <w:jc w:val="center"/>
        <w:rPr>
          <w:sz w:val="28"/>
          <w:szCs w:val="28"/>
          <w:lang w:val="ru-RU"/>
        </w:rPr>
      </w:pPr>
    </w:p>
    <w:p w14:paraId="00000016" w14:textId="77777777" w:rsidR="00CD50EB" w:rsidRPr="00B249C5" w:rsidRDefault="00540BD7" w:rsidP="009A5B44">
      <w:pPr>
        <w:ind w:firstLine="5387"/>
        <w:rPr>
          <w:sz w:val="28"/>
          <w:szCs w:val="28"/>
          <w:lang w:val="ru-RU"/>
        </w:rPr>
      </w:pPr>
      <w:r w:rsidRPr="00B249C5">
        <w:rPr>
          <w:sz w:val="28"/>
          <w:szCs w:val="28"/>
          <w:lang w:val="ru-RU"/>
        </w:rPr>
        <w:t>Научный консультант</w:t>
      </w:r>
    </w:p>
    <w:p w14:paraId="00000017" w14:textId="5C357F02" w:rsidR="00CD50EB" w:rsidRPr="00B249C5" w:rsidRDefault="009A5B44" w:rsidP="009A5B44">
      <w:pPr>
        <w:ind w:firstLine="5387"/>
        <w:rPr>
          <w:sz w:val="28"/>
          <w:szCs w:val="28"/>
          <w:lang w:val="ru-RU"/>
        </w:rPr>
      </w:pPr>
      <w:r w:rsidRPr="00B249C5">
        <w:rPr>
          <w:sz w:val="28"/>
          <w:szCs w:val="28"/>
          <w:lang w:val="ru-RU"/>
        </w:rPr>
        <w:t>кан</w:t>
      </w:r>
      <w:r w:rsidR="00540BD7" w:rsidRPr="00B249C5">
        <w:rPr>
          <w:sz w:val="28"/>
          <w:szCs w:val="28"/>
          <w:lang w:val="ru-RU"/>
        </w:rPr>
        <w:t>д</w:t>
      </w:r>
      <w:r w:rsidRPr="00B249C5">
        <w:rPr>
          <w:sz w:val="28"/>
          <w:szCs w:val="28"/>
          <w:lang w:val="ru-RU"/>
        </w:rPr>
        <w:t>.</w:t>
      </w:r>
      <w:r w:rsidR="00540BD7" w:rsidRPr="00B249C5">
        <w:rPr>
          <w:sz w:val="28"/>
          <w:szCs w:val="28"/>
          <w:lang w:val="ru-RU"/>
        </w:rPr>
        <w:t xml:space="preserve"> </w:t>
      </w:r>
      <w:r w:rsidR="00D5142E" w:rsidRPr="00B249C5">
        <w:rPr>
          <w:sz w:val="28"/>
          <w:szCs w:val="28"/>
          <w:lang w:val="ru-RU"/>
        </w:rPr>
        <w:t>пед. наук</w:t>
      </w:r>
      <w:r w:rsidR="00540BD7" w:rsidRPr="00B249C5">
        <w:rPr>
          <w:sz w:val="28"/>
          <w:szCs w:val="28"/>
          <w:lang w:val="ru-RU"/>
        </w:rPr>
        <w:t>, проф</w:t>
      </w:r>
      <w:r w:rsidRPr="00B249C5">
        <w:rPr>
          <w:sz w:val="28"/>
          <w:szCs w:val="28"/>
          <w:lang w:val="ru-RU"/>
        </w:rPr>
        <w:t>.</w:t>
      </w:r>
    </w:p>
    <w:p w14:paraId="00000018" w14:textId="77777777" w:rsidR="00CD50EB" w:rsidRPr="00B249C5" w:rsidRDefault="00540BD7" w:rsidP="009A5B44">
      <w:pPr>
        <w:ind w:firstLine="5387"/>
        <w:rPr>
          <w:sz w:val="28"/>
          <w:szCs w:val="28"/>
          <w:lang w:val="ru-RU"/>
        </w:rPr>
      </w:pPr>
      <w:r w:rsidRPr="00B249C5">
        <w:rPr>
          <w:sz w:val="28"/>
          <w:szCs w:val="28"/>
          <w:lang w:val="ru-RU"/>
        </w:rPr>
        <w:t>Лебедева Л.А.</w:t>
      </w:r>
    </w:p>
    <w:p w14:paraId="00000019" w14:textId="77777777" w:rsidR="00CD50EB" w:rsidRPr="00B249C5" w:rsidRDefault="00CD50EB" w:rsidP="009A5B44">
      <w:pPr>
        <w:ind w:firstLine="5387"/>
        <w:rPr>
          <w:sz w:val="28"/>
          <w:szCs w:val="28"/>
          <w:lang w:val="ru-RU"/>
        </w:rPr>
      </w:pPr>
    </w:p>
    <w:p w14:paraId="0000001A" w14:textId="77777777" w:rsidR="00CD50EB" w:rsidRPr="00B249C5" w:rsidRDefault="00540BD7" w:rsidP="009A5B44">
      <w:pPr>
        <w:ind w:firstLine="5387"/>
        <w:rPr>
          <w:sz w:val="28"/>
          <w:szCs w:val="28"/>
          <w:lang w:val="ru-RU"/>
        </w:rPr>
      </w:pPr>
      <w:r w:rsidRPr="00B249C5">
        <w:rPr>
          <w:sz w:val="28"/>
          <w:szCs w:val="28"/>
          <w:lang w:val="ru-RU"/>
        </w:rPr>
        <w:t>Зарубежный научный консультант</w:t>
      </w:r>
    </w:p>
    <w:p w14:paraId="1B8C3BD0" w14:textId="06812108" w:rsidR="00845AE0" w:rsidRPr="00B249C5" w:rsidRDefault="009A5B44" w:rsidP="009A5B44">
      <w:pPr>
        <w:ind w:firstLine="5387"/>
        <w:rPr>
          <w:sz w:val="28"/>
          <w:szCs w:val="28"/>
          <w:lang w:val="ru-RU"/>
        </w:rPr>
      </w:pPr>
      <w:r w:rsidRPr="00B249C5">
        <w:rPr>
          <w:sz w:val="28"/>
          <w:szCs w:val="28"/>
          <w:lang w:val="ru-RU"/>
        </w:rPr>
        <w:t xml:space="preserve">докт. </w:t>
      </w:r>
      <w:r w:rsidR="00D5142E" w:rsidRPr="00B249C5">
        <w:rPr>
          <w:sz w:val="28"/>
          <w:szCs w:val="28"/>
          <w:lang w:val="ru-RU"/>
        </w:rPr>
        <w:t>пед. наук</w:t>
      </w:r>
      <w:r w:rsidR="00845AE0" w:rsidRPr="00B249C5">
        <w:rPr>
          <w:sz w:val="28"/>
          <w:szCs w:val="28"/>
          <w:lang w:val="ru-RU"/>
        </w:rPr>
        <w:t>, проф</w:t>
      </w:r>
      <w:r w:rsidRPr="00B249C5">
        <w:rPr>
          <w:sz w:val="28"/>
          <w:szCs w:val="28"/>
          <w:lang w:val="ru-RU"/>
        </w:rPr>
        <w:t>.</w:t>
      </w:r>
    </w:p>
    <w:p w14:paraId="0000001B" w14:textId="0FDEC4A8" w:rsidR="00CD50EB" w:rsidRPr="00B249C5" w:rsidRDefault="00540BD7" w:rsidP="009A5B44">
      <w:pPr>
        <w:ind w:firstLine="5387"/>
        <w:rPr>
          <w:sz w:val="28"/>
          <w:szCs w:val="28"/>
          <w:lang w:val="ru-RU"/>
        </w:rPr>
      </w:pPr>
      <w:r w:rsidRPr="00B249C5">
        <w:rPr>
          <w:sz w:val="28"/>
          <w:szCs w:val="28"/>
          <w:lang w:val="ru-RU"/>
        </w:rPr>
        <w:t>Десяева Н.Д. (РФ)</w:t>
      </w:r>
    </w:p>
    <w:p w14:paraId="0000001C" w14:textId="52A9F5E8" w:rsidR="00CD50EB" w:rsidRPr="00B249C5" w:rsidRDefault="00CD50EB" w:rsidP="009A5B44">
      <w:pPr>
        <w:pStyle w:val="2"/>
        <w:spacing w:before="0" w:after="0"/>
        <w:jc w:val="center"/>
        <w:rPr>
          <w:rFonts w:ascii="Times New Roman" w:eastAsia="Times New Roman" w:hAnsi="Times New Roman" w:cs="Times New Roman"/>
          <w:color w:val="auto"/>
          <w:sz w:val="28"/>
          <w:szCs w:val="28"/>
          <w:lang w:val="ru-RU"/>
        </w:rPr>
      </w:pPr>
    </w:p>
    <w:p w14:paraId="0000001D" w14:textId="6D2BD6A7" w:rsidR="00CD50EB" w:rsidRPr="00B249C5" w:rsidRDefault="00CD50EB" w:rsidP="009A5B44">
      <w:pPr>
        <w:jc w:val="center"/>
        <w:rPr>
          <w:sz w:val="28"/>
          <w:szCs w:val="28"/>
          <w:lang w:val="ru-RU"/>
        </w:rPr>
      </w:pPr>
    </w:p>
    <w:p w14:paraId="4851A449" w14:textId="26A59671" w:rsidR="003A4CD9" w:rsidRPr="00B249C5" w:rsidRDefault="003A4CD9" w:rsidP="009A5B44">
      <w:pPr>
        <w:jc w:val="center"/>
        <w:rPr>
          <w:sz w:val="28"/>
          <w:szCs w:val="28"/>
          <w:lang w:val="ru-RU"/>
        </w:rPr>
      </w:pPr>
    </w:p>
    <w:p w14:paraId="51A2004D" w14:textId="5B0506DB" w:rsidR="00100BE5" w:rsidRPr="00B249C5" w:rsidRDefault="00100BE5" w:rsidP="00F15945">
      <w:pPr>
        <w:rPr>
          <w:sz w:val="28"/>
          <w:szCs w:val="28"/>
          <w:lang w:val="ru-RU"/>
        </w:rPr>
      </w:pPr>
    </w:p>
    <w:p w14:paraId="40179039" w14:textId="1184B182" w:rsidR="00325BE7" w:rsidRPr="00B249C5" w:rsidRDefault="00325BE7" w:rsidP="00F15945">
      <w:pPr>
        <w:rPr>
          <w:sz w:val="28"/>
          <w:szCs w:val="28"/>
          <w:lang w:val="ru-RU"/>
        </w:rPr>
      </w:pPr>
    </w:p>
    <w:p w14:paraId="0000001F" w14:textId="41DD7982" w:rsidR="00CD50EB" w:rsidRPr="00B249C5" w:rsidRDefault="00540BD7" w:rsidP="009A5B44">
      <w:pPr>
        <w:jc w:val="center"/>
        <w:rPr>
          <w:sz w:val="28"/>
          <w:szCs w:val="28"/>
          <w:lang w:val="ru-RU"/>
        </w:rPr>
      </w:pPr>
      <w:r w:rsidRPr="00B249C5">
        <w:rPr>
          <w:sz w:val="28"/>
          <w:szCs w:val="28"/>
          <w:lang w:val="ru-RU"/>
        </w:rPr>
        <w:t>Республика Казахстан</w:t>
      </w:r>
    </w:p>
    <w:p w14:paraId="00000020" w14:textId="0B98D135" w:rsidR="00F15945" w:rsidRPr="00B249C5" w:rsidRDefault="00540BD7" w:rsidP="009A5B44">
      <w:pPr>
        <w:jc w:val="center"/>
        <w:rPr>
          <w:sz w:val="28"/>
          <w:szCs w:val="28"/>
          <w:lang w:val="ru-RU"/>
        </w:rPr>
      </w:pPr>
      <w:r w:rsidRPr="00B249C5">
        <w:rPr>
          <w:sz w:val="28"/>
          <w:szCs w:val="28"/>
          <w:lang w:val="ru-RU"/>
        </w:rPr>
        <w:t>Алматы, 202</w:t>
      </w:r>
      <w:r w:rsidR="00E8445F" w:rsidRPr="00B249C5">
        <w:rPr>
          <w:sz w:val="28"/>
          <w:szCs w:val="28"/>
          <w:lang w:val="ru-RU"/>
        </w:rPr>
        <w:t>6</w:t>
      </w:r>
    </w:p>
    <w:p w14:paraId="00000023" w14:textId="702B0871" w:rsidR="00CD50EB" w:rsidRPr="00B249C5" w:rsidRDefault="00325BE7" w:rsidP="00325BE7">
      <w:pPr>
        <w:jc w:val="center"/>
        <w:rPr>
          <w:b/>
          <w:bCs/>
          <w:sz w:val="28"/>
          <w:szCs w:val="28"/>
          <w:lang w:val="ru-RU"/>
        </w:rPr>
      </w:pPr>
      <w:r w:rsidRPr="00B249C5">
        <w:rPr>
          <w:noProof/>
          <w:sz w:val="28"/>
          <w:szCs w:val="28"/>
          <w:lang w:val="ru-RU" w:eastAsia="ru-RU"/>
        </w:rPr>
        <mc:AlternateContent>
          <mc:Choice Requires="wps">
            <w:drawing>
              <wp:anchor distT="0" distB="0" distL="114300" distR="114300" simplePos="0" relativeHeight="251629568" behindDoc="0" locked="0" layoutInCell="1" allowOverlap="1" wp14:anchorId="76EB6426" wp14:editId="642F4E19">
                <wp:simplePos x="0" y="0"/>
                <wp:positionH relativeFrom="column">
                  <wp:posOffset>2767330</wp:posOffset>
                </wp:positionH>
                <wp:positionV relativeFrom="paragraph">
                  <wp:posOffset>95885</wp:posOffset>
                </wp:positionV>
                <wp:extent cx="647700" cy="276225"/>
                <wp:effectExtent l="0" t="0" r="19050" b="28575"/>
                <wp:wrapNone/>
                <wp:docPr id="1884844872" name="Прямоугольник 68"/>
                <wp:cNvGraphicFramePr/>
                <a:graphic xmlns:a="http://schemas.openxmlformats.org/drawingml/2006/main">
                  <a:graphicData uri="http://schemas.microsoft.com/office/word/2010/wordprocessingShape">
                    <wps:wsp>
                      <wps:cNvSpPr/>
                      <wps:spPr>
                        <a:xfrm>
                          <a:off x="0" y="0"/>
                          <a:ext cx="647700" cy="27622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DC36BB" id="Прямоугольник 68" o:spid="_x0000_s1026" style="position:absolute;margin-left:217.9pt;margin-top:7.55pt;width:51pt;height:21.75pt;z-index:251629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" fillcolor="white [3201]" strokecolor="white [3212]" strokeweight="1pt"/>
            </w:pict>
          </mc:Fallback>
        </mc:AlternateContent>
      </w:r>
      <w:r w:rsidR="00F15945" w:rsidRPr="00B249C5">
        <w:rPr>
          <w:sz w:val="28"/>
          <w:szCs w:val="28"/>
          <w:lang w:val="ru-RU"/>
        </w:rPr>
        <w:br w:type="page"/>
      </w:r>
      <w:r w:rsidR="009A5B44" w:rsidRPr="00B249C5">
        <w:rPr>
          <w:b/>
          <w:bCs/>
          <w:sz w:val="28"/>
          <w:szCs w:val="28"/>
          <w:lang w:val="ru-RU"/>
        </w:rPr>
        <w:lastRenderedPageBreak/>
        <w:t>СОДЕРЖАНИЕ</w:t>
      </w:r>
    </w:p>
    <w:p w14:paraId="794E361F" w14:textId="643524ED" w:rsidR="009A5B44" w:rsidRPr="00B249C5" w:rsidRDefault="00116852" w:rsidP="009A5B44">
      <w:pPr>
        <w:spacing w:line="259" w:lineRule="auto"/>
        <w:jc w:val="center"/>
        <w:rPr>
          <w:sz w:val="28"/>
          <w:szCs w:val="28"/>
          <w:lang w:val="ru-RU"/>
        </w:rPr>
      </w:pPr>
      <w:r w:rsidRPr="00B249C5">
        <w:rPr>
          <w:noProof/>
          <w:sz w:val="28"/>
          <w:szCs w:val="28"/>
          <w:lang w:val="ru-RU" w:eastAsia="ru-RU"/>
        </w:rPr>
        <mc:AlternateContent>
          <mc:Choice Requires="wps">
            <w:drawing>
              <wp:anchor distT="0" distB="0" distL="114300" distR="114300" simplePos="0" relativeHeight="251633664" behindDoc="0" locked="0" layoutInCell="1" allowOverlap="1" wp14:anchorId="65D68B69" wp14:editId="74D79E83">
                <wp:simplePos x="0" y="0"/>
                <wp:positionH relativeFrom="column">
                  <wp:posOffset>2839933</wp:posOffset>
                </wp:positionH>
                <wp:positionV relativeFrom="paragraph">
                  <wp:posOffset>8906298</wp:posOffset>
                </wp:positionV>
                <wp:extent cx="414866" cy="287867"/>
                <wp:effectExtent l="0" t="0" r="4445" b="0"/>
                <wp:wrapNone/>
                <wp:docPr id="949887406" name="Прямоугольник 64"/>
                <wp:cNvGraphicFramePr/>
                <a:graphic xmlns:a="http://schemas.openxmlformats.org/drawingml/2006/main">
                  <a:graphicData uri="http://schemas.microsoft.com/office/word/2010/wordprocessingShape">
                    <wps:wsp>
                      <wps:cNvSpPr/>
                      <wps:spPr>
                        <a:xfrm>
                          <a:off x="0" y="0"/>
                          <a:ext cx="414866" cy="287867"/>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6952E7" id="Прямоугольник 64" o:spid="_x0000_s1026" style="position:absolute;margin-left:223.6pt;margin-top:701.3pt;width:32.65pt;height:22.6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" fillcolor="white [3201]" stroked="f" strokeweight="1pt"/>
            </w:pict>
          </mc:Fallback>
        </mc:AlternateConten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92"/>
        <w:gridCol w:w="636"/>
      </w:tblGrid>
      <w:tr w:rsidR="003A0C11" w:rsidRPr="00B249C5" w14:paraId="47389C7C" w14:textId="77777777" w:rsidTr="00A9315A">
        <w:tc>
          <w:tcPr>
            <w:tcW w:w="8992" w:type="dxa"/>
          </w:tcPr>
          <w:p w14:paraId="675C8859" w14:textId="38C61C92" w:rsidR="003A0C11" w:rsidRPr="00B249C5" w:rsidRDefault="003A0C11" w:rsidP="003A0C11">
            <w:pPr>
              <w:rPr>
                <w:b/>
                <w:bCs/>
                <w:sz w:val="28"/>
                <w:szCs w:val="28"/>
                <w:lang w:val="ru-RU"/>
              </w:rPr>
            </w:pPr>
            <w:r w:rsidRPr="00B249C5">
              <w:rPr>
                <w:b/>
                <w:bCs/>
                <w:sz w:val="28"/>
                <w:szCs w:val="28"/>
                <w:lang w:val="ru-RU"/>
              </w:rPr>
              <w:t>НОРМАТИВНЫЕ ССЫЛКИ</w:t>
            </w:r>
          </w:p>
        </w:tc>
        <w:tc>
          <w:tcPr>
            <w:tcW w:w="636" w:type="dxa"/>
          </w:tcPr>
          <w:p w14:paraId="63E79B2B" w14:textId="2342E562" w:rsidR="003A0C11" w:rsidRPr="00B249C5" w:rsidRDefault="003A0C11" w:rsidP="009A5B44">
            <w:pPr>
              <w:spacing w:line="259" w:lineRule="auto"/>
              <w:jc w:val="center"/>
              <w:rPr>
                <w:sz w:val="28"/>
                <w:szCs w:val="28"/>
                <w:lang w:val="ru-RU"/>
              </w:rPr>
            </w:pPr>
            <w:r w:rsidRPr="00B249C5">
              <w:rPr>
                <w:sz w:val="28"/>
                <w:szCs w:val="28"/>
                <w:lang w:val="ru-RU"/>
              </w:rPr>
              <w:t>4</w:t>
            </w:r>
          </w:p>
        </w:tc>
      </w:tr>
      <w:tr w:rsidR="009A5B44" w:rsidRPr="00B249C5" w14:paraId="640FDBBD" w14:textId="77777777" w:rsidTr="00A9315A">
        <w:tc>
          <w:tcPr>
            <w:tcW w:w="8992" w:type="dxa"/>
          </w:tcPr>
          <w:p w14:paraId="44C8CCB6" w14:textId="44E9C602" w:rsidR="009A5B44" w:rsidRPr="00B249C5" w:rsidRDefault="009A5B44" w:rsidP="009A5B44">
            <w:pPr>
              <w:jc w:val="both"/>
              <w:rPr>
                <w:b/>
                <w:bCs/>
                <w:sz w:val="28"/>
                <w:szCs w:val="28"/>
                <w:lang w:val="ru-RU"/>
              </w:rPr>
            </w:pPr>
            <w:r w:rsidRPr="00B249C5">
              <w:rPr>
                <w:b/>
                <w:bCs/>
                <w:sz w:val="28"/>
                <w:szCs w:val="28"/>
                <w:lang w:val="ru-RU"/>
              </w:rPr>
              <w:t>ОПРЕДЕЛЕНИЯ</w:t>
            </w:r>
          </w:p>
        </w:tc>
        <w:tc>
          <w:tcPr>
            <w:tcW w:w="636" w:type="dxa"/>
          </w:tcPr>
          <w:p w14:paraId="66624C24" w14:textId="732EAAB8" w:rsidR="009A5B44" w:rsidRPr="00B249C5" w:rsidRDefault="003A0C11" w:rsidP="009A5B44">
            <w:pPr>
              <w:spacing w:line="259" w:lineRule="auto"/>
              <w:jc w:val="center"/>
              <w:rPr>
                <w:sz w:val="28"/>
                <w:szCs w:val="28"/>
                <w:lang w:val="ru-RU"/>
              </w:rPr>
            </w:pPr>
            <w:r w:rsidRPr="00B249C5">
              <w:rPr>
                <w:sz w:val="28"/>
                <w:szCs w:val="28"/>
                <w:lang w:val="ru-RU"/>
              </w:rPr>
              <w:t>6</w:t>
            </w:r>
          </w:p>
        </w:tc>
      </w:tr>
      <w:tr w:rsidR="009A5B44" w:rsidRPr="00B249C5" w14:paraId="457C8C6C" w14:textId="77777777" w:rsidTr="00A9315A">
        <w:tc>
          <w:tcPr>
            <w:tcW w:w="8992" w:type="dxa"/>
          </w:tcPr>
          <w:p w14:paraId="4F6DD99F" w14:textId="4CDB83F6" w:rsidR="009A5B44" w:rsidRPr="00B249C5" w:rsidRDefault="009A5B44" w:rsidP="009A5B44">
            <w:pPr>
              <w:jc w:val="both"/>
              <w:rPr>
                <w:b/>
                <w:bCs/>
                <w:sz w:val="28"/>
                <w:szCs w:val="28"/>
                <w:lang w:val="ru-RU"/>
              </w:rPr>
            </w:pPr>
            <w:r w:rsidRPr="00B249C5">
              <w:rPr>
                <w:b/>
                <w:bCs/>
                <w:sz w:val="28"/>
                <w:szCs w:val="28"/>
                <w:lang w:val="ru-RU"/>
              </w:rPr>
              <w:t>ОБОЗНАЧЕНИЯ И СОКРАЩЕНИЯ</w:t>
            </w:r>
          </w:p>
        </w:tc>
        <w:tc>
          <w:tcPr>
            <w:tcW w:w="636" w:type="dxa"/>
          </w:tcPr>
          <w:p w14:paraId="44427B2F" w14:textId="34E68003" w:rsidR="009A5B44" w:rsidRPr="00B249C5" w:rsidRDefault="003A0C11" w:rsidP="009A5B44">
            <w:pPr>
              <w:spacing w:line="259" w:lineRule="auto"/>
              <w:jc w:val="center"/>
              <w:rPr>
                <w:sz w:val="28"/>
                <w:szCs w:val="28"/>
                <w:lang w:val="ru-RU"/>
              </w:rPr>
            </w:pPr>
            <w:r w:rsidRPr="00B249C5">
              <w:rPr>
                <w:sz w:val="28"/>
                <w:szCs w:val="28"/>
                <w:lang w:val="ru-RU"/>
              </w:rPr>
              <w:t>8</w:t>
            </w:r>
          </w:p>
        </w:tc>
      </w:tr>
      <w:tr w:rsidR="009A5B44" w:rsidRPr="00B249C5" w14:paraId="1D399AE5" w14:textId="77777777" w:rsidTr="00A9315A">
        <w:tc>
          <w:tcPr>
            <w:tcW w:w="8992" w:type="dxa"/>
          </w:tcPr>
          <w:p w14:paraId="5623D69C" w14:textId="02AFCF49" w:rsidR="009A5B44" w:rsidRPr="00B249C5" w:rsidRDefault="009A5B44" w:rsidP="009A5B44">
            <w:pPr>
              <w:jc w:val="both"/>
              <w:rPr>
                <w:b/>
                <w:bCs/>
                <w:sz w:val="28"/>
                <w:szCs w:val="28"/>
                <w:lang w:val="ru-RU"/>
              </w:rPr>
            </w:pPr>
            <w:r w:rsidRPr="00B249C5">
              <w:rPr>
                <w:b/>
                <w:bCs/>
                <w:sz w:val="28"/>
                <w:szCs w:val="28"/>
                <w:lang w:val="ru-RU"/>
              </w:rPr>
              <w:t>ВВЕДЕНИЕ</w:t>
            </w:r>
          </w:p>
        </w:tc>
        <w:tc>
          <w:tcPr>
            <w:tcW w:w="636" w:type="dxa"/>
          </w:tcPr>
          <w:p w14:paraId="37ED1489" w14:textId="1A386122" w:rsidR="009A5B44" w:rsidRPr="00B249C5" w:rsidRDefault="003A0C11" w:rsidP="009A5B44">
            <w:pPr>
              <w:spacing w:line="259" w:lineRule="auto"/>
              <w:jc w:val="center"/>
              <w:rPr>
                <w:sz w:val="28"/>
                <w:szCs w:val="28"/>
                <w:lang w:val="ru-RU"/>
              </w:rPr>
            </w:pPr>
            <w:r w:rsidRPr="00B249C5">
              <w:rPr>
                <w:sz w:val="28"/>
                <w:szCs w:val="28"/>
                <w:lang w:val="ru-RU"/>
              </w:rPr>
              <w:t>9</w:t>
            </w:r>
          </w:p>
        </w:tc>
      </w:tr>
      <w:tr w:rsidR="009A5B44" w:rsidRPr="00B249C5" w14:paraId="69A28AA6" w14:textId="77777777" w:rsidTr="00A9315A">
        <w:tc>
          <w:tcPr>
            <w:tcW w:w="8992" w:type="dxa"/>
          </w:tcPr>
          <w:p w14:paraId="45F815D6" w14:textId="61E88166" w:rsidR="009A5B44" w:rsidRPr="00B249C5" w:rsidRDefault="009A5B44" w:rsidP="009A5B44">
            <w:pPr>
              <w:jc w:val="both"/>
              <w:rPr>
                <w:b/>
                <w:bCs/>
                <w:sz w:val="28"/>
                <w:szCs w:val="28"/>
                <w:lang w:val="ru-RU"/>
              </w:rPr>
            </w:pPr>
            <w:r w:rsidRPr="00B249C5">
              <w:rPr>
                <w:b/>
                <w:bCs/>
                <w:sz w:val="28"/>
                <w:szCs w:val="28"/>
                <w:lang w:val="ru-RU"/>
              </w:rPr>
              <w:t>1 ТЕОРЕТИКО-МЕТОДОЛОГИЧЕСКИЕ ОСНОВЫ ФОРМИРОВАНИЕ ГОТОВНОСТИ БУДУЩИХ УЧИТЕЛЕЙ НАЧАЛЬНЫХ КЛАССОВ К РЕАЛИЗАЦИИ ИНТЕГРАТИВНОГО ПОДХОДА В ОБУЧЕНИИ МЛАДШИХ ШКОЛЬНИКОВ</w:t>
            </w:r>
          </w:p>
        </w:tc>
        <w:tc>
          <w:tcPr>
            <w:tcW w:w="636" w:type="dxa"/>
          </w:tcPr>
          <w:p w14:paraId="5E8C67E8" w14:textId="77777777" w:rsidR="009A5B44" w:rsidRPr="00B249C5" w:rsidRDefault="009A5B44" w:rsidP="009A5B44">
            <w:pPr>
              <w:spacing w:line="259" w:lineRule="auto"/>
              <w:jc w:val="center"/>
              <w:rPr>
                <w:sz w:val="28"/>
                <w:szCs w:val="28"/>
                <w:lang w:val="ru-RU"/>
              </w:rPr>
            </w:pPr>
          </w:p>
          <w:p w14:paraId="4C3063E1" w14:textId="77777777" w:rsidR="003A0C11" w:rsidRPr="00B249C5" w:rsidRDefault="003A0C11" w:rsidP="009A5B44">
            <w:pPr>
              <w:spacing w:line="259" w:lineRule="auto"/>
              <w:jc w:val="center"/>
              <w:rPr>
                <w:sz w:val="28"/>
                <w:szCs w:val="28"/>
                <w:lang w:val="ru-RU"/>
              </w:rPr>
            </w:pPr>
          </w:p>
          <w:p w14:paraId="4CB3E6EB" w14:textId="77777777" w:rsidR="003A0C11" w:rsidRPr="00B249C5" w:rsidRDefault="003A0C11" w:rsidP="009A5B44">
            <w:pPr>
              <w:spacing w:line="259" w:lineRule="auto"/>
              <w:jc w:val="center"/>
              <w:rPr>
                <w:sz w:val="28"/>
                <w:szCs w:val="28"/>
                <w:lang w:val="ru-RU"/>
              </w:rPr>
            </w:pPr>
          </w:p>
          <w:p w14:paraId="596A99FE" w14:textId="45960520" w:rsidR="003A0C11" w:rsidRPr="00B249C5" w:rsidRDefault="003A0C11" w:rsidP="009A5B44">
            <w:pPr>
              <w:spacing w:line="259" w:lineRule="auto"/>
              <w:jc w:val="center"/>
              <w:rPr>
                <w:sz w:val="28"/>
                <w:szCs w:val="28"/>
                <w:lang w:val="ru-RU"/>
              </w:rPr>
            </w:pPr>
            <w:r w:rsidRPr="00B249C5">
              <w:rPr>
                <w:sz w:val="28"/>
                <w:szCs w:val="28"/>
                <w:lang w:val="ru-RU"/>
              </w:rPr>
              <w:t>2</w:t>
            </w:r>
            <w:r w:rsidR="00A9315A" w:rsidRPr="00B249C5">
              <w:rPr>
                <w:sz w:val="28"/>
                <w:szCs w:val="28"/>
                <w:lang w:val="ru-RU"/>
              </w:rPr>
              <w:t>4</w:t>
            </w:r>
          </w:p>
        </w:tc>
      </w:tr>
      <w:tr w:rsidR="009A5B44" w:rsidRPr="00B249C5" w14:paraId="76779E64" w14:textId="77777777" w:rsidTr="00A9315A">
        <w:trPr>
          <w:trHeight w:val="70"/>
        </w:trPr>
        <w:tc>
          <w:tcPr>
            <w:tcW w:w="8992" w:type="dxa"/>
          </w:tcPr>
          <w:p w14:paraId="1BADF94B" w14:textId="4914EE99" w:rsidR="009A5B44" w:rsidRPr="00B249C5" w:rsidRDefault="009A5B44" w:rsidP="009A5B44">
            <w:pPr>
              <w:jc w:val="both"/>
              <w:rPr>
                <w:sz w:val="28"/>
                <w:szCs w:val="28"/>
                <w:lang w:val="ru-RU"/>
              </w:rPr>
            </w:pPr>
            <w:r w:rsidRPr="00B249C5">
              <w:rPr>
                <w:sz w:val="28"/>
                <w:szCs w:val="28"/>
                <w:lang w:val="ru-RU"/>
              </w:rPr>
              <w:t>1.1 Анализ литературы по формированию готовности будущих учителей начальных классов к реализации интегративного подхода в обучении младших школьников</w:t>
            </w:r>
          </w:p>
        </w:tc>
        <w:tc>
          <w:tcPr>
            <w:tcW w:w="636" w:type="dxa"/>
          </w:tcPr>
          <w:p w14:paraId="3CFB8CC9" w14:textId="77777777" w:rsidR="009A5B44" w:rsidRPr="00B249C5" w:rsidRDefault="009A5B44" w:rsidP="009A5B44">
            <w:pPr>
              <w:spacing w:line="259" w:lineRule="auto"/>
              <w:jc w:val="center"/>
              <w:rPr>
                <w:sz w:val="28"/>
                <w:szCs w:val="28"/>
                <w:lang w:val="ru-RU"/>
              </w:rPr>
            </w:pPr>
          </w:p>
          <w:p w14:paraId="63A54E0D" w14:textId="77777777" w:rsidR="003A0C11" w:rsidRPr="00B249C5" w:rsidRDefault="003A0C11" w:rsidP="009A5B44">
            <w:pPr>
              <w:spacing w:line="259" w:lineRule="auto"/>
              <w:jc w:val="center"/>
              <w:rPr>
                <w:sz w:val="28"/>
                <w:szCs w:val="28"/>
                <w:lang w:val="ru-RU"/>
              </w:rPr>
            </w:pPr>
          </w:p>
          <w:p w14:paraId="7C4176CD" w14:textId="2BF40243" w:rsidR="003A0C11" w:rsidRPr="00B249C5" w:rsidRDefault="003A0C11" w:rsidP="009A5B44">
            <w:pPr>
              <w:spacing w:line="259" w:lineRule="auto"/>
              <w:jc w:val="center"/>
              <w:rPr>
                <w:sz w:val="28"/>
                <w:szCs w:val="28"/>
                <w:lang w:val="ru-RU"/>
              </w:rPr>
            </w:pPr>
            <w:r w:rsidRPr="00B249C5">
              <w:rPr>
                <w:sz w:val="28"/>
                <w:szCs w:val="28"/>
                <w:lang w:val="ru-RU"/>
              </w:rPr>
              <w:t>2</w:t>
            </w:r>
            <w:r w:rsidR="00A9315A" w:rsidRPr="00B249C5">
              <w:rPr>
                <w:sz w:val="28"/>
                <w:szCs w:val="28"/>
                <w:lang w:val="ru-RU"/>
              </w:rPr>
              <w:t>4</w:t>
            </w:r>
          </w:p>
        </w:tc>
      </w:tr>
      <w:tr w:rsidR="009A5B44" w:rsidRPr="00B249C5" w14:paraId="11154D85" w14:textId="77777777" w:rsidTr="00A9315A">
        <w:tc>
          <w:tcPr>
            <w:tcW w:w="8992" w:type="dxa"/>
          </w:tcPr>
          <w:p w14:paraId="66044F59" w14:textId="773A2790" w:rsidR="009A5B44" w:rsidRPr="00B249C5" w:rsidRDefault="009A5B44" w:rsidP="009A5B44">
            <w:pPr>
              <w:jc w:val="both"/>
              <w:rPr>
                <w:sz w:val="28"/>
                <w:szCs w:val="28"/>
                <w:lang w:val="ru-RU"/>
              </w:rPr>
            </w:pPr>
            <w:r w:rsidRPr="00B249C5">
              <w:rPr>
                <w:sz w:val="28"/>
                <w:szCs w:val="28"/>
                <w:lang w:val="ru-RU"/>
              </w:rPr>
              <w:t xml:space="preserve">1.2 Сущность и структура </w:t>
            </w:r>
            <w:r w:rsidR="009F202F" w:rsidRPr="00B249C5">
              <w:rPr>
                <w:sz w:val="28"/>
                <w:szCs w:val="28"/>
                <w:lang w:val="ru-RU"/>
              </w:rPr>
              <w:t>понятия «</w:t>
            </w:r>
            <w:r w:rsidRPr="00B249C5">
              <w:rPr>
                <w:sz w:val="28"/>
                <w:szCs w:val="28"/>
                <w:lang w:val="ru-RU"/>
              </w:rPr>
              <w:t>готовность будущего учителя к реализации интегративного подхода в обучении младших школьников»</w:t>
            </w:r>
          </w:p>
        </w:tc>
        <w:tc>
          <w:tcPr>
            <w:tcW w:w="636" w:type="dxa"/>
          </w:tcPr>
          <w:p w14:paraId="19C67B17" w14:textId="77777777" w:rsidR="009A5B44" w:rsidRPr="00B249C5" w:rsidRDefault="009A5B44" w:rsidP="009A5B44">
            <w:pPr>
              <w:spacing w:line="259" w:lineRule="auto"/>
              <w:jc w:val="center"/>
              <w:rPr>
                <w:sz w:val="28"/>
                <w:szCs w:val="28"/>
                <w:lang w:val="ru-RU"/>
              </w:rPr>
            </w:pPr>
          </w:p>
          <w:p w14:paraId="4E64EE43" w14:textId="7AB165E5" w:rsidR="003A0C11" w:rsidRPr="00B249C5" w:rsidRDefault="003A0C11" w:rsidP="009A5B44">
            <w:pPr>
              <w:spacing w:line="259" w:lineRule="auto"/>
              <w:jc w:val="center"/>
              <w:rPr>
                <w:sz w:val="28"/>
                <w:szCs w:val="28"/>
                <w:lang w:val="ru-RU"/>
              </w:rPr>
            </w:pPr>
            <w:r w:rsidRPr="00B249C5">
              <w:rPr>
                <w:sz w:val="28"/>
                <w:szCs w:val="28"/>
                <w:lang w:val="ru-RU"/>
              </w:rPr>
              <w:t>4</w:t>
            </w:r>
            <w:r w:rsidR="00A9315A" w:rsidRPr="00B249C5">
              <w:rPr>
                <w:sz w:val="28"/>
                <w:szCs w:val="28"/>
                <w:lang w:val="ru-RU"/>
              </w:rPr>
              <w:t>1</w:t>
            </w:r>
          </w:p>
        </w:tc>
      </w:tr>
      <w:tr w:rsidR="009A5B44" w:rsidRPr="00B249C5" w14:paraId="2894FC3C" w14:textId="77777777" w:rsidTr="00A9315A">
        <w:tc>
          <w:tcPr>
            <w:tcW w:w="8992" w:type="dxa"/>
          </w:tcPr>
          <w:p w14:paraId="794B9E3C" w14:textId="18832C20" w:rsidR="009A5B44" w:rsidRPr="00B249C5" w:rsidRDefault="009A5B44" w:rsidP="009A5B44">
            <w:pPr>
              <w:jc w:val="both"/>
              <w:rPr>
                <w:sz w:val="28"/>
                <w:szCs w:val="28"/>
                <w:lang w:val="ru-RU"/>
              </w:rPr>
            </w:pPr>
            <w:r w:rsidRPr="00B249C5">
              <w:rPr>
                <w:sz w:val="28"/>
                <w:szCs w:val="28"/>
                <w:lang w:val="ru-RU"/>
              </w:rPr>
              <w:t>1.3 Методологические основы подготовки будущих учителей к реализации интегративного подхода в обучении английскому языку младших школьников</w:t>
            </w:r>
          </w:p>
        </w:tc>
        <w:tc>
          <w:tcPr>
            <w:tcW w:w="636" w:type="dxa"/>
          </w:tcPr>
          <w:p w14:paraId="76077CE8" w14:textId="77777777" w:rsidR="009A5B44" w:rsidRPr="00B249C5" w:rsidRDefault="009A5B44" w:rsidP="009A5B44">
            <w:pPr>
              <w:spacing w:line="259" w:lineRule="auto"/>
              <w:jc w:val="center"/>
              <w:rPr>
                <w:sz w:val="28"/>
                <w:szCs w:val="28"/>
                <w:lang w:val="ru-RU"/>
              </w:rPr>
            </w:pPr>
          </w:p>
          <w:p w14:paraId="4A45A80D" w14:textId="77777777" w:rsidR="003A0C11" w:rsidRPr="00B249C5" w:rsidRDefault="003A0C11" w:rsidP="009A5B44">
            <w:pPr>
              <w:spacing w:line="259" w:lineRule="auto"/>
              <w:jc w:val="center"/>
              <w:rPr>
                <w:sz w:val="28"/>
                <w:szCs w:val="28"/>
                <w:lang w:val="ru-RU"/>
              </w:rPr>
            </w:pPr>
          </w:p>
          <w:p w14:paraId="65026978" w14:textId="37134F07" w:rsidR="003A0C11" w:rsidRPr="00B249C5" w:rsidRDefault="003A0C11" w:rsidP="009A5B44">
            <w:pPr>
              <w:spacing w:line="259" w:lineRule="auto"/>
              <w:jc w:val="center"/>
              <w:rPr>
                <w:sz w:val="28"/>
                <w:szCs w:val="28"/>
                <w:lang w:val="ru-RU"/>
              </w:rPr>
            </w:pPr>
            <w:r w:rsidRPr="00B249C5">
              <w:rPr>
                <w:sz w:val="28"/>
                <w:szCs w:val="28"/>
                <w:lang w:val="ru-RU"/>
              </w:rPr>
              <w:t>53</w:t>
            </w:r>
          </w:p>
        </w:tc>
      </w:tr>
      <w:tr w:rsidR="009A5B44" w:rsidRPr="00B249C5" w14:paraId="71615CB5" w14:textId="77777777" w:rsidTr="00A9315A">
        <w:tc>
          <w:tcPr>
            <w:tcW w:w="8992" w:type="dxa"/>
          </w:tcPr>
          <w:p w14:paraId="769D42E4" w14:textId="1AE30DD3" w:rsidR="009A5B44" w:rsidRPr="00B249C5" w:rsidRDefault="009A5B44" w:rsidP="009A5B44">
            <w:pPr>
              <w:jc w:val="both"/>
              <w:rPr>
                <w:b/>
                <w:bCs/>
                <w:sz w:val="28"/>
                <w:szCs w:val="28"/>
                <w:lang w:val="ru-RU"/>
              </w:rPr>
            </w:pPr>
            <w:r w:rsidRPr="00B249C5">
              <w:rPr>
                <w:b/>
                <w:bCs/>
                <w:sz w:val="28"/>
                <w:szCs w:val="28"/>
                <w:lang w:val="ru-RU"/>
              </w:rPr>
              <w:t>2 МОДЕЛИРОВАНИЕ ФОРМИРОВАНИЯ ГОТОВНОСТИ БУДУЩИХ УЧИТЕЛЕЙ НАЧАЛЬНЫХ КЛАССОВ К РЕАЛИЗАЦИИ ИНТЕГРАТИВНОГО ПОДХОДА В ОБУЧЕНИИ МЛАДШИХ ШКОЛЬНИКОВ</w:t>
            </w:r>
          </w:p>
        </w:tc>
        <w:tc>
          <w:tcPr>
            <w:tcW w:w="636" w:type="dxa"/>
          </w:tcPr>
          <w:p w14:paraId="70D08A5F" w14:textId="77777777" w:rsidR="009A5B44" w:rsidRPr="00B249C5" w:rsidRDefault="009A5B44" w:rsidP="009A5B44">
            <w:pPr>
              <w:spacing w:line="259" w:lineRule="auto"/>
              <w:jc w:val="center"/>
              <w:rPr>
                <w:sz w:val="28"/>
                <w:szCs w:val="28"/>
                <w:lang w:val="ru-RU"/>
              </w:rPr>
            </w:pPr>
          </w:p>
          <w:p w14:paraId="7F345CFB" w14:textId="77777777" w:rsidR="003A0C11" w:rsidRPr="00B249C5" w:rsidRDefault="003A0C11" w:rsidP="009A5B44">
            <w:pPr>
              <w:spacing w:line="259" w:lineRule="auto"/>
              <w:jc w:val="center"/>
              <w:rPr>
                <w:sz w:val="28"/>
                <w:szCs w:val="28"/>
                <w:lang w:val="ru-RU"/>
              </w:rPr>
            </w:pPr>
          </w:p>
          <w:p w14:paraId="2CB80292" w14:textId="77777777" w:rsidR="003A0C11" w:rsidRPr="00B249C5" w:rsidRDefault="003A0C11" w:rsidP="009A5B44">
            <w:pPr>
              <w:spacing w:line="259" w:lineRule="auto"/>
              <w:jc w:val="center"/>
              <w:rPr>
                <w:sz w:val="28"/>
                <w:szCs w:val="28"/>
                <w:lang w:val="ru-RU"/>
              </w:rPr>
            </w:pPr>
          </w:p>
          <w:p w14:paraId="0A1C0E68" w14:textId="2620B16A" w:rsidR="003A0C11" w:rsidRPr="00B249C5" w:rsidRDefault="003A0C11" w:rsidP="009A5B44">
            <w:pPr>
              <w:spacing w:line="259" w:lineRule="auto"/>
              <w:jc w:val="center"/>
              <w:rPr>
                <w:sz w:val="28"/>
                <w:szCs w:val="28"/>
                <w:lang w:val="ru-RU"/>
              </w:rPr>
            </w:pPr>
            <w:r w:rsidRPr="00B249C5">
              <w:rPr>
                <w:sz w:val="28"/>
                <w:szCs w:val="28"/>
                <w:lang w:val="ru-RU"/>
              </w:rPr>
              <w:t>7</w:t>
            </w:r>
            <w:r w:rsidR="00A9315A" w:rsidRPr="00B249C5">
              <w:rPr>
                <w:sz w:val="28"/>
                <w:szCs w:val="28"/>
                <w:lang w:val="ru-RU"/>
              </w:rPr>
              <w:t>7</w:t>
            </w:r>
          </w:p>
        </w:tc>
      </w:tr>
      <w:tr w:rsidR="009A5B44" w:rsidRPr="00B249C5" w14:paraId="4AC300FF" w14:textId="77777777" w:rsidTr="00A9315A">
        <w:tc>
          <w:tcPr>
            <w:tcW w:w="8992" w:type="dxa"/>
          </w:tcPr>
          <w:p w14:paraId="3F2E7D0C" w14:textId="0E1B084D" w:rsidR="009A5B44" w:rsidRPr="00B249C5" w:rsidRDefault="009A5B44" w:rsidP="009A5B44">
            <w:pPr>
              <w:jc w:val="both"/>
              <w:rPr>
                <w:sz w:val="28"/>
                <w:szCs w:val="28"/>
                <w:lang w:val="ru-RU"/>
              </w:rPr>
            </w:pPr>
            <w:r w:rsidRPr="00B249C5">
              <w:rPr>
                <w:sz w:val="28"/>
                <w:szCs w:val="28"/>
                <w:lang w:val="ru-RU"/>
              </w:rPr>
              <w:t>2.1 Пути формировани</w:t>
            </w:r>
            <w:r w:rsidRPr="00B249C5">
              <w:rPr>
                <w:rFonts w:eastAsiaTheme="majorEastAsia"/>
                <w:sz w:val="28"/>
                <w:szCs w:val="28"/>
                <w:lang w:val="ru-RU"/>
              </w:rPr>
              <w:t>я</w:t>
            </w:r>
            <w:r w:rsidRPr="00B249C5">
              <w:rPr>
                <w:sz w:val="28"/>
                <w:szCs w:val="28"/>
                <w:lang w:val="ru-RU"/>
              </w:rPr>
              <w:t xml:space="preserve"> готовности будущих учителей начальных классов к реализации интегративного подхода в обучении младших школьников</w:t>
            </w:r>
          </w:p>
        </w:tc>
        <w:tc>
          <w:tcPr>
            <w:tcW w:w="636" w:type="dxa"/>
          </w:tcPr>
          <w:p w14:paraId="7AC3AE00" w14:textId="77777777" w:rsidR="009A5B44" w:rsidRPr="00B249C5" w:rsidRDefault="009A5B44" w:rsidP="009A5B44">
            <w:pPr>
              <w:spacing w:line="259" w:lineRule="auto"/>
              <w:jc w:val="center"/>
              <w:rPr>
                <w:sz w:val="28"/>
                <w:szCs w:val="28"/>
                <w:lang w:val="ru-RU"/>
              </w:rPr>
            </w:pPr>
          </w:p>
          <w:p w14:paraId="79B16AF2" w14:textId="77777777" w:rsidR="003A0C11" w:rsidRPr="00B249C5" w:rsidRDefault="003A0C11" w:rsidP="009A5B44">
            <w:pPr>
              <w:spacing w:line="259" w:lineRule="auto"/>
              <w:jc w:val="center"/>
              <w:rPr>
                <w:sz w:val="28"/>
                <w:szCs w:val="28"/>
                <w:lang w:val="ru-RU"/>
              </w:rPr>
            </w:pPr>
          </w:p>
          <w:p w14:paraId="75800169" w14:textId="549D5FA0" w:rsidR="003A0C11" w:rsidRPr="00B249C5" w:rsidRDefault="003A0C11" w:rsidP="009A5B44">
            <w:pPr>
              <w:spacing w:line="259" w:lineRule="auto"/>
              <w:jc w:val="center"/>
              <w:rPr>
                <w:sz w:val="28"/>
                <w:szCs w:val="28"/>
                <w:lang w:val="ru-RU"/>
              </w:rPr>
            </w:pPr>
            <w:r w:rsidRPr="00B249C5">
              <w:rPr>
                <w:sz w:val="28"/>
                <w:szCs w:val="28"/>
                <w:lang w:val="ru-RU"/>
              </w:rPr>
              <w:t>7</w:t>
            </w:r>
            <w:r w:rsidR="00A9315A" w:rsidRPr="00B249C5">
              <w:rPr>
                <w:sz w:val="28"/>
                <w:szCs w:val="28"/>
                <w:lang w:val="ru-RU"/>
              </w:rPr>
              <w:t>7</w:t>
            </w:r>
          </w:p>
        </w:tc>
      </w:tr>
      <w:tr w:rsidR="009A5B44" w:rsidRPr="00B249C5" w14:paraId="74D04438" w14:textId="77777777" w:rsidTr="00A9315A">
        <w:tc>
          <w:tcPr>
            <w:tcW w:w="8992" w:type="dxa"/>
          </w:tcPr>
          <w:p w14:paraId="360A0730" w14:textId="259EEF6A" w:rsidR="009A5B44" w:rsidRPr="00B249C5" w:rsidRDefault="009A5B44" w:rsidP="009A5B44">
            <w:pPr>
              <w:jc w:val="both"/>
              <w:rPr>
                <w:sz w:val="28"/>
                <w:szCs w:val="28"/>
                <w:lang w:val="ru-RU"/>
              </w:rPr>
            </w:pPr>
            <w:r w:rsidRPr="00B249C5">
              <w:rPr>
                <w:sz w:val="28"/>
                <w:szCs w:val="28"/>
                <w:lang w:val="ru-RU"/>
              </w:rPr>
              <w:t>2.2 Проектирование урока английского языка как средство формировани</w:t>
            </w:r>
            <w:r w:rsidRPr="00B249C5">
              <w:rPr>
                <w:rFonts w:eastAsiaTheme="majorEastAsia"/>
                <w:sz w:val="28"/>
                <w:szCs w:val="28"/>
                <w:lang w:val="ru-RU"/>
              </w:rPr>
              <w:t>я</w:t>
            </w:r>
            <w:r w:rsidRPr="00B249C5">
              <w:rPr>
                <w:sz w:val="28"/>
                <w:szCs w:val="28"/>
                <w:lang w:val="ru-RU"/>
              </w:rPr>
              <w:t xml:space="preserve"> готовности будущих учителей начальных классов к реализации интегративного подхода в обучении младших школьников</w:t>
            </w:r>
          </w:p>
        </w:tc>
        <w:tc>
          <w:tcPr>
            <w:tcW w:w="636" w:type="dxa"/>
          </w:tcPr>
          <w:p w14:paraId="6AD69079" w14:textId="77777777" w:rsidR="009A5B44" w:rsidRPr="00B249C5" w:rsidRDefault="009A5B44" w:rsidP="009A5B44">
            <w:pPr>
              <w:spacing w:line="259" w:lineRule="auto"/>
              <w:jc w:val="center"/>
              <w:rPr>
                <w:sz w:val="28"/>
                <w:szCs w:val="28"/>
                <w:lang w:val="ru-RU"/>
              </w:rPr>
            </w:pPr>
          </w:p>
          <w:p w14:paraId="4B10B070" w14:textId="77777777" w:rsidR="003A0C11" w:rsidRPr="00B249C5" w:rsidRDefault="003A0C11" w:rsidP="009A5B44">
            <w:pPr>
              <w:spacing w:line="259" w:lineRule="auto"/>
              <w:jc w:val="center"/>
              <w:rPr>
                <w:sz w:val="28"/>
                <w:szCs w:val="28"/>
                <w:lang w:val="ru-RU"/>
              </w:rPr>
            </w:pPr>
          </w:p>
          <w:p w14:paraId="39C27A07" w14:textId="7029814B" w:rsidR="003A0C11" w:rsidRPr="00B249C5" w:rsidRDefault="003A0C11" w:rsidP="009A5B44">
            <w:pPr>
              <w:spacing w:line="259" w:lineRule="auto"/>
              <w:jc w:val="center"/>
              <w:rPr>
                <w:sz w:val="28"/>
                <w:szCs w:val="28"/>
                <w:lang w:val="ru-RU"/>
              </w:rPr>
            </w:pPr>
            <w:r w:rsidRPr="00B249C5">
              <w:rPr>
                <w:sz w:val="28"/>
                <w:szCs w:val="28"/>
                <w:lang w:val="ru-RU"/>
              </w:rPr>
              <w:t>9</w:t>
            </w:r>
            <w:r w:rsidR="00A9315A" w:rsidRPr="00B249C5">
              <w:rPr>
                <w:sz w:val="28"/>
                <w:szCs w:val="28"/>
                <w:lang w:val="ru-RU"/>
              </w:rPr>
              <w:t>2</w:t>
            </w:r>
          </w:p>
        </w:tc>
      </w:tr>
      <w:tr w:rsidR="009A5B44" w:rsidRPr="00B249C5" w14:paraId="260090B9" w14:textId="77777777" w:rsidTr="00A9315A">
        <w:tc>
          <w:tcPr>
            <w:tcW w:w="8992" w:type="dxa"/>
          </w:tcPr>
          <w:p w14:paraId="3BD5C317" w14:textId="48BA3967" w:rsidR="009A5B44" w:rsidRPr="00B249C5" w:rsidRDefault="009A5B44" w:rsidP="009A5B44">
            <w:pPr>
              <w:jc w:val="both"/>
              <w:rPr>
                <w:sz w:val="28"/>
                <w:szCs w:val="28"/>
                <w:lang w:val="ru-RU"/>
              </w:rPr>
            </w:pPr>
            <w:r w:rsidRPr="00B249C5">
              <w:rPr>
                <w:sz w:val="28"/>
                <w:szCs w:val="28"/>
                <w:lang w:val="ru-RU"/>
              </w:rPr>
              <w:t>2.3 Структурно-содержательная модель формирования готовности будущих учителей начальных классов к реализации интегративного подхода в обучении младших школьников</w:t>
            </w:r>
          </w:p>
        </w:tc>
        <w:tc>
          <w:tcPr>
            <w:tcW w:w="636" w:type="dxa"/>
          </w:tcPr>
          <w:p w14:paraId="3CF1FF39" w14:textId="77777777" w:rsidR="009A5B44" w:rsidRPr="00B249C5" w:rsidRDefault="009A5B44" w:rsidP="000F1C2C">
            <w:pPr>
              <w:spacing w:line="259" w:lineRule="auto"/>
              <w:jc w:val="center"/>
              <w:rPr>
                <w:sz w:val="28"/>
                <w:szCs w:val="28"/>
                <w:lang w:val="ru-RU"/>
              </w:rPr>
            </w:pPr>
          </w:p>
          <w:p w14:paraId="638A7173" w14:textId="77777777" w:rsidR="003A0C11" w:rsidRPr="00B249C5" w:rsidRDefault="003A0C11" w:rsidP="000F1C2C">
            <w:pPr>
              <w:spacing w:line="259" w:lineRule="auto"/>
              <w:jc w:val="center"/>
              <w:rPr>
                <w:sz w:val="28"/>
                <w:szCs w:val="28"/>
                <w:lang w:val="ru-RU"/>
              </w:rPr>
            </w:pPr>
          </w:p>
          <w:p w14:paraId="12AA3003" w14:textId="7F82C2E2" w:rsidR="003A0C11" w:rsidRPr="00B249C5" w:rsidRDefault="003A0C11" w:rsidP="000F1C2C">
            <w:pPr>
              <w:spacing w:line="259" w:lineRule="auto"/>
              <w:jc w:val="center"/>
              <w:rPr>
                <w:sz w:val="28"/>
                <w:szCs w:val="28"/>
                <w:lang w:val="ru-RU"/>
              </w:rPr>
            </w:pPr>
            <w:r w:rsidRPr="00B249C5">
              <w:rPr>
                <w:sz w:val="28"/>
                <w:szCs w:val="28"/>
                <w:lang w:val="ru-RU"/>
              </w:rPr>
              <w:t>10</w:t>
            </w:r>
            <w:r w:rsidR="00A9315A" w:rsidRPr="00B249C5">
              <w:rPr>
                <w:sz w:val="28"/>
                <w:szCs w:val="28"/>
                <w:lang w:val="ru-RU"/>
              </w:rPr>
              <w:t>4</w:t>
            </w:r>
          </w:p>
        </w:tc>
      </w:tr>
      <w:tr w:rsidR="009A5B44" w:rsidRPr="00B249C5" w14:paraId="6E1404B0" w14:textId="77777777" w:rsidTr="00A9315A">
        <w:tc>
          <w:tcPr>
            <w:tcW w:w="8992" w:type="dxa"/>
          </w:tcPr>
          <w:p w14:paraId="7EBCD46E" w14:textId="4ED2AB65" w:rsidR="009A5B44" w:rsidRPr="00B249C5" w:rsidRDefault="009A5B44" w:rsidP="009A5B44">
            <w:pPr>
              <w:jc w:val="both"/>
              <w:rPr>
                <w:b/>
                <w:bCs/>
                <w:sz w:val="28"/>
                <w:szCs w:val="28"/>
                <w:lang w:val="ru-RU"/>
              </w:rPr>
            </w:pPr>
            <w:r w:rsidRPr="00B249C5">
              <w:rPr>
                <w:b/>
                <w:bCs/>
                <w:sz w:val="28"/>
                <w:szCs w:val="28"/>
                <w:lang w:val="ru-RU"/>
              </w:rPr>
              <w:t>3 ОПЫТНО-ЭКСПЕРИМЕНТАЛЬНАЯ РАБОТА ФОРМИРОВАНИЯ ГОТОВНОСТИ БУДУЩИХ УЧИТЕЛЕЙ НАЧАЛЬНЫХ КЛАССОВ К РЕАЛИЗАЦИИ ИНТЕГРАТИВНОГО ПОДХОДА В ОБУЧЕНИИ МЛАДШИХ ШКОЛЬНИКОВ</w:t>
            </w:r>
          </w:p>
        </w:tc>
        <w:tc>
          <w:tcPr>
            <w:tcW w:w="636" w:type="dxa"/>
          </w:tcPr>
          <w:p w14:paraId="373CFE95" w14:textId="77777777" w:rsidR="009A5B44" w:rsidRPr="00B249C5" w:rsidRDefault="009A5B44" w:rsidP="000F1C2C">
            <w:pPr>
              <w:spacing w:line="259" w:lineRule="auto"/>
              <w:jc w:val="center"/>
              <w:rPr>
                <w:sz w:val="28"/>
                <w:szCs w:val="28"/>
                <w:lang w:val="ru-RU"/>
              </w:rPr>
            </w:pPr>
          </w:p>
          <w:p w14:paraId="18613F26" w14:textId="77777777" w:rsidR="003A0C11" w:rsidRPr="00B249C5" w:rsidRDefault="003A0C11" w:rsidP="000F1C2C">
            <w:pPr>
              <w:spacing w:line="259" w:lineRule="auto"/>
              <w:jc w:val="center"/>
              <w:rPr>
                <w:sz w:val="28"/>
                <w:szCs w:val="28"/>
                <w:lang w:val="ru-RU"/>
              </w:rPr>
            </w:pPr>
          </w:p>
          <w:p w14:paraId="1C850520" w14:textId="77777777" w:rsidR="003A0C11" w:rsidRPr="00B249C5" w:rsidRDefault="003A0C11" w:rsidP="000F1C2C">
            <w:pPr>
              <w:spacing w:line="259" w:lineRule="auto"/>
              <w:jc w:val="center"/>
              <w:rPr>
                <w:sz w:val="28"/>
                <w:szCs w:val="28"/>
                <w:lang w:val="ru-RU"/>
              </w:rPr>
            </w:pPr>
          </w:p>
          <w:p w14:paraId="2D2E8E40" w14:textId="3DA5D7F8" w:rsidR="003A0C11" w:rsidRPr="00B249C5" w:rsidRDefault="003A0C11" w:rsidP="000F1C2C">
            <w:pPr>
              <w:spacing w:line="259" w:lineRule="auto"/>
              <w:jc w:val="center"/>
              <w:rPr>
                <w:sz w:val="28"/>
                <w:szCs w:val="28"/>
                <w:lang w:val="ru-RU"/>
              </w:rPr>
            </w:pPr>
            <w:r w:rsidRPr="00B249C5">
              <w:rPr>
                <w:sz w:val="28"/>
                <w:szCs w:val="28"/>
                <w:lang w:val="ru-RU"/>
              </w:rPr>
              <w:t>11</w:t>
            </w:r>
            <w:r w:rsidR="00213CB3" w:rsidRPr="00B249C5">
              <w:rPr>
                <w:sz w:val="28"/>
                <w:szCs w:val="28"/>
                <w:lang w:val="ru-RU"/>
              </w:rPr>
              <w:t>4</w:t>
            </w:r>
          </w:p>
        </w:tc>
      </w:tr>
      <w:tr w:rsidR="009A5B44" w:rsidRPr="00B249C5" w14:paraId="248C104E" w14:textId="77777777" w:rsidTr="00A9315A">
        <w:tc>
          <w:tcPr>
            <w:tcW w:w="8992" w:type="dxa"/>
          </w:tcPr>
          <w:p w14:paraId="1104D32B" w14:textId="38801978" w:rsidR="009A5B44" w:rsidRPr="00B249C5" w:rsidRDefault="009A5B44" w:rsidP="009A5B44">
            <w:pPr>
              <w:jc w:val="both"/>
              <w:rPr>
                <w:sz w:val="28"/>
                <w:szCs w:val="28"/>
                <w:lang w:val="ru-RU"/>
              </w:rPr>
            </w:pPr>
            <w:r w:rsidRPr="00B249C5">
              <w:rPr>
                <w:sz w:val="28"/>
                <w:szCs w:val="28"/>
                <w:lang w:val="ru-RU"/>
              </w:rPr>
              <w:t>3.1 Диагностика формирования готовности будущих учителей начальных классов к реализации интегративного подхода в обучении младших школьников</w:t>
            </w:r>
          </w:p>
        </w:tc>
        <w:tc>
          <w:tcPr>
            <w:tcW w:w="636" w:type="dxa"/>
          </w:tcPr>
          <w:p w14:paraId="74ED15BB" w14:textId="77777777" w:rsidR="009A5B44" w:rsidRPr="00B249C5" w:rsidRDefault="009A5B44" w:rsidP="000F1C2C">
            <w:pPr>
              <w:spacing w:line="259" w:lineRule="auto"/>
              <w:jc w:val="center"/>
              <w:rPr>
                <w:sz w:val="28"/>
                <w:szCs w:val="28"/>
                <w:lang w:val="ru-RU"/>
              </w:rPr>
            </w:pPr>
          </w:p>
          <w:p w14:paraId="0E5BFFE1" w14:textId="77777777" w:rsidR="003A0C11" w:rsidRPr="00B249C5" w:rsidRDefault="003A0C11" w:rsidP="000F1C2C">
            <w:pPr>
              <w:spacing w:line="259" w:lineRule="auto"/>
              <w:jc w:val="center"/>
              <w:rPr>
                <w:sz w:val="28"/>
                <w:szCs w:val="28"/>
                <w:lang w:val="ru-RU"/>
              </w:rPr>
            </w:pPr>
          </w:p>
          <w:p w14:paraId="0125DC96" w14:textId="2A3FB72B" w:rsidR="003A0C11" w:rsidRPr="00B249C5" w:rsidRDefault="003A0C11" w:rsidP="000F1C2C">
            <w:pPr>
              <w:spacing w:line="259" w:lineRule="auto"/>
              <w:jc w:val="center"/>
              <w:rPr>
                <w:sz w:val="28"/>
                <w:szCs w:val="28"/>
                <w:lang w:val="ru-RU"/>
              </w:rPr>
            </w:pPr>
            <w:r w:rsidRPr="00B249C5">
              <w:rPr>
                <w:sz w:val="28"/>
                <w:szCs w:val="28"/>
                <w:lang w:val="ru-RU"/>
              </w:rPr>
              <w:t>11</w:t>
            </w:r>
            <w:r w:rsidR="00213CB3" w:rsidRPr="00B249C5">
              <w:rPr>
                <w:sz w:val="28"/>
                <w:szCs w:val="28"/>
                <w:lang w:val="ru-RU"/>
              </w:rPr>
              <w:t>4</w:t>
            </w:r>
          </w:p>
        </w:tc>
      </w:tr>
      <w:tr w:rsidR="009A5B44" w:rsidRPr="00B249C5" w14:paraId="60E04F6F" w14:textId="77777777" w:rsidTr="00A9315A">
        <w:tc>
          <w:tcPr>
            <w:tcW w:w="8992" w:type="dxa"/>
          </w:tcPr>
          <w:p w14:paraId="2C5A4174" w14:textId="1E9EB334" w:rsidR="009A5B44" w:rsidRPr="00B249C5" w:rsidRDefault="009A5B44" w:rsidP="009A5B44">
            <w:pPr>
              <w:jc w:val="both"/>
              <w:rPr>
                <w:sz w:val="28"/>
                <w:szCs w:val="28"/>
                <w:lang w:val="ru-RU"/>
              </w:rPr>
            </w:pPr>
            <w:r w:rsidRPr="00B249C5">
              <w:rPr>
                <w:sz w:val="28"/>
                <w:szCs w:val="28"/>
                <w:lang w:val="ru-RU"/>
              </w:rPr>
              <w:t xml:space="preserve">3.2 </w:t>
            </w:r>
            <w:r w:rsidR="0054015C" w:rsidRPr="00B249C5">
              <w:rPr>
                <w:sz w:val="28"/>
                <w:szCs w:val="28"/>
                <w:lang w:val="ru-RU"/>
              </w:rPr>
              <w:t>Методика формирования готовности будущих учителей начальных классов к реализации интегративного подхода в обучении младших школьников</w:t>
            </w:r>
          </w:p>
        </w:tc>
        <w:tc>
          <w:tcPr>
            <w:tcW w:w="636" w:type="dxa"/>
          </w:tcPr>
          <w:p w14:paraId="6239CEF6" w14:textId="77777777" w:rsidR="009A5B44" w:rsidRPr="00B249C5" w:rsidRDefault="009A5B44" w:rsidP="000F1C2C">
            <w:pPr>
              <w:spacing w:line="259" w:lineRule="auto"/>
              <w:jc w:val="center"/>
              <w:rPr>
                <w:sz w:val="28"/>
                <w:szCs w:val="28"/>
                <w:lang w:val="ru-RU"/>
              </w:rPr>
            </w:pPr>
          </w:p>
          <w:p w14:paraId="1D8DB833" w14:textId="0B0E8971" w:rsidR="003A0C11" w:rsidRPr="00B249C5" w:rsidRDefault="003A0C11" w:rsidP="003A0C11">
            <w:pPr>
              <w:spacing w:line="259" w:lineRule="auto"/>
              <w:rPr>
                <w:sz w:val="28"/>
                <w:szCs w:val="28"/>
                <w:lang w:val="ru-RU"/>
              </w:rPr>
            </w:pPr>
            <w:r w:rsidRPr="00B249C5">
              <w:rPr>
                <w:sz w:val="28"/>
                <w:szCs w:val="28"/>
                <w:lang w:val="ru-RU"/>
              </w:rPr>
              <w:t>13</w:t>
            </w:r>
            <w:r w:rsidR="00213CB3" w:rsidRPr="00B249C5">
              <w:rPr>
                <w:sz w:val="28"/>
                <w:szCs w:val="28"/>
                <w:lang w:val="ru-RU"/>
              </w:rPr>
              <w:t>3</w:t>
            </w:r>
          </w:p>
        </w:tc>
      </w:tr>
      <w:tr w:rsidR="009A5B44" w:rsidRPr="00B249C5" w14:paraId="246DF0BF" w14:textId="77777777" w:rsidTr="00A9315A">
        <w:tc>
          <w:tcPr>
            <w:tcW w:w="8992" w:type="dxa"/>
          </w:tcPr>
          <w:p w14:paraId="185441C9" w14:textId="17312696" w:rsidR="009A5B44" w:rsidRPr="00B249C5" w:rsidRDefault="00941244" w:rsidP="009A5B44">
            <w:pPr>
              <w:spacing w:line="259" w:lineRule="auto"/>
              <w:rPr>
                <w:sz w:val="28"/>
                <w:szCs w:val="28"/>
                <w:lang w:val="ru-RU"/>
              </w:rPr>
            </w:pPr>
            <w:r w:rsidRPr="00B249C5">
              <w:rPr>
                <w:sz w:val="28"/>
                <w:szCs w:val="28"/>
                <w:lang w:val="ru-RU"/>
              </w:rPr>
              <w:lastRenderedPageBreak/>
              <w:t>3.3 Результаты</w:t>
            </w:r>
            <w:r w:rsidR="009A5B44" w:rsidRPr="00B249C5">
              <w:rPr>
                <w:sz w:val="28"/>
                <w:szCs w:val="28"/>
                <w:lang w:val="ru-RU"/>
              </w:rPr>
              <w:t xml:space="preserve"> контрольного эксперимента</w:t>
            </w:r>
          </w:p>
        </w:tc>
        <w:tc>
          <w:tcPr>
            <w:tcW w:w="636" w:type="dxa"/>
          </w:tcPr>
          <w:p w14:paraId="736C7FC0" w14:textId="7D6821BA" w:rsidR="009A5B44" w:rsidRPr="00B249C5" w:rsidRDefault="003A0C11" w:rsidP="000F1C2C">
            <w:pPr>
              <w:spacing w:line="259" w:lineRule="auto"/>
              <w:jc w:val="center"/>
              <w:rPr>
                <w:sz w:val="28"/>
                <w:szCs w:val="28"/>
                <w:lang w:val="ru-RU"/>
              </w:rPr>
            </w:pPr>
            <w:r w:rsidRPr="00B249C5">
              <w:rPr>
                <w:sz w:val="28"/>
                <w:szCs w:val="28"/>
                <w:lang w:val="ru-RU"/>
              </w:rPr>
              <w:t>14</w:t>
            </w:r>
            <w:r w:rsidR="00213CB3" w:rsidRPr="00B249C5">
              <w:rPr>
                <w:sz w:val="28"/>
                <w:szCs w:val="28"/>
                <w:lang w:val="ru-RU"/>
              </w:rPr>
              <w:t>5</w:t>
            </w:r>
          </w:p>
        </w:tc>
      </w:tr>
      <w:tr w:rsidR="009A5B44" w:rsidRPr="00B249C5" w14:paraId="20B46759" w14:textId="77777777" w:rsidTr="00A9315A">
        <w:tc>
          <w:tcPr>
            <w:tcW w:w="8992" w:type="dxa"/>
          </w:tcPr>
          <w:p w14:paraId="28B99CF0" w14:textId="0F3287E1" w:rsidR="009A5B44" w:rsidRPr="00B249C5" w:rsidRDefault="009A5B44" w:rsidP="009A5B44">
            <w:pPr>
              <w:spacing w:line="259" w:lineRule="auto"/>
              <w:rPr>
                <w:b/>
                <w:bCs/>
                <w:sz w:val="28"/>
                <w:szCs w:val="28"/>
                <w:lang w:val="ru-RU"/>
              </w:rPr>
            </w:pPr>
            <w:r w:rsidRPr="00B249C5">
              <w:rPr>
                <w:b/>
                <w:bCs/>
                <w:sz w:val="28"/>
                <w:szCs w:val="28"/>
                <w:lang w:val="ru-RU"/>
              </w:rPr>
              <w:t>ЗАКЛЮЧЕНИЕ</w:t>
            </w:r>
          </w:p>
        </w:tc>
        <w:tc>
          <w:tcPr>
            <w:tcW w:w="636" w:type="dxa"/>
          </w:tcPr>
          <w:p w14:paraId="73C67CF3" w14:textId="7EA9FBC7" w:rsidR="009A5B44" w:rsidRPr="00B249C5" w:rsidRDefault="003A0C11" w:rsidP="000F1C2C">
            <w:pPr>
              <w:spacing w:line="259" w:lineRule="auto"/>
              <w:jc w:val="center"/>
              <w:rPr>
                <w:sz w:val="28"/>
                <w:szCs w:val="28"/>
                <w:lang w:val="ru-RU"/>
              </w:rPr>
            </w:pPr>
            <w:r w:rsidRPr="00B249C5">
              <w:rPr>
                <w:sz w:val="28"/>
                <w:szCs w:val="28"/>
                <w:lang w:val="ru-RU"/>
              </w:rPr>
              <w:t>18</w:t>
            </w:r>
            <w:r w:rsidR="00213CB3" w:rsidRPr="00B249C5">
              <w:rPr>
                <w:sz w:val="28"/>
                <w:szCs w:val="28"/>
                <w:lang w:val="ru-RU"/>
              </w:rPr>
              <w:t>1</w:t>
            </w:r>
          </w:p>
        </w:tc>
      </w:tr>
      <w:tr w:rsidR="009A5B44" w:rsidRPr="00B249C5" w14:paraId="0A8A38E3" w14:textId="77777777" w:rsidTr="00A9315A">
        <w:tc>
          <w:tcPr>
            <w:tcW w:w="8992" w:type="dxa"/>
          </w:tcPr>
          <w:p w14:paraId="4C5CF57E" w14:textId="706790A9" w:rsidR="009A5B44" w:rsidRPr="00B249C5" w:rsidRDefault="009A5B44" w:rsidP="009A5B44">
            <w:pPr>
              <w:spacing w:line="259" w:lineRule="auto"/>
              <w:rPr>
                <w:b/>
                <w:bCs/>
                <w:sz w:val="28"/>
                <w:szCs w:val="28"/>
                <w:lang w:val="ru-RU"/>
              </w:rPr>
            </w:pPr>
            <w:r w:rsidRPr="00B249C5">
              <w:rPr>
                <w:b/>
                <w:bCs/>
                <w:sz w:val="28"/>
                <w:szCs w:val="28"/>
                <w:lang w:val="ru-RU"/>
              </w:rPr>
              <w:t>СПИСОК ИСПОЛЬЗОВАННЫХ ИСТОЧНИКОВ</w:t>
            </w:r>
          </w:p>
        </w:tc>
        <w:tc>
          <w:tcPr>
            <w:tcW w:w="636" w:type="dxa"/>
          </w:tcPr>
          <w:p w14:paraId="2542B0ED" w14:textId="0F155D2F" w:rsidR="009A5B44" w:rsidRPr="00B249C5" w:rsidRDefault="003A0C11" w:rsidP="000F1C2C">
            <w:pPr>
              <w:spacing w:line="259" w:lineRule="auto"/>
              <w:jc w:val="center"/>
              <w:rPr>
                <w:sz w:val="28"/>
                <w:szCs w:val="28"/>
                <w:lang w:val="ru-RU"/>
              </w:rPr>
            </w:pPr>
            <w:r w:rsidRPr="00B249C5">
              <w:rPr>
                <w:sz w:val="28"/>
                <w:szCs w:val="28"/>
                <w:lang w:val="ru-RU"/>
              </w:rPr>
              <w:t>18</w:t>
            </w:r>
            <w:r w:rsidR="009F155D">
              <w:rPr>
                <w:sz w:val="28"/>
                <w:szCs w:val="28"/>
                <w:lang w:val="ru-RU"/>
              </w:rPr>
              <w:t>6</w:t>
            </w:r>
          </w:p>
        </w:tc>
      </w:tr>
      <w:tr w:rsidR="00A9315A" w:rsidRPr="00B249C5" w14:paraId="48245020" w14:textId="77777777" w:rsidTr="00A9315A">
        <w:tc>
          <w:tcPr>
            <w:tcW w:w="8992" w:type="dxa"/>
          </w:tcPr>
          <w:p w14:paraId="63BF88BD" w14:textId="51258251" w:rsidR="00A9315A" w:rsidRPr="00B249C5" w:rsidRDefault="00A9315A" w:rsidP="00A9315A">
            <w:pPr>
              <w:spacing w:line="259" w:lineRule="auto"/>
              <w:rPr>
                <w:b/>
                <w:bCs/>
                <w:sz w:val="28"/>
                <w:szCs w:val="28"/>
                <w:lang w:val="ru-RU"/>
              </w:rPr>
            </w:pPr>
            <w:r w:rsidRPr="00B249C5">
              <w:rPr>
                <w:b/>
                <w:bCs/>
                <w:sz w:val="28"/>
                <w:szCs w:val="28"/>
                <w:lang w:val="ru-RU"/>
              </w:rPr>
              <w:t>ПРИЛОЖЕНИЕ А</w:t>
            </w:r>
          </w:p>
        </w:tc>
        <w:tc>
          <w:tcPr>
            <w:tcW w:w="636" w:type="dxa"/>
          </w:tcPr>
          <w:p w14:paraId="45EDA01D" w14:textId="62ED9B7E" w:rsidR="00A9315A" w:rsidRPr="00B249C5" w:rsidRDefault="00A9315A" w:rsidP="000F1C2C">
            <w:pPr>
              <w:spacing w:line="259" w:lineRule="auto"/>
              <w:jc w:val="center"/>
              <w:rPr>
                <w:sz w:val="28"/>
                <w:szCs w:val="28"/>
                <w:lang w:val="ru-RU"/>
              </w:rPr>
            </w:pPr>
            <w:r w:rsidRPr="00B249C5">
              <w:rPr>
                <w:sz w:val="28"/>
                <w:szCs w:val="28"/>
                <w:lang w:val="ru-RU"/>
              </w:rPr>
              <w:t>20</w:t>
            </w:r>
            <w:r w:rsidR="009F155D">
              <w:rPr>
                <w:sz w:val="28"/>
                <w:szCs w:val="28"/>
                <w:lang w:val="ru-RU"/>
              </w:rPr>
              <w:t>3</w:t>
            </w:r>
          </w:p>
        </w:tc>
      </w:tr>
      <w:tr w:rsidR="00A9315A" w:rsidRPr="00B249C5" w14:paraId="4527A05E" w14:textId="77777777" w:rsidTr="00A9315A">
        <w:tc>
          <w:tcPr>
            <w:tcW w:w="8992" w:type="dxa"/>
          </w:tcPr>
          <w:p w14:paraId="4D6B47C7" w14:textId="27054282" w:rsidR="00A9315A" w:rsidRPr="00B249C5" w:rsidRDefault="00A9315A" w:rsidP="00A9315A">
            <w:pPr>
              <w:spacing w:line="259" w:lineRule="auto"/>
              <w:rPr>
                <w:b/>
                <w:bCs/>
                <w:sz w:val="28"/>
                <w:szCs w:val="28"/>
                <w:lang w:val="ru-RU"/>
              </w:rPr>
            </w:pPr>
            <w:r w:rsidRPr="00B249C5">
              <w:rPr>
                <w:b/>
                <w:bCs/>
                <w:sz w:val="28"/>
                <w:szCs w:val="28"/>
                <w:lang w:val="ru-RU"/>
              </w:rPr>
              <w:t>ПРИЛОЖЕНИЕ Б</w:t>
            </w:r>
          </w:p>
        </w:tc>
        <w:tc>
          <w:tcPr>
            <w:tcW w:w="636" w:type="dxa"/>
          </w:tcPr>
          <w:p w14:paraId="27AD79D5" w14:textId="6ACC5F4A" w:rsidR="00A9315A" w:rsidRPr="00B249C5" w:rsidRDefault="00A9315A" w:rsidP="000F1C2C">
            <w:pPr>
              <w:spacing w:line="259" w:lineRule="auto"/>
              <w:jc w:val="center"/>
              <w:rPr>
                <w:sz w:val="28"/>
                <w:szCs w:val="28"/>
                <w:lang w:val="ru-RU"/>
              </w:rPr>
            </w:pPr>
            <w:r w:rsidRPr="00B249C5">
              <w:rPr>
                <w:sz w:val="28"/>
                <w:szCs w:val="28"/>
                <w:lang w:val="ru-RU"/>
              </w:rPr>
              <w:t>20</w:t>
            </w:r>
            <w:r w:rsidR="009F155D">
              <w:rPr>
                <w:sz w:val="28"/>
                <w:szCs w:val="28"/>
                <w:lang w:val="ru-RU"/>
              </w:rPr>
              <w:t>4</w:t>
            </w:r>
          </w:p>
        </w:tc>
      </w:tr>
      <w:tr w:rsidR="00A9315A" w:rsidRPr="00B249C5" w14:paraId="5B7A4BC9" w14:textId="77777777" w:rsidTr="00A9315A">
        <w:tc>
          <w:tcPr>
            <w:tcW w:w="8992" w:type="dxa"/>
          </w:tcPr>
          <w:p w14:paraId="1D1ABDDB" w14:textId="0FD529FB" w:rsidR="00A9315A" w:rsidRPr="00B249C5" w:rsidRDefault="00A9315A" w:rsidP="00A9315A">
            <w:pPr>
              <w:spacing w:line="259" w:lineRule="auto"/>
              <w:rPr>
                <w:b/>
                <w:bCs/>
                <w:sz w:val="28"/>
                <w:szCs w:val="28"/>
                <w:lang w:val="ru-RU"/>
              </w:rPr>
            </w:pPr>
            <w:r w:rsidRPr="00B249C5">
              <w:rPr>
                <w:b/>
                <w:bCs/>
                <w:sz w:val="28"/>
                <w:szCs w:val="28"/>
                <w:lang w:val="ru-RU"/>
              </w:rPr>
              <w:t>ПРИЛОЖЕНИЯ В</w:t>
            </w:r>
          </w:p>
        </w:tc>
        <w:tc>
          <w:tcPr>
            <w:tcW w:w="636" w:type="dxa"/>
          </w:tcPr>
          <w:p w14:paraId="25F24CD5" w14:textId="1F5083BB" w:rsidR="00A9315A" w:rsidRPr="00B249C5" w:rsidRDefault="00A9315A" w:rsidP="000F1C2C">
            <w:pPr>
              <w:spacing w:line="259" w:lineRule="auto"/>
              <w:jc w:val="center"/>
              <w:rPr>
                <w:sz w:val="28"/>
                <w:szCs w:val="28"/>
                <w:lang w:val="ru-RU"/>
              </w:rPr>
            </w:pPr>
            <w:r w:rsidRPr="00B249C5">
              <w:rPr>
                <w:sz w:val="28"/>
                <w:szCs w:val="28"/>
                <w:lang w:val="ru-RU"/>
              </w:rPr>
              <w:t>20</w:t>
            </w:r>
            <w:r w:rsidR="009F155D">
              <w:rPr>
                <w:sz w:val="28"/>
                <w:szCs w:val="28"/>
                <w:lang w:val="ru-RU"/>
              </w:rPr>
              <w:t>5</w:t>
            </w:r>
          </w:p>
        </w:tc>
      </w:tr>
      <w:tr w:rsidR="00A9315A" w:rsidRPr="00B249C5" w14:paraId="45F5B187" w14:textId="77777777" w:rsidTr="00A9315A">
        <w:tc>
          <w:tcPr>
            <w:tcW w:w="8992" w:type="dxa"/>
          </w:tcPr>
          <w:p w14:paraId="7D22D892" w14:textId="7FB830DC" w:rsidR="00A9315A" w:rsidRPr="00B249C5" w:rsidRDefault="00A9315A" w:rsidP="00A9315A">
            <w:pPr>
              <w:spacing w:line="259" w:lineRule="auto"/>
              <w:rPr>
                <w:b/>
                <w:bCs/>
                <w:sz w:val="28"/>
                <w:szCs w:val="28"/>
                <w:lang w:val="ru-RU"/>
              </w:rPr>
            </w:pPr>
            <w:r w:rsidRPr="00B249C5">
              <w:rPr>
                <w:b/>
                <w:bCs/>
                <w:sz w:val="28"/>
                <w:szCs w:val="28"/>
                <w:lang w:val="ru-RU"/>
              </w:rPr>
              <w:t>ПРИЛОЖЕНИЯ Г</w:t>
            </w:r>
          </w:p>
        </w:tc>
        <w:tc>
          <w:tcPr>
            <w:tcW w:w="636" w:type="dxa"/>
          </w:tcPr>
          <w:p w14:paraId="3CDB5918" w14:textId="4A53E668" w:rsidR="00A9315A" w:rsidRPr="00B249C5" w:rsidRDefault="00A9315A" w:rsidP="000F1C2C">
            <w:pPr>
              <w:spacing w:line="259" w:lineRule="auto"/>
              <w:jc w:val="center"/>
              <w:rPr>
                <w:sz w:val="28"/>
                <w:szCs w:val="28"/>
                <w:lang w:val="ru-RU"/>
              </w:rPr>
            </w:pPr>
            <w:r w:rsidRPr="00B249C5">
              <w:rPr>
                <w:sz w:val="28"/>
                <w:szCs w:val="28"/>
                <w:lang w:val="ru-RU"/>
              </w:rPr>
              <w:t>20</w:t>
            </w:r>
            <w:r w:rsidR="009F155D">
              <w:rPr>
                <w:sz w:val="28"/>
                <w:szCs w:val="28"/>
                <w:lang w:val="ru-RU"/>
              </w:rPr>
              <w:t>6</w:t>
            </w:r>
          </w:p>
        </w:tc>
      </w:tr>
      <w:tr w:rsidR="00A9315A" w:rsidRPr="00B249C5" w14:paraId="71F04AF4" w14:textId="77777777" w:rsidTr="00A9315A">
        <w:tc>
          <w:tcPr>
            <w:tcW w:w="8992" w:type="dxa"/>
          </w:tcPr>
          <w:p w14:paraId="32A5808D" w14:textId="58376E58" w:rsidR="00A9315A" w:rsidRPr="00B249C5" w:rsidRDefault="00A9315A" w:rsidP="00A9315A">
            <w:pPr>
              <w:spacing w:line="259" w:lineRule="auto"/>
              <w:rPr>
                <w:b/>
                <w:bCs/>
                <w:sz w:val="28"/>
                <w:szCs w:val="28"/>
                <w:lang w:val="ru-RU"/>
              </w:rPr>
            </w:pPr>
            <w:r w:rsidRPr="00B249C5">
              <w:rPr>
                <w:b/>
                <w:bCs/>
                <w:sz w:val="28"/>
                <w:szCs w:val="28"/>
                <w:lang w:val="ru-RU"/>
              </w:rPr>
              <w:t>ПРИЛОЖЕНИЯ Д</w:t>
            </w:r>
          </w:p>
        </w:tc>
        <w:tc>
          <w:tcPr>
            <w:tcW w:w="636" w:type="dxa"/>
          </w:tcPr>
          <w:p w14:paraId="124165EF" w14:textId="16C56A3A" w:rsidR="00A9315A" w:rsidRPr="00B249C5" w:rsidRDefault="00A9315A" w:rsidP="000F1C2C">
            <w:pPr>
              <w:spacing w:line="259" w:lineRule="auto"/>
              <w:jc w:val="center"/>
              <w:rPr>
                <w:sz w:val="28"/>
                <w:szCs w:val="28"/>
                <w:lang w:val="ru-RU"/>
              </w:rPr>
            </w:pPr>
            <w:r w:rsidRPr="00B249C5">
              <w:rPr>
                <w:sz w:val="28"/>
                <w:szCs w:val="28"/>
                <w:lang w:val="ru-RU"/>
              </w:rPr>
              <w:t>20</w:t>
            </w:r>
            <w:r w:rsidR="009F155D">
              <w:rPr>
                <w:sz w:val="28"/>
                <w:szCs w:val="28"/>
                <w:lang w:val="ru-RU"/>
              </w:rPr>
              <w:t>7</w:t>
            </w:r>
          </w:p>
        </w:tc>
      </w:tr>
      <w:tr w:rsidR="00A9315A" w:rsidRPr="00B249C5" w14:paraId="395C2F75" w14:textId="77777777" w:rsidTr="00A9315A">
        <w:tc>
          <w:tcPr>
            <w:tcW w:w="8992" w:type="dxa"/>
          </w:tcPr>
          <w:p w14:paraId="05576795" w14:textId="6190FAB6" w:rsidR="00A9315A" w:rsidRPr="00B249C5" w:rsidRDefault="00A9315A" w:rsidP="00A9315A">
            <w:pPr>
              <w:spacing w:line="259" w:lineRule="auto"/>
              <w:rPr>
                <w:b/>
                <w:bCs/>
                <w:sz w:val="28"/>
                <w:szCs w:val="28"/>
                <w:lang w:val="ru-RU"/>
              </w:rPr>
            </w:pPr>
            <w:r w:rsidRPr="00B249C5">
              <w:rPr>
                <w:b/>
                <w:bCs/>
                <w:sz w:val="28"/>
                <w:szCs w:val="28"/>
                <w:lang w:val="ru-RU"/>
              </w:rPr>
              <w:t>ПРИЛОЖЕНИЯ Е</w:t>
            </w:r>
          </w:p>
        </w:tc>
        <w:tc>
          <w:tcPr>
            <w:tcW w:w="636" w:type="dxa"/>
          </w:tcPr>
          <w:p w14:paraId="052D63D9" w14:textId="30A4B302" w:rsidR="00A9315A" w:rsidRPr="00B249C5" w:rsidRDefault="00A9315A" w:rsidP="000F1C2C">
            <w:pPr>
              <w:spacing w:line="259" w:lineRule="auto"/>
              <w:jc w:val="center"/>
              <w:rPr>
                <w:sz w:val="28"/>
                <w:szCs w:val="28"/>
                <w:lang w:val="ru-RU"/>
              </w:rPr>
            </w:pPr>
            <w:r w:rsidRPr="00B249C5">
              <w:rPr>
                <w:sz w:val="28"/>
                <w:szCs w:val="28"/>
                <w:lang w:val="ru-RU"/>
              </w:rPr>
              <w:t>2</w:t>
            </w:r>
            <w:r w:rsidR="009F155D">
              <w:rPr>
                <w:sz w:val="28"/>
                <w:szCs w:val="28"/>
                <w:lang w:val="ru-RU"/>
              </w:rPr>
              <w:t>09</w:t>
            </w:r>
          </w:p>
        </w:tc>
      </w:tr>
      <w:tr w:rsidR="00A9315A" w:rsidRPr="00B249C5" w14:paraId="238B773D" w14:textId="77777777" w:rsidTr="00A9315A">
        <w:tc>
          <w:tcPr>
            <w:tcW w:w="8992" w:type="dxa"/>
          </w:tcPr>
          <w:p w14:paraId="65AE2D7C" w14:textId="11EF02AB" w:rsidR="00A9315A" w:rsidRPr="00B249C5" w:rsidRDefault="00A9315A" w:rsidP="00A9315A">
            <w:pPr>
              <w:spacing w:line="259" w:lineRule="auto"/>
              <w:rPr>
                <w:b/>
                <w:bCs/>
                <w:sz w:val="28"/>
                <w:szCs w:val="28"/>
                <w:lang w:val="ru-RU"/>
              </w:rPr>
            </w:pPr>
            <w:r w:rsidRPr="00B249C5">
              <w:rPr>
                <w:b/>
                <w:bCs/>
                <w:sz w:val="28"/>
                <w:szCs w:val="28"/>
                <w:lang w:val="ru-RU"/>
              </w:rPr>
              <w:t>ПРИЛОЖЕНИЯ Ж</w:t>
            </w:r>
          </w:p>
        </w:tc>
        <w:tc>
          <w:tcPr>
            <w:tcW w:w="636" w:type="dxa"/>
          </w:tcPr>
          <w:p w14:paraId="6613E029" w14:textId="38302EEB" w:rsidR="00A9315A" w:rsidRPr="00B249C5" w:rsidRDefault="00A9315A" w:rsidP="000F1C2C">
            <w:pPr>
              <w:spacing w:line="259" w:lineRule="auto"/>
              <w:jc w:val="center"/>
              <w:rPr>
                <w:sz w:val="28"/>
                <w:szCs w:val="28"/>
                <w:lang w:val="ru-RU"/>
              </w:rPr>
            </w:pPr>
            <w:r w:rsidRPr="00B249C5">
              <w:rPr>
                <w:sz w:val="28"/>
                <w:szCs w:val="28"/>
                <w:lang w:val="ru-RU"/>
              </w:rPr>
              <w:t>21</w:t>
            </w:r>
            <w:r w:rsidR="009F155D">
              <w:rPr>
                <w:sz w:val="28"/>
                <w:szCs w:val="28"/>
                <w:lang w:val="ru-RU"/>
              </w:rPr>
              <w:t>4</w:t>
            </w:r>
          </w:p>
        </w:tc>
      </w:tr>
      <w:tr w:rsidR="00A9315A" w:rsidRPr="00B249C5" w14:paraId="660D2038" w14:textId="77777777" w:rsidTr="00A9315A">
        <w:tc>
          <w:tcPr>
            <w:tcW w:w="8992" w:type="dxa"/>
          </w:tcPr>
          <w:p w14:paraId="5AD651B5" w14:textId="194618D7" w:rsidR="00A9315A" w:rsidRPr="00B249C5" w:rsidRDefault="00A9315A" w:rsidP="00A9315A">
            <w:pPr>
              <w:spacing w:line="259" w:lineRule="auto"/>
              <w:rPr>
                <w:b/>
                <w:bCs/>
                <w:sz w:val="28"/>
                <w:szCs w:val="28"/>
                <w:lang w:val="ru-RU"/>
              </w:rPr>
            </w:pPr>
            <w:r w:rsidRPr="00B249C5">
              <w:rPr>
                <w:b/>
                <w:bCs/>
                <w:sz w:val="28"/>
                <w:szCs w:val="28"/>
                <w:lang w:val="ru-RU"/>
              </w:rPr>
              <w:t>ПРИЛОЖЕНИЯ З</w:t>
            </w:r>
          </w:p>
        </w:tc>
        <w:tc>
          <w:tcPr>
            <w:tcW w:w="636" w:type="dxa"/>
          </w:tcPr>
          <w:p w14:paraId="6B097CFF" w14:textId="1F7F386E" w:rsidR="00A9315A" w:rsidRPr="00B249C5" w:rsidRDefault="00A9315A" w:rsidP="000F1C2C">
            <w:pPr>
              <w:spacing w:line="259" w:lineRule="auto"/>
              <w:jc w:val="center"/>
              <w:rPr>
                <w:sz w:val="28"/>
                <w:szCs w:val="28"/>
                <w:lang w:val="ru-RU"/>
              </w:rPr>
            </w:pPr>
            <w:r w:rsidRPr="00B249C5">
              <w:rPr>
                <w:sz w:val="28"/>
                <w:szCs w:val="28"/>
                <w:lang w:val="ru-RU"/>
              </w:rPr>
              <w:t>21</w:t>
            </w:r>
            <w:r w:rsidR="009F155D">
              <w:rPr>
                <w:sz w:val="28"/>
                <w:szCs w:val="28"/>
                <w:lang w:val="ru-RU"/>
              </w:rPr>
              <w:t>5</w:t>
            </w:r>
          </w:p>
        </w:tc>
      </w:tr>
      <w:tr w:rsidR="00A9315A" w:rsidRPr="00B249C5" w14:paraId="112EEE51" w14:textId="77777777" w:rsidTr="00A9315A">
        <w:tc>
          <w:tcPr>
            <w:tcW w:w="8992" w:type="dxa"/>
          </w:tcPr>
          <w:p w14:paraId="3CDCF5E0" w14:textId="3133A4DB" w:rsidR="00A9315A" w:rsidRPr="00B249C5" w:rsidRDefault="00A9315A" w:rsidP="00A9315A">
            <w:pPr>
              <w:spacing w:line="259" w:lineRule="auto"/>
              <w:rPr>
                <w:b/>
                <w:bCs/>
                <w:sz w:val="28"/>
                <w:szCs w:val="28"/>
                <w:lang w:val="ru-RU"/>
              </w:rPr>
            </w:pPr>
            <w:r w:rsidRPr="00B249C5">
              <w:rPr>
                <w:b/>
                <w:bCs/>
                <w:sz w:val="28"/>
                <w:szCs w:val="28"/>
                <w:lang w:val="ru-RU"/>
              </w:rPr>
              <w:t>ПРИЛОЖЕНИЯ И</w:t>
            </w:r>
          </w:p>
        </w:tc>
        <w:tc>
          <w:tcPr>
            <w:tcW w:w="636" w:type="dxa"/>
          </w:tcPr>
          <w:p w14:paraId="03D15823" w14:textId="3B5F492B" w:rsidR="00A9315A" w:rsidRPr="00B249C5" w:rsidRDefault="00A9315A" w:rsidP="000F1C2C">
            <w:pPr>
              <w:spacing w:line="259" w:lineRule="auto"/>
              <w:jc w:val="center"/>
              <w:rPr>
                <w:sz w:val="28"/>
                <w:szCs w:val="28"/>
                <w:lang w:val="ru-RU"/>
              </w:rPr>
            </w:pPr>
            <w:r w:rsidRPr="00B249C5">
              <w:rPr>
                <w:sz w:val="28"/>
                <w:szCs w:val="28"/>
                <w:lang w:val="ru-RU"/>
              </w:rPr>
              <w:t>2</w:t>
            </w:r>
            <w:r w:rsidR="00213CB3" w:rsidRPr="00B249C5">
              <w:rPr>
                <w:sz w:val="28"/>
                <w:szCs w:val="28"/>
                <w:lang w:val="ru-RU"/>
              </w:rPr>
              <w:t>1</w:t>
            </w:r>
            <w:r w:rsidR="009F155D">
              <w:rPr>
                <w:sz w:val="28"/>
                <w:szCs w:val="28"/>
                <w:lang w:val="ru-RU"/>
              </w:rPr>
              <w:t>8</w:t>
            </w:r>
          </w:p>
        </w:tc>
      </w:tr>
      <w:tr w:rsidR="00A9315A" w:rsidRPr="00B249C5" w14:paraId="62D53988" w14:textId="77777777" w:rsidTr="00A9315A">
        <w:tc>
          <w:tcPr>
            <w:tcW w:w="8992" w:type="dxa"/>
          </w:tcPr>
          <w:p w14:paraId="3FFC58D8" w14:textId="25483A9B" w:rsidR="00A9315A" w:rsidRPr="00B249C5" w:rsidRDefault="00A9315A" w:rsidP="00A9315A">
            <w:pPr>
              <w:spacing w:line="259" w:lineRule="auto"/>
              <w:rPr>
                <w:b/>
                <w:bCs/>
                <w:sz w:val="28"/>
                <w:szCs w:val="28"/>
                <w:lang w:val="ru-RU"/>
              </w:rPr>
            </w:pPr>
            <w:r w:rsidRPr="00B249C5">
              <w:rPr>
                <w:b/>
                <w:bCs/>
                <w:sz w:val="28"/>
                <w:szCs w:val="28"/>
                <w:lang w:val="ru-RU"/>
              </w:rPr>
              <w:t>ПРИЛОЖЕНИЯ К</w:t>
            </w:r>
          </w:p>
        </w:tc>
        <w:tc>
          <w:tcPr>
            <w:tcW w:w="636" w:type="dxa"/>
          </w:tcPr>
          <w:p w14:paraId="4EE92FA2" w14:textId="397FACFE" w:rsidR="00A9315A" w:rsidRPr="00B249C5" w:rsidRDefault="00A9315A" w:rsidP="000F1C2C">
            <w:pPr>
              <w:spacing w:line="259" w:lineRule="auto"/>
              <w:jc w:val="center"/>
              <w:rPr>
                <w:sz w:val="28"/>
                <w:szCs w:val="28"/>
                <w:lang w:val="ru-RU"/>
              </w:rPr>
            </w:pPr>
            <w:r w:rsidRPr="00B249C5">
              <w:rPr>
                <w:sz w:val="28"/>
                <w:szCs w:val="28"/>
                <w:lang w:val="ru-RU"/>
              </w:rPr>
              <w:t>22</w:t>
            </w:r>
            <w:r w:rsidR="009F155D">
              <w:rPr>
                <w:sz w:val="28"/>
                <w:szCs w:val="28"/>
                <w:lang w:val="ru-RU"/>
              </w:rPr>
              <w:t>5</w:t>
            </w:r>
          </w:p>
        </w:tc>
      </w:tr>
      <w:tr w:rsidR="00A9315A" w:rsidRPr="00B249C5" w14:paraId="5EB5C607" w14:textId="77777777" w:rsidTr="00A9315A">
        <w:tc>
          <w:tcPr>
            <w:tcW w:w="8992" w:type="dxa"/>
          </w:tcPr>
          <w:p w14:paraId="5AE0A4DD" w14:textId="5EFD0600" w:rsidR="00A9315A" w:rsidRPr="00B249C5" w:rsidRDefault="00A9315A" w:rsidP="00A9315A">
            <w:pPr>
              <w:spacing w:line="259" w:lineRule="auto"/>
              <w:rPr>
                <w:b/>
                <w:bCs/>
                <w:sz w:val="28"/>
                <w:szCs w:val="28"/>
                <w:lang w:val="ru-RU"/>
              </w:rPr>
            </w:pPr>
            <w:r w:rsidRPr="00B249C5">
              <w:rPr>
                <w:b/>
                <w:bCs/>
                <w:sz w:val="28"/>
                <w:szCs w:val="28"/>
                <w:lang w:val="ru-RU"/>
              </w:rPr>
              <w:t>ПРИЛОЖЕНИЯ Л</w:t>
            </w:r>
          </w:p>
        </w:tc>
        <w:tc>
          <w:tcPr>
            <w:tcW w:w="636" w:type="dxa"/>
          </w:tcPr>
          <w:p w14:paraId="77219749" w14:textId="4458914C" w:rsidR="00A9315A" w:rsidRPr="00B249C5" w:rsidRDefault="00A9315A" w:rsidP="000F1C2C">
            <w:pPr>
              <w:spacing w:line="259" w:lineRule="auto"/>
              <w:jc w:val="center"/>
              <w:rPr>
                <w:sz w:val="28"/>
                <w:szCs w:val="28"/>
                <w:lang w:val="ru-RU"/>
              </w:rPr>
            </w:pPr>
            <w:r w:rsidRPr="00B249C5">
              <w:rPr>
                <w:sz w:val="28"/>
                <w:szCs w:val="28"/>
                <w:lang w:val="ru-RU"/>
              </w:rPr>
              <w:t>22</w:t>
            </w:r>
            <w:r w:rsidR="009F155D">
              <w:rPr>
                <w:sz w:val="28"/>
                <w:szCs w:val="28"/>
                <w:lang w:val="ru-RU"/>
              </w:rPr>
              <w:t>7</w:t>
            </w:r>
          </w:p>
        </w:tc>
      </w:tr>
      <w:tr w:rsidR="00A9315A" w:rsidRPr="00B249C5" w14:paraId="34BEE0B0" w14:textId="77777777" w:rsidTr="00A9315A">
        <w:tc>
          <w:tcPr>
            <w:tcW w:w="8992" w:type="dxa"/>
          </w:tcPr>
          <w:p w14:paraId="216C7165" w14:textId="43B35089" w:rsidR="00A9315A" w:rsidRPr="00B249C5" w:rsidRDefault="00A9315A" w:rsidP="009A5B44">
            <w:pPr>
              <w:spacing w:line="259" w:lineRule="auto"/>
              <w:rPr>
                <w:b/>
                <w:bCs/>
                <w:sz w:val="28"/>
                <w:szCs w:val="28"/>
                <w:lang w:val="ru-RU"/>
              </w:rPr>
            </w:pPr>
            <w:r w:rsidRPr="00B249C5">
              <w:rPr>
                <w:b/>
                <w:bCs/>
                <w:sz w:val="28"/>
                <w:szCs w:val="28"/>
                <w:lang w:val="ru-RU"/>
              </w:rPr>
              <w:t>ПРИЛОЖЕНИЯ М</w:t>
            </w:r>
          </w:p>
        </w:tc>
        <w:tc>
          <w:tcPr>
            <w:tcW w:w="636" w:type="dxa"/>
          </w:tcPr>
          <w:p w14:paraId="5846F200" w14:textId="46941AD4" w:rsidR="00A9315A" w:rsidRPr="00B249C5" w:rsidRDefault="00A9315A" w:rsidP="000F1C2C">
            <w:pPr>
              <w:spacing w:line="259" w:lineRule="auto"/>
              <w:jc w:val="center"/>
              <w:rPr>
                <w:sz w:val="28"/>
                <w:szCs w:val="28"/>
                <w:lang w:val="ru-RU"/>
              </w:rPr>
            </w:pPr>
            <w:r w:rsidRPr="00B249C5">
              <w:rPr>
                <w:sz w:val="28"/>
                <w:szCs w:val="28"/>
                <w:lang w:val="ru-RU"/>
              </w:rPr>
              <w:t>2</w:t>
            </w:r>
            <w:r w:rsidR="00213CB3" w:rsidRPr="00B249C5">
              <w:rPr>
                <w:sz w:val="28"/>
                <w:szCs w:val="28"/>
                <w:lang w:val="ru-RU"/>
              </w:rPr>
              <w:t>2</w:t>
            </w:r>
            <w:r w:rsidR="009F155D">
              <w:rPr>
                <w:sz w:val="28"/>
                <w:szCs w:val="28"/>
                <w:lang w:val="ru-RU"/>
              </w:rPr>
              <w:t>8</w:t>
            </w:r>
          </w:p>
        </w:tc>
      </w:tr>
    </w:tbl>
    <w:p w14:paraId="19C189E3" w14:textId="77777777" w:rsidR="000F1C2C" w:rsidRPr="00B249C5" w:rsidRDefault="000F1C2C" w:rsidP="009A5B44">
      <w:pPr>
        <w:jc w:val="center"/>
        <w:rPr>
          <w:b/>
          <w:bCs/>
          <w:sz w:val="28"/>
          <w:szCs w:val="28"/>
          <w:lang w:val="ru-RU"/>
        </w:rPr>
      </w:pPr>
      <w:bookmarkStart w:id="3" w:name="_Toc201155140"/>
    </w:p>
    <w:p w14:paraId="436586CE" w14:textId="1573FFA7" w:rsidR="000F1C2C" w:rsidRPr="00B249C5" w:rsidRDefault="003A4CD9" w:rsidP="000F1C2C">
      <w:pPr>
        <w:jc w:val="center"/>
        <w:rPr>
          <w:b/>
          <w:bCs/>
          <w:sz w:val="28"/>
          <w:szCs w:val="28"/>
          <w:lang w:val="ru-RU"/>
        </w:rPr>
      </w:pPr>
      <w:r w:rsidRPr="00B249C5">
        <w:rPr>
          <w:b/>
          <w:bCs/>
          <w:noProof/>
          <w:sz w:val="28"/>
          <w:szCs w:val="28"/>
          <w:lang w:val="ru-RU"/>
        </w:rPr>
        <mc:AlternateContent>
          <mc:Choice Requires="wps">
            <w:drawing>
              <wp:anchor distT="0" distB="0" distL="114300" distR="114300" simplePos="0" relativeHeight="251703296" behindDoc="0" locked="0" layoutInCell="1" allowOverlap="1" wp14:anchorId="1E23750C" wp14:editId="0196A2A9">
                <wp:simplePos x="0" y="0"/>
                <wp:positionH relativeFrom="column">
                  <wp:posOffset>2733040</wp:posOffset>
                </wp:positionH>
                <wp:positionV relativeFrom="paragraph">
                  <wp:posOffset>5424488</wp:posOffset>
                </wp:positionV>
                <wp:extent cx="723900" cy="546100"/>
                <wp:effectExtent l="0" t="0" r="0" b="6350"/>
                <wp:wrapNone/>
                <wp:docPr id="1827658669" name="Прямоугольник 62"/>
                <wp:cNvGraphicFramePr/>
                <a:graphic xmlns:a="http://schemas.openxmlformats.org/drawingml/2006/main">
                  <a:graphicData uri="http://schemas.microsoft.com/office/word/2010/wordprocessingShape">
                    <wps:wsp>
                      <wps:cNvSpPr/>
                      <wps:spPr>
                        <a:xfrm>
                          <a:off x="0" y="0"/>
                          <a:ext cx="723900" cy="54610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44DDB9" id="Прямоугольник 62" o:spid="_x0000_s1026" style="position:absolute;margin-left:215.2pt;margin-top:427.15pt;width:57pt;height:43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" fillcolor="white [3201]" stroked="f" strokeweight="1pt"/>
            </w:pict>
          </mc:Fallback>
        </mc:AlternateContent>
      </w:r>
      <w:r w:rsidR="000F1C2C" w:rsidRPr="00B249C5">
        <w:rPr>
          <w:b/>
          <w:bCs/>
          <w:sz w:val="28"/>
          <w:szCs w:val="28"/>
          <w:lang w:val="ru-RU"/>
        </w:rPr>
        <w:br w:type="page"/>
      </w:r>
    </w:p>
    <w:p w14:paraId="0000003D" w14:textId="1ED4F652" w:rsidR="00CD50EB" w:rsidRPr="00B249C5" w:rsidRDefault="00540BD7" w:rsidP="009A5B44">
      <w:pPr>
        <w:jc w:val="center"/>
        <w:rPr>
          <w:b/>
          <w:bCs/>
          <w:sz w:val="28"/>
          <w:szCs w:val="28"/>
          <w:lang w:val="ru-RU"/>
        </w:rPr>
      </w:pPr>
      <w:r w:rsidRPr="00B249C5">
        <w:rPr>
          <w:b/>
          <w:bCs/>
          <w:sz w:val="28"/>
          <w:szCs w:val="28"/>
          <w:lang w:val="ru-RU"/>
        </w:rPr>
        <w:lastRenderedPageBreak/>
        <w:t>НОРМАТИВНЫЕ ССЫЛКИ</w:t>
      </w:r>
      <w:bookmarkEnd w:id="3"/>
    </w:p>
    <w:p w14:paraId="0000003E" w14:textId="77777777" w:rsidR="00CD50EB" w:rsidRPr="00B249C5" w:rsidRDefault="00CD50EB" w:rsidP="00464B7D">
      <w:pPr>
        <w:jc w:val="both"/>
        <w:rPr>
          <w:sz w:val="28"/>
          <w:szCs w:val="28"/>
          <w:lang w:val="ru-RU"/>
        </w:rPr>
      </w:pPr>
    </w:p>
    <w:p w14:paraId="0000003F" w14:textId="77777777" w:rsidR="00CD50EB" w:rsidRPr="00B249C5" w:rsidRDefault="00540BD7" w:rsidP="009A5B44">
      <w:pPr>
        <w:ind w:firstLine="567"/>
        <w:jc w:val="both"/>
        <w:rPr>
          <w:sz w:val="28"/>
          <w:szCs w:val="28"/>
          <w:lang w:val="ru-RU"/>
        </w:rPr>
      </w:pPr>
      <w:r w:rsidRPr="00B249C5">
        <w:rPr>
          <w:sz w:val="28"/>
          <w:szCs w:val="28"/>
          <w:lang w:val="ru-RU"/>
        </w:rPr>
        <w:t>В настоящей диссертации используются ссылки на законодательные акты и основные нормативно-правовые документы по организации учебно-воспитательного процесса в организациях образования:</w:t>
      </w:r>
    </w:p>
    <w:p w14:paraId="00000041" w14:textId="0C3AFB32" w:rsidR="00CD50EB" w:rsidRPr="00B249C5" w:rsidRDefault="00540BD7" w:rsidP="009A5B44">
      <w:pPr>
        <w:ind w:firstLine="567"/>
        <w:jc w:val="both"/>
        <w:rPr>
          <w:sz w:val="28"/>
          <w:szCs w:val="28"/>
          <w:lang w:val="ru-RU"/>
        </w:rPr>
      </w:pPr>
      <w:bookmarkStart w:id="4" w:name="_Hlk201130997"/>
      <w:r w:rsidRPr="00B249C5">
        <w:rPr>
          <w:sz w:val="28"/>
          <w:szCs w:val="28"/>
          <w:lang w:val="ru-RU"/>
        </w:rPr>
        <w:t>Закон Республики Казахстан от 27 июля 2007 года №319-</w:t>
      </w:r>
      <w:r w:rsidRPr="00B249C5">
        <w:rPr>
          <w:sz w:val="28"/>
          <w:szCs w:val="28"/>
        </w:rPr>
        <w:t>III</w:t>
      </w:r>
      <w:r w:rsidRPr="00B249C5">
        <w:rPr>
          <w:sz w:val="28"/>
          <w:szCs w:val="28"/>
          <w:lang w:val="ru-RU"/>
        </w:rPr>
        <w:t xml:space="preserve"> </w:t>
      </w:r>
      <w:r w:rsidR="001A7189" w:rsidRPr="00B249C5">
        <w:rPr>
          <w:sz w:val="28"/>
          <w:szCs w:val="28"/>
          <w:lang w:val="ru-RU"/>
        </w:rPr>
        <w:t>«</w:t>
      </w:r>
      <w:r w:rsidRPr="00B249C5">
        <w:rPr>
          <w:sz w:val="28"/>
          <w:szCs w:val="28"/>
          <w:lang w:val="ru-RU"/>
        </w:rPr>
        <w:t>Об образовании</w:t>
      </w:r>
      <w:r w:rsidR="001A7189" w:rsidRPr="00B249C5">
        <w:rPr>
          <w:sz w:val="28"/>
          <w:szCs w:val="28"/>
          <w:lang w:val="ru-RU"/>
        </w:rPr>
        <w:t>»</w:t>
      </w:r>
      <w:r w:rsidRPr="00B249C5">
        <w:rPr>
          <w:sz w:val="28"/>
          <w:szCs w:val="28"/>
          <w:lang w:val="ru-RU"/>
        </w:rPr>
        <w:t xml:space="preserve">. (с изменениями и дополнениями по состоянию на 12.01.2023 г.) </w:t>
      </w:r>
      <w:r w:rsidR="000101E2" w:rsidRPr="00B249C5">
        <w:rPr>
          <w:sz w:val="28"/>
          <w:szCs w:val="28"/>
          <w:lang w:val="ru-RU"/>
        </w:rPr>
        <w:t xml:space="preserve">– </w:t>
      </w:r>
      <w:r w:rsidRPr="00B249C5">
        <w:rPr>
          <w:sz w:val="28"/>
          <w:szCs w:val="28"/>
          <w:lang w:val="ru-RU"/>
        </w:rPr>
        <w:t>Астана, Акорда.</w:t>
      </w:r>
    </w:p>
    <w:p w14:paraId="00000042" w14:textId="0196999F" w:rsidR="00CD50EB" w:rsidRPr="00B249C5" w:rsidRDefault="00540BD7" w:rsidP="009A5B44">
      <w:pPr>
        <w:ind w:firstLine="567"/>
        <w:jc w:val="both"/>
        <w:rPr>
          <w:sz w:val="28"/>
          <w:szCs w:val="28"/>
          <w:lang w:val="ru-RU"/>
        </w:rPr>
      </w:pPr>
      <w:bookmarkStart w:id="5" w:name="_Hlk201133152"/>
      <w:bookmarkEnd w:id="4"/>
      <w:r w:rsidRPr="00B249C5">
        <w:rPr>
          <w:sz w:val="28"/>
          <w:szCs w:val="28"/>
          <w:lang w:val="ru-RU"/>
        </w:rPr>
        <w:t>ГОСО РК 6.08.059-2010 Высшее образование. Бакалавриат</w:t>
      </w:r>
      <w:r w:rsidR="00BA3B94" w:rsidRPr="00B249C5">
        <w:rPr>
          <w:sz w:val="28"/>
          <w:szCs w:val="28"/>
          <w:lang w:val="ru-RU"/>
        </w:rPr>
        <w:t>:</w:t>
      </w:r>
      <w:r w:rsidRPr="00B249C5">
        <w:rPr>
          <w:sz w:val="28"/>
          <w:szCs w:val="28"/>
          <w:lang w:val="ru-RU"/>
        </w:rPr>
        <w:t xml:space="preserve"> специальность 5В010200-Педагогика и методика начального обучения. -</w:t>
      </w:r>
      <w:r w:rsidR="000101E2" w:rsidRPr="00B249C5">
        <w:rPr>
          <w:sz w:val="28"/>
          <w:szCs w:val="28"/>
          <w:lang w:val="ru-RU"/>
        </w:rPr>
        <w:t xml:space="preserve"> </w:t>
      </w:r>
      <w:r w:rsidR="00BA3B94" w:rsidRPr="00B249C5">
        <w:rPr>
          <w:sz w:val="28"/>
          <w:szCs w:val="28"/>
          <w:lang w:val="ru-RU"/>
        </w:rPr>
        <w:t>Алматы:</w:t>
      </w:r>
      <w:r w:rsidRPr="00B249C5">
        <w:rPr>
          <w:sz w:val="28"/>
          <w:szCs w:val="28"/>
          <w:lang w:val="ru-RU"/>
        </w:rPr>
        <w:t xml:space="preserve"> Мин. образования и науки РК, 2011. - 97 с. </w:t>
      </w:r>
    </w:p>
    <w:bookmarkEnd w:id="5"/>
    <w:p w14:paraId="23E500E1" w14:textId="2A26A005" w:rsidR="003251B0" w:rsidRPr="00B249C5" w:rsidRDefault="003251B0" w:rsidP="009A5B44">
      <w:pPr>
        <w:ind w:firstLine="567"/>
        <w:jc w:val="both"/>
        <w:rPr>
          <w:sz w:val="28"/>
          <w:szCs w:val="28"/>
          <w:lang w:val="ru-RU"/>
        </w:rPr>
      </w:pPr>
      <w:r w:rsidRPr="00B249C5">
        <w:rPr>
          <w:sz w:val="28"/>
          <w:szCs w:val="28"/>
          <w:lang w:val="ru-RU"/>
        </w:rPr>
        <w:t>Приказ Министра науки и высшего образования Республики Казахстан от 20 июля 2022 года № 2 Об утверждении государственных общеобязательных стандартов высшего и послевузовского образования (с изменениями и дополнениями по состоянию на 10.05.2025 г.)</w:t>
      </w:r>
      <w:r w:rsidR="000F1C2C" w:rsidRPr="00B249C5">
        <w:rPr>
          <w:sz w:val="28"/>
          <w:szCs w:val="28"/>
          <w:lang w:val="ru-RU"/>
        </w:rPr>
        <w:t>.</w:t>
      </w:r>
    </w:p>
    <w:p w14:paraId="2FC1FB86" w14:textId="26D59AA3" w:rsidR="003251B0" w:rsidRPr="00B249C5" w:rsidRDefault="003251B0" w:rsidP="009A5B44">
      <w:pPr>
        <w:ind w:firstLine="567"/>
        <w:jc w:val="both"/>
        <w:rPr>
          <w:sz w:val="28"/>
          <w:szCs w:val="28"/>
          <w:lang w:val="ru-RU"/>
        </w:rPr>
      </w:pPr>
      <w:r w:rsidRPr="00B249C5">
        <w:rPr>
          <w:sz w:val="28"/>
          <w:szCs w:val="28"/>
          <w:lang w:val="ru-RU"/>
        </w:rPr>
        <w:t>Постановление Правительства Республики Казахстан от 24 ноября 2022 года №941. Об утверждении Концепции развития образования Республики Казахстан на 2022 - 2026 годы</w:t>
      </w:r>
      <w:r w:rsidR="000F1C2C" w:rsidRPr="00B249C5">
        <w:rPr>
          <w:sz w:val="28"/>
          <w:szCs w:val="28"/>
          <w:lang w:val="ru-RU"/>
        </w:rPr>
        <w:t>.</w:t>
      </w:r>
    </w:p>
    <w:p w14:paraId="00000047" w14:textId="65DD786B" w:rsidR="00CD50EB" w:rsidRPr="00B249C5" w:rsidRDefault="003251B0" w:rsidP="009A5B44">
      <w:pPr>
        <w:ind w:firstLine="567"/>
        <w:jc w:val="both"/>
        <w:rPr>
          <w:sz w:val="28"/>
          <w:szCs w:val="28"/>
          <w:lang w:val="ru-RU"/>
        </w:rPr>
      </w:pPr>
      <w:r w:rsidRPr="00B249C5">
        <w:rPr>
          <w:sz w:val="28"/>
          <w:szCs w:val="28"/>
          <w:lang w:val="ru-RU"/>
        </w:rPr>
        <w:t xml:space="preserve">Приказ и.о. Министра просвещения Республики Казахстан от 15 декабря 2022 года №500 Об утверждении профессионального стандарта </w:t>
      </w:r>
      <w:r w:rsidR="001A7189" w:rsidRPr="00B249C5">
        <w:rPr>
          <w:sz w:val="28"/>
          <w:szCs w:val="28"/>
          <w:lang w:val="ru-RU"/>
        </w:rPr>
        <w:t>«</w:t>
      </w:r>
      <w:r w:rsidRPr="00B249C5">
        <w:rPr>
          <w:sz w:val="28"/>
          <w:szCs w:val="28"/>
          <w:lang w:val="ru-RU"/>
        </w:rPr>
        <w:t>Педагог</w:t>
      </w:r>
      <w:r w:rsidR="001A7189" w:rsidRPr="00B249C5">
        <w:rPr>
          <w:sz w:val="28"/>
          <w:szCs w:val="28"/>
          <w:lang w:val="ru-RU"/>
        </w:rPr>
        <w:t>»</w:t>
      </w:r>
    </w:p>
    <w:p w14:paraId="3F83C6AF" w14:textId="5CBDCA37" w:rsidR="003251B0" w:rsidRPr="00B249C5" w:rsidRDefault="003251B0" w:rsidP="009A5B44">
      <w:pPr>
        <w:ind w:firstLine="567"/>
        <w:jc w:val="both"/>
        <w:rPr>
          <w:sz w:val="28"/>
          <w:szCs w:val="28"/>
          <w:lang w:val="ru-RU"/>
        </w:rPr>
      </w:pPr>
      <w:r w:rsidRPr="00B249C5">
        <w:rPr>
          <w:sz w:val="28"/>
          <w:szCs w:val="28"/>
          <w:lang w:val="ru-RU"/>
        </w:rPr>
        <w:t xml:space="preserve">Приказ Министра просвещения Республики Казахстан от 3 августа 2022 года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w:t>
      </w:r>
      <w:r w:rsidR="00A86180">
        <w:rPr>
          <w:sz w:val="28"/>
          <w:szCs w:val="28"/>
          <w:lang w:val="ru-RU"/>
        </w:rPr>
        <w:t xml:space="preserve">            </w:t>
      </w:r>
      <w:r w:rsidRPr="00B249C5">
        <w:rPr>
          <w:sz w:val="28"/>
          <w:szCs w:val="28"/>
          <w:lang w:val="ru-RU"/>
        </w:rPr>
        <w:t>(с изменениями и дополнениями по состоянию на 26.10.2025 г.)</w:t>
      </w:r>
      <w:r w:rsidR="000F1C2C" w:rsidRPr="00B249C5">
        <w:rPr>
          <w:sz w:val="28"/>
          <w:szCs w:val="28"/>
          <w:lang w:val="ru-RU"/>
        </w:rPr>
        <w:t>.</w:t>
      </w:r>
    </w:p>
    <w:p w14:paraId="31A38462" w14:textId="142D1B0C" w:rsidR="006452CD" w:rsidRPr="00B249C5" w:rsidRDefault="006452CD" w:rsidP="009A5B44">
      <w:pPr>
        <w:ind w:firstLine="567"/>
        <w:jc w:val="both"/>
        <w:rPr>
          <w:sz w:val="28"/>
          <w:szCs w:val="28"/>
          <w:lang w:val="ru-RU"/>
        </w:rPr>
      </w:pPr>
      <w:r w:rsidRPr="00B249C5">
        <w:rPr>
          <w:sz w:val="28"/>
          <w:szCs w:val="28"/>
          <w:lang w:val="ru-RU"/>
        </w:rPr>
        <w:t>Постановление Правительства Республики Казахстан от 28 марта 2023 года №248 Об утверждении Концепции развития высшего образования и науки в Республике Казахстан на 2023 - 2029 годы (с изменениями и дополнениями от 14.06.2024 г.)</w:t>
      </w:r>
      <w:r w:rsidR="000F1C2C" w:rsidRPr="00B249C5">
        <w:rPr>
          <w:sz w:val="28"/>
          <w:szCs w:val="28"/>
          <w:lang w:val="ru-RU"/>
        </w:rPr>
        <w:t>.</w:t>
      </w:r>
    </w:p>
    <w:p w14:paraId="0000004D" w14:textId="636A0DF5" w:rsidR="00CD50EB" w:rsidRPr="00B249C5" w:rsidRDefault="003251B0" w:rsidP="009A5B44">
      <w:pPr>
        <w:ind w:firstLine="567"/>
        <w:jc w:val="both"/>
        <w:rPr>
          <w:sz w:val="28"/>
          <w:szCs w:val="28"/>
          <w:lang w:val="ru-RU"/>
        </w:rPr>
      </w:pPr>
      <w:r w:rsidRPr="00B249C5">
        <w:rPr>
          <w:sz w:val="28"/>
          <w:szCs w:val="28"/>
          <w:lang w:val="ru-RU"/>
        </w:rPr>
        <w:t xml:space="preserve">Приказ Министра просвещения Республики Казахстан от 16 сентября 2022 года №399 </w:t>
      </w:r>
      <w:r w:rsidR="001A7189" w:rsidRPr="00B249C5">
        <w:rPr>
          <w:sz w:val="28"/>
          <w:szCs w:val="28"/>
          <w:lang w:val="ru-RU"/>
        </w:rPr>
        <w:t>«</w:t>
      </w:r>
      <w:r w:rsidRPr="00B249C5">
        <w:rPr>
          <w:sz w:val="28"/>
          <w:szCs w:val="28"/>
          <w:lang w:val="ru-RU"/>
        </w:rPr>
        <w:t>Об утверждении типовых учебных программ по общеобразовательным предметам и курсам по выбору уровней начального, основного среднего и общего среднего образования</w:t>
      </w:r>
      <w:r w:rsidR="001A7189" w:rsidRPr="00B249C5">
        <w:rPr>
          <w:sz w:val="28"/>
          <w:szCs w:val="28"/>
          <w:lang w:val="ru-RU"/>
        </w:rPr>
        <w:t>»</w:t>
      </w:r>
      <w:r w:rsidRPr="00B249C5">
        <w:rPr>
          <w:sz w:val="28"/>
          <w:szCs w:val="28"/>
          <w:lang w:val="ru-RU"/>
        </w:rPr>
        <w:t xml:space="preserve"> </w:t>
      </w:r>
      <w:r w:rsidR="00727E30" w:rsidRPr="00B249C5">
        <w:rPr>
          <w:sz w:val="28"/>
          <w:szCs w:val="28"/>
          <w:lang w:val="ru-RU"/>
        </w:rPr>
        <w:t>(</w:t>
      </w:r>
      <w:r w:rsidRPr="00B249C5">
        <w:rPr>
          <w:sz w:val="28"/>
          <w:szCs w:val="28"/>
          <w:lang w:val="ru-RU"/>
        </w:rPr>
        <w:t>с изменениями и дополнениями по состоянию на 01.09.2025 г.)</w:t>
      </w:r>
      <w:r w:rsidR="000F1C2C" w:rsidRPr="00B249C5">
        <w:rPr>
          <w:sz w:val="28"/>
          <w:szCs w:val="28"/>
          <w:lang w:val="ru-RU"/>
        </w:rPr>
        <w:t>.</w:t>
      </w:r>
    </w:p>
    <w:p w14:paraId="6DE51E26" w14:textId="76A66C28" w:rsidR="001A7189" w:rsidRPr="00B249C5" w:rsidRDefault="001A7189" w:rsidP="009A5B44">
      <w:pPr>
        <w:ind w:firstLine="567"/>
        <w:jc w:val="both"/>
        <w:rPr>
          <w:sz w:val="28"/>
          <w:szCs w:val="28"/>
          <w:lang w:val="ru-RU"/>
        </w:rPr>
      </w:pPr>
      <w:r w:rsidRPr="00B249C5">
        <w:rPr>
          <w:sz w:val="28"/>
          <w:szCs w:val="28"/>
          <w:lang w:val="ru-RU"/>
        </w:rPr>
        <w:t>Приказ Министра образования и науки Республики Казахстан от 23 июня 2022 года №292 Об утверждении Руководства по обеспечению качества по уровням образования</w:t>
      </w:r>
      <w:r w:rsidR="000F1C2C" w:rsidRPr="00B249C5">
        <w:rPr>
          <w:sz w:val="28"/>
          <w:szCs w:val="28"/>
          <w:lang w:val="ru-RU"/>
        </w:rPr>
        <w:t>.</w:t>
      </w:r>
    </w:p>
    <w:p w14:paraId="2329265B" w14:textId="699039E8" w:rsidR="001A7189" w:rsidRPr="00B249C5" w:rsidRDefault="001A7189" w:rsidP="009A5B44">
      <w:pPr>
        <w:ind w:firstLine="567"/>
        <w:jc w:val="both"/>
        <w:rPr>
          <w:sz w:val="28"/>
          <w:szCs w:val="28"/>
          <w:lang w:val="ru-RU"/>
        </w:rPr>
      </w:pPr>
      <w:r w:rsidRPr="00B249C5">
        <w:rPr>
          <w:sz w:val="28"/>
          <w:szCs w:val="28"/>
          <w:lang w:val="ru-RU"/>
        </w:rPr>
        <w:t>Приказ Министра образования и науки Республики Казахстан от 28 января 2016 года №95 Об утверждении Правил организации и проведения курсов повышения квалификации педагогов, а также посткурсового сопровождения деятельности педагога (с изменениями и дополнениями по состоянию на 19.05.2025 г.)</w:t>
      </w:r>
      <w:r w:rsidR="000F1C2C" w:rsidRPr="00B249C5">
        <w:rPr>
          <w:sz w:val="28"/>
          <w:szCs w:val="28"/>
          <w:lang w:val="ru-RU"/>
        </w:rPr>
        <w:t>.</w:t>
      </w:r>
    </w:p>
    <w:p w14:paraId="00000053" w14:textId="3D532630" w:rsidR="00CD50EB" w:rsidRPr="00B249C5" w:rsidRDefault="00540BD7" w:rsidP="009A5B44">
      <w:pPr>
        <w:ind w:firstLine="567"/>
        <w:jc w:val="both"/>
        <w:rPr>
          <w:sz w:val="28"/>
          <w:szCs w:val="28"/>
          <w:lang w:val="ru-RU"/>
        </w:rPr>
      </w:pPr>
      <w:bookmarkStart w:id="6" w:name="_Hlk222172621"/>
      <w:r w:rsidRPr="00B249C5">
        <w:rPr>
          <w:sz w:val="28"/>
          <w:szCs w:val="28"/>
          <w:lang w:val="ru-RU"/>
        </w:rPr>
        <w:t xml:space="preserve">Типовая учебная программа по учебному предмету </w:t>
      </w:r>
      <w:r w:rsidR="001A7189" w:rsidRPr="00B249C5">
        <w:rPr>
          <w:sz w:val="28"/>
          <w:szCs w:val="28"/>
          <w:lang w:val="ru-RU"/>
        </w:rPr>
        <w:t>«</w:t>
      </w:r>
      <w:r w:rsidRPr="00B249C5">
        <w:rPr>
          <w:sz w:val="28"/>
          <w:szCs w:val="28"/>
          <w:lang w:val="ru-RU"/>
        </w:rPr>
        <w:t>Казахский язык</w:t>
      </w:r>
      <w:r w:rsidR="001A7189" w:rsidRPr="00B249C5">
        <w:rPr>
          <w:sz w:val="28"/>
          <w:szCs w:val="28"/>
          <w:lang w:val="ru-RU"/>
        </w:rPr>
        <w:t>»</w:t>
      </w:r>
      <w:r w:rsidRPr="00B249C5">
        <w:rPr>
          <w:sz w:val="28"/>
          <w:szCs w:val="28"/>
          <w:lang w:val="ru-RU"/>
        </w:rPr>
        <w:t xml:space="preserve"> для </w:t>
      </w:r>
      <w:r w:rsidR="00A86180">
        <w:rPr>
          <w:sz w:val="28"/>
          <w:szCs w:val="28"/>
          <w:lang w:val="ru-RU"/>
        </w:rPr>
        <w:t xml:space="preserve">  </w:t>
      </w:r>
      <w:r w:rsidRPr="00B249C5">
        <w:rPr>
          <w:sz w:val="28"/>
          <w:szCs w:val="28"/>
          <w:lang w:val="ru-RU"/>
        </w:rPr>
        <w:t>2-4 классов уровня начального образования (с казахским языком обучения)</w:t>
      </w:r>
      <w:r w:rsidR="000F1C2C" w:rsidRPr="00B249C5">
        <w:rPr>
          <w:sz w:val="28"/>
          <w:szCs w:val="28"/>
          <w:lang w:val="ru-RU"/>
        </w:rPr>
        <w:t>.</w:t>
      </w:r>
      <w:r w:rsidR="004D5303" w:rsidRPr="00B249C5">
        <w:rPr>
          <w:noProof/>
          <w:sz w:val="28"/>
          <w:szCs w:val="28"/>
          <w:lang w:val="ru-RU"/>
        </w:rPr>
        <w:t xml:space="preserve"> </w:t>
      </w:r>
    </w:p>
    <w:p w14:paraId="00000054" w14:textId="5D0A7164" w:rsidR="00CD50EB" w:rsidRPr="00B249C5" w:rsidRDefault="00540BD7" w:rsidP="009A5B44">
      <w:pPr>
        <w:ind w:firstLine="567"/>
        <w:jc w:val="both"/>
        <w:rPr>
          <w:sz w:val="28"/>
          <w:szCs w:val="28"/>
          <w:lang w:val="ru-RU"/>
        </w:rPr>
      </w:pPr>
      <w:bookmarkStart w:id="7" w:name="_Hlk214623296"/>
      <w:r w:rsidRPr="00B249C5">
        <w:rPr>
          <w:sz w:val="28"/>
          <w:szCs w:val="28"/>
          <w:lang w:val="ru-RU"/>
        </w:rPr>
        <w:lastRenderedPageBreak/>
        <w:t xml:space="preserve">Типовая учебная программа </w:t>
      </w:r>
      <w:bookmarkEnd w:id="7"/>
      <w:r w:rsidRPr="00B249C5">
        <w:rPr>
          <w:sz w:val="28"/>
          <w:szCs w:val="28"/>
          <w:lang w:val="ru-RU"/>
        </w:rPr>
        <w:t xml:space="preserve">по учебному предмету </w:t>
      </w:r>
      <w:r w:rsidR="001A7189" w:rsidRPr="00B249C5">
        <w:rPr>
          <w:sz w:val="28"/>
          <w:szCs w:val="28"/>
          <w:lang w:val="ru-RU"/>
        </w:rPr>
        <w:t>«</w:t>
      </w:r>
      <w:r w:rsidRPr="00B249C5">
        <w:rPr>
          <w:sz w:val="28"/>
          <w:szCs w:val="28"/>
          <w:lang w:val="ru-RU"/>
        </w:rPr>
        <w:t>Русский язык</w:t>
      </w:r>
      <w:r w:rsidR="001A7189" w:rsidRPr="00B249C5">
        <w:rPr>
          <w:sz w:val="28"/>
          <w:szCs w:val="28"/>
          <w:lang w:val="ru-RU"/>
        </w:rPr>
        <w:t>»</w:t>
      </w:r>
      <w:r w:rsidRPr="00B249C5">
        <w:rPr>
          <w:sz w:val="28"/>
          <w:szCs w:val="28"/>
          <w:lang w:val="ru-RU"/>
        </w:rPr>
        <w:t xml:space="preserve"> для 2-4 классов уровня начального образования (с русским языком обучения)</w:t>
      </w:r>
      <w:r w:rsidR="000F1C2C" w:rsidRPr="00B249C5">
        <w:rPr>
          <w:sz w:val="28"/>
          <w:szCs w:val="28"/>
          <w:lang w:val="ru-RU"/>
        </w:rPr>
        <w:t>.</w:t>
      </w:r>
    </w:p>
    <w:p w14:paraId="6C4CA841" w14:textId="056AE1FF" w:rsidR="002F4AAB" w:rsidRPr="00B249C5" w:rsidRDefault="002F4AAB" w:rsidP="009A5B44">
      <w:pPr>
        <w:ind w:firstLine="567"/>
        <w:jc w:val="both"/>
        <w:rPr>
          <w:sz w:val="28"/>
          <w:szCs w:val="28"/>
          <w:lang w:val="ru-RU"/>
        </w:rPr>
      </w:pPr>
      <w:bookmarkStart w:id="8" w:name="_Hlk214638847"/>
      <w:bookmarkEnd w:id="6"/>
      <w:r w:rsidRPr="00B249C5">
        <w:rPr>
          <w:sz w:val="28"/>
          <w:szCs w:val="28"/>
          <w:lang w:val="ru-RU"/>
        </w:rPr>
        <w:t xml:space="preserve">Типовая учебная программа по учебному предмету </w:t>
      </w:r>
      <w:r w:rsidR="002B5BCB" w:rsidRPr="00B249C5">
        <w:rPr>
          <w:sz w:val="28"/>
          <w:szCs w:val="28"/>
          <w:lang w:val="ru-RU"/>
        </w:rPr>
        <w:t>«</w:t>
      </w:r>
      <w:r w:rsidRPr="00B249C5">
        <w:rPr>
          <w:sz w:val="28"/>
          <w:szCs w:val="28"/>
          <w:lang w:val="ru-RU"/>
        </w:rPr>
        <w:t>Английский язык</w:t>
      </w:r>
      <w:r w:rsidR="002B5BCB" w:rsidRPr="00B249C5">
        <w:rPr>
          <w:sz w:val="28"/>
          <w:szCs w:val="28"/>
          <w:lang w:val="ru-RU"/>
        </w:rPr>
        <w:t>»</w:t>
      </w:r>
      <w:r w:rsidRPr="00B249C5">
        <w:rPr>
          <w:sz w:val="28"/>
          <w:szCs w:val="28"/>
          <w:lang w:val="ru-RU"/>
        </w:rPr>
        <w:t xml:space="preserve"> для 3-4 классов уровня начального образования</w:t>
      </w:r>
      <w:r w:rsidR="00540BD7" w:rsidRPr="00B249C5">
        <w:rPr>
          <w:sz w:val="28"/>
          <w:szCs w:val="28"/>
          <w:lang w:val="ru-RU"/>
        </w:rPr>
        <w:t>. Сноска. Приложение 23 - в редакции приказа Министра просвещения РК от 05.03.2024 № 54 (вводится в действие с 01.09.2024).</w:t>
      </w:r>
    </w:p>
    <w:p w14:paraId="35D7ABE5" w14:textId="5018C5C8" w:rsidR="00EA1CF1" w:rsidRPr="00B249C5" w:rsidRDefault="00EA1CF1" w:rsidP="009A5B44">
      <w:pPr>
        <w:ind w:firstLine="567"/>
        <w:jc w:val="both"/>
        <w:rPr>
          <w:sz w:val="28"/>
          <w:szCs w:val="28"/>
          <w:lang w:val="ru-RU"/>
        </w:rPr>
      </w:pPr>
      <w:bookmarkStart w:id="9" w:name="_Hlk222173265"/>
      <w:bookmarkEnd w:id="8"/>
      <w:r w:rsidRPr="00B249C5">
        <w:rPr>
          <w:sz w:val="28"/>
          <w:szCs w:val="28"/>
          <w:lang w:val="ru-RU"/>
        </w:rPr>
        <w:t xml:space="preserve">Типовая учебная программа по учебному предмету «Естествознание» для </w:t>
      </w:r>
      <w:r w:rsidR="00A86180">
        <w:rPr>
          <w:sz w:val="28"/>
          <w:szCs w:val="28"/>
          <w:lang w:val="ru-RU"/>
        </w:rPr>
        <w:t xml:space="preserve"> </w:t>
      </w:r>
      <w:r w:rsidRPr="00B249C5">
        <w:rPr>
          <w:sz w:val="28"/>
          <w:szCs w:val="28"/>
          <w:lang w:val="ru-RU"/>
        </w:rPr>
        <w:t>1-4 классов уровня начального образования</w:t>
      </w:r>
      <w:r w:rsidR="000F1C2C" w:rsidRPr="00B249C5">
        <w:rPr>
          <w:sz w:val="28"/>
          <w:szCs w:val="28"/>
          <w:lang w:val="ru-RU"/>
        </w:rPr>
        <w:t>.</w:t>
      </w:r>
    </w:p>
    <w:p w14:paraId="43481B56" w14:textId="634CA532" w:rsidR="002F4AAB" w:rsidRPr="00B249C5" w:rsidRDefault="002F4AAB" w:rsidP="009A5B44">
      <w:pPr>
        <w:ind w:firstLine="567"/>
        <w:jc w:val="both"/>
        <w:rPr>
          <w:sz w:val="28"/>
          <w:szCs w:val="28"/>
          <w:lang w:val="ru-RU"/>
        </w:rPr>
      </w:pPr>
      <w:bookmarkStart w:id="10" w:name="_Hlk222172985"/>
      <w:bookmarkEnd w:id="9"/>
      <w:r w:rsidRPr="00B249C5">
        <w:rPr>
          <w:sz w:val="28"/>
          <w:szCs w:val="28"/>
          <w:lang w:val="ru-RU"/>
        </w:rPr>
        <w:t>Типовая учебная программа по учебному предмету «Литературное чтение» для 2-4 классов уровня начального образования (с русским языком обучения)</w:t>
      </w:r>
      <w:r w:rsidR="000F1C2C" w:rsidRPr="00B249C5">
        <w:rPr>
          <w:sz w:val="28"/>
          <w:szCs w:val="28"/>
          <w:lang w:val="ru-RU"/>
        </w:rPr>
        <w:t>.</w:t>
      </w:r>
    </w:p>
    <w:bookmarkEnd w:id="10"/>
    <w:p w14:paraId="560C099A" w14:textId="0E6A64F4" w:rsidR="002F4AAB" w:rsidRPr="00B249C5" w:rsidRDefault="002F4AAB" w:rsidP="009A5B44">
      <w:pPr>
        <w:ind w:firstLine="567"/>
        <w:jc w:val="both"/>
        <w:rPr>
          <w:sz w:val="28"/>
          <w:szCs w:val="28"/>
          <w:lang w:val="ru-RU"/>
        </w:rPr>
      </w:pPr>
      <w:r w:rsidRPr="00B249C5">
        <w:rPr>
          <w:sz w:val="28"/>
          <w:szCs w:val="28"/>
          <w:lang w:val="ru-RU"/>
        </w:rPr>
        <w:t>Типовая учебная программа по учебному предмету «</w:t>
      </w:r>
      <w:r w:rsidR="002B5BCB" w:rsidRPr="00B249C5">
        <w:rPr>
          <w:sz w:val="28"/>
          <w:szCs w:val="28"/>
          <w:lang w:val="ru-RU"/>
        </w:rPr>
        <w:t>Математика» для</w:t>
      </w:r>
      <w:r w:rsidRPr="00B249C5">
        <w:rPr>
          <w:sz w:val="28"/>
          <w:szCs w:val="28"/>
          <w:lang w:val="ru-RU"/>
        </w:rPr>
        <w:t xml:space="preserve"> 1-4 классов уровня начального образования</w:t>
      </w:r>
      <w:r w:rsidR="000F1C2C" w:rsidRPr="00B249C5">
        <w:rPr>
          <w:sz w:val="28"/>
          <w:szCs w:val="28"/>
          <w:lang w:val="ru-RU"/>
        </w:rPr>
        <w:t>.</w:t>
      </w:r>
    </w:p>
    <w:p w14:paraId="72526003" w14:textId="22AFACCC" w:rsidR="002F4AAB" w:rsidRPr="00B249C5" w:rsidRDefault="002F4AAB" w:rsidP="009A5B44">
      <w:pPr>
        <w:ind w:firstLine="567"/>
        <w:jc w:val="both"/>
        <w:rPr>
          <w:sz w:val="28"/>
          <w:szCs w:val="28"/>
          <w:lang w:val="ru-RU"/>
        </w:rPr>
      </w:pPr>
      <w:r w:rsidRPr="00B249C5">
        <w:rPr>
          <w:sz w:val="28"/>
          <w:szCs w:val="28"/>
          <w:lang w:val="ru-RU"/>
        </w:rPr>
        <w:t xml:space="preserve">Типовая учебная программа по учебному предмету </w:t>
      </w:r>
      <w:r w:rsidR="002B5BCB" w:rsidRPr="00B249C5">
        <w:rPr>
          <w:sz w:val="28"/>
          <w:szCs w:val="28"/>
          <w:lang w:val="ru-RU"/>
        </w:rPr>
        <w:t>«</w:t>
      </w:r>
      <w:r w:rsidRPr="00B249C5">
        <w:rPr>
          <w:sz w:val="28"/>
          <w:szCs w:val="28"/>
          <w:lang w:val="ru-RU"/>
        </w:rPr>
        <w:t>Цифровая грамотность</w:t>
      </w:r>
      <w:r w:rsidR="002B5BCB" w:rsidRPr="00B249C5">
        <w:rPr>
          <w:sz w:val="28"/>
          <w:szCs w:val="28"/>
          <w:lang w:val="ru-RU"/>
        </w:rPr>
        <w:t>»</w:t>
      </w:r>
      <w:r w:rsidRPr="00B249C5">
        <w:rPr>
          <w:sz w:val="28"/>
          <w:szCs w:val="28"/>
          <w:lang w:val="ru-RU"/>
        </w:rPr>
        <w:t xml:space="preserve"> для 1-4 классов уровня начального образования</w:t>
      </w:r>
      <w:r w:rsidR="000F1C2C" w:rsidRPr="00B249C5">
        <w:rPr>
          <w:sz w:val="28"/>
          <w:szCs w:val="28"/>
          <w:lang w:val="ru-RU"/>
        </w:rPr>
        <w:t>.</w:t>
      </w:r>
    </w:p>
    <w:p w14:paraId="08BCD2F8" w14:textId="4F6F008C" w:rsidR="002F4AAB" w:rsidRPr="00B249C5" w:rsidRDefault="002F4AAB" w:rsidP="009A5B44">
      <w:pPr>
        <w:ind w:firstLine="567"/>
        <w:jc w:val="both"/>
        <w:rPr>
          <w:sz w:val="28"/>
          <w:szCs w:val="28"/>
          <w:lang w:val="ru-RU"/>
        </w:rPr>
      </w:pPr>
      <w:r w:rsidRPr="00B249C5">
        <w:rPr>
          <w:sz w:val="28"/>
          <w:szCs w:val="28"/>
          <w:lang w:val="ru-RU"/>
        </w:rPr>
        <w:t xml:space="preserve">Типовая учебная программа по учебному предмету </w:t>
      </w:r>
      <w:r w:rsidR="002B5BCB" w:rsidRPr="00B249C5">
        <w:rPr>
          <w:sz w:val="28"/>
          <w:szCs w:val="28"/>
          <w:lang w:val="ru-RU"/>
        </w:rPr>
        <w:t>«</w:t>
      </w:r>
      <w:r w:rsidRPr="00B249C5">
        <w:rPr>
          <w:sz w:val="28"/>
          <w:szCs w:val="28"/>
          <w:lang w:val="ru-RU"/>
        </w:rPr>
        <w:t>Познание мира</w:t>
      </w:r>
      <w:r w:rsidR="002B5BCB" w:rsidRPr="00B249C5">
        <w:rPr>
          <w:sz w:val="28"/>
          <w:szCs w:val="28"/>
          <w:lang w:val="ru-RU"/>
        </w:rPr>
        <w:t>»</w:t>
      </w:r>
      <w:r w:rsidRPr="00B249C5">
        <w:rPr>
          <w:sz w:val="28"/>
          <w:szCs w:val="28"/>
          <w:lang w:val="ru-RU"/>
        </w:rPr>
        <w:t xml:space="preserve"> для </w:t>
      </w:r>
      <w:r w:rsidR="00A86180">
        <w:rPr>
          <w:sz w:val="28"/>
          <w:szCs w:val="28"/>
          <w:lang w:val="ru-RU"/>
        </w:rPr>
        <w:t xml:space="preserve">   </w:t>
      </w:r>
      <w:r w:rsidRPr="00B249C5">
        <w:rPr>
          <w:sz w:val="28"/>
          <w:szCs w:val="28"/>
          <w:lang w:val="ru-RU"/>
        </w:rPr>
        <w:t>1-4 классов уровня начального образования</w:t>
      </w:r>
      <w:r w:rsidR="000F1C2C" w:rsidRPr="00B249C5">
        <w:rPr>
          <w:sz w:val="28"/>
          <w:szCs w:val="28"/>
          <w:lang w:val="ru-RU"/>
        </w:rPr>
        <w:t>.</w:t>
      </w:r>
    </w:p>
    <w:p w14:paraId="059D94B5" w14:textId="520BE689" w:rsidR="000F1C2C" w:rsidRPr="00B249C5" w:rsidRDefault="00C22E39" w:rsidP="000F1C2C">
      <w:pPr>
        <w:ind w:firstLine="567"/>
        <w:jc w:val="both"/>
        <w:rPr>
          <w:sz w:val="28"/>
          <w:szCs w:val="28"/>
          <w:lang w:val="ru-RU"/>
        </w:rPr>
      </w:pPr>
      <w:r w:rsidRPr="00B249C5">
        <w:rPr>
          <w:sz w:val="28"/>
          <w:szCs w:val="28"/>
          <w:lang w:val="ru-RU"/>
        </w:rPr>
        <w:t>Типов</w:t>
      </w:r>
      <w:r w:rsidR="000E22C3">
        <w:rPr>
          <w:sz w:val="28"/>
          <w:szCs w:val="28"/>
          <w:lang w:val="ru-RU"/>
        </w:rPr>
        <w:t>ая</w:t>
      </w:r>
      <w:r w:rsidRPr="00B249C5">
        <w:rPr>
          <w:sz w:val="28"/>
          <w:szCs w:val="28"/>
          <w:lang w:val="ru-RU"/>
        </w:rPr>
        <w:t xml:space="preserve"> учебн</w:t>
      </w:r>
      <w:r w:rsidR="000E22C3">
        <w:rPr>
          <w:sz w:val="28"/>
          <w:szCs w:val="28"/>
          <w:lang w:val="ru-RU"/>
        </w:rPr>
        <w:t>ая</w:t>
      </w:r>
      <w:r w:rsidRPr="00B249C5">
        <w:rPr>
          <w:sz w:val="28"/>
          <w:szCs w:val="28"/>
          <w:lang w:val="ru-RU"/>
        </w:rPr>
        <w:t xml:space="preserve"> программ</w:t>
      </w:r>
      <w:r w:rsidR="000E22C3">
        <w:rPr>
          <w:sz w:val="28"/>
          <w:szCs w:val="28"/>
          <w:lang w:val="ru-RU"/>
        </w:rPr>
        <w:t>а</w:t>
      </w:r>
      <w:r w:rsidRPr="00B249C5">
        <w:rPr>
          <w:sz w:val="28"/>
          <w:szCs w:val="28"/>
          <w:lang w:val="ru-RU"/>
        </w:rPr>
        <w:t xml:space="preserve"> по учебному предмету «</w:t>
      </w:r>
      <w:bookmarkStart w:id="11" w:name="_Hlk214737515"/>
      <w:r w:rsidRPr="00B249C5">
        <w:rPr>
          <w:sz w:val="28"/>
          <w:szCs w:val="28"/>
          <w:lang w:val="ru-RU"/>
        </w:rPr>
        <w:t>Трудовое обучение</w:t>
      </w:r>
      <w:bookmarkEnd w:id="11"/>
      <w:r w:rsidRPr="00B249C5">
        <w:rPr>
          <w:sz w:val="28"/>
          <w:szCs w:val="28"/>
          <w:lang w:val="ru-RU"/>
        </w:rPr>
        <w:t>» для 1-4 классов уровня начального образования</w:t>
      </w:r>
      <w:r w:rsidR="000F1C2C" w:rsidRPr="00B249C5">
        <w:rPr>
          <w:sz w:val="28"/>
          <w:szCs w:val="28"/>
          <w:lang w:val="ru-RU"/>
        </w:rPr>
        <w:t>.</w:t>
      </w:r>
      <w:bookmarkStart w:id="12" w:name="_Toc201155141"/>
      <w:bookmarkStart w:id="13" w:name="_Toc214707369"/>
    </w:p>
    <w:p w14:paraId="0F71A65D" w14:textId="77777777" w:rsidR="000F1C2C" w:rsidRPr="00B249C5" w:rsidRDefault="000F1C2C" w:rsidP="000F1C2C">
      <w:pPr>
        <w:ind w:firstLine="567"/>
        <w:jc w:val="both"/>
        <w:rPr>
          <w:sz w:val="28"/>
          <w:szCs w:val="28"/>
          <w:lang w:val="ru-RU"/>
        </w:rPr>
      </w:pPr>
    </w:p>
    <w:p w14:paraId="1607FC0E" w14:textId="77777777" w:rsidR="000F1C2C" w:rsidRPr="00B249C5" w:rsidRDefault="000F1C2C" w:rsidP="000F1C2C">
      <w:pPr>
        <w:ind w:firstLine="567"/>
        <w:jc w:val="both"/>
        <w:rPr>
          <w:sz w:val="28"/>
          <w:szCs w:val="28"/>
          <w:lang w:val="ru-RU"/>
        </w:rPr>
      </w:pPr>
    </w:p>
    <w:p w14:paraId="4B5D5663" w14:textId="77777777" w:rsidR="000F1C2C" w:rsidRPr="00B249C5" w:rsidRDefault="000F1C2C" w:rsidP="000F1C2C">
      <w:pPr>
        <w:ind w:firstLine="567"/>
        <w:jc w:val="both"/>
        <w:rPr>
          <w:sz w:val="28"/>
          <w:szCs w:val="28"/>
          <w:lang w:val="ru-RU"/>
        </w:rPr>
      </w:pPr>
    </w:p>
    <w:p w14:paraId="56C801BC" w14:textId="77777777" w:rsidR="000F1C2C" w:rsidRPr="00B249C5" w:rsidRDefault="000F1C2C" w:rsidP="000F1C2C">
      <w:pPr>
        <w:ind w:firstLine="567"/>
        <w:jc w:val="both"/>
        <w:rPr>
          <w:sz w:val="28"/>
          <w:szCs w:val="28"/>
          <w:lang w:val="ru-RU"/>
        </w:rPr>
      </w:pPr>
    </w:p>
    <w:p w14:paraId="51F7671B" w14:textId="77777777" w:rsidR="000F1C2C" w:rsidRPr="00B249C5" w:rsidRDefault="000F1C2C" w:rsidP="000F1C2C">
      <w:pPr>
        <w:ind w:firstLine="567"/>
        <w:jc w:val="both"/>
        <w:rPr>
          <w:sz w:val="28"/>
          <w:szCs w:val="28"/>
          <w:lang w:val="ru-RU"/>
        </w:rPr>
      </w:pPr>
    </w:p>
    <w:p w14:paraId="1B3B6089" w14:textId="77777777" w:rsidR="000F1C2C" w:rsidRPr="00B249C5" w:rsidRDefault="000F1C2C" w:rsidP="000F1C2C">
      <w:pPr>
        <w:ind w:firstLine="567"/>
        <w:jc w:val="both"/>
        <w:rPr>
          <w:sz w:val="28"/>
          <w:szCs w:val="28"/>
          <w:lang w:val="ru-RU"/>
        </w:rPr>
      </w:pPr>
    </w:p>
    <w:p w14:paraId="4FF3268F" w14:textId="77777777" w:rsidR="000F1C2C" w:rsidRPr="00B249C5" w:rsidRDefault="000F1C2C" w:rsidP="000F1C2C">
      <w:pPr>
        <w:ind w:firstLine="567"/>
        <w:jc w:val="both"/>
        <w:rPr>
          <w:sz w:val="28"/>
          <w:szCs w:val="28"/>
          <w:lang w:val="ru-RU"/>
        </w:rPr>
      </w:pPr>
    </w:p>
    <w:p w14:paraId="3E1B1E08" w14:textId="77777777" w:rsidR="000F1C2C" w:rsidRPr="00B249C5" w:rsidRDefault="000F1C2C" w:rsidP="000F1C2C">
      <w:pPr>
        <w:ind w:firstLine="567"/>
        <w:jc w:val="both"/>
        <w:rPr>
          <w:sz w:val="28"/>
          <w:szCs w:val="28"/>
          <w:lang w:val="ru-RU"/>
        </w:rPr>
      </w:pPr>
    </w:p>
    <w:p w14:paraId="315BE9D4" w14:textId="77777777" w:rsidR="000F1C2C" w:rsidRPr="00B249C5" w:rsidRDefault="000F1C2C" w:rsidP="000F1C2C">
      <w:pPr>
        <w:ind w:firstLine="567"/>
        <w:jc w:val="both"/>
        <w:rPr>
          <w:sz w:val="28"/>
          <w:szCs w:val="28"/>
          <w:lang w:val="ru-RU"/>
        </w:rPr>
      </w:pPr>
    </w:p>
    <w:p w14:paraId="2E264A73" w14:textId="77777777" w:rsidR="000F1C2C" w:rsidRPr="00B249C5" w:rsidRDefault="000F1C2C" w:rsidP="000F1C2C">
      <w:pPr>
        <w:ind w:firstLine="567"/>
        <w:jc w:val="both"/>
        <w:rPr>
          <w:sz w:val="28"/>
          <w:szCs w:val="28"/>
          <w:lang w:val="ru-RU"/>
        </w:rPr>
      </w:pPr>
    </w:p>
    <w:p w14:paraId="0E02EEDA" w14:textId="77777777" w:rsidR="000F1C2C" w:rsidRPr="00B249C5" w:rsidRDefault="000F1C2C" w:rsidP="000F1C2C">
      <w:pPr>
        <w:ind w:firstLine="567"/>
        <w:jc w:val="both"/>
        <w:rPr>
          <w:sz w:val="28"/>
          <w:szCs w:val="28"/>
          <w:lang w:val="ru-RU"/>
        </w:rPr>
      </w:pPr>
    </w:p>
    <w:p w14:paraId="2191E934" w14:textId="77777777" w:rsidR="000F1C2C" w:rsidRPr="00B249C5" w:rsidRDefault="000F1C2C" w:rsidP="000F1C2C">
      <w:pPr>
        <w:ind w:firstLine="567"/>
        <w:jc w:val="both"/>
        <w:rPr>
          <w:sz w:val="28"/>
          <w:szCs w:val="28"/>
          <w:lang w:val="ru-RU"/>
        </w:rPr>
      </w:pPr>
    </w:p>
    <w:p w14:paraId="75AC38B8" w14:textId="77777777" w:rsidR="000F1C2C" w:rsidRPr="00B249C5" w:rsidRDefault="000F1C2C" w:rsidP="000F1C2C">
      <w:pPr>
        <w:ind w:firstLine="567"/>
        <w:jc w:val="both"/>
        <w:rPr>
          <w:sz w:val="28"/>
          <w:szCs w:val="28"/>
          <w:lang w:val="ru-RU"/>
        </w:rPr>
      </w:pPr>
    </w:p>
    <w:p w14:paraId="6B08D9F6" w14:textId="77777777" w:rsidR="000F1C2C" w:rsidRPr="00B249C5" w:rsidRDefault="000F1C2C" w:rsidP="000F1C2C">
      <w:pPr>
        <w:ind w:firstLine="567"/>
        <w:jc w:val="both"/>
        <w:rPr>
          <w:sz w:val="28"/>
          <w:szCs w:val="28"/>
          <w:lang w:val="ru-RU"/>
        </w:rPr>
      </w:pPr>
    </w:p>
    <w:p w14:paraId="4D9E9A98" w14:textId="77777777" w:rsidR="000F1C2C" w:rsidRPr="00B249C5" w:rsidRDefault="000F1C2C" w:rsidP="000F1C2C">
      <w:pPr>
        <w:ind w:firstLine="567"/>
        <w:jc w:val="both"/>
        <w:rPr>
          <w:sz w:val="28"/>
          <w:szCs w:val="28"/>
          <w:lang w:val="ru-RU"/>
        </w:rPr>
      </w:pPr>
    </w:p>
    <w:p w14:paraId="589D862B" w14:textId="77777777" w:rsidR="000F1C2C" w:rsidRPr="00B249C5" w:rsidRDefault="000F1C2C" w:rsidP="000F1C2C">
      <w:pPr>
        <w:ind w:firstLine="567"/>
        <w:jc w:val="both"/>
        <w:rPr>
          <w:sz w:val="28"/>
          <w:szCs w:val="28"/>
          <w:lang w:val="ru-RU"/>
        </w:rPr>
      </w:pPr>
    </w:p>
    <w:p w14:paraId="2E310E5E" w14:textId="77777777" w:rsidR="000F1C2C" w:rsidRPr="00B249C5" w:rsidRDefault="000F1C2C" w:rsidP="000F1C2C">
      <w:pPr>
        <w:ind w:firstLine="567"/>
        <w:jc w:val="both"/>
        <w:rPr>
          <w:sz w:val="28"/>
          <w:szCs w:val="28"/>
          <w:lang w:val="ru-RU"/>
        </w:rPr>
      </w:pPr>
    </w:p>
    <w:p w14:paraId="2B00F175" w14:textId="77777777" w:rsidR="000F1C2C" w:rsidRPr="00B249C5" w:rsidRDefault="000F1C2C" w:rsidP="000F1C2C">
      <w:pPr>
        <w:ind w:firstLine="567"/>
        <w:jc w:val="both"/>
        <w:rPr>
          <w:sz w:val="28"/>
          <w:szCs w:val="28"/>
          <w:lang w:val="ru-RU"/>
        </w:rPr>
      </w:pPr>
    </w:p>
    <w:p w14:paraId="5E3BF004" w14:textId="77777777" w:rsidR="000F1C2C" w:rsidRPr="00B249C5" w:rsidRDefault="000F1C2C" w:rsidP="000F1C2C">
      <w:pPr>
        <w:ind w:firstLine="567"/>
        <w:jc w:val="both"/>
        <w:rPr>
          <w:sz w:val="28"/>
          <w:szCs w:val="28"/>
          <w:lang w:val="ru-RU"/>
        </w:rPr>
      </w:pPr>
    </w:p>
    <w:p w14:paraId="3C73B37A" w14:textId="77777777" w:rsidR="000F1C2C" w:rsidRPr="00B249C5" w:rsidRDefault="000F1C2C" w:rsidP="000F1C2C">
      <w:pPr>
        <w:ind w:firstLine="567"/>
        <w:jc w:val="both"/>
        <w:rPr>
          <w:sz w:val="28"/>
          <w:szCs w:val="28"/>
          <w:lang w:val="ru-RU"/>
        </w:rPr>
      </w:pPr>
    </w:p>
    <w:p w14:paraId="3DB929FC" w14:textId="77777777" w:rsidR="000F1C2C" w:rsidRPr="00B249C5" w:rsidRDefault="000F1C2C" w:rsidP="000F1C2C">
      <w:pPr>
        <w:ind w:firstLine="567"/>
        <w:jc w:val="both"/>
        <w:rPr>
          <w:sz w:val="28"/>
          <w:szCs w:val="28"/>
          <w:lang w:val="ru-RU"/>
        </w:rPr>
      </w:pPr>
    </w:p>
    <w:p w14:paraId="038C7A26" w14:textId="77777777" w:rsidR="000F1C2C" w:rsidRPr="00B249C5" w:rsidRDefault="000F1C2C" w:rsidP="000F1C2C">
      <w:pPr>
        <w:ind w:firstLine="567"/>
        <w:jc w:val="both"/>
        <w:rPr>
          <w:sz w:val="28"/>
          <w:szCs w:val="28"/>
          <w:lang w:val="ru-RU"/>
        </w:rPr>
      </w:pPr>
    </w:p>
    <w:p w14:paraId="3F36AFDD" w14:textId="77777777" w:rsidR="000F1C2C" w:rsidRPr="00B249C5" w:rsidRDefault="000F1C2C" w:rsidP="000F1C2C">
      <w:pPr>
        <w:ind w:firstLine="567"/>
        <w:jc w:val="both"/>
        <w:rPr>
          <w:sz w:val="28"/>
          <w:szCs w:val="28"/>
          <w:lang w:val="ru-RU"/>
        </w:rPr>
      </w:pPr>
    </w:p>
    <w:p w14:paraId="300583A2" w14:textId="77777777" w:rsidR="000F1C2C" w:rsidRPr="00B249C5" w:rsidRDefault="000F1C2C" w:rsidP="000F1C2C">
      <w:pPr>
        <w:ind w:firstLine="567"/>
        <w:jc w:val="both"/>
        <w:rPr>
          <w:sz w:val="28"/>
          <w:szCs w:val="28"/>
          <w:lang w:val="ru-RU"/>
        </w:rPr>
      </w:pPr>
    </w:p>
    <w:p w14:paraId="5E97A93A" w14:textId="77777777" w:rsidR="000F1C2C" w:rsidRPr="00B249C5" w:rsidRDefault="000F1C2C" w:rsidP="000F1C2C">
      <w:pPr>
        <w:ind w:firstLine="567"/>
        <w:jc w:val="both"/>
        <w:rPr>
          <w:sz w:val="28"/>
          <w:szCs w:val="28"/>
          <w:lang w:val="ru-RU"/>
        </w:rPr>
      </w:pPr>
    </w:p>
    <w:p w14:paraId="7B440BEE" w14:textId="77777777" w:rsidR="000F1C2C" w:rsidRPr="00B249C5" w:rsidRDefault="000F1C2C" w:rsidP="000F1C2C">
      <w:pPr>
        <w:ind w:firstLine="567"/>
        <w:jc w:val="both"/>
        <w:rPr>
          <w:sz w:val="28"/>
          <w:szCs w:val="28"/>
          <w:lang w:val="ru-RU"/>
        </w:rPr>
      </w:pPr>
    </w:p>
    <w:p w14:paraId="00000071" w14:textId="095EA878" w:rsidR="00CD50EB" w:rsidRPr="00B249C5" w:rsidRDefault="00540BD7" w:rsidP="000F1C2C">
      <w:pPr>
        <w:ind w:firstLine="567"/>
        <w:jc w:val="center"/>
        <w:rPr>
          <w:sz w:val="28"/>
          <w:szCs w:val="28"/>
          <w:lang w:val="ru-RU"/>
        </w:rPr>
      </w:pPr>
      <w:r w:rsidRPr="00B249C5">
        <w:rPr>
          <w:b/>
          <w:bCs/>
          <w:sz w:val="28"/>
          <w:szCs w:val="28"/>
          <w:lang w:val="ru-RU"/>
        </w:rPr>
        <w:lastRenderedPageBreak/>
        <w:t>ОПРЕДЕЛЕНИЯ</w:t>
      </w:r>
      <w:bookmarkEnd w:id="12"/>
      <w:bookmarkEnd w:id="13"/>
    </w:p>
    <w:p w14:paraId="46CAF7C9" w14:textId="77777777" w:rsidR="00100BE5" w:rsidRPr="00B249C5" w:rsidRDefault="00100BE5" w:rsidP="00464B7D">
      <w:pPr>
        <w:jc w:val="both"/>
        <w:rPr>
          <w:sz w:val="28"/>
          <w:szCs w:val="28"/>
          <w:lang w:val="ru-RU"/>
        </w:rPr>
      </w:pPr>
    </w:p>
    <w:p w14:paraId="00000073" w14:textId="77777777" w:rsidR="00CD50EB" w:rsidRPr="00B249C5" w:rsidRDefault="00540BD7" w:rsidP="009A5B44">
      <w:pPr>
        <w:ind w:firstLine="567"/>
        <w:jc w:val="both"/>
        <w:rPr>
          <w:sz w:val="28"/>
          <w:szCs w:val="28"/>
          <w:lang w:val="ru-RU"/>
        </w:rPr>
      </w:pPr>
      <w:r w:rsidRPr="00B249C5">
        <w:rPr>
          <w:sz w:val="28"/>
          <w:szCs w:val="28"/>
          <w:lang w:val="ru-RU"/>
        </w:rPr>
        <w:t xml:space="preserve">В настоящей диссертации применяются следующие термины с соответствующими определениями: </w:t>
      </w:r>
    </w:p>
    <w:p w14:paraId="00000074" w14:textId="43ED5358" w:rsidR="00CD50EB" w:rsidRPr="00B249C5" w:rsidRDefault="00540BD7" w:rsidP="009A5B44">
      <w:pPr>
        <w:ind w:firstLine="567"/>
        <w:jc w:val="both"/>
        <w:rPr>
          <w:sz w:val="28"/>
          <w:szCs w:val="28"/>
          <w:lang w:val="ru-RU"/>
        </w:rPr>
      </w:pPr>
      <w:r w:rsidRPr="00B249C5">
        <w:rPr>
          <w:b/>
          <w:sz w:val="28"/>
          <w:szCs w:val="28"/>
          <w:lang w:val="ru-RU"/>
        </w:rPr>
        <w:t>Грамотность</w:t>
      </w:r>
      <w:r w:rsidR="00C80929" w:rsidRPr="00B249C5">
        <w:rPr>
          <w:sz w:val="28"/>
          <w:szCs w:val="28"/>
          <w:lang w:val="ru-RU"/>
        </w:rPr>
        <w:t xml:space="preserve"> – </w:t>
      </w:r>
      <w:r w:rsidRPr="00B249C5">
        <w:rPr>
          <w:sz w:val="28"/>
          <w:szCs w:val="28"/>
          <w:lang w:val="ru-RU"/>
        </w:rPr>
        <w:t>это уровень приобретения знаний и навыков в определенной области, а также умение применять их на практике.</w:t>
      </w:r>
    </w:p>
    <w:p w14:paraId="00000075" w14:textId="0C82B6FC" w:rsidR="00CD50EB" w:rsidRPr="00B249C5" w:rsidRDefault="00540BD7" w:rsidP="009A5B44">
      <w:pPr>
        <w:ind w:firstLine="567"/>
        <w:jc w:val="both"/>
        <w:rPr>
          <w:sz w:val="28"/>
          <w:szCs w:val="28"/>
          <w:lang w:val="ru-RU"/>
        </w:rPr>
      </w:pPr>
      <w:r w:rsidRPr="00B249C5">
        <w:rPr>
          <w:b/>
          <w:sz w:val="28"/>
          <w:szCs w:val="28"/>
          <w:lang w:val="ru-RU"/>
        </w:rPr>
        <w:t>Государственный общеобязательный образовательный стандарт (ГОСО)</w:t>
      </w:r>
      <w:r w:rsidR="00C80929" w:rsidRPr="00B249C5">
        <w:rPr>
          <w:b/>
          <w:sz w:val="28"/>
          <w:szCs w:val="28"/>
          <w:lang w:val="ru-RU"/>
        </w:rPr>
        <w:t xml:space="preserve"> </w:t>
      </w:r>
      <w:r w:rsidR="00C80929" w:rsidRPr="00B249C5">
        <w:rPr>
          <w:bCs/>
          <w:sz w:val="28"/>
          <w:szCs w:val="28"/>
          <w:lang w:val="ru-RU"/>
        </w:rPr>
        <w:t>–</w:t>
      </w:r>
      <w:r w:rsidR="00C80929" w:rsidRPr="00B249C5">
        <w:rPr>
          <w:b/>
          <w:sz w:val="28"/>
          <w:szCs w:val="28"/>
          <w:lang w:val="ru-RU"/>
        </w:rPr>
        <w:t xml:space="preserve"> </w:t>
      </w:r>
      <w:r w:rsidRPr="00B249C5">
        <w:rPr>
          <w:sz w:val="28"/>
          <w:szCs w:val="28"/>
          <w:lang w:val="ru-RU"/>
        </w:rPr>
        <w:t>регулирует реализацию единой государственной политики в сфере образования, определяет комплекс целей и задач образования, определяет ожидаемые образовательные результаты в виде знаний, умений, навыков и сформированных ключевых компетенций. В сферах образования основное содержание образования нормативный документ, устанавливающий требования к структуре и составу, максимальному объему учебной нагрузки обучающихся, качеству и уровню образования, способствующий успешной социализации обучающихся.</w:t>
      </w:r>
    </w:p>
    <w:p w14:paraId="00000077" w14:textId="77777777" w:rsidR="00CD50EB" w:rsidRPr="00B249C5" w:rsidRDefault="00540BD7" w:rsidP="009A5B44">
      <w:pPr>
        <w:ind w:firstLine="567"/>
        <w:jc w:val="both"/>
        <w:rPr>
          <w:sz w:val="28"/>
          <w:szCs w:val="28"/>
          <w:lang w:val="ru-RU"/>
        </w:rPr>
      </w:pPr>
      <w:r w:rsidRPr="00B249C5">
        <w:rPr>
          <w:b/>
          <w:sz w:val="28"/>
          <w:szCs w:val="28"/>
          <w:lang w:val="ru-RU"/>
        </w:rPr>
        <w:t>Интеграция</w:t>
      </w:r>
      <w:r w:rsidRPr="00B249C5">
        <w:rPr>
          <w:sz w:val="28"/>
          <w:szCs w:val="28"/>
          <w:lang w:val="ru-RU"/>
        </w:rPr>
        <w:t xml:space="preserve"> – процесс объединения частей в целое.</w:t>
      </w:r>
    </w:p>
    <w:p w14:paraId="73AAD8EE" w14:textId="6B7F5C22" w:rsidR="002B5BCB" w:rsidRPr="00B249C5" w:rsidRDefault="00645A87" w:rsidP="009A5B44">
      <w:pPr>
        <w:ind w:firstLine="567"/>
        <w:jc w:val="both"/>
        <w:rPr>
          <w:sz w:val="28"/>
          <w:szCs w:val="28"/>
          <w:lang w:val="ru-RU"/>
        </w:rPr>
      </w:pPr>
      <w:r w:rsidRPr="00B249C5">
        <w:rPr>
          <w:b/>
          <w:bCs/>
          <w:sz w:val="28"/>
          <w:szCs w:val="28"/>
          <w:lang w:val="ru-RU"/>
        </w:rPr>
        <w:t>Интегрированное обучение</w:t>
      </w:r>
      <w:r w:rsidRPr="00B249C5">
        <w:rPr>
          <w:sz w:val="28"/>
          <w:szCs w:val="28"/>
          <w:lang w:val="ru-RU"/>
        </w:rPr>
        <w:t xml:space="preserve"> –</w:t>
      </w:r>
      <w:r w:rsidR="00A8089E" w:rsidRPr="00B249C5">
        <w:rPr>
          <w:sz w:val="28"/>
          <w:szCs w:val="28"/>
          <w:lang w:val="ru-RU"/>
        </w:rPr>
        <w:t xml:space="preserve"> это педагогическая концепция, при которой содержание из разных учебных предметов объединяется в единую систему, позволяя учащимся видеть межпредметные связи, целостно понимать изучаемые явления и применять знания в комплексных ситуациях</w:t>
      </w:r>
    </w:p>
    <w:p w14:paraId="26A002D6" w14:textId="093CA540" w:rsidR="00645A87" w:rsidRPr="00B249C5" w:rsidRDefault="00645A87" w:rsidP="009A5B44">
      <w:pPr>
        <w:ind w:firstLine="567"/>
        <w:jc w:val="both"/>
        <w:rPr>
          <w:sz w:val="28"/>
          <w:szCs w:val="28"/>
          <w:lang w:val="ru-RU"/>
        </w:rPr>
      </w:pPr>
      <w:r w:rsidRPr="00B249C5">
        <w:rPr>
          <w:b/>
          <w:bCs/>
          <w:sz w:val="28"/>
          <w:szCs w:val="28"/>
          <w:lang w:val="ru-RU"/>
        </w:rPr>
        <w:t>Интегративное обучение</w:t>
      </w:r>
      <w:r w:rsidR="00C80929" w:rsidRPr="00B249C5">
        <w:rPr>
          <w:sz w:val="28"/>
          <w:szCs w:val="28"/>
          <w:lang w:val="ru-RU"/>
        </w:rPr>
        <w:t xml:space="preserve"> – </w:t>
      </w:r>
      <w:r w:rsidRPr="00B249C5">
        <w:rPr>
          <w:sz w:val="28"/>
          <w:szCs w:val="28"/>
          <w:lang w:val="ru-RU"/>
        </w:rPr>
        <w:t xml:space="preserve">это </w:t>
      </w:r>
      <w:r w:rsidR="00A8089E" w:rsidRPr="00B249C5">
        <w:rPr>
          <w:sz w:val="28"/>
          <w:szCs w:val="28"/>
          <w:lang w:val="ru-RU"/>
        </w:rPr>
        <w:t>целенаправленный педагогический процесс, основанный на объединении знаний, умений и способов деятельности из разных учебных областей в единую целостную систему, обеспечивающий формирование интегрированной картины мира и развитие у обучающихся системного, междисциплинарного мышления.</w:t>
      </w:r>
    </w:p>
    <w:p w14:paraId="00000078" w14:textId="7C6787C4" w:rsidR="00CD50EB" w:rsidRPr="00B249C5" w:rsidRDefault="00540BD7" w:rsidP="009A5B44">
      <w:pPr>
        <w:ind w:firstLine="567"/>
        <w:jc w:val="both"/>
        <w:rPr>
          <w:sz w:val="28"/>
          <w:szCs w:val="28"/>
          <w:lang w:val="ru-RU"/>
        </w:rPr>
      </w:pPr>
      <w:r w:rsidRPr="00B249C5">
        <w:rPr>
          <w:b/>
          <w:sz w:val="28"/>
          <w:szCs w:val="28"/>
          <w:lang w:val="ru-RU"/>
        </w:rPr>
        <w:t>Интегративный подход</w:t>
      </w:r>
      <w:r w:rsidR="00722F75" w:rsidRPr="00B249C5">
        <w:rPr>
          <w:b/>
          <w:sz w:val="28"/>
          <w:szCs w:val="28"/>
          <w:lang w:val="ru-RU"/>
        </w:rPr>
        <w:t xml:space="preserve"> </w:t>
      </w:r>
      <w:r w:rsidR="00722F75" w:rsidRPr="00B249C5">
        <w:rPr>
          <w:bCs/>
          <w:sz w:val="28"/>
          <w:szCs w:val="28"/>
          <w:lang w:val="ru-RU"/>
        </w:rPr>
        <w:t>–</w:t>
      </w:r>
      <w:r w:rsidR="00722F75" w:rsidRPr="00B249C5">
        <w:rPr>
          <w:b/>
          <w:sz w:val="28"/>
          <w:szCs w:val="28"/>
          <w:lang w:val="ru-RU"/>
        </w:rPr>
        <w:t xml:space="preserve"> </w:t>
      </w:r>
      <w:r w:rsidR="00722F75" w:rsidRPr="00B249C5">
        <w:rPr>
          <w:bCs/>
          <w:sz w:val="28"/>
          <w:szCs w:val="28"/>
          <w:lang w:val="ru-RU"/>
        </w:rPr>
        <w:t>это педагогическая стратегия, предполагающая целостное объединение знаний, умений и навыков из разных учебных областей с целью формирования у обучающихся системного мышления, способности устанавливать межпредметные связи и применять знания в практической деятельности</w:t>
      </w:r>
      <w:r w:rsidRPr="00B249C5">
        <w:rPr>
          <w:bCs/>
          <w:sz w:val="28"/>
          <w:szCs w:val="28"/>
          <w:lang w:val="ru-RU"/>
        </w:rPr>
        <w:t>.</w:t>
      </w:r>
    </w:p>
    <w:p w14:paraId="00000084" w14:textId="77777777" w:rsidR="00CD50EB" w:rsidRPr="00B249C5" w:rsidRDefault="00540BD7" w:rsidP="009A5B44">
      <w:pPr>
        <w:ind w:firstLine="567"/>
        <w:jc w:val="both"/>
        <w:rPr>
          <w:sz w:val="28"/>
          <w:szCs w:val="28"/>
          <w:lang w:val="ru-RU"/>
        </w:rPr>
      </w:pPr>
      <w:r w:rsidRPr="00B249C5">
        <w:rPr>
          <w:b/>
          <w:sz w:val="28"/>
          <w:szCs w:val="28"/>
          <w:lang w:val="ru-RU"/>
        </w:rPr>
        <w:t>Проектирование урока</w:t>
      </w:r>
      <w:r w:rsidRPr="00B249C5">
        <w:rPr>
          <w:sz w:val="28"/>
          <w:szCs w:val="28"/>
          <w:lang w:val="ru-RU"/>
        </w:rPr>
        <w:t xml:space="preserve"> – предварительная разработка основных деталей предстоящего взаимодействия педагога и учащихся, направленного на предвидение педагогом путей достижения целей и достижение всеми учащимися запланированных образовательных результатов средствами предметного содержания и технологического инструментария.</w:t>
      </w:r>
    </w:p>
    <w:p w14:paraId="00000085" w14:textId="77777777" w:rsidR="00CD50EB" w:rsidRPr="00B249C5" w:rsidRDefault="00540BD7" w:rsidP="009A5B44">
      <w:pPr>
        <w:ind w:firstLine="567"/>
        <w:jc w:val="both"/>
        <w:rPr>
          <w:sz w:val="28"/>
          <w:szCs w:val="28"/>
          <w:lang w:val="ru-RU"/>
        </w:rPr>
      </w:pPr>
      <w:r w:rsidRPr="00B249C5">
        <w:rPr>
          <w:b/>
          <w:sz w:val="28"/>
          <w:szCs w:val="28"/>
          <w:lang w:val="ru-RU"/>
        </w:rPr>
        <w:t>Учебно-методический комплекс</w:t>
      </w:r>
      <w:r w:rsidRPr="00B249C5">
        <w:rPr>
          <w:sz w:val="28"/>
          <w:szCs w:val="28"/>
          <w:lang w:val="ru-RU"/>
        </w:rPr>
        <w:t xml:space="preserve"> </w:t>
      </w:r>
      <w:r w:rsidRPr="00B249C5">
        <w:rPr>
          <w:b/>
          <w:sz w:val="28"/>
          <w:szCs w:val="28"/>
          <w:lang w:val="ru-RU"/>
        </w:rPr>
        <w:t>(УМК)</w:t>
      </w:r>
      <w:r w:rsidRPr="00B249C5">
        <w:rPr>
          <w:sz w:val="28"/>
          <w:szCs w:val="28"/>
          <w:lang w:val="ru-RU"/>
        </w:rPr>
        <w:t xml:space="preserve"> – набор учебно-методических документов, учебных и контрольных средств, подготовленных по каждому предмету.</w:t>
      </w:r>
    </w:p>
    <w:p w14:paraId="00000086" w14:textId="77777777" w:rsidR="00CD50EB" w:rsidRPr="00B249C5" w:rsidRDefault="00540BD7" w:rsidP="009A5B44">
      <w:pPr>
        <w:ind w:firstLine="567"/>
        <w:jc w:val="both"/>
        <w:rPr>
          <w:sz w:val="28"/>
          <w:szCs w:val="28"/>
          <w:lang w:val="ru-RU"/>
        </w:rPr>
      </w:pPr>
      <w:r w:rsidRPr="00B249C5">
        <w:rPr>
          <w:b/>
          <w:sz w:val="28"/>
          <w:szCs w:val="28"/>
          <w:lang w:val="ru-RU"/>
        </w:rPr>
        <w:t>Учебный план</w:t>
      </w:r>
      <w:r w:rsidRPr="00B249C5">
        <w:rPr>
          <w:sz w:val="28"/>
          <w:szCs w:val="28"/>
          <w:lang w:val="ru-RU"/>
        </w:rPr>
        <w:t xml:space="preserve"> – определяет содержание и объем знаний, умений и навыков, которыми необходимо овладеть по определенному учебному предмету; документ, подготовленный в рамках системы образования, который разделяет их по темам, отделам и срокам обучения.</w:t>
      </w:r>
    </w:p>
    <w:p w14:paraId="00000087" w14:textId="58230A5F" w:rsidR="00CD50EB" w:rsidRPr="00B249C5" w:rsidRDefault="00540BD7" w:rsidP="009A5B44">
      <w:pPr>
        <w:ind w:firstLine="567"/>
        <w:jc w:val="both"/>
        <w:rPr>
          <w:sz w:val="28"/>
          <w:szCs w:val="28"/>
          <w:lang w:val="ru-RU"/>
        </w:rPr>
      </w:pPr>
      <w:r w:rsidRPr="00B249C5">
        <w:rPr>
          <w:b/>
          <w:sz w:val="28"/>
          <w:szCs w:val="28"/>
          <w:lang w:val="ru-RU"/>
        </w:rPr>
        <w:lastRenderedPageBreak/>
        <w:t>Учебник</w:t>
      </w:r>
      <w:r w:rsidRPr="00B249C5">
        <w:rPr>
          <w:sz w:val="28"/>
          <w:szCs w:val="28"/>
          <w:lang w:val="ru-RU"/>
        </w:rPr>
        <w:t xml:space="preserve"> – это книга, используемая в системе образования, на всех ее уровнях, а также при организации самостоятельной работы учащихся, которая заключается в систематическом изложении знаний в определенной области.</w:t>
      </w:r>
      <w:r w:rsidR="004D5303" w:rsidRPr="00B249C5">
        <w:rPr>
          <w:noProof/>
          <w:sz w:val="28"/>
          <w:szCs w:val="28"/>
          <w:lang w:val="ru-RU"/>
        </w:rPr>
        <w:t xml:space="preserve"> </w:t>
      </w:r>
    </w:p>
    <w:p w14:paraId="00000088" w14:textId="1398A87B" w:rsidR="00CD50EB" w:rsidRPr="00B249C5" w:rsidRDefault="00540BD7" w:rsidP="009A5B44">
      <w:pPr>
        <w:ind w:firstLine="567"/>
        <w:jc w:val="both"/>
        <w:rPr>
          <w:sz w:val="28"/>
          <w:szCs w:val="28"/>
          <w:lang w:val="ru-RU"/>
        </w:rPr>
      </w:pPr>
      <w:r w:rsidRPr="00B249C5">
        <w:rPr>
          <w:b/>
          <w:sz w:val="28"/>
          <w:szCs w:val="28"/>
          <w:lang w:val="ru-RU"/>
        </w:rPr>
        <w:t>Упражнение</w:t>
      </w:r>
      <w:r w:rsidRPr="00B249C5">
        <w:rPr>
          <w:sz w:val="28"/>
          <w:szCs w:val="28"/>
          <w:lang w:val="ru-RU"/>
        </w:rPr>
        <w:t xml:space="preserve"> – основной метод закрепления знаний и формирования знаний и умений, а также развития мыслительных способностей учащихся.</w:t>
      </w:r>
    </w:p>
    <w:p w14:paraId="00000089" w14:textId="6D00A2EC" w:rsidR="000F1C2C" w:rsidRPr="00B249C5" w:rsidRDefault="00540BD7" w:rsidP="009A5B44">
      <w:pPr>
        <w:ind w:firstLine="567"/>
        <w:jc w:val="both"/>
        <w:rPr>
          <w:sz w:val="28"/>
          <w:szCs w:val="28"/>
          <w:lang w:val="ru-RU"/>
        </w:rPr>
      </w:pPr>
      <w:r w:rsidRPr="00B249C5">
        <w:rPr>
          <w:b/>
          <w:sz w:val="28"/>
          <w:szCs w:val="28"/>
          <w:lang w:val="ru-RU"/>
        </w:rPr>
        <w:t>Функциональная грамотность</w:t>
      </w:r>
      <w:r w:rsidRPr="00B249C5">
        <w:rPr>
          <w:sz w:val="28"/>
          <w:szCs w:val="28"/>
          <w:lang w:val="ru-RU"/>
        </w:rPr>
        <w:t xml:space="preserve"> – это способность человека взаимодействовать с окружающей средой, быстро приспосабливаться к окружающей среде и жить; умение использовать полученные знания при решении жизненных задач.</w:t>
      </w:r>
      <w:r w:rsidR="000F1C2C" w:rsidRPr="00B249C5">
        <w:rPr>
          <w:sz w:val="28"/>
          <w:szCs w:val="28"/>
          <w:lang w:val="ru-RU"/>
        </w:rPr>
        <w:br w:type="page"/>
      </w:r>
    </w:p>
    <w:p w14:paraId="0000008D" w14:textId="546FB7F5" w:rsidR="00CD50EB" w:rsidRPr="00B249C5" w:rsidRDefault="00540BD7" w:rsidP="009A5B44">
      <w:pPr>
        <w:jc w:val="center"/>
        <w:rPr>
          <w:sz w:val="28"/>
          <w:szCs w:val="28"/>
          <w:lang w:val="ru-RU"/>
        </w:rPr>
      </w:pPr>
      <w:bookmarkStart w:id="14" w:name="_Toc201155142"/>
      <w:bookmarkStart w:id="15" w:name="_Toc214707370"/>
      <w:r w:rsidRPr="00B249C5">
        <w:rPr>
          <w:b/>
          <w:bCs/>
          <w:sz w:val="28"/>
          <w:szCs w:val="28"/>
          <w:lang w:val="ru-RU"/>
        </w:rPr>
        <w:lastRenderedPageBreak/>
        <w:t>ОБОЗНАЧЕНИЯ И СОКРАЩЕНИЯ</w:t>
      </w:r>
      <w:bookmarkEnd w:id="14"/>
      <w:bookmarkEnd w:id="15"/>
    </w:p>
    <w:p w14:paraId="0000008E" w14:textId="77777777" w:rsidR="00CD50EB" w:rsidRPr="00B249C5" w:rsidRDefault="00CD50EB" w:rsidP="00464B7D">
      <w:pPr>
        <w:jc w:val="both"/>
        <w:rPr>
          <w:sz w:val="28"/>
          <w:szCs w:val="28"/>
          <w:lang w:val="ru-RU"/>
        </w:rPr>
      </w:pPr>
    </w:p>
    <w:p w14:paraId="0000008F" w14:textId="77777777" w:rsidR="00CD50EB" w:rsidRPr="00B249C5" w:rsidRDefault="00540BD7" w:rsidP="009A5B44">
      <w:pPr>
        <w:ind w:firstLine="567"/>
        <w:jc w:val="both"/>
        <w:rPr>
          <w:sz w:val="28"/>
          <w:szCs w:val="28"/>
          <w:lang w:val="ru-RU"/>
        </w:rPr>
      </w:pPr>
      <w:r w:rsidRPr="00B249C5">
        <w:rPr>
          <w:sz w:val="28"/>
          <w:szCs w:val="28"/>
          <w:lang w:val="ru-RU"/>
        </w:rPr>
        <w:t>ВУЗ – высшее учебное заведение</w:t>
      </w:r>
    </w:p>
    <w:p w14:paraId="00000090" w14:textId="597532E6" w:rsidR="00CD50EB" w:rsidRPr="00B249C5" w:rsidRDefault="00270909" w:rsidP="009A5B44">
      <w:pPr>
        <w:ind w:firstLine="567"/>
        <w:jc w:val="both"/>
        <w:rPr>
          <w:sz w:val="28"/>
          <w:szCs w:val="28"/>
          <w:lang w:val="ru-RU"/>
        </w:rPr>
      </w:pPr>
      <w:r w:rsidRPr="00B249C5">
        <w:rPr>
          <w:sz w:val="28"/>
          <w:szCs w:val="28"/>
          <w:lang w:val="ru-RU"/>
        </w:rPr>
        <w:t>ГОСО –</w:t>
      </w:r>
      <w:r w:rsidR="00540BD7" w:rsidRPr="00B249C5">
        <w:rPr>
          <w:sz w:val="28"/>
          <w:szCs w:val="28"/>
          <w:lang w:val="ru-RU"/>
        </w:rPr>
        <w:t xml:space="preserve"> Государственный общеобязательный образовательный стандарт</w:t>
      </w:r>
    </w:p>
    <w:p w14:paraId="00000091" w14:textId="12E47BFF" w:rsidR="00CD50EB" w:rsidRPr="00B249C5" w:rsidRDefault="00270909" w:rsidP="009A5B44">
      <w:pPr>
        <w:ind w:firstLine="567"/>
        <w:jc w:val="both"/>
        <w:rPr>
          <w:sz w:val="28"/>
          <w:szCs w:val="28"/>
          <w:lang w:val="ru-RU"/>
        </w:rPr>
      </w:pPr>
      <w:r w:rsidRPr="00B249C5">
        <w:rPr>
          <w:sz w:val="28"/>
          <w:szCs w:val="28"/>
          <w:lang w:val="ru-RU"/>
        </w:rPr>
        <w:t>ОП –</w:t>
      </w:r>
      <w:r w:rsidR="00540BD7" w:rsidRPr="00B249C5">
        <w:rPr>
          <w:sz w:val="28"/>
          <w:szCs w:val="28"/>
          <w:lang w:val="ru-RU"/>
        </w:rPr>
        <w:t xml:space="preserve"> образовательная программа </w:t>
      </w:r>
    </w:p>
    <w:p w14:paraId="00000093" w14:textId="7A07B98D" w:rsidR="00CD50EB" w:rsidRPr="00B249C5" w:rsidRDefault="00540BD7" w:rsidP="009A5B44">
      <w:pPr>
        <w:ind w:firstLine="567"/>
        <w:jc w:val="both"/>
        <w:rPr>
          <w:sz w:val="28"/>
          <w:szCs w:val="28"/>
          <w:lang w:val="ru-RU"/>
        </w:rPr>
      </w:pPr>
      <w:r w:rsidRPr="00B249C5">
        <w:rPr>
          <w:sz w:val="28"/>
          <w:szCs w:val="28"/>
          <w:lang w:val="ru-RU"/>
        </w:rPr>
        <w:t>КазНПУ им.Абая – Казахский национальный педагогический университет имени Абая</w:t>
      </w:r>
    </w:p>
    <w:p w14:paraId="00000098" w14:textId="77777777" w:rsidR="00CD50EB" w:rsidRPr="00B249C5" w:rsidRDefault="00540BD7" w:rsidP="009A5B44">
      <w:pPr>
        <w:ind w:firstLine="567"/>
        <w:jc w:val="both"/>
        <w:rPr>
          <w:sz w:val="28"/>
          <w:szCs w:val="28"/>
          <w:lang w:val="ru-RU"/>
        </w:rPr>
      </w:pPr>
      <w:r w:rsidRPr="00B249C5">
        <w:rPr>
          <w:sz w:val="28"/>
          <w:szCs w:val="28"/>
          <w:lang w:val="ru-RU"/>
        </w:rPr>
        <w:t>ГОСО РК – Государственный общеобязательный стандарт образования Республики Казахстан</w:t>
      </w:r>
    </w:p>
    <w:p w14:paraId="00000099" w14:textId="77777777" w:rsidR="00CD50EB" w:rsidRPr="00B249C5" w:rsidRDefault="00540BD7" w:rsidP="009A5B44">
      <w:pPr>
        <w:ind w:firstLine="567"/>
        <w:jc w:val="both"/>
        <w:rPr>
          <w:sz w:val="28"/>
          <w:szCs w:val="28"/>
          <w:lang w:val="ru-RU"/>
        </w:rPr>
      </w:pPr>
      <w:r w:rsidRPr="00B249C5">
        <w:rPr>
          <w:sz w:val="28"/>
          <w:szCs w:val="28"/>
          <w:lang w:val="ru-RU"/>
        </w:rPr>
        <w:t>УМК – учебно-методический комплекс</w:t>
      </w:r>
    </w:p>
    <w:p w14:paraId="0000009E" w14:textId="77777777" w:rsidR="00CD50EB" w:rsidRPr="00B249C5" w:rsidRDefault="00540BD7" w:rsidP="009A5B44">
      <w:pPr>
        <w:ind w:firstLine="567"/>
        <w:jc w:val="both"/>
        <w:rPr>
          <w:sz w:val="28"/>
          <w:szCs w:val="28"/>
          <w:lang w:val="ru-RU"/>
        </w:rPr>
      </w:pPr>
      <w:r w:rsidRPr="00B249C5">
        <w:rPr>
          <w:sz w:val="28"/>
          <w:szCs w:val="28"/>
        </w:rPr>
        <w:t>TIMSS</w:t>
      </w:r>
      <w:r w:rsidRPr="00B249C5">
        <w:rPr>
          <w:sz w:val="28"/>
          <w:szCs w:val="28"/>
          <w:lang w:val="ru-RU"/>
        </w:rPr>
        <w:t xml:space="preserve"> – </w:t>
      </w:r>
      <w:r w:rsidRPr="00B249C5">
        <w:rPr>
          <w:sz w:val="28"/>
          <w:szCs w:val="28"/>
        </w:rPr>
        <w:t>The</w:t>
      </w:r>
      <w:r w:rsidRPr="00B249C5">
        <w:rPr>
          <w:sz w:val="28"/>
          <w:szCs w:val="28"/>
          <w:lang w:val="ru-RU"/>
        </w:rPr>
        <w:t xml:space="preserve"> </w:t>
      </w:r>
      <w:r w:rsidRPr="00B249C5">
        <w:rPr>
          <w:sz w:val="28"/>
          <w:szCs w:val="28"/>
        </w:rPr>
        <w:t>Trends</w:t>
      </w:r>
      <w:r w:rsidRPr="00B249C5">
        <w:rPr>
          <w:sz w:val="28"/>
          <w:szCs w:val="28"/>
          <w:lang w:val="ru-RU"/>
        </w:rPr>
        <w:t xml:space="preserve"> </w:t>
      </w:r>
      <w:r w:rsidRPr="00B249C5">
        <w:rPr>
          <w:sz w:val="28"/>
          <w:szCs w:val="28"/>
        </w:rPr>
        <w:t>in</w:t>
      </w:r>
      <w:r w:rsidRPr="00B249C5">
        <w:rPr>
          <w:sz w:val="28"/>
          <w:szCs w:val="28"/>
          <w:lang w:val="ru-RU"/>
        </w:rPr>
        <w:t xml:space="preserve"> </w:t>
      </w:r>
      <w:r w:rsidRPr="00B249C5">
        <w:rPr>
          <w:sz w:val="28"/>
          <w:szCs w:val="28"/>
        </w:rPr>
        <w:t>International</w:t>
      </w:r>
      <w:r w:rsidRPr="00B249C5">
        <w:rPr>
          <w:sz w:val="28"/>
          <w:szCs w:val="28"/>
          <w:lang w:val="ru-RU"/>
        </w:rPr>
        <w:t xml:space="preserve"> </w:t>
      </w:r>
      <w:r w:rsidRPr="00B249C5">
        <w:rPr>
          <w:sz w:val="28"/>
          <w:szCs w:val="28"/>
        </w:rPr>
        <w:t>Mathematics</w:t>
      </w:r>
      <w:r w:rsidRPr="00B249C5">
        <w:rPr>
          <w:sz w:val="28"/>
          <w:szCs w:val="28"/>
          <w:lang w:val="ru-RU"/>
        </w:rPr>
        <w:t xml:space="preserve"> </w:t>
      </w:r>
      <w:r w:rsidRPr="00B249C5">
        <w:rPr>
          <w:sz w:val="28"/>
          <w:szCs w:val="28"/>
        </w:rPr>
        <w:t>and</w:t>
      </w:r>
      <w:r w:rsidRPr="00B249C5">
        <w:rPr>
          <w:sz w:val="28"/>
          <w:szCs w:val="28"/>
          <w:lang w:val="ru-RU"/>
        </w:rPr>
        <w:t xml:space="preserve"> </w:t>
      </w:r>
      <w:r w:rsidRPr="00B249C5">
        <w:rPr>
          <w:sz w:val="28"/>
          <w:szCs w:val="28"/>
        </w:rPr>
        <w:t>Science</w:t>
      </w:r>
      <w:r w:rsidRPr="00B249C5">
        <w:rPr>
          <w:sz w:val="28"/>
          <w:szCs w:val="28"/>
          <w:lang w:val="ru-RU"/>
        </w:rPr>
        <w:t xml:space="preserve"> </w:t>
      </w:r>
      <w:r w:rsidRPr="00B249C5">
        <w:rPr>
          <w:sz w:val="28"/>
          <w:szCs w:val="28"/>
        </w:rPr>
        <w:t>Study</w:t>
      </w:r>
      <w:r w:rsidRPr="00B249C5">
        <w:rPr>
          <w:sz w:val="28"/>
          <w:szCs w:val="28"/>
          <w:lang w:val="ru-RU"/>
        </w:rPr>
        <w:t xml:space="preserve"> (международное исследование качества математического и естественнонаучного образования)</w:t>
      </w:r>
    </w:p>
    <w:p w14:paraId="0000009F" w14:textId="77777777" w:rsidR="00CD50EB" w:rsidRPr="00B249C5" w:rsidRDefault="00540BD7" w:rsidP="009A5B44">
      <w:pPr>
        <w:ind w:firstLine="567"/>
        <w:jc w:val="both"/>
        <w:rPr>
          <w:sz w:val="28"/>
          <w:szCs w:val="28"/>
          <w:lang w:val="ru-RU"/>
        </w:rPr>
      </w:pPr>
      <w:r w:rsidRPr="00B249C5">
        <w:rPr>
          <w:sz w:val="28"/>
          <w:szCs w:val="28"/>
        </w:rPr>
        <w:t>PIRLS</w:t>
      </w:r>
      <w:r w:rsidRPr="00B249C5">
        <w:rPr>
          <w:sz w:val="28"/>
          <w:szCs w:val="28"/>
          <w:lang w:val="ru-RU"/>
        </w:rPr>
        <w:t xml:space="preserve"> – </w:t>
      </w:r>
      <w:r w:rsidRPr="00B249C5">
        <w:rPr>
          <w:sz w:val="28"/>
          <w:szCs w:val="28"/>
        </w:rPr>
        <w:t>The</w:t>
      </w:r>
      <w:r w:rsidRPr="00B249C5">
        <w:rPr>
          <w:sz w:val="28"/>
          <w:szCs w:val="28"/>
          <w:lang w:val="ru-RU"/>
        </w:rPr>
        <w:t xml:space="preserve"> </w:t>
      </w:r>
      <w:r w:rsidRPr="00B249C5">
        <w:rPr>
          <w:sz w:val="28"/>
          <w:szCs w:val="28"/>
        </w:rPr>
        <w:t>Progress</w:t>
      </w:r>
      <w:r w:rsidRPr="00B249C5">
        <w:rPr>
          <w:sz w:val="28"/>
          <w:szCs w:val="28"/>
          <w:lang w:val="ru-RU"/>
        </w:rPr>
        <w:t xml:space="preserve"> </w:t>
      </w:r>
      <w:r w:rsidRPr="00B249C5">
        <w:rPr>
          <w:sz w:val="28"/>
          <w:szCs w:val="28"/>
        </w:rPr>
        <w:t>in</w:t>
      </w:r>
      <w:r w:rsidRPr="00B249C5">
        <w:rPr>
          <w:sz w:val="28"/>
          <w:szCs w:val="28"/>
          <w:lang w:val="ru-RU"/>
        </w:rPr>
        <w:t xml:space="preserve"> </w:t>
      </w:r>
      <w:r w:rsidRPr="00B249C5">
        <w:rPr>
          <w:sz w:val="28"/>
          <w:szCs w:val="28"/>
        </w:rPr>
        <w:t>International</w:t>
      </w:r>
      <w:r w:rsidRPr="00B249C5">
        <w:rPr>
          <w:sz w:val="28"/>
          <w:szCs w:val="28"/>
          <w:lang w:val="ru-RU"/>
        </w:rPr>
        <w:t xml:space="preserve"> </w:t>
      </w:r>
      <w:r w:rsidRPr="00B249C5">
        <w:rPr>
          <w:sz w:val="28"/>
          <w:szCs w:val="28"/>
        </w:rPr>
        <w:t>Reading</w:t>
      </w:r>
      <w:r w:rsidRPr="00B249C5">
        <w:rPr>
          <w:sz w:val="28"/>
          <w:szCs w:val="28"/>
          <w:lang w:val="ru-RU"/>
        </w:rPr>
        <w:t xml:space="preserve"> </w:t>
      </w:r>
      <w:r w:rsidRPr="00B249C5">
        <w:rPr>
          <w:sz w:val="28"/>
          <w:szCs w:val="28"/>
        </w:rPr>
        <w:t>Literacy</w:t>
      </w:r>
      <w:r w:rsidRPr="00B249C5">
        <w:rPr>
          <w:sz w:val="28"/>
          <w:szCs w:val="28"/>
          <w:lang w:val="ru-RU"/>
        </w:rPr>
        <w:t xml:space="preserve"> </w:t>
      </w:r>
      <w:r w:rsidRPr="00B249C5">
        <w:rPr>
          <w:sz w:val="28"/>
          <w:szCs w:val="28"/>
        </w:rPr>
        <w:t>Study</w:t>
      </w:r>
      <w:r w:rsidRPr="00B249C5">
        <w:rPr>
          <w:sz w:val="28"/>
          <w:szCs w:val="28"/>
          <w:lang w:val="ru-RU"/>
        </w:rPr>
        <w:t xml:space="preserve"> (международное исследование качества чтения и понимания текста)</w:t>
      </w:r>
    </w:p>
    <w:p w14:paraId="000000A2" w14:textId="77777777" w:rsidR="00CD50EB" w:rsidRPr="00B249C5" w:rsidRDefault="00540BD7" w:rsidP="009A5B44">
      <w:pPr>
        <w:ind w:firstLine="567"/>
        <w:jc w:val="both"/>
        <w:rPr>
          <w:sz w:val="28"/>
          <w:szCs w:val="28"/>
          <w:lang w:val="ru-RU"/>
        </w:rPr>
      </w:pPr>
      <w:r w:rsidRPr="00B249C5">
        <w:rPr>
          <w:sz w:val="28"/>
          <w:szCs w:val="28"/>
          <w:lang w:val="ru-RU"/>
        </w:rPr>
        <w:t>СРС – самостоятельная работа студента</w:t>
      </w:r>
    </w:p>
    <w:p w14:paraId="467825F1" w14:textId="77777777" w:rsidR="0011188B" w:rsidRPr="00B249C5" w:rsidRDefault="0011188B" w:rsidP="009A5B44">
      <w:pPr>
        <w:ind w:firstLine="567"/>
        <w:jc w:val="both"/>
        <w:rPr>
          <w:sz w:val="28"/>
          <w:szCs w:val="28"/>
          <w:lang w:val="ru-RU"/>
        </w:rPr>
      </w:pPr>
      <w:r w:rsidRPr="00B249C5">
        <w:rPr>
          <w:sz w:val="28"/>
          <w:szCs w:val="28"/>
          <w:lang w:val="ru-RU"/>
        </w:rPr>
        <w:t>ИКТ – информационно-коммуникационные технологии</w:t>
      </w:r>
    </w:p>
    <w:p w14:paraId="0A545A62" w14:textId="77777777" w:rsidR="0011188B" w:rsidRPr="00B249C5" w:rsidRDefault="0011188B" w:rsidP="009A5B44">
      <w:pPr>
        <w:ind w:firstLine="567"/>
        <w:jc w:val="both"/>
        <w:rPr>
          <w:sz w:val="28"/>
          <w:szCs w:val="28"/>
        </w:rPr>
      </w:pPr>
      <w:r w:rsidRPr="00B249C5">
        <w:rPr>
          <w:sz w:val="28"/>
          <w:szCs w:val="28"/>
        </w:rPr>
        <w:t>CLIL – Content and Language Integrated Learning (</w:t>
      </w:r>
      <w:r w:rsidRPr="00B249C5">
        <w:rPr>
          <w:sz w:val="28"/>
          <w:szCs w:val="28"/>
          <w:lang w:val="ru-RU"/>
        </w:rPr>
        <w:t>предметно</w:t>
      </w:r>
      <w:r w:rsidRPr="00B249C5">
        <w:rPr>
          <w:sz w:val="28"/>
          <w:szCs w:val="28"/>
        </w:rPr>
        <w:t>-</w:t>
      </w:r>
      <w:r w:rsidRPr="00B249C5">
        <w:rPr>
          <w:sz w:val="28"/>
          <w:szCs w:val="28"/>
          <w:lang w:val="ru-RU"/>
        </w:rPr>
        <w:t>языковое</w:t>
      </w:r>
      <w:r w:rsidRPr="00B249C5">
        <w:rPr>
          <w:sz w:val="28"/>
          <w:szCs w:val="28"/>
        </w:rPr>
        <w:t xml:space="preserve"> </w:t>
      </w:r>
      <w:r w:rsidRPr="00B249C5">
        <w:rPr>
          <w:sz w:val="28"/>
          <w:szCs w:val="28"/>
          <w:lang w:val="ru-RU"/>
        </w:rPr>
        <w:t>интегрированное</w:t>
      </w:r>
      <w:r w:rsidRPr="00B249C5">
        <w:rPr>
          <w:sz w:val="28"/>
          <w:szCs w:val="28"/>
        </w:rPr>
        <w:t xml:space="preserve"> </w:t>
      </w:r>
      <w:r w:rsidRPr="00B249C5">
        <w:rPr>
          <w:sz w:val="28"/>
          <w:szCs w:val="28"/>
          <w:lang w:val="ru-RU"/>
        </w:rPr>
        <w:t>обучение</w:t>
      </w:r>
      <w:r w:rsidRPr="00B249C5">
        <w:rPr>
          <w:sz w:val="28"/>
          <w:szCs w:val="28"/>
        </w:rPr>
        <w:t>)</w:t>
      </w:r>
    </w:p>
    <w:p w14:paraId="611C0E2F" w14:textId="77777777" w:rsidR="0011188B" w:rsidRPr="00B249C5" w:rsidRDefault="0011188B" w:rsidP="009A5B44">
      <w:pPr>
        <w:ind w:firstLine="567"/>
        <w:jc w:val="both"/>
        <w:rPr>
          <w:sz w:val="28"/>
          <w:szCs w:val="28"/>
          <w:lang w:val="ru-RU"/>
        </w:rPr>
      </w:pPr>
      <w:r w:rsidRPr="00B249C5">
        <w:rPr>
          <w:sz w:val="28"/>
          <w:szCs w:val="28"/>
          <w:lang w:val="ru-RU"/>
        </w:rPr>
        <w:t>ИИ – искусственный интеллект</w:t>
      </w:r>
    </w:p>
    <w:p w14:paraId="0C58FDD7" w14:textId="2D85BE7C" w:rsidR="0011188B" w:rsidRPr="00B249C5" w:rsidRDefault="0011188B" w:rsidP="009A5B44">
      <w:pPr>
        <w:ind w:firstLine="567"/>
        <w:jc w:val="both"/>
        <w:rPr>
          <w:sz w:val="28"/>
          <w:szCs w:val="28"/>
          <w:lang w:val="ru-RU"/>
        </w:rPr>
      </w:pPr>
      <w:r w:rsidRPr="00B249C5">
        <w:rPr>
          <w:sz w:val="28"/>
          <w:szCs w:val="28"/>
          <w:lang w:val="ru-RU"/>
        </w:rPr>
        <w:t>AR/VR – augmented reality/virtual reality (дополненная и виртуальная реальность)</w:t>
      </w:r>
    </w:p>
    <w:p w14:paraId="65DF8B54" w14:textId="77777777" w:rsidR="000F1C2C" w:rsidRPr="00B249C5" w:rsidRDefault="0011188B" w:rsidP="009A5B44">
      <w:pPr>
        <w:ind w:firstLine="567"/>
        <w:jc w:val="both"/>
        <w:rPr>
          <w:sz w:val="28"/>
          <w:szCs w:val="28"/>
          <w:lang w:val="ru-RU"/>
        </w:rPr>
      </w:pPr>
      <w:r w:rsidRPr="00B249C5">
        <w:rPr>
          <w:sz w:val="28"/>
          <w:szCs w:val="28"/>
          <w:lang w:val="ru-RU"/>
        </w:rPr>
        <w:t xml:space="preserve">AI </w:t>
      </w:r>
      <w:r w:rsidR="008307A9" w:rsidRPr="00B249C5">
        <w:rPr>
          <w:sz w:val="28"/>
          <w:szCs w:val="28"/>
          <w:lang w:val="ru-RU"/>
        </w:rPr>
        <w:t xml:space="preserve">– </w:t>
      </w:r>
      <w:r w:rsidRPr="00B249C5">
        <w:rPr>
          <w:sz w:val="28"/>
          <w:szCs w:val="28"/>
          <w:lang w:val="ru-RU"/>
        </w:rPr>
        <w:t>artificial intelligence (искусственный интеллект</w:t>
      </w:r>
      <w:r w:rsidR="008307A9" w:rsidRPr="00B249C5">
        <w:rPr>
          <w:sz w:val="28"/>
          <w:szCs w:val="28"/>
          <w:lang w:val="ru-RU"/>
        </w:rPr>
        <w:t xml:space="preserve"> – </w:t>
      </w:r>
      <w:r w:rsidRPr="00B249C5">
        <w:rPr>
          <w:sz w:val="28"/>
          <w:szCs w:val="28"/>
          <w:lang w:val="ru-RU"/>
        </w:rPr>
        <w:t>англ. вариант)</w:t>
      </w:r>
      <w:r w:rsidR="007042B6" w:rsidRPr="00B249C5">
        <w:rPr>
          <w:sz w:val="28"/>
          <w:szCs w:val="28"/>
          <w:lang w:val="ru-RU"/>
        </w:rPr>
        <w:t>.</w:t>
      </w:r>
    </w:p>
    <w:p w14:paraId="7A5339DB" w14:textId="7A178E4E" w:rsidR="0011188B" w:rsidRPr="00B249C5" w:rsidRDefault="000F1C2C" w:rsidP="000F1C2C">
      <w:pPr>
        <w:ind w:firstLine="567"/>
        <w:jc w:val="both"/>
        <w:rPr>
          <w:sz w:val="28"/>
          <w:szCs w:val="28"/>
          <w:lang w:val="ru-RU"/>
        </w:rPr>
      </w:pPr>
      <w:r w:rsidRPr="00B249C5">
        <w:rPr>
          <w:sz w:val="28"/>
          <w:szCs w:val="28"/>
          <w:lang w:val="ru-RU"/>
        </w:rPr>
        <w:br w:type="page"/>
      </w:r>
    </w:p>
    <w:p w14:paraId="000000AB" w14:textId="41C6BFF4" w:rsidR="00CD50EB" w:rsidRPr="00B249C5" w:rsidRDefault="00540BD7" w:rsidP="009A5B44">
      <w:pPr>
        <w:jc w:val="center"/>
        <w:rPr>
          <w:b/>
          <w:bCs/>
          <w:sz w:val="28"/>
          <w:szCs w:val="28"/>
          <w:lang w:val="ru-RU"/>
        </w:rPr>
      </w:pPr>
      <w:bookmarkStart w:id="16" w:name="_Toc201155143"/>
      <w:bookmarkStart w:id="17" w:name="_Toc214707371"/>
      <w:r w:rsidRPr="00B249C5">
        <w:rPr>
          <w:b/>
          <w:bCs/>
          <w:sz w:val="28"/>
          <w:szCs w:val="28"/>
          <w:lang w:val="ru-RU"/>
        </w:rPr>
        <w:lastRenderedPageBreak/>
        <w:t>ВВЕДЕНИЕ</w:t>
      </w:r>
      <w:bookmarkEnd w:id="16"/>
      <w:bookmarkEnd w:id="17"/>
    </w:p>
    <w:p w14:paraId="68BBFD9F" w14:textId="77777777" w:rsidR="00735C0D" w:rsidRPr="00B249C5" w:rsidRDefault="00735C0D" w:rsidP="00464B7D">
      <w:pPr>
        <w:jc w:val="both"/>
        <w:rPr>
          <w:sz w:val="28"/>
          <w:szCs w:val="28"/>
          <w:lang w:val="ru-RU"/>
        </w:rPr>
      </w:pPr>
    </w:p>
    <w:p w14:paraId="4AC29C18" w14:textId="39A1382E" w:rsidR="001C3596" w:rsidRPr="00B249C5" w:rsidRDefault="00540BD7" w:rsidP="009A5B44">
      <w:pPr>
        <w:ind w:firstLine="567"/>
        <w:jc w:val="both"/>
        <w:rPr>
          <w:bCs/>
          <w:sz w:val="28"/>
          <w:szCs w:val="28"/>
          <w:lang w:val="ru-RU"/>
        </w:rPr>
      </w:pPr>
      <w:r w:rsidRPr="00B249C5">
        <w:rPr>
          <w:b/>
          <w:sz w:val="28"/>
          <w:szCs w:val="28"/>
          <w:lang w:val="ru-RU"/>
        </w:rPr>
        <w:t xml:space="preserve">Актуальность исследования. </w:t>
      </w:r>
      <w:r w:rsidR="001C3596" w:rsidRPr="00B249C5">
        <w:rPr>
          <w:bCs/>
          <w:sz w:val="28"/>
          <w:szCs w:val="28"/>
          <w:lang w:val="ru-RU"/>
        </w:rPr>
        <w:t>Современный этап развития общества характеризуется глубокими трансформационными</w:t>
      </w:r>
      <w:r w:rsidR="008307A9" w:rsidRPr="00B249C5">
        <w:rPr>
          <w:bCs/>
          <w:sz w:val="28"/>
          <w:szCs w:val="28"/>
          <w:lang w:val="ru-RU"/>
        </w:rPr>
        <w:t xml:space="preserve"> </w:t>
      </w:r>
      <w:r w:rsidR="001C3596" w:rsidRPr="00B249C5">
        <w:rPr>
          <w:bCs/>
          <w:sz w:val="28"/>
          <w:szCs w:val="28"/>
          <w:lang w:val="ru-RU"/>
        </w:rPr>
        <w:t xml:space="preserve">процессами, обусловленными глобализацией, цифровизацией и усилением межкультурного взаимодействия. В этих условиях образование приобретает стратегическое значение как важнейший социальный институт, обеспечивающий формирование интеллектуального, культурного и духовного потенциала нации. Современная образовательная парадигма ориентирована не только на передачу знаний, но и на развитие личности, способной к критическому мышлению, межкультурной коммуникации, творческой деятельности и непрерывному саморазвитию. </w:t>
      </w:r>
      <w:r w:rsidR="005110E5">
        <w:rPr>
          <w:bCs/>
          <w:sz w:val="28"/>
          <w:szCs w:val="28"/>
          <w:lang w:val="ru-RU"/>
        </w:rPr>
        <w:t xml:space="preserve">             </w:t>
      </w:r>
      <w:r w:rsidR="001C3596" w:rsidRPr="00B249C5">
        <w:rPr>
          <w:bCs/>
          <w:sz w:val="28"/>
          <w:szCs w:val="28"/>
          <w:lang w:val="ru-RU"/>
        </w:rPr>
        <w:t>В связи с этим особую актуальность приобретает подготовка специалистов, обладающих высоким уровнем профессиональной компетентности, гибкостью мышления и готовностью к эффективной деятельности в условиях быстро меняющегося мира.</w:t>
      </w:r>
    </w:p>
    <w:p w14:paraId="251FC433" w14:textId="149A62D5" w:rsidR="001C3596" w:rsidRPr="00B249C5" w:rsidRDefault="00540BD7" w:rsidP="009A5B44">
      <w:pPr>
        <w:ind w:firstLine="567"/>
        <w:jc w:val="both"/>
        <w:rPr>
          <w:sz w:val="28"/>
          <w:szCs w:val="28"/>
          <w:lang w:val="ru-RU"/>
        </w:rPr>
      </w:pPr>
      <w:r w:rsidRPr="00B249C5">
        <w:rPr>
          <w:sz w:val="28"/>
          <w:szCs w:val="28"/>
          <w:lang w:val="ru-RU"/>
        </w:rPr>
        <w:t xml:space="preserve">В настоящее время в сфере образования происходят активные изменения. Касым-Жомарт Токаев в своём выступлении 31 мая 2024 года в центре </w:t>
      </w:r>
      <w:r w:rsidR="001A7189" w:rsidRPr="00B249C5">
        <w:rPr>
          <w:sz w:val="28"/>
          <w:szCs w:val="28"/>
          <w:lang w:val="ru-RU"/>
        </w:rPr>
        <w:t>«</w:t>
      </w:r>
      <w:r w:rsidRPr="00B249C5">
        <w:rPr>
          <w:sz w:val="28"/>
          <w:szCs w:val="28"/>
          <w:lang w:val="ru-RU"/>
        </w:rPr>
        <w:t>Ғылым ордасы</w:t>
      </w:r>
      <w:r w:rsidR="001A7189" w:rsidRPr="00B249C5">
        <w:rPr>
          <w:sz w:val="28"/>
          <w:szCs w:val="28"/>
          <w:lang w:val="ru-RU"/>
        </w:rPr>
        <w:t>»</w:t>
      </w:r>
      <w:r w:rsidRPr="00B249C5">
        <w:rPr>
          <w:sz w:val="28"/>
          <w:szCs w:val="28"/>
          <w:lang w:val="ru-RU"/>
        </w:rPr>
        <w:t xml:space="preserve"> подчеркнул</w:t>
      </w:r>
      <w:r w:rsidR="001C3596" w:rsidRPr="00B249C5">
        <w:rPr>
          <w:sz w:val="28"/>
          <w:szCs w:val="28"/>
          <w:lang w:val="ru-RU"/>
        </w:rPr>
        <w:t>: «…</w:t>
      </w:r>
      <w:r w:rsidRPr="00B249C5">
        <w:rPr>
          <w:sz w:val="28"/>
          <w:szCs w:val="28"/>
          <w:lang w:val="ru-RU"/>
        </w:rPr>
        <w:t>важность того, что в современном обществе высокий уровень образования, открытость новым идеям, активная гражданская позиция, многогранное знание языков и богатое культурное разнообразие становятся неотъемлемыми чертами национальной идентичности</w:t>
      </w:r>
      <w:r w:rsidR="001C3596" w:rsidRPr="00B249C5">
        <w:rPr>
          <w:sz w:val="28"/>
          <w:szCs w:val="28"/>
          <w:lang w:val="ru-RU"/>
        </w:rPr>
        <w:t>» [</w:t>
      </w:r>
      <w:r w:rsidR="001C3596" w:rsidRPr="00B249C5">
        <w:rPr>
          <w:sz w:val="28"/>
          <w:szCs w:val="28"/>
          <w:lang w:val="ru-RU"/>
        </w:rPr>
        <w:fldChar w:fldCharType="begin"/>
      </w:r>
      <w:r w:rsidR="001C3596" w:rsidRPr="00B249C5">
        <w:rPr>
          <w:sz w:val="28"/>
          <w:szCs w:val="28"/>
          <w:lang w:val="ru-RU"/>
        </w:rPr>
        <w:instrText xml:space="preserve"> REF _Ref206616032 \r \h  \* MERGEFORMAT </w:instrText>
      </w:r>
      <w:r w:rsidR="001C3596" w:rsidRPr="00B249C5">
        <w:rPr>
          <w:sz w:val="28"/>
          <w:szCs w:val="28"/>
          <w:lang w:val="ru-RU"/>
        </w:rPr>
      </w:r>
      <w:r w:rsidR="001C3596" w:rsidRPr="00B249C5">
        <w:rPr>
          <w:sz w:val="28"/>
          <w:szCs w:val="28"/>
          <w:lang w:val="ru-RU"/>
        </w:rPr>
        <w:fldChar w:fldCharType="separate"/>
      </w:r>
      <w:r w:rsidR="00B630C8">
        <w:rPr>
          <w:sz w:val="28"/>
          <w:szCs w:val="28"/>
          <w:lang w:val="ru-RU"/>
        </w:rPr>
        <w:t>1</w:t>
      </w:r>
      <w:r w:rsidR="001C3596" w:rsidRPr="00B249C5">
        <w:rPr>
          <w:sz w:val="28"/>
          <w:szCs w:val="28"/>
          <w:lang w:val="ru-RU"/>
        </w:rPr>
        <w:fldChar w:fldCharType="end"/>
      </w:r>
      <w:r w:rsidR="001C3596" w:rsidRPr="00B249C5">
        <w:rPr>
          <w:sz w:val="28"/>
          <w:szCs w:val="28"/>
          <w:lang w:val="ru-RU"/>
        </w:rPr>
        <w:t>].</w:t>
      </w:r>
      <w:r w:rsidRPr="00B249C5">
        <w:rPr>
          <w:sz w:val="28"/>
          <w:szCs w:val="28"/>
          <w:lang w:val="ru-RU"/>
        </w:rPr>
        <w:t xml:space="preserve"> По его словам, именно эти качества формируют основу казахстанской </w:t>
      </w:r>
      <w:r w:rsidR="001A7189" w:rsidRPr="00B249C5">
        <w:rPr>
          <w:sz w:val="28"/>
          <w:szCs w:val="28"/>
          <w:lang w:val="ru-RU"/>
        </w:rPr>
        <w:t>«</w:t>
      </w:r>
      <w:r w:rsidRPr="00B249C5">
        <w:rPr>
          <w:sz w:val="28"/>
          <w:szCs w:val="28"/>
          <w:lang w:val="ru-RU"/>
        </w:rPr>
        <w:t>мягкой силы</w:t>
      </w:r>
      <w:r w:rsidR="001A7189" w:rsidRPr="00B249C5">
        <w:rPr>
          <w:sz w:val="28"/>
          <w:szCs w:val="28"/>
          <w:lang w:val="ru-RU"/>
        </w:rPr>
        <w:t>»</w:t>
      </w:r>
      <w:r w:rsidRPr="00B249C5">
        <w:rPr>
          <w:sz w:val="28"/>
          <w:szCs w:val="28"/>
          <w:lang w:val="ru-RU"/>
        </w:rPr>
        <w:t xml:space="preserve"> (</w:t>
      </w:r>
      <w:r w:rsidRPr="00B249C5">
        <w:rPr>
          <w:sz w:val="28"/>
          <w:szCs w:val="28"/>
        </w:rPr>
        <w:t>soft</w:t>
      </w:r>
      <w:r w:rsidRPr="00B249C5">
        <w:rPr>
          <w:sz w:val="28"/>
          <w:szCs w:val="28"/>
          <w:lang w:val="ru-RU"/>
        </w:rPr>
        <w:t xml:space="preserve"> </w:t>
      </w:r>
      <w:r w:rsidRPr="00B249C5">
        <w:rPr>
          <w:sz w:val="28"/>
          <w:szCs w:val="28"/>
        </w:rPr>
        <w:t>power</w:t>
      </w:r>
      <w:r w:rsidRPr="00B249C5">
        <w:rPr>
          <w:sz w:val="28"/>
          <w:szCs w:val="28"/>
          <w:lang w:val="ru-RU"/>
        </w:rPr>
        <w:t>), которая играет ключевую роль в укреплении авторитета страны на международной арене</w:t>
      </w:r>
      <w:r w:rsidR="001C3596" w:rsidRPr="00B249C5">
        <w:rPr>
          <w:sz w:val="28"/>
          <w:szCs w:val="28"/>
          <w:lang w:val="ru-RU"/>
        </w:rPr>
        <w:t>.</w:t>
      </w:r>
      <w:r w:rsidRPr="00B249C5">
        <w:rPr>
          <w:sz w:val="28"/>
          <w:szCs w:val="28"/>
          <w:lang w:val="ru-RU"/>
        </w:rPr>
        <w:t xml:space="preserve"> </w:t>
      </w:r>
      <w:r w:rsidR="00B057EE" w:rsidRPr="00B249C5">
        <w:rPr>
          <w:sz w:val="28"/>
          <w:szCs w:val="28"/>
          <w:lang w:val="ru-RU"/>
        </w:rPr>
        <w:t>Реализация интегративного подхода в обучении позволяет объединять различные предметные области, развивать междисциплинарное мышление и формировать универсальные учебные действия, что соответствует приоритетам развития казахстанской системы образования и целям формирования «мягкой силы» нации. Таким образом, формирование готовности будущих учителей начальных классов к внедрению интегративного подхода становится ключевым фактором обеспечения высокого уровня образования, развития языковой и культурной компетентности учащихся, а также укрепления национальной идентичности в условиях глобализации и цифровизации.</w:t>
      </w:r>
    </w:p>
    <w:p w14:paraId="535ABB1E" w14:textId="618A39A9" w:rsidR="00B057EE" w:rsidRPr="00B249C5" w:rsidRDefault="002D3B03" w:rsidP="009A5B44">
      <w:pPr>
        <w:ind w:firstLine="567"/>
        <w:jc w:val="both"/>
        <w:rPr>
          <w:sz w:val="28"/>
          <w:szCs w:val="28"/>
          <w:lang w:val="ru-RU"/>
        </w:rPr>
      </w:pPr>
      <w:r w:rsidRPr="00B249C5">
        <w:rPr>
          <w:sz w:val="28"/>
          <w:szCs w:val="28"/>
          <w:lang w:val="ru-RU"/>
        </w:rPr>
        <w:t>В з</w:t>
      </w:r>
      <w:r w:rsidR="00BA3B94" w:rsidRPr="00B249C5">
        <w:rPr>
          <w:sz w:val="28"/>
          <w:szCs w:val="28"/>
          <w:lang w:val="ru-RU"/>
        </w:rPr>
        <w:t>акон</w:t>
      </w:r>
      <w:r w:rsidRPr="00B249C5">
        <w:rPr>
          <w:sz w:val="28"/>
          <w:szCs w:val="28"/>
          <w:lang w:val="ru-RU"/>
        </w:rPr>
        <w:t>е</w:t>
      </w:r>
      <w:r w:rsidR="00BA3B94" w:rsidRPr="00B249C5">
        <w:rPr>
          <w:sz w:val="28"/>
          <w:szCs w:val="28"/>
          <w:lang w:val="ru-RU"/>
        </w:rPr>
        <w:t xml:space="preserve"> </w:t>
      </w:r>
      <w:r w:rsidR="00542B5B" w:rsidRPr="00B249C5">
        <w:rPr>
          <w:sz w:val="28"/>
          <w:szCs w:val="28"/>
          <w:lang w:val="ru-RU"/>
        </w:rPr>
        <w:t xml:space="preserve">Республики Казахстан </w:t>
      </w:r>
      <w:r w:rsidR="001A7189" w:rsidRPr="00B249C5">
        <w:rPr>
          <w:sz w:val="28"/>
          <w:szCs w:val="28"/>
          <w:lang w:val="ru-RU"/>
        </w:rPr>
        <w:t>«</w:t>
      </w:r>
      <w:r w:rsidR="00BA3B94" w:rsidRPr="00B249C5">
        <w:rPr>
          <w:sz w:val="28"/>
          <w:szCs w:val="28"/>
          <w:lang w:val="ru-RU"/>
        </w:rPr>
        <w:t>Об образовании</w:t>
      </w:r>
      <w:r w:rsidR="001A7189" w:rsidRPr="00B249C5">
        <w:rPr>
          <w:sz w:val="28"/>
          <w:szCs w:val="28"/>
          <w:lang w:val="ru-RU"/>
        </w:rPr>
        <w:t>»</w:t>
      </w:r>
      <w:r w:rsidR="00BA3B94" w:rsidRPr="00B249C5">
        <w:rPr>
          <w:sz w:val="28"/>
          <w:szCs w:val="28"/>
          <w:lang w:val="ru-RU"/>
        </w:rPr>
        <w:t xml:space="preserve"> подчеркивает</w:t>
      </w:r>
      <w:r w:rsidRPr="00B249C5">
        <w:rPr>
          <w:sz w:val="28"/>
          <w:szCs w:val="28"/>
          <w:lang w:val="ru-RU"/>
        </w:rPr>
        <w:t>ся</w:t>
      </w:r>
      <w:r w:rsidR="00BA3B94" w:rsidRPr="00B249C5">
        <w:rPr>
          <w:sz w:val="28"/>
          <w:szCs w:val="28"/>
          <w:lang w:val="ru-RU"/>
        </w:rPr>
        <w:t xml:space="preserve"> </w:t>
      </w:r>
      <w:r w:rsidR="003D21C2" w:rsidRPr="00B249C5">
        <w:rPr>
          <w:sz w:val="28"/>
          <w:szCs w:val="28"/>
          <w:lang w:val="ru-RU"/>
        </w:rPr>
        <w:t>«</w:t>
      </w:r>
      <w:r w:rsidR="00881E4F" w:rsidRPr="00B249C5">
        <w:rPr>
          <w:sz w:val="28"/>
          <w:szCs w:val="28"/>
          <w:lang w:val="ru-RU"/>
        </w:rPr>
        <w:t>…</w:t>
      </w:r>
      <w:r w:rsidR="00BA3B94" w:rsidRPr="00B249C5">
        <w:rPr>
          <w:sz w:val="28"/>
          <w:szCs w:val="28"/>
          <w:lang w:val="ru-RU"/>
        </w:rPr>
        <w:t>приоритет формирования личности обучающегося на основе национальных и общечеловеческих ценностей, а также достижений науки и практики</w:t>
      </w:r>
      <w:r w:rsidR="003D21C2" w:rsidRPr="00B249C5">
        <w:rPr>
          <w:sz w:val="28"/>
          <w:szCs w:val="28"/>
          <w:lang w:val="ru-RU"/>
        </w:rPr>
        <w:t>»</w:t>
      </w:r>
      <w:r w:rsidR="00BA3B94" w:rsidRPr="00B249C5">
        <w:rPr>
          <w:sz w:val="28"/>
          <w:szCs w:val="28"/>
          <w:lang w:val="ru-RU"/>
        </w:rPr>
        <w:t xml:space="preserve"> </w:t>
      </w:r>
      <w:r w:rsidR="00846EED" w:rsidRPr="00B249C5">
        <w:rPr>
          <w:sz w:val="28"/>
          <w:szCs w:val="28"/>
          <w:lang w:val="ru-RU"/>
        </w:rPr>
        <w:t>[</w:t>
      </w:r>
      <w:r w:rsidR="0031248E" w:rsidRPr="00B249C5">
        <w:rPr>
          <w:sz w:val="28"/>
          <w:szCs w:val="28"/>
          <w:lang w:val="ru-RU"/>
        </w:rPr>
        <w:fldChar w:fldCharType="begin"/>
      </w:r>
      <w:r w:rsidR="0031248E" w:rsidRPr="00B249C5">
        <w:rPr>
          <w:sz w:val="28"/>
          <w:szCs w:val="28"/>
          <w:lang w:val="ru-RU"/>
        </w:rPr>
        <w:instrText xml:space="preserve"> REF _Ref206616142 \r \h </w:instrText>
      </w:r>
      <w:r w:rsidR="008D14B1" w:rsidRPr="00B249C5">
        <w:rPr>
          <w:sz w:val="28"/>
          <w:szCs w:val="28"/>
          <w:lang w:val="ru-RU"/>
        </w:rPr>
        <w:instrText xml:space="preserve"> \* MERGEFORMAT </w:instrText>
      </w:r>
      <w:r w:rsidR="0031248E" w:rsidRPr="00B249C5">
        <w:rPr>
          <w:sz w:val="28"/>
          <w:szCs w:val="28"/>
          <w:lang w:val="ru-RU"/>
        </w:rPr>
      </w:r>
      <w:r w:rsidR="0031248E" w:rsidRPr="00B249C5">
        <w:rPr>
          <w:sz w:val="28"/>
          <w:szCs w:val="28"/>
          <w:lang w:val="ru-RU"/>
        </w:rPr>
        <w:fldChar w:fldCharType="separate"/>
      </w:r>
      <w:r w:rsidR="00B630C8">
        <w:rPr>
          <w:sz w:val="28"/>
          <w:szCs w:val="28"/>
          <w:lang w:val="ru-RU"/>
        </w:rPr>
        <w:t>2</w:t>
      </w:r>
      <w:r w:rsidR="0031248E" w:rsidRPr="00B249C5">
        <w:rPr>
          <w:sz w:val="28"/>
          <w:szCs w:val="28"/>
          <w:lang w:val="ru-RU"/>
        </w:rPr>
        <w:fldChar w:fldCharType="end"/>
      </w:r>
      <w:r w:rsidR="00846EED" w:rsidRPr="00B249C5">
        <w:rPr>
          <w:sz w:val="28"/>
          <w:szCs w:val="28"/>
          <w:lang w:val="ru-RU"/>
        </w:rPr>
        <w:t>].</w:t>
      </w:r>
      <w:r w:rsidR="00540BD7" w:rsidRPr="00B249C5">
        <w:rPr>
          <w:sz w:val="28"/>
          <w:szCs w:val="28"/>
          <w:lang w:val="ru-RU"/>
        </w:rPr>
        <w:t xml:space="preserve"> </w:t>
      </w:r>
      <w:r w:rsidR="00A86180">
        <w:rPr>
          <w:sz w:val="28"/>
          <w:szCs w:val="28"/>
          <w:lang w:val="ru-RU"/>
        </w:rPr>
        <w:t xml:space="preserve">          </w:t>
      </w:r>
      <w:r w:rsidR="00B057EE" w:rsidRPr="00B249C5">
        <w:rPr>
          <w:sz w:val="28"/>
          <w:szCs w:val="28"/>
          <w:lang w:val="ru-RU"/>
        </w:rPr>
        <w:t>В этой связи подготовка педагогов с профессиональной компетентностью и методической гибкостью приобретает ключевое значение. Реализация интегративного подхода позволяет объединять содержание разных предметов и воспитывать у младших школьников ценности, соответствующие национальной идентичности и общечеловеческим идеалам.</w:t>
      </w:r>
    </w:p>
    <w:p w14:paraId="601A8D03" w14:textId="281A56B1" w:rsidR="00BD5708" w:rsidRPr="00B249C5" w:rsidRDefault="00540BD7" w:rsidP="009A5B44">
      <w:pPr>
        <w:ind w:firstLine="567"/>
        <w:jc w:val="both"/>
        <w:rPr>
          <w:sz w:val="28"/>
          <w:szCs w:val="28"/>
          <w:lang w:val="ru-RU"/>
        </w:rPr>
      </w:pPr>
      <w:r w:rsidRPr="00B249C5">
        <w:rPr>
          <w:sz w:val="28"/>
          <w:szCs w:val="28"/>
          <w:lang w:val="ru-RU"/>
        </w:rPr>
        <w:t xml:space="preserve">Содержание обновленных учебных программ для начальных классов направлено на воспитание учащихся нового поколения – поколения </w:t>
      </w:r>
      <w:r w:rsidRPr="00B249C5">
        <w:rPr>
          <w:sz w:val="28"/>
          <w:szCs w:val="28"/>
        </w:rPr>
        <w:t>Z</w:t>
      </w:r>
      <w:r w:rsidRPr="00B249C5">
        <w:rPr>
          <w:sz w:val="28"/>
          <w:szCs w:val="28"/>
          <w:lang w:val="ru-RU"/>
        </w:rPr>
        <w:t xml:space="preserve">, которое способно реализовывать и применять полученные академические знания в </w:t>
      </w:r>
      <w:r w:rsidRPr="00B249C5">
        <w:rPr>
          <w:sz w:val="28"/>
          <w:szCs w:val="28"/>
          <w:lang w:val="ru-RU"/>
        </w:rPr>
        <w:lastRenderedPageBreak/>
        <w:t xml:space="preserve">реальной жизни, где одним из результатов обучения в начальных классах является формирование функциональной грамотности младших школьников </w:t>
      </w:r>
      <w:r w:rsidR="00846EED" w:rsidRPr="00B249C5">
        <w:rPr>
          <w:sz w:val="28"/>
          <w:szCs w:val="28"/>
          <w:lang w:val="ru-RU"/>
        </w:rPr>
        <w:t>[</w:t>
      </w:r>
      <w:r w:rsidR="0031248E" w:rsidRPr="00B249C5">
        <w:rPr>
          <w:sz w:val="28"/>
          <w:szCs w:val="28"/>
          <w:lang w:val="ru-RU"/>
        </w:rPr>
        <w:fldChar w:fldCharType="begin"/>
      </w:r>
      <w:r w:rsidR="0031248E" w:rsidRPr="00B249C5">
        <w:rPr>
          <w:sz w:val="28"/>
          <w:szCs w:val="28"/>
          <w:lang w:val="ru-RU"/>
        </w:rPr>
        <w:instrText xml:space="preserve"> REF _Ref206616154 \r \h </w:instrText>
      </w:r>
      <w:r w:rsidR="00097F13" w:rsidRPr="00B249C5">
        <w:rPr>
          <w:sz w:val="28"/>
          <w:szCs w:val="28"/>
          <w:lang w:val="ru-RU"/>
        </w:rPr>
        <w:instrText xml:space="preserve"> \* MERGEFORMAT </w:instrText>
      </w:r>
      <w:r w:rsidR="0031248E" w:rsidRPr="00B249C5">
        <w:rPr>
          <w:sz w:val="28"/>
          <w:szCs w:val="28"/>
          <w:lang w:val="ru-RU"/>
        </w:rPr>
      </w:r>
      <w:r w:rsidR="0031248E" w:rsidRPr="00B249C5">
        <w:rPr>
          <w:sz w:val="28"/>
          <w:szCs w:val="28"/>
          <w:lang w:val="ru-RU"/>
        </w:rPr>
        <w:fldChar w:fldCharType="separate"/>
      </w:r>
      <w:r w:rsidR="00B630C8">
        <w:rPr>
          <w:sz w:val="28"/>
          <w:szCs w:val="28"/>
          <w:lang w:val="ru-RU"/>
        </w:rPr>
        <w:t>3</w:t>
      </w:r>
      <w:r w:rsidR="0031248E" w:rsidRPr="00B249C5">
        <w:rPr>
          <w:sz w:val="28"/>
          <w:szCs w:val="28"/>
          <w:lang w:val="ru-RU"/>
        </w:rPr>
        <w:fldChar w:fldCharType="end"/>
      </w:r>
      <w:r w:rsidRPr="00B249C5">
        <w:rPr>
          <w:sz w:val="28"/>
          <w:szCs w:val="28"/>
          <w:lang w:val="ru-RU"/>
        </w:rPr>
        <w:t>].</w:t>
      </w:r>
      <w:r w:rsidR="000F1C2C" w:rsidRPr="00B249C5">
        <w:rPr>
          <w:sz w:val="28"/>
          <w:szCs w:val="28"/>
          <w:lang w:val="ru-RU"/>
        </w:rPr>
        <w:t xml:space="preserve"> </w:t>
      </w:r>
      <w:r w:rsidR="00BD5708" w:rsidRPr="00B249C5">
        <w:rPr>
          <w:sz w:val="28"/>
          <w:szCs w:val="28"/>
          <w:lang w:val="ru-RU"/>
        </w:rPr>
        <w:t>Современные приоритеты развития высшего образования в Республике Казахстан ориентированы на повышение качества подготовки педагогических кадров, обновление содержания педагогического образования и усиление интеграции науки и практики. В этих условиях особую актуальность приобретает исследование, направленное на формирование готовности будущих учителей к реализации интегративного подхода в обучении младших школьников, что способствует совершенствованию профессиональной подготовки педагогов и повышению эффективности образовательного процесса в начальной школе [</w:t>
      </w:r>
      <w:r w:rsidR="00BD5708" w:rsidRPr="00B249C5">
        <w:rPr>
          <w:sz w:val="28"/>
          <w:szCs w:val="28"/>
          <w:lang w:val="ru-RU"/>
        </w:rPr>
        <w:fldChar w:fldCharType="begin"/>
      </w:r>
      <w:r w:rsidR="00BD5708" w:rsidRPr="00B249C5">
        <w:rPr>
          <w:sz w:val="28"/>
          <w:szCs w:val="28"/>
          <w:lang w:val="ru-RU"/>
        </w:rPr>
        <w:instrText xml:space="preserve"> REF об \r \h </w:instrText>
      </w:r>
      <w:r w:rsidR="00097F13" w:rsidRPr="00B249C5">
        <w:rPr>
          <w:sz w:val="28"/>
          <w:szCs w:val="28"/>
          <w:lang w:val="ru-RU"/>
        </w:rPr>
        <w:instrText xml:space="preserve"> \* MERGEFORMAT </w:instrText>
      </w:r>
      <w:r w:rsidR="00BD5708" w:rsidRPr="00B249C5">
        <w:rPr>
          <w:sz w:val="28"/>
          <w:szCs w:val="28"/>
          <w:lang w:val="ru-RU"/>
        </w:rPr>
      </w:r>
      <w:r w:rsidR="00BD5708" w:rsidRPr="00B249C5">
        <w:rPr>
          <w:sz w:val="28"/>
          <w:szCs w:val="28"/>
          <w:lang w:val="ru-RU"/>
        </w:rPr>
        <w:fldChar w:fldCharType="separate"/>
      </w:r>
      <w:r w:rsidR="00B630C8">
        <w:rPr>
          <w:sz w:val="28"/>
          <w:szCs w:val="28"/>
          <w:lang w:val="ru-RU"/>
        </w:rPr>
        <w:t>4</w:t>
      </w:r>
      <w:r w:rsidR="00BD5708" w:rsidRPr="00B249C5">
        <w:rPr>
          <w:sz w:val="28"/>
          <w:szCs w:val="28"/>
          <w:lang w:val="ru-RU"/>
        </w:rPr>
        <w:fldChar w:fldCharType="end"/>
      </w:r>
      <w:r w:rsidR="00BD5708" w:rsidRPr="00B249C5">
        <w:rPr>
          <w:sz w:val="28"/>
          <w:szCs w:val="28"/>
          <w:lang w:val="ru-RU"/>
        </w:rPr>
        <w:t>].</w:t>
      </w:r>
    </w:p>
    <w:p w14:paraId="000000AC" w14:textId="664D7975" w:rsidR="00CD50EB" w:rsidRPr="00B249C5" w:rsidRDefault="00540BD7" w:rsidP="009A5B44">
      <w:pPr>
        <w:tabs>
          <w:tab w:val="left" w:pos="993"/>
        </w:tabs>
        <w:ind w:firstLine="567"/>
        <w:jc w:val="both"/>
        <w:rPr>
          <w:sz w:val="28"/>
          <w:szCs w:val="28"/>
          <w:lang w:val="ru-RU"/>
        </w:rPr>
      </w:pPr>
      <w:r w:rsidRPr="00B249C5">
        <w:rPr>
          <w:sz w:val="28"/>
          <w:szCs w:val="28"/>
          <w:lang w:val="ru-RU"/>
        </w:rPr>
        <w:t>В Казахстане модернизируются образовательные технологии путем интенсивного внедрения инновационных методов обучения, а также усиления востребованных и перспективных направлений. На ранних этапах школьного обучения критически важно развивать у детей познавательную активность, любознательность, навыки саморегуляции и устойчивый интерес к учёбе. Эти качества составляют основу формирования мотивационно-ценностного отношения к учебному труду и создают условия для осознанного и продуктивног</w:t>
      </w:r>
      <w:r w:rsidR="00846EED" w:rsidRPr="00B249C5">
        <w:rPr>
          <w:sz w:val="28"/>
          <w:szCs w:val="28"/>
          <w:lang w:val="ru-RU"/>
        </w:rPr>
        <w:t>о освоения учебного материала [</w:t>
      </w:r>
      <w:r w:rsidR="0031248E" w:rsidRPr="00B249C5">
        <w:rPr>
          <w:sz w:val="28"/>
          <w:szCs w:val="28"/>
          <w:lang w:val="ru-RU"/>
        </w:rPr>
        <w:fldChar w:fldCharType="begin"/>
      </w:r>
      <w:r w:rsidR="0031248E" w:rsidRPr="00B249C5">
        <w:rPr>
          <w:sz w:val="28"/>
          <w:szCs w:val="28"/>
          <w:lang w:val="ru-RU"/>
        </w:rPr>
        <w:instrText xml:space="preserve"> REF _Ref206616205 \r \h </w:instrText>
      </w:r>
      <w:r w:rsidR="008D14B1" w:rsidRPr="00B249C5">
        <w:rPr>
          <w:sz w:val="28"/>
          <w:szCs w:val="28"/>
          <w:lang w:val="ru-RU"/>
        </w:rPr>
        <w:instrText xml:space="preserve"> \* MERGEFORMAT </w:instrText>
      </w:r>
      <w:r w:rsidR="0031248E" w:rsidRPr="00B249C5">
        <w:rPr>
          <w:sz w:val="28"/>
          <w:szCs w:val="28"/>
          <w:lang w:val="ru-RU"/>
        </w:rPr>
      </w:r>
      <w:r w:rsidR="0031248E" w:rsidRPr="00B249C5">
        <w:rPr>
          <w:sz w:val="28"/>
          <w:szCs w:val="28"/>
          <w:lang w:val="ru-RU"/>
        </w:rPr>
        <w:fldChar w:fldCharType="separate"/>
      </w:r>
      <w:r w:rsidR="00B630C8">
        <w:rPr>
          <w:sz w:val="28"/>
          <w:szCs w:val="28"/>
          <w:lang w:val="ru-RU"/>
        </w:rPr>
        <w:t>5</w:t>
      </w:r>
      <w:r w:rsidR="0031248E" w:rsidRPr="00B249C5">
        <w:rPr>
          <w:sz w:val="28"/>
          <w:szCs w:val="28"/>
          <w:lang w:val="ru-RU"/>
        </w:rPr>
        <w:fldChar w:fldCharType="end"/>
      </w:r>
      <w:r w:rsidRPr="00B249C5">
        <w:rPr>
          <w:sz w:val="28"/>
          <w:szCs w:val="28"/>
          <w:lang w:val="ru-RU"/>
        </w:rPr>
        <w:t>].</w:t>
      </w:r>
    </w:p>
    <w:p w14:paraId="44639B70" w14:textId="505E4D6E" w:rsidR="007079AD" w:rsidRPr="00B249C5" w:rsidRDefault="00540BD7" w:rsidP="009A5B44">
      <w:pPr>
        <w:tabs>
          <w:tab w:val="left" w:pos="993"/>
        </w:tabs>
        <w:ind w:firstLine="567"/>
        <w:jc w:val="both"/>
        <w:rPr>
          <w:sz w:val="28"/>
          <w:szCs w:val="28"/>
          <w:lang w:val="ru-RU"/>
        </w:rPr>
      </w:pPr>
      <w:r w:rsidRPr="00B249C5">
        <w:rPr>
          <w:sz w:val="28"/>
          <w:szCs w:val="28"/>
          <w:lang w:val="ru-RU"/>
        </w:rPr>
        <w:t>В этом контексте интегративный подход к обучению младших школьников выступает как методологически обоснованное средство повышения качества образования. Его сущность заключается в содержательном и деятельностном объединении элементов различных учебных дисциплин, что способствует формированию у обучающихся системного мышления, способности устанавливать межпредметные связи и использовать полученные зн</w:t>
      </w:r>
      <w:r w:rsidR="00846EED" w:rsidRPr="00B249C5">
        <w:rPr>
          <w:sz w:val="28"/>
          <w:szCs w:val="28"/>
          <w:lang w:val="ru-RU"/>
        </w:rPr>
        <w:t>ания в практических ситуациях [</w:t>
      </w:r>
      <w:r w:rsidR="0031248E" w:rsidRPr="00B249C5">
        <w:rPr>
          <w:sz w:val="28"/>
          <w:szCs w:val="28"/>
          <w:lang w:val="ru-RU"/>
        </w:rPr>
        <w:fldChar w:fldCharType="begin"/>
      </w:r>
      <w:r w:rsidR="0031248E" w:rsidRPr="00B249C5">
        <w:rPr>
          <w:sz w:val="28"/>
          <w:szCs w:val="28"/>
          <w:lang w:val="ru-RU"/>
        </w:rPr>
        <w:instrText xml:space="preserve"> REF _Ref206616212 \r \h </w:instrText>
      </w:r>
      <w:r w:rsidR="00F84B58" w:rsidRPr="00B249C5">
        <w:rPr>
          <w:sz w:val="28"/>
          <w:szCs w:val="28"/>
          <w:lang w:val="ru-RU"/>
        </w:rPr>
        <w:instrText xml:space="preserve"> \* MERGEFORMAT </w:instrText>
      </w:r>
      <w:r w:rsidR="0031248E" w:rsidRPr="00B249C5">
        <w:rPr>
          <w:sz w:val="28"/>
          <w:szCs w:val="28"/>
          <w:lang w:val="ru-RU"/>
        </w:rPr>
      </w:r>
      <w:r w:rsidR="0031248E" w:rsidRPr="00B249C5">
        <w:rPr>
          <w:sz w:val="28"/>
          <w:szCs w:val="28"/>
          <w:lang w:val="ru-RU"/>
        </w:rPr>
        <w:fldChar w:fldCharType="separate"/>
      </w:r>
      <w:r w:rsidR="00B630C8">
        <w:rPr>
          <w:sz w:val="28"/>
          <w:szCs w:val="28"/>
          <w:lang w:val="ru-RU"/>
        </w:rPr>
        <w:t>6</w:t>
      </w:r>
      <w:r w:rsidR="0031248E" w:rsidRPr="00B249C5">
        <w:rPr>
          <w:sz w:val="28"/>
          <w:szCs w:val="28"/>
          <w:lang w:val="ru-RU"/>
        </w:rPr>
        <w:fldChar w:fldCharType="end"/>
      </w:r>
      <w:r w:rsidRPr="00B249C5">
        <w:rPr>
          <w:sz w:val="28"/>
          <w:szCs w:val="28"/>
          <w:lang w:val="ru-RU"/>
        </w:rPr>
        <w:t>].</w:t>
      </w:r>
      <w:r w:rsidR="00645A87" w:rsidRPr="00B249C5">
        <w:rPr>
          <w:sz w:val="28"/>
          <w:szCs w:val="28"/>
          <w:lang w:val="ru-RU"/>
        </w:rPr>
        <w:t xml:space="preserve"> </w:t>
      </w:r>
      <w:r w:rsidRPr="00B249C5">
        <w:rPr>
          <w:sz w:val="28"/>
          <w:szCs w:val="28"/>
          <w:lang w:val="ru-RU"/>
        </w:rPr>
        <w:t xml:space="preserve">Актуальность обращения к интегративному подходу обусловлена также необходимостью разграничения и научного осмысления понятий </w:t>
      </w:r>
      <w:r w:rsidR="001A7189" w:rsidRPr="00B249C5">
        <w:rPr>
          <w:i/>
          <w:sz w:val="28"/>
          <w:szCs w:val="28"/>
          <w:lang w:val="ru-RU"/>
        </w:rPr>
        <w:t>«</w:t>
      </w:r>
      <w:r w:rsidRPr="00B249C5">
        <w:rPr>
          <w:i/>
          <w:sz w:val="28"/>
          <w:szCs w:val="28"/>
          <w:lang w:val="ru-RU"/>
        </w:rPr>
        <w:t>интегрированное</w:t>
      </w:r>
      <w:r w:rsidR="001A7189" w:rsidRPr="00B249C5">
        <w:rPr>
          <w:i/>
          <w:sz w:val="28"/>
          <w:szCs w:val="28"/>
          <w:lang w:val="ru-RU"/>
        </w:rPr>
        <w:t>»</w:t>
      </w:r>
      <w:r w:rsidRPr="00B249C5">
        <w:rPr>
          <w:sz w:val="28"/>
          <w:szCs w:val="28"/>
          <w:lang w:val="ru-RU"/>
        </w:rPr>
        <w:t xml:space="preserve"> и </w:t>
      </w:r>
      <w:r w:rsidR="001A7189" w:rsidRPr="00B249C5">
        <w:rPr>
          <w:sz w:val="28"/>
          <w:szCs w:val="28"/>
          <w:lang w:val="ru-RU"/>
        </w:rPr>
        <w:t>«</w:t>
      </w:r>
      <w:r w:rsidRPr="00B249C5">
        <w:rPr>
          <w:i/>
          <w:sz w:val="28"/>
          <w:szCs w:val="28"/>
          <w:lang w:val="ru-RU"/>
        </w:rPr>
        <w:t>интегративное</w:t>
      </w:r>
      <w:r w:rsidR="001A7189" w:rsidRPr="00B249C5">
        <w:rPr>
          <w:sz w:val="28"/>
          <w:szCs w:val="28"/>
          <w:lang w:val="ru-RU"/>
        </w:rPr>
        <w:t>»</w:t>
      </w:r>
      <w:r w:rsidRPr="00B249C5">
        <w:rPr>
          <w:sz w:val="28"/>
          <w:szCs w:val="28"/>
          <w:lang w:val="ru-RU"/>
        </w:rPr>
        <w:t xml:space="preserve"> обучение. </w:t>
      </w:r>
      <w:r w:rsidRPr="00B249C5">
        <w:rPr>
          <w:i/>
          <w:sz w:val="28"/>
          <w:szCs w:val="28"/>
          <w:lang w:val="ru-RU"/>
        </w:rPr>
        <w:t>Несмотря на внешнюю схожесть, данные подходы различаются как по целевым установкам, так и по способам реализации.</w:t>
      </w:r>
      <w:r w:rsidRPr="00B249C5">
        <w:rPr>
          <w:sz w:val="28"/>
          <w:szCs w:val="28"/>
          <w:lang w:val="ru-RU"/>
        </w:rPr>
        <w:t xml:space="preserve"> </w:t>
      </w:r>
      <w:r w:rsidR="008D7924" w:rsidRPr="00B249C5">
        <w:rPr>
          <w:sz w:val="28"/>
          <w:szCs w:val="28"/>
          <w:lang w:val="ru-RU"/>
        </w:rPr>
        <w:t>«</w:t>
      </w:r>
      <w:r w:rsidRPr="00B249C5">
        <w:rPr>
          <w:i/>
          <w:sz w:val="28"/>
          <w:szCs w:val="28"/>
          <w:lang w:val="ru-RU"/>
        </w:rPr>
        <w:t>Интегрированное обучение</w:t>
      </w:r>
      <w:r w:rsidR="0065116B" w:rsidRPr="00B249C5">
        <w:rPr>
          <w:sz w:val="28"/>
          <w:szCs w:val="28"/>
          <w:lang w:val="ru-RU"/>
        </w:rPr>
        <w:t xml:space="preserve"> – это тематическое объединение содержания разных учебных предметов, направленное на формирование у учащихся целостного представления об изучаемом явлении за счёт установления межпредметных связей</w:t>
      </w:r>
      <w:r w:rsidR="008D7924" w:rsidRPr="00B249C5">
        <w:rPr>
          <w:sz w:val="28"/>
          <w:szCs w:val="28"/>
          <w:lang w:val="ru-RU"/>
        </w:rPr>
        <w:t>»</w:t>
      </w:r>
      <w:r w:rsidR="00E174EE" w:rsidRPr="00B249C5">
        <w:rPr>
          <w:sz w:val="28"/>
          <w:szCs w:val="28"/>
          <w:lang w:val="ru-RU"/>
        </w:rPr>
        <w:t xml:space="preserve"> [</w:t>
      </w:r>
      <w:r w:rsidR="00E174EE" w:rsidRPr="00B249C5">
        <w:rPr>
          <w:sz w:val="28"/>
          <w:szCs w:val="28"/>
          <w:lang w:val="ru-RU"/>
        </w:rPr>
        <w:fldChar w:fldCharType="begin"/>
      </w:r>
      <w:r w:rsidR="00E174EE" w:rsidRPr="00B249C5">
        <w:rPr>
          <w:sz w:val="28"/>
          <w:szCs w:val="28"/>
          <w:lang w:val="ru-RU"/>
        </w:rPr>
        <w:instrText xml:space="preserve"> REF _Ref226233553 \r \h </w:instrText>
      </w:r>
      <w:r w:rsidR="00B249C5">
        <w:rPr>
          <w:sz w:val="28"/>
          <w:szCs w:val="28"/>
          <w:lang w:val="ru-RU"/>
        </w:rPr>
        <w:instrText xml:space="preserve"> \* MERGEFORMAT </w:instrText>
      </w:r>
      <w:r w:rsidR="00E174EE" w:rsidRPr="00B249C5">
        <w:rPr>
          <w:sz w:val="28"/>
          <w:szCs w:val="28"/>
          <w:lang w:val="ru-RU"/>
        </w:rPr>
      </w:r>
      <w:r w:rsidR="00E174EE" w:rsidRPr="00B249C5">
        <w:rPr>
          <w:sz w:val="28"/>
          <w:szCs w:val="28"/>
          <w:lang w:val="ru-RU"/>
        </w:rPr>
        <w:fldChar w:fldCharType="separate"/>
      </w:r>
      <w:r w:rsidR="00B630C8">
        <w:rPr>
          <w:sz w:val="28"/>
          <w:szCs w:val="28"/>
          <w:lang w:val="ru-RU"/>
        </w:rPr>
        <w:t>7</w:t>
      </w:r>
      <w:r w:rsidR="00E174EE" w:rsidRPr="00B249C5">
        <w:rPr>
          <w:sz w:val="28"/>
          <w:szCs w:val="28"/>
          <w:lang w:val="ru-RU"/>
        </w:rPr>
        <w:fldChar w:fldCharType="end"/>
      </w:r>
      <w:r w:rsidR="00E174EE" w:rsidRPr="00B249C5">
        <w:rPr>
          <w:sz w:val="28"/>
          <w:szCs w:val="28"/>
          <w:lang w:val="ru-RU"/>
        </w:rPr>
        <w:t>]</w:t>
      </w:r>
      <w:r w:rsidR="008D7924" w:rsidRPr="00B249C5">
        <w:rPr>
          <w:sz w:val="28"/>
          <w:szCs w:val="28"/>
          <w:lang w:val="ru-RU"/>
        </w:rPr>
        <w:t xml:space="preserve">, </w:t>
      </w:r>
      <w:r w:rsidR="00F83E33" w:rsidRPr="00B249C5">
        <w:rPr>
          <w:sz w:val="28"/>
          <w:szCs w:val="28"/>
          <w:lang w:val="ru-RU"/>
        </w:rPr>
        <w:t xml:space="preserve">в </w:t>
      </w:r>
      <w:r w:rsidRPr="00B249C5">
        <w:rPr>
          <w:sz w:val="28"/>
          <w:szCs w:val="28"/>
          <w:lang w:val="ru-RU"/>
        </w:rPr>
        <w:t xml:space="preserve">то время как </w:t>
      </w:r>
      <w:r w:rsidR="008D7924" w:rsidRPr="00B249C5">
        <w:rPr>
          <w:sz w:val="28"/>
          <w:szCs w:val="28"/>
          <w:lang w:val="ru-RU"/>
        </w:rPr>
        <w:t>«</w:t>
      </w:r>
      <w:r w:rsidRPr="00B249C5">
        <w:rPr>
          <w:i/>
          <w:sz w:val="28"/>
          <w:szCs w:val="28"/>
          <w:lang w:val="ru-RU"/>
        </w:rPr>
        <w:t>интегративное обучение</w:t>
      </w:r>
      <w:r w:rsidRPr="00B249C5">
        <w:rPr>
          <w:sz w:val="28"/>
          <w:szCs w:val="28"/>
          <w:lang w:val="ru-RU"/>
        </w:rPr>
        <w:t xml:space="preserve"> </w:t>
      </w:r>
      <w:r w:rsidR="0065116B" w:rsidRPr="00B249C5">
        <w:rPr>
          <w:sz w:val="28"/>
          <w:szCs w:val="28"/>
          <w:lang w:val="ru-RU"/>
        </w:rPr>
        <w:t>– это педагогический процесс, ориентированный не только на межпредметную связь, но и на формирование надпредметных, универсальных компетенций, необходимых учащимся для успешной социализации и адаптации в современной образовательной среде</w:t>
      </w:r>
      <w:r w:rsidR="008D7924" w:rsidRPr="00B249C5">
        <w:rPr>
          <w:sz w:val="28"/>
          <w:szCs w:val="28"/>
          <w:lang w:val="ru-RU"/>
        </w:rPr>
        <w:t>»</w:t>
      </w:r>
      <w:r w:rsidR="00846EED" w:rsidRPr="00B249C5">
        <w:rPr>
          <w:sz w:val="28"/>
          <w:szCs w:val="28"/>
          <w:lang w:val="ru-RU"/>
        </w:rPr>
        <w:t xml:space="preserve"> [</w:t>
      </w:r>
      <w:r w:rsidR="00E174EE" w:rsidRPr="00B249C5">
        <w:rPr>
          <w:sz w:val="28"/>
          <w:szCs w:val="28"/>
          <w:lang w:val="ru-RU"/>
        </w:rPr>
        <w:fldChar w:fldCharType="begin"/>
      </w:r>
      <w:r w:rsidR="00E174EE" w:rsidRPr="00B249C5">
        <w:rPr>
          <w:sz w:val="28"/>
          <w:szCs w:val="28"/>
          <w:lang w:val="ru-RU"/>
        </w:rPr>
        <w:instrText xml:space="preserve"> REF _Ref226233145 \r \h </w:instrText>
      </w:r>
      <w:r w:rsidR="00B249C5">
        <w:rPr>
          <w:sz w:val="28"/>
          <w:szCs w:val="28"/>
          <w:lang w:val="ru-RU"/>
        </w:rPr>
        <w:instrText xml:space="preserve"> \* MERGEFORMAT </w:instrText>
      </w:r>
      <w:r w:rsidR="00E174EE" w:rsidRPr="00B249C5">
        <w:rPr>
          <w:sz w:val="28"/>
          <w:szCs w:val="28"/>
          <w:lang w:val="ru-RU"/>
        </w:rPr>
      </w:r>
      <w:r w:rsidR="00E174EE" w:rsidRPr="00B249C5">
        <w:rPr>
          <w:sz w:val="28"/>
          <w:szCs w:val="28"/>
          <w:lang w:val="ru-RU"/>
        </w:rPr>
        <w:fldChar w:fldCharType="separate"/>
      </w:r>
      <w:r w:rsidR="00B630C8">
        <w:rPr>
          <w:sz w:val="28"/>
          <w:szCs w:val="28"/>
          <w:lang w:val="ru-RU"/>
        </w:rPr>
        <w:t>8</w:t>
      </w:r>
      <w:r w:rsidR="00E174EE" w:rsidRPr="00B249C5">
        <w:rPr>
          <w:sz w:val="28"/>
          <w:szCs w:val="28"/>
          <w:lang w:val="ru-RU"/>
        </w:rPr>
        <w:fldChar w:fldCharType="end"/>
      </w:r>
      <w:r w:rsidRPr="00B249C5">
        <w:rPr>
          <w:sz w:val="28"/>
          <w:szCs w:val="28"/>
          <w:lang w:val="ru-RU"/>
        </w:rPr>
        <w:t>]</w:t>
      </w:r>
      <w:r w:rsidR="00846EED" w:rsidRPr="00B249C5">
        <w:rPr>
          <w:sz w:val="28"/>
          <w:szCs w:val="28"/>
          <w:lang w:val="ru-RU"/>
        </w:rPr>
        <w:t>.</w:t>
      </w:r>
      <w:r w:rsidR="006F25BB" w:rsidRPr="00B249C5">
        <w:rPr>
          <w:sz w:val="28"/>
          <w:szCs w:val="28"/>
          <w:lang w:val="ru-RU"/>
        </w:rPr>
        <w:t xml:space="preserve"> </w:t>
      </w:r>
    </w:p>
    <w:p w14:paraId="3D180FB9" w14:textId="050E258E" w:rsidR="007079AD" w:rsidRPr="00B249C5" w:rsidRDefault="007079AD" w:rsidP="009A5B44">
      <w:pPr>
        <w:tabs>
          <w:tab w:val="left" w:pos="993"/>
        </w:tabs>
        <w:ind w:firstLine="567"/>
        <w:jc w:val="both"/>
        <w:rPr>
          <w:sz w:val="28"/>
          <w:szCs w:val="28"/>
          <w:lang w:val="ru-RU"/>
        </w:rPr>
      </w:pPr>
      <w:r w:rsidRPr="00B249C5">
        <w:rPr>
          <w:sz w:val="28"/>
          <w:szCs w:val="28"/>
          <w:lang w:val="ru-RU"/>
        </w:rPr>
        <w:t>В рамках проводимого исследования предполагается, что интегративный подход может быть использован не только для междисциплинарного объединения учебного содержания, но и для изучения английского языка на основе материалов других школьных предметов</w:t>
      </w:r>
      <w:r w:rsidR="00F735AD" w:rsidRPr="00B249C5">
        <w:rPr>
          <w:sz w:val="28"/>
          <w:szCs w:val="28"/>
          <w:lang w:val="ru-RU"/>
        </w:rPr>
        <w:t xml:space="preserve"> – </w:t>
      </w:r>
      <w:r w:rsidRPr="00B249C5">
        <w:rPr>
          <w:sz w:val="28"/>
          <w:szCs w:val="28"/>
          <w:lang w:val="ru-RU"/>
        </w:rPr>
        <w:t>литературного чтения, математики, информатики, познания мира и др. В предлагаемом исследовании данные понятия рассматриваются дифференцированно.</w:t>
      </w:r>
    </w:p>
    <w:p w14:paraId="5F200EF6" w14:textId="77423778" w:rsidR="007079AD" w:rsidRPr="00B249C5" w:rsidRDefault="007079AD" w:rsidP="009A5B44">
      <w:pPr>
        <w:tabs>
          <w:tab w:val="left" w:pos="993"/>
        </w:tabs>
        <w:ind w:firstLine="567"/>
        <w:jc w:val="both"/>
        <w:rPr>
          <w:sz w:val="28"/>
          <w:szCs w:val="28"/>
          <w:lang w:val="ru-RU"/>
        </w:rPr>
      </w:pPr>
      <w:r w:rsidRPr="00B249C5">
        <w:rPr>
          <w:sz w:val="28"/>
          <w:szCs w:val="28"/>
          <w:lang w:val="ru-RU"/>
        </w:rPr>
        <w:lastRenderedPageBreak/>
        <w:t>Интегрированный подход, ориентированный на объединение содержания различных дисциплин, способствует расширению знаний учащихся, формированию целостног</w:t>
      </w:r>
      <w:r w:rsidR="00954828" w:rsidRPr="00B249C5">
        <w:rPr>
          <w:sz w:val="28"/>
          <w:szCs w:val="28"/>
          <w:lang w:val="ru-RU"/>
        </w:rPr>
        <w:t xml:space="preserve"> </w:t>
      </w:r>
      <w:r w:rsidRPr="00B249C5">
        <w:rPr>
          <w:sz w:val="28"/>
          <w:szCs w:val="28"/>
          <w:lang w:val="ru-RU"/>
        </w:rPr>
        <w:t>о представления об изучаемых явлениях, выявлению межпредметных взаимосвязей и углублению понимания. Примером его реализации может служить интегрированный урок истории и географии, где акцент делается на содержательные связи между предметами.</w:t>
      </w:r>
    </w:p>
    <w:p w14:paraId="6BEADCA4" w14:textId="77777777" w:rsidR="007079AD" w:rsidRPr="00B249C5" w:rsidRDefault="007079AD" w:rsidP="009A5B44">
      <w:pPr>
        <w:tabs>
          <w:tab w:val="left" w:pos="993"/>
        </w:tabs>
        <w:ind w:firstLine="567"/>
        <w:jc w:val="both"/>
        <w:rPr>
          <w:sz w:val="28"/>
          <w:szCs w:val="28"/>
          <w:lang w:val="ru-RU"/>
        </w:rPr>
      </w:pPr>
      <w:r w:rsidRPr="00B249C5">
        <w:rPr>
          <w:sz w:val="28"/>
          <w:szCs w:val="28"/>
          <w:lang w:val="ru-RU"/>
        </w:rPr>
        <w:t>Интегративный подход трактуется нами как объединение знаний, умений и способов деятельности для развития ключевых компетенций учащихся, в том числе через изучение английского языка средствами других предметных областей. Такой подход ориентирован на формирование личностных качеств, развитие практических навыков и готовности обучающихся к решению реальных учебных и жизненных задач. Иллюстрацией может служить учебный проект, в рамках которого учащиеся используют знания из разных сфер, осуществляют поиск информации на английском языке и применяют её для решения междисциплинарных задач.</w:t>
      </w:r>
    </w:p>
    <w:p w14:paraId="2C1F6149" w14:textId="77777777" w:rsidR="007079AD" w:rsidRPr="00B249C5" w:rsidRDefault="007079AD" w:rsidP="009A5B44">
      <w:pPr>
        <w:tabs>
          <w:tab w:val="left" w:pos="993"/>
        </w:tabs>
        <w:ind w:firstLine="567"/>
        <w:jc w:val="both"/>
        <w:rPr>
          <w:sz w:val="28"/>
          <w:szCs w:val="28"/>
          <w:lang w:val="ru-RU"/>
        </w:rPr>
      </w:pPr>
      <w:r w:rsidRPr="00B249C5">
        <w:rPr>
          <w:sz w:val="28"/>
          <w:szCs w:val="28"/>
          <w:lang w:val="ru-RU"/>
        </w:rPr>
        <w:t>При обучении английскому языку акцент переносится на содержание учебного материала других дисциплин, что позволяет формировать языковые навыки в разнообразных учебных и коммуникативных ситуациях и обеспечивает практическое применение языка в разных областях знаний. Например, использование английского языка при изучении математики, литературного чтения или познания мира усиливает роль языка как средства обучения, общения и познавательной деятельности.</w:t>
      </w:r>
    </w:p>
    <w:p w14:paraId="17EEDB0E" w14:textId="63760F17" w:rsidR="007079AD" w:rsidRPr="00B249C5" w:rsidRDefault="007079AD" w:rsidP="009A5B44">
      <w:pPr>
        <w:tabs>
          <w:tab w:val="left" w:pos="993"/>
        </w:tabs>
        <w:ind w:firstLine="567"/>
        <w:jc w:val="both"/>
        <w:rPr>
          <w:sz w:val="28"/>
          <w:szCs w:val="28"/>
          <w:lang w:val="ru-RU"/>
        </w:rPr>
      </w:pPr>
      <w:r w:rsidRPr="00B249C5">
        <w:rPr>
          <w:sz w:val="28"/>
          <w:szCs w:val="28"/>
          <w:lang w:val="ru-RU"/>
        </w:rPr>
        <w:t>Таким образом, необходимость теоретического обоснования и разработки методического обеспечения интегративного подхода в обучении младших школьников, направленного на формирование устойчивой учебной мотивации, регулятивных умений и метапредметных результатов, определяет актуальность настоящего исследования.</w:t>
      </w:r>
    </w:p>
    <w:p w14:paraId="067414E2" w14:textId="77777777" w:rsidR="007322E6" w:rsidRPr="00B249C5" w:rsidRDefault="007322E6" w:rsidP="009A5B44">
      <w:pPr>
        <w:tabs>
          <w:tab w:val="left" w:pos="993"/>
        </w:tabs>
        <w:ind w:firstLine="567"/>
        <w:jc w:val="both"/>
        <w:rPr>
          <w:sz w:val="28"/>
          <w:szCs w:val="28"/>
          <w:lang w:val="ru-RU"/>
        </w:rPr>
      </w:pPr>
      <w:r w:rsidRPr="00B249C5">
        <w:rPr>
          <w:sz w:val="28"/>
          <w:szCs w:val="28"/>
          <w:lang w:val="ru-RU"/>
        </w:rPr>
        <w:t>В условиях модернизации начального образования и расширения полиязычного пространства особую актуальность приобретает подготовка будущих учителей начальных классов, способных реализовывать обучение на английском языке с применением интегративного подхода. В данном контексте английский язык рассматривается не как изолированная учебная дисциплина, а как средство когнитивного развития, межпредметной интеграции и межкультурной коммуникации.</w:t>
      </w:r>
    </w:p>
    <w:p w14:paraId="2E51E58A" w14:textId="16BA9E03" w:rsidR="007322E6" w:rsidRPr="00B249C5" w:rsidRDefault="007322E6" w:rsidP="009A5B44">
      <w:pPr>
        <w:tabs>
          <w:tab w:val="left" w:pos="993"/>
        </w:tabs>
        <w:ind w:firstLine="567"/>
        <w:jc w:val="both"/>
        <w:rPr>
          <w:sz w:val="28"/>
          <w:szCs w:val="28"/>
          <w:lang w:val="ru-RU"/>
        </w:rPr>
      </w:pPr>
      <w:r w:rsidRPr="00B249C5">
        <w:rPr>
          <w:sz w:val="28"/>
          <w:szCs w:val="28"/>
          <w:lang w:val="ru-RU"/>
        </w:rPr>
        <w:t xml:space="preserve">Интеграция английского языка с содержанием таких предметов, как </w:t>
      </w:r>
      <w:bookmarkStart w:id="18" w:name="_Hlk214634112"/>
      <w:bookmarkStart w:id="19" w:name="_Hlk214654160"/>
      <w:r w:rsidRPr="00B249C5">
        <w:rPr>
          <w:sz w:val="28"/>
          <w:szCs w:val="28"/>
          <w:lang w:val="ru-RU"/>
        </w:rPr>
        <w:t>естествознание, литературное чтение, математика, цифровая грамотность</w:t>
      </w:r>
      <w:bookmarkEnd w:id="18"/>
      <w:r w:rsidRPr="00B249C5">
        <w:rPr>
          <w:sz w:val="28"/>
          <w:szCs w:val="28"/>
          <w:lang w:val="ru-RU"/>
        </w:rPr>
        <w:t>,</w:t>
      </w:r>
      <w:r w:rsidR="00A72183" w:rsidRPr="00B249C5">
        <w:rPr>
          <w:sz w:val="28"/>
          <w:szCs w:val="28"/>
          <w:lang w:val="ru-RU"/>
        </w:rPr>
        <w:t xml:space="preserve"> познание мира и </w:t>
      </w:r>
      <w:bookmarkEnd w:id="19"/>
      <w:r w:rsidR="00C22E39" w:rsidRPr="00B249C5">
        <w:rPr>
          <w:sz w:val="28"/>
          <w:szCs w:val="28"/>
          <w:lang w:val="ru-RU"/>
        </w:rPr>
        <w:t>трудовое обучение</w:t>
      </w:r>
      <w:r w:rsidR="00A72183" w:rsidRPr="00B249C5">
        <w:rPr>
          <w:sz w:val="28"/>
          <w:szCs w:val="28"/>
          <w:lang w:val="ru-RU"/>
        </w:rPr>
        <w:t>, позволяет</w:t>
      </w:r>
      <w:r w:rsidRPr="00B249C5">
        <w:rPr>
          <w:sz w:val="28"/>
          <w:szCs w:val="28"/>
          <w:lang w:val="ru-RU"/>
        </w:rPr>
        <w:t xml:space="preserve"> сформировать развивающую образовательную среду, в которой язык функционирует как инструмент познания и осмысления учебного материала. Это, в свою очередь, способствует формированию у младших школьников метапредметных умений, развитию критического мышления и коммуникативной компетенции</w:t>
      </w:r>
      <w:r w:rsidR="007A7B71" w:rsidRPr="00B249C5">
        <w:rPr>
          <w:sz w:val="28"/>
          <w:szCs w:val="28"/>
          <w:lang w:val="ru-RU"/>
        </w:rPr>
        <w:t xml:space="preserve"> [</w:t>
      </w:r>
      <w:r w:rsidR="00881E4F" w:rsidRPr="00B249C5">
        <w:rPr>
          <w:sz w:val="28"/>
          <w:szCs w:val="28"/>
          <w:lang w:val="ru-RU"/>
        </w:rPr>
        <w:fldChar w:fldCharType="begin"/>
      </w:r>
      <w:r w:rsidR="00881E4F" w:rsidRPr="00B249C5">
        <w:rPr>
          <w:sz w:val="28"/>
          <w:szCs w:val="28"/>
          <w:lang w:val="ru-RU"/>
        </w:rPr>
        <w:instrText xml:space="preserve"> REF _Ref226235205 \r \h </w:instrText>
      </w:r>
      <w:r w:rsidR="00B249C5">
        <w:rPr>
          <w:sz w:val="28"/>
          <w:szCs w:val="28"/>
          <w:lang w:val="ru-RU"/>
        </w:rPr>
        <w:instrText xml:space="preserve"> \* MERGEFORMAT </w:instrText>
      </w:r>
      <w:r w:rsidR="00881E4F" w:rsidRPr="00B249C5">
        <w:rPr>
          <w:sz w:val="28"/>
          <w:szCs w:val="28"/>
          <w:lang w:val="ru-RU"/>
        </w:rPr>
      </w:r>
      <w:r w:rsidR="00881E4F" w:rsidRPr="00B249C5">
        <w:rPr>
          <w:sz w:val="28"/>
          <w:szCs w:val="28"/>
          <w:lang w:val="ru-RU"/>
        </w:rPr>
        <w:fldChar w:fldCharType="separate"/>
      </w:r>
      <w:r w:rsidR="00B630C8">
        <w:rPr>
          <w:sz w:val="28"/>
          <w:szCs w:val="28"/>
          <w:lang w:val="ru-RU"/>
        </w:rPr>
        <w:t>9</w:t>
      </w:r>
      <w:r w:rsidR="00881E4F" w:rsidRPr="00B249C5">
        <w:rPr>
          <w:sz w:val="28"/>
          <w:szCs w:val="28"/>
          <w:lang w:val="ru-RU"/>
        </w:rPr>
        <w:fldChar w:fldCharType="end"/>
      </w:r>
      <w:r w:rsidR="00EA1CF1" w:rsidRPr="00B249C5">
        <w:rPr>
          <w:sz w:val="28"/>
          <w:szCs w:val="28"/>
          <w:lang w:val="ru-RU"/>
        </w:rPr>
        <w:t>], [</w:t>
      </w:r>
      <w:r w:rsidR="007A7B71" w:rsidRPr="00B249C5">
        <w:rPr>
          <w:sz w:val="28"/>
          <w:szCs w:val="28"/>
          <w:lang w:val="ru-RU"/>
        </w:rPr>
        <w:fldChar w:fldCharType="begin"/>
      </w:r>
      <w:r w:rsidR="007A7B71" w:rsidRPr="00B249C5">
        <w:rPr>
          <w:sz w:val="28"/>
          <w:szCs w:val="28"/>
          <w:lang w:val="ru-RU"/>
        </w:rPr>
        <w:instrText xml:space="preserve"> REF _Ref222173084 \r \h </w:instrText>
      </w:r>
      <w:r w:rsidR="004B5447" w:rsidRPr="00B249C5">
        <w:rPr>
          <w:sz w:val="28"/>
          <w:szCs w:val="28"/>
          <w:lang w:val="ru-RU"/>
        </w:rPr>
        <w:instrText xml:space="preserve"> \* MERGEFORMAT </w:instrText>
      </w:r>
      <w:r w:rsidR="007A7B71" w:rsidRPr="00B249C5">
        <w:rPr>
          <w:sz w:val="28"/>
          <w:szCs w:val="28"/>
          <w:lang w:val="ru-RU"/>
        </w:rPr>
      </w:r>
      <w:r w:rsidR="007A7B71" w:rsidRPr="00B249C5">
        <w:rPr>
          <w:sz w:val="28"/>
          <w:szCs w:val="28"/>
          <w:lang w:val="ru-RU"/>
        </w:rPr>
        <w:fldChar w:fldCharType="separate"/>
      </w:r>
      <w:r w:rsidR="00B630C8">
        <w:rPr>
          <w:sz w:val="28"/>
          <w:szCs w:val="28"/>
          <w:lang w:val="ru-RU"/>
        </w:rPr>
        <w:t>10</w:t>
      </w:r>
      <w:r w:rsidR="007A7B71" w:rsidRPr="00B249C5">
        <w:rPr>
          <w:sz w:val="28"/>
          <w:szCs w:val="28"/>
          <w:lang w:val="ru-RU"/>
        </w:rPr>
        <w:fldChar w:fldCharType="end"/>
      </w:r>
      <w:r w:rsidR="007A7B71" w:rsidRPr="00B249C5">
        <w:rPr>
          <w:sz w:val="28"/>
          <w:szCs w:val="28"/>
          <w:lang w:val="ru-RU"/>
        </w:rPr>
        <w:t>]</w:t>
      </w:r>
      <w:r w:rsidR="00EA1CF1" w:rsidRPr="00B249C5">
        <w:rPr>
          <w:sz w:val="28"/>
          <w:szCs w:val="28"/>
          <w:lang w:val="ru-RU"/>
        </w:rPr>
        <w:t>, [</w:t>
      </w:r>
      <w:r w:rsidR="001B5EE0" w:rsidRPr="00B249C5">
        <w:rPr>
          <w:sz w:val="28"/>
          <w:szCs w:val="28"/>
          <w:lang w:val="ru-RU"/>
        </w:rPr>
        <w:fldChar w:fldCharType="begin"/>
      </w:r>
      <w:r w:rsidR="001B5EE0" w:rsidRPr="00B249C5">
        <w:rPr>
          <w:sz w:val="28"/>
          <w:szCs w:val="28"/>
          <w:lang w:val="ru-RU"/>
        </w:rPr>
        <w:instrText xml:space="preserve"> REF _Ref222177348 \r \h </w:instrText>
      </w:r>
      <w:r w:rsidR="004B5447" w:rsidRPr="00B249C5">
        <w:rPr>
          <w:sz w:val="28"/>
          <w:szCs w:val="28"/>
          <w:lang w:val="ru-RU"/>
        </w:rPr>
        <w:instrText xml:space="preserve"> \* MERGEFORMAT </w:instrText>
      </w:r>
      <w:r w:rsidR="001B5EE0" w:rsidRPr="00B249C5">
        <w:rPr>
          <w:sz w:val="28"/>
          <w:szCs w:val="28"/>
          <w:lang w:val="ru-RU"/>
        </w:rPr>
      </w:r>
      <w:r w:rsidR="001B5EE0" w:rsidRPr="00B249C5">
        <w:rPr>
          <w:sz w:val="28"/>
          <w:szCs w:val="28"/>
          <w:lang w:val="ru-RU"/>
        </w:rPr>
        <w:fldChar w:fldCharType="separate"/>
      </w:r>
      <w:r w:rsidR="00B630C8">
        <w:rPr>
          <w:sz w:val="28"/>
          <w:szCs w:val="28"/>
          <w:lang w:val="ru-RU"/>
        </w:rPr>
        <w:t>11</w:t>
      </w:r>
      <w:r w:rsidR="001B5EE0" w:rsidRPr="00B249C5">
        <w:rPr>
          <w:sz w:val="28"/>
          <w:szCs w:val="28"/>
          <w:lang w:val="ru-RU"/>
        </w:rPr>
        <w:fldChar w:fldCharType="end"/>
      </w:r>
      <w:r w:rsidR="00EA1CF1" w:rsidRPr="00B249C5">
        <w:rPr>
          <w:sz w:val="28"/>
          <w:szCs w:val="28"/>
          <w:lang w:val="ru-RU"/>
        </w:rPr>
        <w:t>], [</w:t>
      </w:r>
      <w:r w:rsidR="001B5EE0" w:rsidRPr="00B249C5">
        <w:rPr>
          <w:sz w:val="28"/>
          <w:szCs w:val="28"/>
          <w:lang w:val="ru-RU"/>
        </w:rPr>
        <w:fldChar w:fldCharType="begin"/>
      </w:r>
      <w:r w:rsidR="001B5EE0" w:rsidRPr="00B249C5">
        <w:rPr>
          <w:sz w:val="28"/>
          <w:szCs w:val="28"/>
          <w:lang w:val="ru-RU"/>
        </w:rPr>
        <w:instrText xml:space="preserve"> REF _Ref222177368 \r \h </w:instrText>
      </w:r>
      <w:r w:rsidR="004B5447" w:rsidRPr="00B249C5">
        <w:rPr>
          <w:sz w:val="28"/>
          <w:szCs w:val="28"/>
          <w:lang w:val="ru-RU"/>
        </w:rPr>
        <w:instrText xml:space="preserve"> \* MERGEFORMAT </w:instrText>
      </w:r>
      <w:r w:rsidR="001B5EE0" w:rsidRPr="00B249C5">
        <w:rPr>
          <w:sz w:val="28"/>
          <w:szCs w:val="28"/>
          <w:lang w:val="ru-RU"/>
        </w:rPr>
      </w:r>
      <w:r w:rsidR="001B5EE0" w:rsidRPr="00B249C5">
        <w:rPr>
          <w:sz w:val="28"/>
          <w:szCs w:val="28"/>
          <w:lang w:val="ru-RU"/>
        </w:rPr>
        <w:fldChar w:fldCharType="separate"/>
      </w:r>
      <w:r w:rsidR="00B630C8">
        <w:rPr>
          <w:sz w:val="28"/>
          <w:szCs w:val="28"/>
          <w:lang w:val="ru-RU"/>
        </w:rPr>
        <w:t>12</w:t>
      </w:r>
      <w:r w:rsidR="001B5EE0" w:rsidRPr="00B249C5">
        <w:rPr>
          <w:sz w:val="28"/>
          <w:szCs w:val="28"/>
          <w:lang w:val="ru-RU"/>
        </w:rPr>
        <w:fldChar w:fldCharType="end"/>
      </w:r>
      <w:r w:rsidR="00EA1CF1" w:rsidRPr="00B249C5">
        <w:rPr>
          <w:sz w:val="28"/>
          <w:szCs w:val="28"/>
          <w:lang w:val="ru-RU"/>
        </w:rPr>
        <w:t>], [</w:t>
      </w:r>
      <w:r w:rsidR="001B5EE0" w:rsidRPr="00B249C5">
        <w:rPr>
          <w:sz w:val="28"/>
          <w:szCs w:val="28"/>
          <w:lang w:val="ru-RU"/>
        </w:rPr>
        <w:fldChar w:fldCharType="begin"/>
      </w:r>
      <w:r w:rsidR="001B5EE0" w:rsidRPr="00B249C5">
        <w:rPr>
          <w:sz w:val="28"/>
          <w:szCs w:val="28"/>
          <w:lang w:val="ru-RU"/>
        </w:rPr>
        <w:instrText xml:space="preserve"> REF _Ref222177391 \r \h </w:instrText>
      </w:r>
      <w:r w:rsidR="004B5447" w:rsidRPr="00B249C5">
        <w:rPr>
          <w:sz w:val="28"/>
          <w:szCs w:val="28"/>
          <w:lang w:val="ru-RU"/>
        </w:rPr>
        <w:instrText xml:space="preserve"> \* MERGEFORMAT </w:instrText>
      </w:r>
      <w:r w:rsidR="001B5EE0" w:rsidRPr="00B249C5">
        <w:rPr>
          <w:sz w:val="28"/>
          <w:szCs w:val="28"/>
          <w:lang w:val="ru-RU"/>
        </w:rPr>
      </w:r>
      <w:r w:rsidR="001B5EE0" w:rsidRPr="00B249C5">
        <w:rPr>
          <w:sz w:val="28"/>
          <w:szCs w:val="28"/>
          <w:lang w:val="ru-RU"/>
        </w:rPr>
        <w:fldChar w:fldCharType="separate"/>
      </w:r>
      <w:r w:rsidR="00B630C8">
        <w:rPr>
          <w:sz w:val="28"/>
          <w:szCs w:val="28"/>
          <w:lang w:val="ru-RU"/>
        </w:rPr>
        <w:t>13</w:t>
      </w:r>
      <w:r w:rsidR="001B5EE0" w:rsidRPr="00B249C5">
        <w:rPr>
          <w:sz w:val="28"/>
          <w:szCs w:val="28"/>
          <w:lang w:val="ru-RU"/>
        </w:rPr>
        <w:fldChar w:fldCharType="end"/>
      </w:r>
      <w:r w:rsidR="00EA1CF1" w:rsidRPr="00B249C5">
        <w:rPr>
          <w:sz w:val="28"/>
          <w:szCs w:val="28"/>
          <w:lang w:val="ru-RU"/>
        </w:rPr>
        <w:t>], [</w:t>
      </w:r>
      <w:r w:rsidR="001B5EE0" w:rsidRPr="00B249C5">
        <w:rPr>
          <w:sz w:val="28"/>
          <w:szCs w:val="28"/>
          <w:lang w:val="ru-RU"/>
        </w:rPr>
        <w:fldChar w:fldCharType="begin"/>
      </w:r>
      <w:r w:rsidR="001B5EE0" w:rsidRPr="00B249C5">
        <w:rPr>
          <w:sz w:val="28"/>
          <w:szCs w:val="28"/>
          <w:lang w:val="ru-RU"/>
        </w:rPr>
        <w:instrText xml:space="preserve"> REF _Ref222177405 \r \h </w:instrText>
      </w:r>
      <w:r w:rsidR="004B5447" w:rsidRPr="00B249C5">
        <w:rPr>
          <w:sz w:val="28"/>
          <w:szCs w:val="28"/>
          <w:lang w:val="ru-RU"/>
        </w:rPr>
        <w:instrText xml:space="preserve"> \* MERGEFORMAT </w:instrText>
      </w:r>
      <w:r w:rsidR="001B5EE0" w:rsidRPr="00B249C5">
        <w:rPr>
          <w:sz w:val="28"/>
          <w:szCs w:val="28"/>
          <w:lang w:val="ru-RU"/>
        </w:rPr>
      </w:r>
      <w:r w:rsidR="001B5EE0" w:rsidRPr="00B249C5">
        <w:rPr>
          <w:sz w:val="28"/>
          <w:szCs w:val="28"/>
          <w:lang w:val="ru-RU"/>
        </w:rPr>
        <w:fldChar w:fldCharType="separate"/>
      </w:r>
      <w:r w:rsidR="00B630C8">
        <w:rPr>
          <w:sz w:val="28"/>
          <w:szCs w:val="28"/>
          <w:lang w:val="ru-RU"/>
        </w:rPr>
        <w:t>14</w:t>
      </w:r>
      <w:r w:rsidR="001B5EE0" w:rsidRPr="00B249C5">
        <w:rPr>
          <w:sz w:val="28"/>
          <w:szCs w:val="28"/>
          <w:lang w:val="ru-RU"/>
        </w:rPr>
        <w:fldChar w:fldCharType="end"/>
      </w:r>
      <w:r w:rsidR="00EA1CF1" w:rsidRPr="00B249C5">
        <w:rPr>
          <w:sz w:val="28"/>
          <w:szCs w:val="28"/>
          <w:lang w:val="ru-RU"/>
        </w:rPr>
        <w:t>]</w:t>
      </w:r>
      <w:r w:rsidRPr="00B249C5">
        <w:rPr>
          <w:sz w:val="28"/>
          <w:szCs w:val="28"/>
          <w:lang w:val="ru-RU"/>
        </w:rPr>
        <w:t>.</w:t>
      </w:r>
    </w:p>
    <w:p w14:paraId="000000CB" w14:textId="77777777" w:rsidR="00CD50EB" w:rsidRPr="00B249C5" w:rsidRDefault="00540BD7" w:rsidP="009A5B44">
      <w:pPr>
        <w:tabs>
          <w:tab w:val="left" w:pos="993"/>
        </w:tabs>
        <w:ind w:firstLine="567"/>
        <w:jc w:val="both"/>
        <w:rPr>
          <w:sz w:val="28"/>
          <w:szCs w:val="28"/>
          <w:lang w:val="ru-RU"/>
        </w:rPr>
      </w:pPr>
      <w:r w:rsidRPr="00B249C5">
        <w:rPr>
          <w:sz w:val="28"/>
          <w:szCs w:val="28"/>
          <w:lang w:val="ru-RU"/>
        </w:rPr>
        <w:t xml:space="preserve">Интегративный подход в таком формате помогает учащимся осваивать английский язык в реальных и осмысленных контекстах, что способствует более </w:t>
      </w:r>
      <w:r w:rsidRPr="00B249C5">
        <w:rPr>
          <w:sz w:val="28"/>
          <w:szCs w:val="28"/>
          <w:lang w:val="ru-RU"/>
        </w:rPr>
        <w:lastRenderedPageBreak/>
        <w:t>глубокому пониманию как языкового материала, так и содержания других предметов. Это устраняет фрагментарность учебного процесса, облегчает усвоение лексики и грамматических структур за счёт повторяющихся и функционально насыщенных ситуаций общения, а также способствует формированию системного и междисциплинарного мышления.</w:t>
      </w:r>
    </w:p>
    <w:p w14:paraId="000000CC" w14:textId="1DF8BB7D" w:rsidR="00CD50EB" w:rsidRPr="00B249C5" w:rsidRDefault="00540BD7" w:rsidP="009A5B44">
      <w:pPr>
        <w:tabs>
          <w:tab w:val="left" w:pos="993"/>
        </w:tabs>
        <w:ind w:firstLine="567"/>
        <w:jc w:val="both"/>
        <w:rPr>
          <w:sz w:val="28"/>
          <w:szCs w:val="28"/>
          <w:lang w:val="ru-RU"/>
        </w:rPr>
      </w:pPr>
      <w:r w:rsidRPr="00B249C5">
        <w:rPr>
          <w:sz w:val="28"/>
          <w:szCs w:val="28"/>
          <w:lang w:val="ru-RU"/>
        </w:rPr>
        <w:t xml:space="preserve">Кроме того, интегративный подход </w:t>
      </w:r>
      <w:r w:rsidR="003866AB" w:rsidRPr="00B249C5">
        <w:rPr>
          <w:sz w:val="28"/>
          <w:szCs w:val="28"/>
          <w:lang w:val="ru-RU"/>
        </w:rPr>
        <w:t>обеспечивает когнитивную связность учебного материала, тем самым снижая уровень информационной перегрузки и облегчая осмысленное восприятие знаний</w:t>
      </w:r>
      <w:r w:rsidRPr="00B249C5">
        <w:rPr>
          <w:sz w:val="28"/>
          <w:szCs w:val="28"/>
          <w:lang w:val="ru-RU"/>
        </w:rPr>
        <w:t>. Он способствует развитию у младших школьников способности выявлять связи между явлениями, устанавливать причинно-следственные зависимости, видеть общее и специфическое в различных предметных областях. Это, в свою очередь, стимулирует критическое и аналитическое мышление, повышает познавательную активность и вовлечённость учащихся, делает процесс обучения более увлекательным и практикоориентированным.</w:t>
      </w:r>
    </w:p>
    <w:p w14:paraId="000000CD" w14:textId="65A7D21A" w:rsidR="00CD50EB" w:rsidRPr="00B249C5" w:rsidRDefault="00540BD7" w:rsidP="009A5B44">
      <w:pPr>
        <w:tabs>
          <w:tab w:val="left" w:pos="993"/>
        </w:tabs>
        <w:ind w:firstLine="567"/>
        <w:jc w:val="both"/>
        <w:rPr>
          <w:bCs/>
          <w:sz w:val="28"/>
          <w:szCs w:val="28"/>
          <w:lang w:val="ru-RU"/>
        </w:rPr>
      </w:pPr>
      <w:r w:rsidRPr="00B249C5">
        <w:rPr>
          <w:sz w:val="28"/>
          <w:szCs w:val="28"/>
          <w:lang w:val="ru-RU"/>
        </w:rPr>
        <w:t xml:space="preserve">Связь содержания учебных дисциплин с жизненным опытом детей делает обучение более значимым и мотивирующим. Объединение предметных знаний с формированием языковой компетенции на английском языке способствует развитию таких метанавыков, как самостоятельность, саморегуляция, способность к кооперации, коммуникативная гибкость и креативное мышление. В процессе совместной деятельности дети учатся взаимодействовать, распределять роли, принимать решения и аргументировать свою позицию, что особенно важно для формирования умений </w:t>
      </w:r>
      <w:r w:rsidRPr="00B249C5">
        <w:rPr>
          <w:sz w:val="28"/>
          <w:szCs w:val="28"/>
        </w:rPr>
        <w:t>XXI</w:t>
      </w:r>
      <w:r w:rsidRPr="00B249C5">
        <w:rPr>
          <w:sz w:val="28"/>
          <w:szCs w:val="28"/>
          <w:lang w:val="ru-RU"/>
        </w:rPr>
        <w:t xml:space="preserve"> века</w:t>
      </w:r>
      <w:r w:rsidR="00953BF9" w:rsidRPr="00B249C5">
        <w:rPr>
          <w:sz w:val="28"/>
          <w:szCs w:val="28"/>
          <w:lang w:val="ru-RU"/>
        </w:rPr>
        <w:t xml:space="preserve"> </w:t>
      </w:r>
      <w:r w:rsidR="00846EED" w:rsidRPr="00B249C5">
        <w:rPr>
          <w:sz w:val="28"/>
          <w:szCs w:val="28"/>
          <w:lang w:val="ru-RU"/>
        </w:rPr>
        <w:t>[</w:t>
      </w:r>
      <w:r w:rsidR="001B5EE0" w:rsidRPr="00B249C5">
        <w:rPr>
          <w:sz w:val="28"/>
          <w:szCs w:val="28"/>
          <w:lang w:val="ru-RU"/>
        </w:rPr>
        <w:fldChar w:fldCharType="begin"/>
      </w:r>
      <w:r w:rsidR="001B5EE0" w:rsidRPr="00B249C5">
        <w:rPr>
          <w:sz w:val="28"/>
          <w:szCs w:val="28"/>
          <w:lang w:val="ru-RU"/>
        </w:rPr>
        <w:instrText xml:space="preserve"> REF _Ref222177548 \r \h </w:instrText>
      </w:r>
      <w:r w:rsidR="004B5447" w:rsidRPr="00B249C5">
        <w:rPr>
          <w:sz w:val="28"/>
          <w:szCs w:val="28"/>
          <w:lang w:val="ru-RU"/>
        </w:rPr>
        <w:instrText xml:space="preserve"> \* MERGEFORMAT </w:instrText>
      </w:r>
      <w:r w:rsidR="001B5EE0" w:rsidRPr="00B249C5">
        <w:rPr>
          <w:sz w:val="28"/>
          <w:szCs w:val="28"/>
          <w:lang w:val="ru-RU"/>
        </w:rPr>
      </w:r>
      <w:r w:rsidR="001B5EE0" w:rsidRPr="00B249C5">
        <w:rPr>
          <w:sz w:val="28"/>
          <w:szCs w:val="28"/>
          <w:lang w:val="ru-RU"/>
        </w:rPr>
        <w:fldChar w:fldCharType="separate"/>
      </w:r>
      <w:r w:rsidR="00B630C8">
        <w:rPr>
          <w:sz w:val="28"/>
          <w:szCs w:val="28"/>
          <w:lang w:val="ru-RU"/>
        </w:rPr>
        <w:t>15</w:t>
      </w:r>
      <w:r w:rsidR="001B5EE0" w:rsidRPr="00B249C5">
        <w:rPr>
          <w:sz w:val="28"/>
          <w:szCs w:val="28"/>
          <w:lang w:val="ru-RU"/>
        </w:rPr>
        <w:fldChar w:fldCharType="end"/>
      </w:r>
      <w:r w:rsidR="00846EED" w:rsidRPr="00B249C5">
        <w:rPr>
          <w:sz w:val="28"/>
          <w:szCs w:val="28"/>
          <w:lang w:val="ru-RU"/>
        </w:rPr>
        <w:t xml:space="preserve">]. </w:t>
      </w:r>
    </w:p>
    <w:p w14:paraId="000000CF" w14:textId="3FB83CFC" w:rsidR="00CD50EB" w:rsidRPr="00B249C5" w:rsidRDefault="00540BD7" w:rsidP="009A5B44">
      <w:pPr>
        <w:tabs>
          <w:tab w:val="left" w:pos="993"/>
        </w:tabs>
        <w:ind w:firstLine="567"/>
        <w:jc w:val="both"/>
        <w:rPr>
          <w:bCs/>
          <w:sz w:val="28"/>
          <w:szCs w:val="28"/>
          <w:lang w:val="ru-RU"/>
        </w:rPr>
      </w:pPr>
      <w:r w:rsidRPr="00B249C5">
        <w:rPr>
          <w:sz w:val="28"/>
          <w:szCs w:val="28"/>
          <w:lang w:val="ru-RU"/>
        </w:rPr>
        <w:t xml:space="preserve">Формирование у младших школьников способности применять английский язык в различных учебных и жизненных ситуациях с опорой на интегративный подход позволяет не только повысить качество языковой подготовки, но и обеспечить готовность обучающихся к полноценному участию в глобальном образовательном и социокультурном пространстве. Глобальная образовательная практика демонстрирует растущую востребованность интегративных подходов. В ряде стран, таких как Болгария и США, активно внедряются модели, предполагающие включение различных научных дисциплин в программы начальной и средней школы, направленные не только на расширение знаний, но и на развитие умений применять их в жизненных ситуациях. </w:t>
      </w:r>
      <w:r w:rsidRPr="00B249C5">
        <w:rPr>
          <w:bCs/>
          <w:sz w:val="28"/>
          <w:szCs w:val="28"/>
          <w:lang w:val="ru-RU"/>
        </w:rPr>
        <w:t xml:space="preserve">В отличие от совместного изучения нескольких предметов в рамках интегрированного урока, интегративный подход базируется на концепции </w:t>
      </w:r>
      <w:r w:rsidR="001A7189" w:rsidRPr="00B249C5">
        <w:rPr>
          <w:bCs/>
          <w:sz w:val="28"/>
          <w:szCs w:val="28"/>
          <w:lang w:val="ru-RU"/>
        </w:rPr>
        <w:t>«</w:t>
      </w:r>
      <w:r w:rsidRPr="00B249C5">
        <w:rPr>
          <w:bCs/>
          <w:sz w:val="28"/>
          <w:szCs w:val="28"/>
          <w:lang w:val="ru-RU"/>
        </w:rPr>
        <w:t>изучения через предметы</w:t>
      </w:r>
      <w:r w:rsidR="001A7189" w:rsidRPr="00B249C5">
        <w:rPr>
          <w:bCs/>
          <w:sz w:val="28"/>
          <w:szCs w:val="28"/>
          <w:lang w:val="ru-RU"/>
        </w:rPr>
        <w:t>»</w:t>
      </w:r>
      <w:r w:rsidRPr="00B249C5">
        <w:rPr>
          <w:bCs/>
          <w:sz w:val="28"/>
          <w:szCs w:val="28"/>
          <w:lang w:val="ru-RU"/>
        </w:rPr>
        <w:t>, при которой каждая дисциплина сохраняет свою методическую специфику, но используется как средство для раскрытия межпредметных связей. Такой подход позволяет обучающимся осваивать комплексные понятия не за счёт слияния учебных предметов, а через осмысленное сопоставление и интегративное мышление на основе предметной глубины.</w:t>
      </w:r>
    </w:p>
    <w:p w14:paraId="000000D0" w14:textId="1A086BA3" w:rsidR="00CD50EB" w:rsidRPr="00B249C5" w:rsidRDefault="00540BD7" w:rsidP="009A5B44">
      <w:pPr>
        <w:tabs>
          <w:tab w:val="left" w:pos="993"/>
        </w:tabs>
        <w:ind w:firstLine="567"/>
        <w:jc w:val="both"/>
        <w:rPr>
          <w:bCs/>
          <w:sz w:val="28"/>
          <w:szCs w:val="28"/>
          <w:lang w:val="ru-RU"/>
        </w:rPr>
      </w:pPr>
      <w:r w:rsidRPr="00B249C5">
        <w:rPr>
          <w:bCs/>
          <w:sz w:val="28"/>
          <w:szCs w:val="28"/>
          <w:lang w:val="ru-RU"/>
        </w:rPr>
        <w:t xml:space="preserve">При этом актуальной проблемой остаётся недостаточный уровень подготовки педагогов начального звена к реализации подобного подхода. Существующая система педагогического образования зачастую не формирует в должной мере методической гибкости и способности к интегративному проектированию учебного процесса. Именно поэтому возникает необходимость </w:t>
      </w:r>
      <w:r w:rsidRPr="00B249C5">
        <w:rPr>
          <w:bCs/>
          <w:sz w:val="28"/>
          <w:szCs w:val="28"/>
          <w:lang w:val="ru-RU"/>
        </w:rPr>
        <w:lastRenderedPageBreak/>
        <w:t xml:space="preserve">в научном обосновании и практическом моделировании таких методик, которые, с одной стороны, не размывают содержание учебных предметов, а с другой </w:t>
      </w:r>
      <w:r w:rsidR="003C398C" w:rsidRPr="00B249C5">
        <w:rPr>
          <w:bCs/>
          <w:sz w:val="28"/>
          <w:szCs w:val="28"/>
          <w:lang w:val="ru-RU"/>
        </w:rPr>
        <w:t>–</w:t>
      </w:r>
      <w:r w:rsidRPr="00B249C5">
        <w:rPr>
          <w:bCs/>
          <w:sz w:val="28"/>
          <w:szCs w:val="28"/>
          <w:lang w:val="ru-RU"/>
        </w:rPr>
        <w:t xml:space="preserve"> способствуют формированию у обучающихся целостного взгляда на изучаемые явления и развитие универсальных учебных действий. </w:t>
      </w:r>
    </w:p>
    <w:p w14:paraId="4ACFB08A" w14:textId="5F02A34A" w:rsidR="00965E53" w:rsidRPr="00B249C5" w:rsidRDefault="00540BD7" w:rsidP="009A5B44">
      <w:pPr>
        <w:tabs>
          <w:tab w:val="left" w:pos="993"/>
        </w:tabs>
        <w:ind w:firstLine="567"/>
        <w:jc w:val="both"/>
        <w:rPr>
          <w:sz w:val="28"/>
          <w:szCs w:val="28"/>
          <w:lang w:val="ru-RU"/>
        </w:rPr>
      </w:pPr>
      <w:r w:rsidRPr="00B249C5">
        <w:rPr>
          <w:sz w:val="28"/>
          <w:szCs w:val="28"/>
          <w:lang w:val="ru-RU"/>
        </w:rPr>
        <w:t xml:space="preserve">Вопросы межпредметной интеграции были изучены известными учеными, такими как </w:t>
      </w:r>
      <w:r w:rsidR="00AB0EDB" w:rsidRPr="00B249C5">
        <w:rPr>
          <w:sz w:val="28"/>
          <w:szCs w:val="28"/>
        </w:rPr>
        <w:t>H</w:t>
      </w:r>
      <w:r w:rsidR="00AB0EDB" w:rsidRPr="00B249C5">
        <w:rPr>
          <w:sz w:val="28"/>
          <w:szCs w:val="28"/>
          <w:lang w:val="ru-RU"/>
        </w:rPr>
        <w:t xml:space="preserve">. </w:t>
      </w:r>
      <w:r w:rsidR="00AB0EDB" w:rsidRPr="00B249C5">
        <w:rPr>
          <w:sz w:val="28"/>
          <w:szCs w:val="28"/>
        </w:rPr>
        <w:t>H</w:t>
      </w:r>
      <w:r w:rsidR="00AB0EDB" w:rsidRPr="00B249C5">
        <w:rPr>
          <w:sz w:val="28"/>
          <w:szCs w:val="28"/>
          <w:lang w:val="ru-RU"/>
        </w:rPr>
        <w:t xml:space="preserve">. </w:t>
      </w:r>
      <w:r w:rsidRPr="00B249C5">
        <w:rPr>
          <w:sz w:val="28"/>
          <w:szCs w:val="28"/>
        </w:rPr>
        <w:t>Jacobs</w:t>
      </w:r>
      <w:r w:rsidRPr="00B249C5">
        <w:rPr>
          <w:sz w:val="28"/>
          <w:szCs w:val="28"/>
          <w:lang w:val="ru-RU"/>
        </w:rPr>
        <w:t xml:space="preserve"> </w:t>
      </w:r>
      <w:r w:rsidR="00846EED" w:rsidRPr="00B249C5">
        <w:rPr>
          <w:sz w:val="28"/>
          <w:szCs w:val="28"/>
          <w:lang w:val="ru-RU"/>
        </w:rPr>
        <w:t>[</w:t>
      </w:r>
      <w:r w:rsidR="0031248E" w:rsidRPr="00B249C5">
        <w:rPr>
          <w:sz w:val="28"/>
          <w:szCs w:val="28"/>
          <w:lang w:val="ru-RU"/>
        </w:rPr>
        <w:fldChar w:fldCharType="begin"/>
      </w:r>
      <w:r w:rsidR="0031248E" w:rsidRPr="00B249C5">
        <w:rPr>
          <w:sz w:val="28"/>
          <w:szCs w:val="28"/>
          <w:lang w:val="ru-RU"/>
        </w:rPr>
        <w:instrText xml:space="preserve"> REF _Ref206616289 \r \h </w:instrText>
      </w:r>
      <w:r w:rsidR="00F84B58" w:rsidRPr="00B249C5">
        <w:rPr>
          <w:sz w:val="28"/>
          <w:szCs w:val="28"/>
          <w:lang w:val="ru-RU"/>
        </w:rPr>
        <w:instrText xml:space="preserve"> \* MERGEFORMAT </w:instrText>
      </w:r>
      <w:r w:rsidR="0031248E" w:rsidRPr="00B249C5">
        <w:rPr>
          <w:sz w:val="28"/>
          <w:szCs w:val="28"/>
          <w:lang w:val="ru-RU"/>
        </w:rPr>
      </w:r>
      <w:r w:rsidR="0031248E" w:rsidRPr="00B249C5">
        <w:rPr>
          <w:sz w:val="28"/>
          <w:szCs w:val="28"/>
          <w:lang w:val="ru-RU"/>
        </w:rPr>
        <w:fldChar w:fldCharType="separate"/>
      </w:r>
      <w:r w:rsidR="00B630C8">
        <w:rPr>
          <w:sz w:val="28"/>
          <w:szCs w:val="28"/>
          <w:lang w:val="ru-RU"/>
        </w:rPr>
        <w:t>16</w:t>
      </w:r>
      <w:r w:rsidR="0031248E" w:rsidRPr="00B249C5">
        <w:rPr>
          <w:sz w:val="28"/>
          <w:szCs w:val="28"/>
          <w:lang w:val="ru-RU"/>
        </w:rPr>
        <w:fldChar w:fldCharType="end"/>
      </w:r>
      <w:r w:rsidR="00846EED" w:rsidRPr="00B249C5">
        <w:rPr>
          <w:sz w:val="28"/>
          <w:szCs w:val="28"/>
          <w:lang w:val="ru-RU"/>
        </w:rPr>
        <w:t xml:space="preserve">], </w:t>
      </w:r>
      <w:r w:rsidR="00AB0EDB" w:rsidRPr="00B249C5">
        <w:rPr>
          <w:sz w:val="28"/>
          <w:szCs w:val="28"/>
          <w:lang w:val="ru-RU"/>
        </w:rPr>
        <w:t xml:space="preserve">О. В. </w:t>
      </w:r>
      <w:r w:rsidR="00965E53" w:rsidRPr="00B249C5">
        <w:rPr>
          <w:sz w:val="28"/>
          <w:szCs w:val="28"/>
          <w:lang w:val="ru-RU"/>
        </w:rPr>
        <w:t xml:space="preserve">Сюткина </w:t>
      </w:r>
      <w:r w:rsidR="00846EED" w:rsidRPr="00B249C5">
        <w:rPr>
          <w:sz w:val="28"/>
          <w:szCs w:val="28"/>
          <w:lang w:val="ru-RU"/>
        </w:rPr>
        <w:t>[</w:t>
      </w:r>
      <w:r w:rsidR="0031248E" w:rsidRPr="00B249C5">
        <w:rPr>
          <w:sz w:val="28"/>
          <w:szCs w:val="28"/>
          <w:lang w:val="ru-RU"/>
        </w:rPr>
        <w:fldChar w:fldCharType="begin"/>
      </w:r>
      <w:r w:rsidR="0031248E" w:rsidRPr="00B249C5">
        <w:rPr>
          <w:sz w:val="28"/>
          <w:szCs w:val="28"/>
          <w:lang w:val="ru-RU"/>
        </w:rPr>
        <w:instrText xml:space="preserve"> REF _Ref206616298 \r \h </w:instrText>
      </w:r>
      <w:r w:rsidR="00F84B58" w:rsidRPr="00B249C5">
        <w:rPr>
          <w:sz w:val="28"/>
          <w:szCs w:val="28"/>
          <w:lang w:val="ru-RU"/>
        </w:rPr>
        <w:instrText xml:space="preserve"> \* MERGEFORMAT </w:instrText>
      </w:r>
      <w:r w:rsidR="0031248E" w:rsidRPr="00B249C5">
        <w:rPr>
          <w:sz w:val="28"/>
          <w:szCs w:val="28"/>
          <w:lang w:val="ru-RU"/>
        </w:rPr>
      </w:r>
      <w:r w:rsidR="0031248E" w:rsidRPr="00B249C5">
        <w:rPr>
          <w:sz w:val="28"/>
          <w:szCs w:val="28"/>
          <w:lang w:val="ru-RU"/>
        </w:rPr>
        <w:fldChar w:fldCharType="separate"/>
      </w:r>
      <w:r w:rsidR="00B630C8">
        <w:rPr>
          <w:sz w:val="28"/>
          <w:szCs w:val="28"/>
          <w:lang w:val="ru-RU"/>
        </w:rPr>
        <w:t>17</w:t>
      </w:r>
      <w:r w:rsidR="0031248E" w:rsidRPr="00B249C5">
        <w:rPr>
          <w:sz w:val="28"/>
          <w:szCs w:val="28"/>
          <w:lang w:val="ru-RU"/>
        </w:rPr>
        <w:fldChar w:fldCharType="end"/>
      </w:r>
      <w:r w:rsidR="00846EED" w:rsidRPr="00B249C5">
        <w:rPr>
          <w:sz w:val="28"/>
          <w:szCs w:val="28"/>
          <w:lang w:val="ru-RU"/>
        </w:rPr>
        <w:t xml:space="preserve">], </w:t>
      </w:r>
      <w:r w:rsidR="00AB0EDB" w:rsidRPr="00B249C5">
        <w:rPr>
          <w:sz w:val="28"/>
          <w:szCs w:val="28"/>
          <w:lang w:val="ru-RU"/>
        </w:rPr>
        <w:t xml:space="preserve">Н. М. </w:t>
      </w:r>
      <w:r w:rsidR="00846EED" w:rsidRPr="00B249C5">
        <w:rPr>
          <w:sz w:val="28"/>
          <w:szCs w:val="28"/>
          <w:lang w:val="ru-RU"/>
        </w:rPr>
        <w:t xml:space="preserve">Евтыхова </w:t>
      </w:r>
      <w:r w:rsidR="00AB0EDB" w:rsidRPr="00B249C5">
        <w:rPr>
          <w:sz w:val="28"/>
          <w:szCs w:val="28"/>
          <w:lang w:val="ru-RU"/>
        </w:rPr>
        <w:t>[</w:t>
      </w:r>
      <w:r w:rsidR="0031248E" w:rsidRPr="00B249C5">
        <w:rPr>
          <w:sz w:val="28"/>
          <w:szCs w:val="28"/>
          <w:lang w:val="ru-RU"/>
        </w:rPr>
        <w:fldChar w:fldCharType="begin"/>
      </w:r>
      <w:r w:rsidR="0031248E" w:rsidRPr="00B249C5">
        <w:rPr>
          <w:sz w:val="28"/>
          <w:szCs w:val="28"/>
          <w:lang w:val="ru-RU"/>
        </w:rPr>
        <w:instrText xml:space="preserve"> REF _Ref206616306 \r \h </w:instrText>
      </w:r>
      <w:r w:rsidR="00F84B58" w:rsidRPr="00B249C5">
        <w:rPr>
          <w:sz w:val="28"/>
          <w:szCs w:val="28"/>
          <w:lang w:val="ru-RU"/>
        </w:rPr>
        <w:instrText xml:space="preserve"> \* MERGEFORMAT </w:instrText>
      </w:r>
      <w:r w:rsidR="0031248E" w:rsidRPr="00B249C5">
        <w:rPr>
          <w:sz w:val="28"/>
          <w:szCs w:val="28"/>
          <w:lang w:val="ru-RU"/>
        </w:rPr>
      </w:r>
      <w:r w:rsidR="0031248E" w:rsidRPr="00B249C5">
        <w:rPr>
          <w:sz w:val="28"/>
          <w:szCs w:val="28"/>
          <w:lang w:val="ru-RU"/>
        </w:rPr>
        <w:fldChar w:fldCharType="separate"/>
      </w:r>
      <w:r w:rsidR="00B630C8">
        <w:rPr>
          <w:sz w:val="28"/>
          <w:szCs w:val="28"/>
          <w:lang w:val="ru-RU"/>
        </w:rPr>
        <w:t>18</w:t>
      </w:r>
      <w:r w:rsidR="0031248E" w:rsidRPr="00B249C5">
        <w:rPr>
          <w:sz w:val="28"/>
          <w:szCs w:val="28"/>
          <w:lang w:val="ru-RU"/>
        </w:rPr>
        <w:fldChar w:fldCharType="end"/>
      </w:r>
      <w:r w:rsidR="00846EED" w:rsidRPr="00B249C5">
        <w:rPr>
          <w:sz w:val="28"/>
          <w:szCs w:val="28"/>
          <w:lang w:val="ru-RU"/>
        </w:rPr>
        <w:t>],</w:t>
      </w:r>
      <w:r w:rsidRPr="00B249C5">
        <w:rPr>
          <w:sz w:val="28"/>
          <w:szCs w:val="28"/>
          <w:lang w:val="ru-RU"/>
        </w:rPr>
        <w:t xml:space="preserve"> </w:t>
      </w:r>
      <w:r w:rsidR="00E84333">
        <w:rPr>
          <w:sz w:val="28"/>
          <w:szCs w:val="28"/>
          <w:lang w:val="ru-RU"/>
        </w:rPr>
        <w:t xml:space="preserve">                         </w:t>
      </w:r>
      <w:r w:rsidR="00AB0EDB" w:rsidRPr="00B249C5">
        <w:rPr>
          <w:sz w:val="28"/>
          <w:szCs w:val="28"/>
          <w:lang w:val="ru-RU"/>
        </w:rPr>
        <w:t xml:space="preserve">Е. П. </w:t>
      </w:r>
      <w:r w:rsidR="00965E53" w:rsidRPr="00B249C5">
        <w:rPr>
          <w:sz w:val="28"/>
          <w:szCs w:val="28"/>
          <w:lang w:val="ru-RU"/>
        </w:rPr>
        <w:t>Асаулюк [</w:t>
      </w:r>
      <w:r w:rsidR="0031248E" w:rsidRPr="00B249C5">
        <w:rPr>
          <w:sz w:val="28"/>
          <w:szCs w:val="28"/>
          <w:lang w:val="ru-RU"/>
        </w:rPr>
        <w:fldChar w:fldCharType="begin"/>
      </w:r>
      <w:r w:rsidR="0031248E" w:rsidRPr="00B249C5">
        <w:rPr>
          <w:sz w:val="28"/>
          <w:szCs w:val="28"/>
          <w:lang w:val="ru-RU"/>
        </w:rPr>
        <w:instrText xml:space="preserve"> REF _Ref206616318 \r \h </w:instrText>
      </w:r>
      <w:r w:rsidR="00F84B58" w:rsidRPr="00B249C5">
        <w:rPr>
          <w:sz w:val="28"/>
          <w:szCs w:val="28"/>
          <w:lang w:val="ru-RU"/>
        </w:rPr>
        <w:instrText xml:space="preserve"> \* MERGEFORMAT </w:instrText>
      </w:r>
      <w:r w:rsidR="0031248E" w:rsidRPr="00B249C5">
        <w:rPr>
          <w:sz w:val="28"/>
          <w:szCs w:val="28"/>
          <w:lang w:val="ru-RU"/>
        </w:rPr>
      </w:r>
      <w:r w:rsidR="0031248E" w:rsidRPr="00B249C5">
        <w:rPr>
          <w:sz w:val="28"/>
          <w:szCs w:val="28"/>
          <w:lang w:val="ru-RU"/>
        </w:rPr>
        <w:fldChar w:fldCharType="separate"/>
      </w:r>
      <w:r w:rsidR="00B630C8">
        <w:rPr>
          <w:sz w:val="28"/>
          <w:szCs w:val="28"/>
          <w:lang w:val="ru-RU"/>
        </w:rPr>
        <w:t>19</w:t>
      </w:r>
      <w:r w:rsidR="0031248E" w:rsidRPr="00B249C5">
        <w:rPr>
          <w:sz w:val="28"/>
          <w:szCs w:val="28"/>
          <w:lang w:val="ru-RU"/>
        </w:rPr>
        <w:fldChar w:fldCharType="end"/>
      </w:r>
      <w:r w:rsidR="00846EED" w:rsidRPr="00B249C5">
        <w:rPr>
          <w:sz w:val="28"/>
          <w:szCs w:val="28"/>
          <w:lang w:val="ru-RU"/>
        </w:rPr>
        <w:t xml:space="preserve">], </w:t>
      </w:r>
      <w:r w:rsidR="00AB0EDB" w:rsidRPr="00B249C5">
        <w:rPr>
          <w:sz w:val="28"/>
          <w:szCs w:val="28"/>
          <w:lang w:val="ru-RU"/>
        </w:rPr>
        <w:t xml:space="preserve">Г. С. </w:t>
      </w:r>
      <w:r w:rsidR="00965E53" w:rsidRPr="00B249C5">
        <w:rPr>
          <w:sz w:val="28"/>
          <w:szCs w:val="28"/>
          <w:lang w:val="ru-RU"/>
        </w:rPr>
        <w:t>Квасных [</w:t>
      </w:r>
      <w:r w:rsidR="0031248E" w:rsidRPr="00B249C5">
        <w:rPr>
          <w:sz w:val="28"/>
          <w:szCs w:val="28"/>
          <w:lang w:val="ru-RU"/>
        </w:rPr>
        <w:fldChar w:fldCharType="begin"/>
      </w:r>
      <w:r w:rsidR="0031248E" w:rsidRPr="00B249C5">
        <w:rPr>
          <w:sz w:val="28"/>
          <w:szCs w:val="28"/>
          <w:lang w:val="ru-RU"/>
        </w:rPr>
        <w:instrText xml:space="preserve"> REF _Ref206616328 \r \h </w:instrText>
      </w:r>
      <w:r w:rsidR="00F84B58" w:rsidRPr="00B249C5">
        <w:rPr>
          <w:sz w:val="28"/>
          <w:szCs w:val="28"/>
          <w:lang w:val="ru-RU"/>
        </w:rPr>
        <w:instrText xml:space="preserve"> \* MERGEFORMAT </w:instrText>
      </w:r>
      <w:r w:rsidR="0031248E" w:rsidRPr="00B249C5">
        <w:rPr>
          <w:sz w:val="28"/>
          <w:szCs w:val="28"/>
          <w:lang w:val="ru-RU"/>
        </w:rPr>
      </w:r>
      <w:r w:rsidR="0031248E" w:rsidRPr="00B249C5">
        <w:rPr>
          <w:sz w:val="28"/>
          <w:szCs w:val="28"/>
          <w:lang w:val="ru-RU"/>
        </w:rPr>
        <w:fldChar w:fldCharType="separate"/>
      </w:r>
      <w:r w:rsidR="00B630C8">
        <w:rPr>
          <w:sz w:val="28"/>
          <w:szCs w:val="28"/>
          <w:lang w:val="ru-RU"/>
        </w:rPr>
        <w:t>20</w:t>
      </w:r>
      <w:r w:rsidR="0031248E" w:rsidRPr="00B249C5">
        <w:rPr>
          <w:sz w:val="28"/>
          <w:szCs w:val="28"/>
          <w:lang w:val="ru-RU"/>
        </w:rPr>
        <w:fldChar w:fldCharType="end"/>
      </w:r>
      <w:r w:rsidR="00846EED" w:rsidRPr="00B249C5">
        <w:rPr>
          <w:sz w:val="28"/>
          <w:szCs w:val="28"/>
          <w:lang w:val="ru-RU"/>
        </w:rPr>
        <w:t xml:space="preserve">], </w:t>
      </w:r>
      <w:r w:rsidR="00AB0EDB" w:rsidRPr="00B249C5">
        <w:rPr>
          <w:sz w:val="28"/>
          <w:szCs w:val="28"/>
          <w:lang w:val="ru-RU"/>
        </w:rPr>
        <w:t xml:space="preserve">Л. Л. </w:t>
      </w:r>
      <w:r w:rsidR="00965E53" w:rsidRPr="00B249C5">
        <w:rPr>
          <w:sz w:val="28"/>
          <w:szCs w:val="28"/>
          <w:lang w:val="ru-RU"/>
        </w:rPr>
        <w:t>Багова [</w:t>
      </w:r>
      <w:r w:rsidR="0031248E" w:rsidRPr="00B249C5">
        <w:rPr>
          <w:sz w:val="28"/>
          <w:szCs w:val="28"/>
          <w:lang w:val="ru-RU"/>
        </w:rPr>
        <w:fldChar w:fldCharType="begin"/>
      </w:r>
      <w:r w:rsidR="0031248E" w:rsidRPr="00B249C5">
        <w:rPr>
          <w:sz w:val="28"/>
          <w:szCs w:val="28"/>
          <w:lang w:val="ru-RU"/>
        </w:rPr>
        <w:instrText xml:space="preserve"> REF _Ref206616336 \r \h </w:instrText>
      </w:r>
      <w:r w:rsidR="00F84B58" w:rsidRPr="00B249C5">
        <w:rPr>
          <w:sz w:val="28"/>
          <w:szCs w:val="28"/>
          <w:lang w:val="ru-RU"/>
        </w:rPr>
        <w:instrText xml:space="preserve"> \* MERGEFORMAT </w:instrText>
      </w:r>
      <w:r w:rsidR="0031248E" w:rsidRPr="00B249C5">
        <w:rPr>
          <w:sz w:val="28"/>
          <w:szCs w:val="28"/>
          <w:lang w:val="ru-RU"/>
        </w:rPr>
      </w:r>
      <w:r w:rsidR="0031248E" w:rsidRPr="00B249C5">
        <w:rPr>
          <w:sz w:val="28"/>
          <w:szCs w:val="28"/>
          <w:lang w:val="ru-RU"/>
        </w:rPr>
        <w:fldChar w:fldCharType="separate"/>
      </w:r>
      <w:r w:rsidR="00B630C8">
        <w:rPr>
          <w:sz w:val="28"/>
          <w:szCs w:val="28"/>
          <w:lang w:val="ru-RU"/>
        </w:rPr>
        <w:t>21</w:t>
      </w:r>
      <w:r w:rsidR="0031248E" w:rsidRPr="00B249C5">
        <w:rPr>
          <w:sz w:val="28"/>
          <w:szCs w:val="28"/>
          <w:lang w:val="ru-RU"/>
        </w:rPr>
        <w:fldChar w:fldCharType="end"/>
      </w:r>
      <w:r w:rsidR="00965E53" w:rsidRPr="00B249C5">
        <w:rPr>
          <w:sz w:val="28"/>
          <w:szCs w:val="28"/>
          <w:lang w:val="ru-RU"/>
        </w:rPr>
        <w:t xml:space="preserve">], </w:t>
      </w:r>
      <w:r w:rsidR="00AB0EDB" w:rsidRPr="00B249C5">
        <w:rPr>
          <w:sz w:val="28"/>
          <w:szCs w:val="28"/>
          <w:lang w:val="ru-RU"/>
        </w:rPr>
        <w:t xml:space="preserve">Г. Д. </w:t>
      </w:r>
      <w:r w:rsidR="004D627B" w:rsidRPr="00B249C5">
        <w:rPr>
          <w:sz w:val="28"/>
          <w:szCs w:val="28"/>
          <w:lang w:val="ru-RU"/>
        </w:rPr>
        <w:t>Абдуллаева</w:t>
      </w:r>
      <w:r w:rsidR="00AB0EDB" w:rsidRPr="00B249C5">
        <w:rPr>
          <w:sz w:val="28"/>
          <w:szCs w:val="28"/>
          <w:lang w:val="ru-RU"/>
        </w:rPr>
        <w:t xml:space="preserve">, </w:t>
      </w:r>
      <w:r w:rsidR="00E84333">
        <w:rPr>
          <w:sz w:val="28"/>
          <w:szCs w:val="28"/>
          <w:lang w:val="ru-RU"/>
        </w:rPr>
        <w:t xml:space="preserve">           </w:t>
      </w:r>
      <w:r w:rsidR="004D627B" w:rsidRPr="00B249C5">
        <w:rPr>
          <w:sz w:val="28"/>
          <w:szCs w:val="28"/>
          <w:lang w:val="ru-RU"/>
        </w:rPr>
        <w:t xml:space="preserve"> </w:t>
      </w:r>
      <w:r w:rsidR="00AB0EDB" w:rsidRPr="00B249C5">
        <w:rPr>
          <w:sz w:val="28"/>
          <w:szCs w:val="28"/>
          <w:lang w:val="ru-RU"/>
        </w:rPr>
        <w:t xml:space="preserve">И. И. </w:t>
      </w:r>
      <w:r w:rsidR="004D627B" w:rsidRPr="00B249C5">
        <w:rPr>
          <w:sz w:val="28"/>
          <w:szCs w:val="28"/>
          <w:lang w:val="ru-RU"/>
        </w:rPr>
        <w:t>Атажанов [</w:t>
      </w:r>
      <w:r w:rsidR="0031248E" w:rsidRPr="00B249C5">
        <w:rPr>
          <w:sz w:val="28"/>
          <w:szCs w:val="28"/>
          <w:lang w:val="ru-RU"/>
        </w:rPr>
        <w:fldChar w:fldCharType="begin"/>
      </w:r>
      <w:r w:rsidR="0031248E" w:rsidRPr="00B249C5">
        <w:rPr>
          <w:sz w:val="28"/>
          <w:szCs w:val="28"/>
          <w:lang w:val="ru-RU"/>
        </w:rPr>
        <w:instrText xml:space="preserve"> REF _Ref206616344 \r \h </w:instrText>
      </w:r>
      <w:r w:rsidR="00F84B58" w:rsidRPr="00B249C5">
        <w:rPr>
          <w:sz w:val="28"/>
          <w:szCs w:val="28"/>
          <w:lang w:val="ru-RU"/>
        </w:rPr>
        <w:instrText xml:space="preserve"> \* MERGEFORMAT </w:instrText>
      </w:r>
      <w:r w:rsidR="0031248E" w:rsidRPr="00B249C5">
        <w:rPr>
          <w:sz w:val="28"/>
          <w:szCs w:val="28"/>
          <w:lang w:val="ru-RU"/>
        </w:rPr>
      </w:r>
      <w:r w:rsidR="0031248E" w:rsidRPr="00B249C5">
        <w:rPr>
          <w:sz w:val="28"/>
          <w:szCs w:val="28"/>
          <w:lang w:val="ru-RU"/>
        </w:rPr>
        <w:fldChar w:fldCharType="separate"/>
      </w:r>
      <w:r w:rsidR="00B630C8">
        <w:rPr>
          <w:sz w:val="28"/>
          <w:szCs w:val="28"/>
          <w:lang w:val="ru-RU"/>
        </w:rPr>
        <w:t>22</w:t>
      </w:r>
      <w:r w:rsidR="0031248E" w:rsidRPr="00B249C5">
        <w:rPr>
          <w:sz w:val="28"/>
          <w:szCs w:val="28"/>
          <w:lang w:val="ru-RU"/>
        </w:rPr>
        <w:fldChar w:fldCharType="end"/>
      </w:r>
      <w:r w:rsidR="004D627B" w:rsidRPr="00B249C5">
        <w:rPr>
          <w:sz w:val="28"/>
          <w:szCs w:val="28"/>
          <w:lang w:val="ru-RU"/>
        </w:rPr>
        <w:t xml:space="preserve">], </w:t>
      </w:r>
      <w:r w:rsidR="00AB0EDB" w:rsidRPr="00B249C5">
        <w:rPr>
          <w:sz w:val="28"/>
          <w:szCs w:val="28"/>
          <w:lang w:val="ru-RU"/>
        </w:rPr>
        <w:t xml:space="preserve">И. Ю. </w:t>
      </w:r>
      <w:r w:rsidR="00965E53" w:rsidRPr="00B249C5">
        <w:rPr>
          <w:sz w:val="28"/>
          <w:szCs w:val="28"/>
          <w:lang w:val="ru-RU"/>
        </w:rPr>
        <w:t>Синельников</w:t>
      </w:r>
      <w:r w:rsidR="00AB0EDB" w:rsidRPr="00B249C5">
        <w:rPr>
          <w:sz w:val="28"/>
          <w:szCs w:val="28"/>
          <w:lang w:val="ru-RU"/>
        </w:rPr>
        <w:t xml:space="preserve"> </w:t>
      </w:r>
      <w:r w:rsidR="00965E53" w:rsidRPr="00B249C5">
        <w:rPr>
          <w:sz w:val="28"/>
          <w:szCs w:val="28"/>
          <w:lang w:val="ru-RU"/>
        </w:rPr>
        <w:t>[</w:t>
      </w:r>
      <w:r w:rsidR="0031248E" w:rsidRPr="00B249C5">
        <w:rPr>
          <w:sz w:val="28"/>
          <w:szCs w:val="28"/>
          <w:lang w:val="ru-RU"/>
        </w:rPr>
        <w:fldChar w:fldCharType="begin"/>
      </w:r>
      <w:r w:rsidR="0031248E" w:rsidRPr="00B249C5">
        <w:rPr>
          <w:sz w:val="28"/>
          <w:szCs w:val="28"/>
          <w:lang w:val="ru-RU"/>
        </w:rPr>
        <w:instrText xml:space="preserve"> REF _Ref206616352 \r \h </w:instrText>
      </w:r>
      <w:r w:rsidR="00F84B58" w:rsidRPr="00B249C5">
        <w:rPr>
          <w:sz w:val="28"/>
          <w:szCs w:val="28"/>
          <w:lang w:val="ru-RU"/>
        </w:rPr>
        <w:instrText xml:space="preserve"> \* MERGEFORMAT </w:instrText>
      </w:r>
      <w:r w:rsidR="0031248E" w:rsidRPr="00B249C5">
        <w:rPr>
          <w:sz w:val="28"/>
          <w:szCs w:val="28"/>
          <w:lang w:val="ru-RU"/>
        </w:rPr>
      </w:r>
      <w:r w:rsidR="0031248E" w:rsidRPr="00B249C5">
        <w:rPr>
          <w:sz w:val="28"/>
          <w:szCs w:val="28"/>
          <w:lang w:val="ru-RU"/>
        </w:rPr>
        <w:fldChar w:fldCharType="separate"/>
      </w:r>
      <w:r w:rsidR="00B630C8">
        <w:rPr>
          <w:sz w:val="28"/>
          <w:szCs w:val="28"/>
          <w:lang w:val="ru-RU"/>
        </w:rPr>
        <w:t>23</w:t>
      </w:r>
      <w:r w:rsidR="0031248E" w:rsidRPr="00B249C5">
        <w:rPr>
          <w:sz w:val="28"/>
          <w:szCs w:val="28"/>
          <w:lang w:val="ru-RU"/>
        </w:rPr>
        <w:fldChar w:fldCharType="end"/>
      </w:r>
      <w:r w:rsidR="00965E53" w:rsidRPr="00B249C5">
        <w:rPr>
          <w:sz w:val="28"/>
          <w:szCs w:val="28"/>
          <w:lang w:val="ru-RU"/>
        </w:rPr>
        <w:t xml:space="preserve">], </w:t>
      </w:r>
      <w:r w:rsidR="00AB0EDB" w:rsidRPr="00B249C5">
        <w:rPr>
          <w:sz w:val="28"/>
          <w:szCs w:val="28"/>
          <w:lang w:val="ru-RU"/>
        </w:rPr>
        <w:t xml:space="preserve">Н. М. </w:t>
      </w:r>
      <w:r w:rsidR="00965E53" w:rsidRPr="00B249C5">
        <w:rPr>
          <w:sz w:val="28"/>
          <w:szCs w:val="28"/>
          <w:lang w:val="ru-RU"/>
        </w:rPr>
        <w:t>Абдулаева</w:t>
      </w:r>
      <w:r w:rsidR="00AB0EDB" w:rsidRPr="00B249C5">
        <w:rPr>
          <w:sz w:val="28"/>
          <w:szCs w:val="28"/>
          <w:lang w:val="ru-RU"/>
        </w:rPr>
        <w:t>,</w:t>
      </w:r>
      <w:r w:rsidR="00965E53" w:rsidRPr="00B249C5">
        <w:rPr>
          <w:sz w:val="28"/>
          <w:szCs w:val="28"/>
          <w:lang w:val="ru-RU"/>
        </w:rPr>
        <w:t xml:space="preserve"> </w:t>
      </w:r>
      <w:r w:rsidR="00AB0EDB" w:rsidRPr="00B249C5">
        <w:rPr>
          <w:sz w:val="28"/>
          <w:szCs w:val="28"/>
          <w:lang w:val="ru-RU"/>
        </w:rPr>
        <w:t xml:space="preserve">Л. А. </w:t>
      </w:r>
      <w:r w:rsidR="00965E53" w:rsidRPr="00B249C5">
        <w:rPr>
          <w:sz w:val="28"/>
          <w:szCs w:val="28"/>
          <w:lang w:val="ru-RU"/>
        </w:rPr>
        <w:t>Зайналова [</w:t>
      </w:r>
      <w:r w:rsidR="0031248E" w:rsidRPr="00B249C5">
        <w:rPr>
          <w:sz w:val="28"/>
          <w:szCs w:val="28"/>
          <w:lang w:val="ru-RU"/>
        </w:rPr>
        <w:fldChar w:fldCharType="begin"/>
      </w:r>
      <w:r w:rsidR="0031248E" w:rsidRPr="00B249C5">
        <w:rPr>
          <w:sz w:val="28"/>
          <w:szCs w:val="28"/>
          <w:lang w:val="ru-RU"/>
        </w:rPr>
        <w:instrText xml:space="preserve"> REF _Ref206616370 \r \h </w:instrText>
      </w:r>
      <w:r w:rsidR="00F84B58" w:rsidRPr="00B249C5">
        <w:rPr>
          <w:sz w:val="28"/>
          <w:szCs w:val="28"/>
          <w:lang w:val="ru-RU"/>
        </w:rPr>
        <w:instrText xml:space="preserve"> \* MERGEFORMAT </w:instrText>
      </w:r>
      <w:r w:rsidR="0031248E" w:rsidRPr="00B249C5">
        <w:rPr>
          <w:sz w:val="28"/>
          <w:szCs w:val="28"/>
          <w:lang w:val="ru-RU"/>
        </w:rPr>
      </w:r>
      <w:r w:rsidR="0031248E" w:rsidRPr="00B249C5">
        <w:rPr>
          <w:sz w:val="28"/>
          <w:szCs w:val="28"/>
          <w:lang w:val="ru-RU"/>
        </w:rPr>
        <w:fldChar w:fldCharType="separate"/>
      </w:r>
      <w:r w:rsidR="00B630C8">
        <w:rPr>
          <w:sz w:val="28"/>
          <w:szCs w:val="28"/>
          <w:lang w:val="ru-RU"/>
        </w:rPr>
        <w:t>24</w:t>
      </w:r>
      <w:r w:rsidR="0031248E" w:rsidRPr="00B249C5">
        <w:rPr>
          <w:sz w:val="28"/>
          <w:szCs w:val="28"/>
          <w:lang w:val="ru-RU"/>
        </w:rPr>
        <w:fldChar w:fldCharType="end"/>
      </w:r>
      <w:r w:rsidR="00965E53" w:rsidRPr="00B249C5">
        <w:rPr>
          <w:sz w:val="28"/>
          <w:szCs w:val="28"/>
          <w:lang w:val="ru-RU"/>
        </w:rPr>
        <w:t xml:space="preserve">], </w:t>
      </w:r>
      <w:r w:rsidR="00AB0EDB" w:rsidRPr="00B249C5">
        <w:rPr>
          <w:sz w:val="28"/>
          <w:szCs w:val="28"/>
          <w:lang w:val="ru-RU"/>
        </w:rPr>
        <w:t xml:space="preserve">А. А. </w:t>
      </w:r>
      <w:r w:rsidR="00965E53" w:rsidRPr="00B249C5">
        <w:rPr>
          <w:sz w:val="28"/>
          <w:szCs w:val="28"/>
          <w:lang w:val="ru-RU"/>
        </w:rPr>
        <w:t xml:space="preserve">Кузнецова </w:t>
      </w:r>
      <w:r w:rsidR="004D627B" w:rsidRPr="00B249C5">
        <w:rPr>
          <w:sz w:val="28"/>
          <w:szCs w:val="28"/>
          <w:lang w:val="ru-RU"/>
        </w:rPr>
        <w:t>[</w:t>
      </w:r>
      <w:r w:rsidR="0031248E" w:rsidRPr="00B249C5">
        <w:rPr>
          <w:sz w:val="28"/>
          <w:szCs w:val="28"/>
          <w:lang w:val="ru-RU"/>
        </w:rPr>
        <w:fldChar w:fldCharType="begin"/>
      </w:r>
      <w:r w:rsidR="0031248E" w:rsidRPr="00B249C5">
        <w:rPr>
          <w:sz w:val="28"/>
          <w:szCs w:val="28"/>
          <w:lang w:val="ru-RU"/>
        </w:rPr>
        <w:instrText xml:space="preserve"> REF _Ref206616381 \r \h </w:instrText>
      </w:r>
      <w:r w:rsidR="00F84B58" w:rsidRPr="00B249C5">
        <w:rPr>
          <w:sz w:val="28"/>
          <w:szCs w:val="28"/>
          <w:lang w:val="ru-RU"/>
        </w:rPr>
        <w:instrText xml:space="preserve"> \* MERGEFORMAT </w:instrText>
      </w:r>
      <w:r w:rsidR="0031248E" w:rsidRPr="00B249C5">
        <w:rPr>
          <w:sz w:val="28"/>
          <w:szCs w:val="28"/>
          <w:lang w:val="ru-RU"/>
        </w:rPr>
      </w:r>
      <w:r w:rsidR="0031248E" w:rsidRPr="00B249C5">
        <w:rPr>
          <w:sz w:val="28"/>
          <w:szCs w:val="28"/>
          <w:lang w:val="ru-RU"/>
        </w:rPr>
        <w:fldChar w:fldCharType="separate"/>
      </w:r>
      <w:r w:rsidR="00B630C8">
        <w:rPr>
          <w:sz w:val="28"/>
          <w:szCs w:val="28"/>
          <w:lang w:val="ru-RU"/>
        </w:rPr>
        <w:t>25</w:t>
      </w:r>
      <w:r w:rsidR="0031248E" w:rsidRPr="00B249C5">
        <w:rPr>
          <w:sz w:val="28"/>
          <w:szCs w:val="28"/>
          <w:lang w:val="ru-RU"/>
        </w:rPr>
        <w:fldChar w:fldCharType="end"/>
      </w:r>
      <w:r w:rsidR="00965E53" w:rsidRPr="00B249C5">
        <w:rPr>
          <w:sz w:val="28"/>
          <w:szCs w:val="28"/>
          <w:lang w:val="ru-RU"/>
        </w:rPr>
        <w:t>]</w:t>
      </w:r>
      <w:r w:rsidR="000F1C2C" w:rsidRPr="00B249C5">
        <w:rPr>
          <w:sz w:val="28"/>
          <w:szCs w:val="28"/>
          <w:lang w:val="ru-RU"/>
        </w:rPr>
        <w:t xml:space="preserve"> и др</w:t>
      </w:r>
      <w:r w:rsidR="004D627B" w:rsidRPr="00B249C5">
        <w:rPr>
          <w:sz w:val="28"/>
          <w:szCs w:val="28"/>
          <w:lang w:val="ru-RU"/>
        </w:rPr>
        <w:t>.</w:t>
      </w:r>
    </w:p>
    <w:p w14:paraId="000000D2" w14:textId="5A67F55A" w:rsidR="00CD50EB" w:rsidRPr="00B249C5" w:rsidRDefault="00CA383F" w:rsidP="009A5B44">
      <w:pPr>
        <w:tabs>
          <w:tab w:val="left" w:pos="993"/>
        </w:tabs>
        <w:ind w:firstLine="567"/>
        <w:jc w:val="both"/>
        <w:rPr>
          <w:sz w:val="28"/>
          <w:szCs w:val="28"/>
          <w:lang w:val="ru-RU"/>
        </w:rPr>
      </w:pPr>
      <w:r w:rsidRPr="00B249C5">
        <w:rPr>
          <w:sz w:val="28"/>
          <w:szCs w:val="28"/>
          <w:lang w:val="ru-RU"/>
        </w:rPr>
        <w:t>Теоретический обзор научно-исследовательской и методической литературы показал наличие всесторонних исследований по интеграции учебных программ, начиная с параллельного обучения и заканчивая подготовкой будущих учителей к реализации интегративного подхода в образовательном процессе. В работах излагается пошаговый подход к выбору образовательных стандартов, управлению межпредметными связями и обеспечению соответствия требованиям государственных программ. Кроме того, отмечается различие между содержанием учебной программы и метапредметной программой, подчеркивается значение развития мышления более высокого порядка и формирование у обучающихся навыков самостоятельного и критического мышления в контексте интегративного обучения.</w:t>
      </w:r>
      <w:r w:rsidR="00846EED" w:rsidRPr="00B249C5">
        <w:rPr>
          <w:sz w:val="28"/>
          <w:szCs w:val="28"/>
          <w:lang w:val="ru-RU"/>
        </w:rPr>
        <w:t xml:space="preserve"> </w:t>
      </w:r>
      <w:r w:rsidR="00AB0EDB" w:rsidRPr="00B249C5">
        <w:rPr>
          <w:sz w:val="28"/>
          <w:szCs w:val="28"/>
          <w:lang w:val="ru-RU"/>
        </w:rPr>
        <w:t>К.Д.Ушинским [</w:t>
      </w:r>
      <w:r w:rsidR="0031248E" w:rsidRPr="00B249C5">
        <w:rPr>
          <w:sz w:val="28"/>
          <w:szCs w:val="28"/>
          <w:lang w:val="ru-RU"/>
        </w:rPr>
        <w:fldChar w:fldCharType="begin"/>
      </w:r>
      <w:r w:rsidR="0031248E" w:rsidRPr="00B249C5">
        <w:rPr>
          <w:sz w:val="28"/>
          <w:szCs w:val="28"/>
          <w:lang w:val="ru-RU"/>
        </w:rPr>
        <w:instrText xml:space="preserve"> REF _Ref206616390 \r \h </w:instrText>
      </w:r>
      <w:r w:rsidR="00F84B58" w:rsidRPr="00B249C5">
        <w:rPr>
          <w:sz w:val="28"/>
          <w:szCs w:val="28"/>
          <w:lang w:val="ru-RU"/>
        </w:rPr>
        <w:instrText xml:space="preserve"> \* MERGEFORMAT </w:instrText>
      </w:r>
      <w:r w:rsidR="0031248E" w:rsidRPr="00B249C5">
        <w:rPr>
          <w:sz w:val="28"/>
          <w:szCs w:val="28"/>
          <w:lang w:val="ru-RU"/>
        </w:rPr>
      </w:r>
      <w:r w:rsidR="0031248E" w:rsidRPr="00B249C5">
        <w:rPr>
          <w:sz w:val="28"/>
          <w:szCs w:val="28"/>
          <w:lang w:val="ru-RU"/>
        </w:rPr>
        <w:fldChar w:fldCharType="separate"/>
      </w:r>
      <w:r w:rsidR="00B630C8">
        <w:rPr>
          <w:sz w:val="28"/>
          <w:szCs w:val="28"/>
          <w:lang w:val="ru-RU"/>
        </w:rPr>
        <w:t>26</w:t>
      </w:r>
      <w:r w:rsidR="0031248E" w:rsidRPr="00B249C5">
        <w:rPr>
          <w:sz w:val="28"/>
          <w:szCs w:val="28"/>
          <w:lang w:val="ru-RU"/>
        </w:rPr>
        <w:fldChar w:fldCharType="end"/>
      </w:r>
      <w:r w:rsidR="00AB0EDB" w:rsidRPr="00B249C5">
        <w:rPr>
          <w:sz w:val="28"/>
          <w:szCs w:val="28"/>
          <w:lang w:val="ru-RU"/>
        </w:rPr>
        <w:t xml:space="preserve">], </w:t>
      </w:r>
      <w:r w:rsidR="00E84333">
        <w:rPr>
          <w:sz w:val="28"/>
          <w:szCs w:val="28"/>
          <w:lang w:val="ru-RU"/>
        </w:rPr>
        <w:t xml:space="preserve">                   </w:t>
      </w:r>
      <w:r w:rsidR="00AB0EDB" w:rsidRPr="00B249C5">
        <w:rPr>
          <w:sz w:val="28"/>
          <w:szCs w:val="28"/>
          <w:lang w:val="ru-RU"/>
        </w:rPr>
        <w:t>И.Г. Песталоцци [</w:t>
      </w:r>
      <w:r w:rsidR="0031248E" w:rsidRPr="00B249C5">
        <w:rPr>
          <w:sz w:val="28"/>
          <w:szCs w:val="28"/>
          <w:lang w:val="ru-RU"/>
        </w:rPr>
        <w:fldChar w:fldCharType="begin"/>
      </w:r>
      <w:r w:rsidR="0031248E" w:rsidRPr="00B249C5">
        <w:rPr>
          <w:sz w:val="28"/>
          <w:szCs w:val="28"/>
          <w:lang w:val="ru-RU"/>
        </w:rPr>
        <w:instrText xml:space="preserve"> REF _Ref206616398 \r \h </w:instrText>
      </w:r>
      <w:r w:rsidR="00F84B58" w:rsidRPr="00B249C5">
        <w:rPr>
          <w:sz w:val="28"/>
          <w:szCs w:val="28"/>
          <w:lang w:val="ru-RU"/>
        </w:rPr>
        <w:instrText xml:space="preserve"> \* MERGEFORMAT </w:instrText>
      </w:r>
      <w:r w:rsidR="0031248E" w:rsidRPr="00B249C5">
        <w:rPr>
          <w:sz w:val="28"/>
          <w:szCs w:val="28"/>
          <w:lang w:val="ru-RU"/>
        </w:rPr>
      </w:r>
      <w:r w:rsidR="0031248E" w:rsidRPr="00B249C5">
        <w:rPr>
          <w:sz w:val="28"/>
          <w:szCs w:val="28"/>
          <w:lang w:val="ru-RU"/>
        </w:rPr>
        <w:fldChar w:fldCharType="separate"/>
      </w:r>
      <w:r w:rsidR="00B630C8">
        <w:rPr>
          <w:sz w:val="28"/>
          <w:szCs w:val="28"/>
          <w:lang w:val="ru-RU"/>
        </w:rPr>
        <w:t>27</w:t>
      </w:r>
      <w:r w:rsidR="0031248E" w:rsidRPr="00B249C5">
        <w:rPr>
          <w:sz w:val="28"/>
          <w:szCs w:val="28"/>
          <w:lang w:val="ru-RU"/>
        </w:rPr>
        <w:fldChar w:fldCharType="end"/>
      </w:r>
      <w:r w:rsidR="00AB0EDB" w:rsidRPr="00B249C5">
        <w:rPr>
          <w:sz w:val="28"/>
          <w:szCs w:val="28"/>
          <w:lang w:val="ru-RU"/>
        </w:rPr>
        <w:t>], Коменским [</w:t>
      </w:r>
      <w:r w:rsidR="0031248E" w:rsidRPr="00B249C5">
        <w:rPr>
          <w:sz w:val="28"/>
          <w:szCs w:val="28"/>
          <w:lang w:val="ru-RU"/>
        </w:rPr>
        <w:fldChar w:fldCharType="begin"/>
      </w:r>
      <w:r w:rsidR="0031248E" w:rsidRPr="00B249C5">
        <w:rPr>
          <w:sz w:val="28"/>
          <w:szCs w:val="28"/>
          <w:lang w:val="ru-RU"/>
        </w:rPr>
        <w:instrText xml:space="preserve"> REF _Ref206616408 \r \h </w:instrText>
      </w:r>
      <w:r w:rsidR="00F84B58" w:rsidRPr="00B249C5">
        <w:rPr>
          <w:sz w:val="28"/>
          <w:szCs w:val="28"/>
          <w:lang w:val="ru-RU"/>
        </w:rPr>
        <w:instrText xml:space="preserve"> \* MERGEFORMAT </w:instrText>
      </w:r>
      <w:r w:rsidR="0031248E" w:rsidRPr="00B249C5">
        <w:rPr>
          <w:sz w:val="28"/>
          <w:szCs w:val="28"/>
          <w:lang w:val="ru-RU"/>
        </w:rPr>
      </w:r>
      <w:r w:rsidR="0031248E" w:rsidRPr="00B249C5">
        <w:rPr>
          <w:sz w:val="28"/>
          <w:szCs w:val="28"/>
          <w:lang w:val="ru-RU"/>
        </w:rPr>
        <w:fldChar w:fldCharType="separate"/>
      </w:r>
      <w:r w:rsidR="00B630C8">
        <w:rPr>
          <w:sz w:val="28"/>
          <w:szCs w:val="28"/>
          <w:lang w:val="ru-RU"/>
        </w:rPr>
        <w:t>28</w:t>
      </w:r>
      <w:r w:rsidR="0031248E" w:rsidRPr="00B249C5">
        <w:rPr>
          <w:sz w:val="28"/>
          <w:szCs w:val="28"/>
          <w:lang w:val="ru-RU"/>
        </w:rPr>
        <w:fldChar w:fldCharType="end"/>
      </w:r>
      <w:r w:rsidR="00AB0EDB" w:rsidRPr="00B249C5">
        <w:rPr>
          <w:sz w:val="28"/>
          <w:szCs w:val="28"/>
          <w:lang w:val="ru-RU"/>
        </w:rPr>
        <w:t>], Л.С.Выготским [</w:t>
      </w:r>
      <w:r w:rsidR="0031248E" w:rsidRPr="00B249C5">
        <w:rPr>
          <w:sz w:val="28"/>
          <w:szCs w:val="28"/>
          <w:lang w:val="ru-RU"/>
        </w:rPr>
        <w:fldChar w:fldCharType="begin"/>
      </w:r>
      <w:r w:rsidR="0031248E" w:rsidRPr="00B249C5">
        <w:rPr>
          <w:sz w:val="28"/>
          <w:szCs w:val="28"/>
          <w:lang w:val="ru-RU"/>
        </w:rPr>
        <w:instrText xml:space="preserve"> REF _Ref206616417 \r \h </w:instrText>
      </w:r>
      <w:r w:rsidR="00F84B58" w:rsidRPr="00B249C5">
        <w:rPr>
          <w:sz w:val="28"/>
          <w:szCs w:val="28"/>
          <w:lang w:val="ru-RU"/>
        </w:rPr>
        <w:instrText xml:space="preserve"> \* MERGEFORMAT </w:instrText>
      </w:r>
      <w:r w:rsidR="0031248E" w:rsidRPr="00B249C5">
        <w:rPr>
          <w:sz w:val="28"/>
          <w:szCs w:val="28"/>
          <w:lang w:val="ru-RU"/>
        </w:rPr>
      </w:r>
      <w:r w:rsidR="0031248E" w:rsidRPr="00B249C5">
        <w:rPr>
          <w:sz w:val="28"/>
          <w:szCs w:val="28"/>
          <w:lang w:val="ru-RU"/>
        </w:rPr>
        <w:fldChar w:fldCharType="separate"/>
      </w:r>
      <w:r w:rsidR="00B630C8">
        <w:rPr>
          <w:sz w:val="28"/>
          <w:szCs w:val="28"/>
          <w:lang w:val="ru-RU"/>
        </w:rPr>
        <w:t>29</w:t>
      </w:r>
      <w:r w:rsidR="0031248E" w:rsidRPr="00B249C5">
        <w:rPr>
          <w:sz w:val="28"/>
          <w:szCs w:val="28"/>
          <w:lang w:val="ru-RU"/>
        </w:rPr>
        <w:fldChar w:fldCharType="end"/>
      </w:r>
      <w:r w:rsidR="00846EED" w:rsidRPr="00B249C5">
        <w:rPr>
          <w:sz w:val="28"/>
          <w:szCs w:val="28"/>
          <w:lang w:val="ru-RU"/>
        </w:rPr>
        <w:t>],</w:t>
      </w:r>
      <w:r w:rsidR="00AB0EDB" w:rsidRPr="00B249C5">
        <w:rPr>
          <w:sz w:val="28"/>
          <w:szCs w:val="28"/>
          <w:lang w:val="ru-RU"/>
        </w:rPr>
        <w:t xml:space="preserve"> </w:t>
      </w:r>
      <w:r w:rsidR="00AB0EDB" w:rsidRPr="00B249C5">
        <w:rPr>
          <w:sz w:val="28"/>
          <w:szCs w:val="28"/>
          <w:lang w:val="kk-KZ"/>
        </w:rPr>
        <w:t xml:space="preserve">И.Д. </w:t>
      </w:r>
      <w:r w:rsidR="00AB0EDB" w:rsidRPr="00B249C5">
        <w:rPr>
          <w:sz w:val="28"/>
          <w:szCs w:val="28"/>
          <w:lang w:val="ru-RU"/>
        </w:rPr>
        <w:t>Зверевой [</w:t>
      </w:r>
      <w:r w:rsidR="0031248E" w:rsidRPr="00B249C5">
        <w:rPr>
          <w:sz w:val="28"/>
          <w:szCs w:val="28"/>
          <w:lang w:val="ru-RU"/>
        </w:rPr>
        <w:fldChar w:fldCharType="begin"/>
      </w:r>
      <w:r w:rsidR="0031248E" w:rsidRPr="00B249C5">
        <w:rPr>
          <w:sz w:val="28"/>
          <w:szCs w:val="28"/>
          <w:lang w:val="ru-RU"/>
        </w:rPr>
        <w:instrText xml:space="preserve"> REF _Ref206616429 \r \h </w:instrText>
      </w:r>
      <w:r w:rsidR="00F84B58" w:rsidRPr="00B249C5">
        <w:rPr>
          <w:sz w:val="28"/>
          <w:szCs w:val="28"/>
          <w:lang w:val="ru-RU"/>
        </w:rPr>
        <w:instrText xml:space="preserve"> \* MERGEFORMAT </w:instrText>
      </w:r>
      <w:r w:rsidR="0031248E" w:rsidRPr="00B249C5">
        <w:rPr>
          <w:sz w:val="28"/>
          <w:szCs w:val="28"/>
          <w:lang w:val="ru-RU"/>
        </w:rPr>
      </w:r>
      <w:r w:rsidR="0031248E" w:rsidRPr="00B249C5">
        <w:rPr>
          <w:sz w:val="28"/>
          <w:szCs w:val="28"/>
          <w:lang w:val="ru-RU"/>
        </w:rPr>
        <w:fldChar w:fldCharType="separate"/>
      </w:r>
      <w:r w:rsidR="00B630C8">
        <w:rPr>
          <w:sz w:val="28"/>
          <w:szCs w:val="28"/>
          <w:lang w:val="ru-RU"/>
        </w:rPr>
        <w:t>30</w:t>
      </w:r>
      <w:r w:rsidR="0031248E" w:rsidRPr="00B249C5">
        <w:rPr>
          <w:sz w:val="28"/>
          <w:szCs w:val="28"/>
          <w:lang w:val="ru-RU"/>
        </w:rPr>
        <w:fldChar w:fldCharType="end"/>
      </w:r>
      <w:r w:rsidR="00AB0EDB" w:rsidRPr="00B249C5">
        <w:rPr>
          <w:sz w:val="28"/>
          <w:szCs w:val="28"/>
          <w:lang w:val="ru-RU"/>
        </w:rPr>
        <w:t>], В.Н. Максимовой [</w:t>
      </w:r>
      <w:r w:rsidR="0031248E" w:rsidRPr="00B249C5">
        <w:rPr>
          <w:sz w:val="28"/>
          <w:szCs w:val="28"/>
          <w:lang w:val="ru-RU"/>
        </w:rPr>
        <w:fldChar w:fldCharType="begin"/>
      </w:r>
      <w:r w:rsidR="0031248E" w:rsidRPr="00B249C5">
        <w:rPr>
          <w:sz w:val="28"/>
          <w:szCs w:val="28"/>
          <w:lang w:val="ru-RU"/>
        </w:rPr>
        <w:instrText xml:space="preserve"> REF _Ref206616442 \r \h </w:instrText>
      </w:r>
      <w:r w:rsidR="00F84B58" w:rsidRPr="00B249C5">
        <w:rPr>
          <w:sz w:val="28"/>
          <w:szCs w:val="28"/>
          <w:lang w:val="ru-RU"/>
        </w:rPr>
        <w:instrText xml:space="preserve"> \* MERGEFORMAT </w:instrText>
      </w:r>
      <w:r w:rsidR="0031248E" w:rsidRPr="00B249C5">
        <w:rPr>
          <w:sz w:val="28"/>
          <w:szCs w:val="28"/>
          <w:lang w:val="ru-RU"/>
        </w:rPr>
      </w:r>
      <w:r w:rsidR="0031248E" w:rsidRPr="00B249C5">
        <w:rPr>
          <w:sz w:val="28"/>
          <w:szCs w:val="28"/>
          <w:lang w:val="ru-RU"/>
        </w:rPr>
        <w:fldChar w:fldCharType="separate"/>
      </w:r>
      <w:r w:rsidR="00B630C8">
        <w:rPr>
          <w:sz w:val="28"/>
          <w:szCs w:val="28"/>
          <w:lang w:val="ru-RU"/>
        </w:rPr>
        <w:t>31</w:t>
      </w:r>
      <w:r w:rsidR="0031248E" w:rsidRPr="00B249C5">
        <w:rPr>
          <w:sz w:val="28"/>
          <w:szCs w:val="28"/>
          <w:lang w:val="ru-RU"/>
        </w:rPr>
        <w:fldChar w:fldCharType="end"/>
      </w:r>
      <w:r w:rsidR="00AB0EDB" w:rsidRPr="00B249C5">
        <w:rPr>
          <w:sz w:val="28"/>
          <w:szCs w:val="28"/>
          <w:lang w:val="ru-RU"/>
        </w:rPr>
        <w:t>], А.В. Усовой [</w:t>
      </w:r>
      <w:r w:rsidR="0031248E" w:rsidRPr="00B249C5">
        <w:rPr>
          <w:sz w:val="28"/>
          <w:szCs w:val="28"/>
          <w:lang w:val="ru-RU"/>
        </w:rPr>
        <w:fldChar w:fldCharType="begin"/>
      </w:r>
      <w:r w:rsidR="0031248E" w:rsidRPr="00B249C5">
        <w:rPr>
          <w:sz w:val="28"/>
          <w:szCs w:val="28"/>
          <w:lang w:val="ru-RU"/>
        </w:rPr>
        <w:instrText xml:space="preserve"> REF _Ref206616448 \r \h </w:instrText>
      </w:r>
      <w:r w:rsidR="00F84B58" w:rsidRPr="00B249C5">
        <w:rPr>
          <w:sz w:val="28"/>
          <w:szCs w:val="28"/>
          <w:lang w:val="ru-RU"/>
        </w:rPr>
        <w:instrText xml:space="preserve"> \* MERGEFORMAT </w:instrText>
      </w:r>
      <w:r w:rsidR="0031248E" w:rsidRPr="00B249C5">
        <w:rPr>
          <w:sz w:val="28"/>
          <w:szCs w:val="28"/>
          <w:lang w:val="ru-RU"/>
        </w:rPr>
      </w:r>
      <w:r w:rsidR="0031248E" w:rsidRPr="00B249C5">
        <w:rPr>
          <w:sz w:val="28"/>
          <w:szCs w:val="28"/>
          <w:lang w:val="ru-RU"/>
        </w:rPr>
        <w:fldChar w:fldCharType="separate"/>
      </w:r>
      <w:r w:rsidR="00B630C8">
        <w:rPr>
          <w:sz w:val="28"/>
          <w:szCs w:val="28"/>
          <w:lang w:val="ru-RU"/>
        </w:rPr>
        <w:t>32</w:t>
      </w:r>
      <w:r w:rsidR="0031248E" w:rsidRPr="00B249C5">
        <w:rPr>
          <w:sz w:val="28"/>
          <w:szCs w:val="28"/>
          <w:lang w:val="ru-RU"/>
        </w:rPr>
        <w:fldChar w:fldCharType="end"/>
      </w:r>
      <w:r w:rsidR="00AB0EDB" w:rsidRPr="00B249C5">
        <w:rPr>
          <w:sz w:val="28"/>
          <w:szCs w:val="28"/>
          <w:lang w:val="ru-RU"/>
        </w:rPr>
        <w:t>], Е.В.Земцовой [</w:t>
      </w:r>
      <w:r w:rsidR="0031248E" w:rsidRPr="00B249C5">
        <w:rPr>
          <w:sz w:val="28"/>
          <w:szCs w:val="28"/>
          <w:lang w:val="ru-RU"/>
        </w:rPr>
        <w:fldChar w:fldCharType="begin"/>
      </w:r>
      <w:r w:rsidR="0031248E" w:rsidRPr="00B249C5">
        <w:rPr>
          <w:sz w:val="28"/>
          <w:szCs w:val="28"/>
          <w:lang w:val="ru-RU"/>
        </w:rPr>
        <w:instrText xml:space="preserve"> REF _Ref206616454 \r \h </w:instrText>
      </w:r>
      <w:r w:rsidR="00F84B58" w:rsidRPr="00B249C5">
        <w:rPr>
          <w:sz w:val="28"/>
          <w:szCs w:val="28"/>
          <w:lang w:val="ru-RU"/>
        </w:rPr>
        <w:instrText xml:space="preserve"> \* MERGEFORMAT </w:instrText>
      </w:r>
      <w:r w:rsidR="0031248E" w:rsidRPr="00B249C5">
        <w:rPr>
          <w:sz w:val="28"/>
          <w:szCs w:val="28"/>
          <w:lang w:val="ru-RU"/>
        </w:rPr>
      </w:r>
      <w:r w:rsidR="0031248E" w:rsidRPr="00B249C5">
        <w:rPr>
          <w:sz w:val="28"/>
          <w:szCs w:val="28"/>
          <w:lang w:val="ru-RU"/>
        </w:rPr>
        <w:fldChar w:fldCharType="separate"/>
      </w:r>
      <w:r w:rsidR="00B630C8">
        <w:rPr>
          <w:sz w:val="28"/>
          <w:szCs w:val="28"/>
          <w:lang w:val="ru-RU"/>
        </w:rPr>
        <w:t>33</w:t>
      </w:r>
      <w:r w:rsidR="0031248E" w:rsidRPr="00B249C5">
        <w:rPr>
          <w:sz w:val="28"/>
          <w:szCs w:val="28"/>
          <w:lang w:val="ru-RU"/>
        </w:rPr>
        <w:fldChar w:fldCharType="end"/>
      </w:r>
      <w:r w:rsidR="00AB0EDB" w:rsidRPr="00B249C5">
        <w:rPr>
          <w:sz w:val="28"/>
          <w:szCs w:val="28"/>
          <w:lang w:val="ru-RU"/>
        </w:rPr>
        <w:t xml:space="preserve">], </w:t>
      </w:r>
      <w:r w:rsidR="00E334D6" w:rsidRPr="00B249C5">
        <w:rPr>
          <w:sz w:val="28"/>
          <w:szCs w:val="28"/>
          <w:lang w:val="ru-RU"/>
        </w:rPr>
        <w:t>И.А.Зимней [</w:t>
      </w:r>
      <w:r w:rsidR="0031248E" w:rsidRPr="00B249C5">
        <w:rPr>
          <w:sz w:val="28"/>
          <w:szCs w:val="28"/>
          <w:lang w:val="ru-RU"/>
        </w:rPr>
        <w:fldChar w:fldCharType="begin"/>
      </w:r>
      <w:r w:rsidR="0031248E" w:rsidRPr="00B249C5">
        <w:rPr>
          <w:sz w:val="28"/>
          <w:szCs w:val="28"/>
          <w:lang w:val="ru-RU"/>
        </w:rPr>
        <w:instrText xml:space="preserve"> REF _Ref206616460 \r \h </w:instrText>
      </w:r>
      <w:r w:rsidR="00F84B58" w:rsidRPr="00B249C5">
        <w:rPr>
          <w:sz w:val="28"/>
          <w:szCs w:val="28"/>
          <w:lang w:val="ru-RU"/>
        </w:rPr>
        <w:instrText xml:space="preserve"> \* MERGEFORMAT </w:instrText>
      </w:r>
      <w:r w:rsidR="0031248E" w:rsidRPr="00B249C5">
        <w:rPr>
          <w:sz w:val="28"/>
          <w:szCs w:val="28"/>
          <w:lang w:val="ru-RU"/>
        </w:rPr>
      </w:r>
      <w:r w:rsidR="0031248E" w:rsidRPr="00B249C5">
        <w:rPr>
          <w:sz w:val="28"/>
          <w:szCs w:val="28"/>
          <w:lang w:val="ru-RU"/>
        </w:rPr>
        <w:fldChar w:fldCharType="separate"/>
      </w:r>
      <w:r w:rsidR="00B630C8">
        <w:rPr>
          <w:sz w:val="28"/>
          <w:szCs w:val="28"/>
          <w:lang w:val="ru-RU"/>
        </w:rPr>
        <w:t>34</w:t>
      </w:r>
      <w:r w:rsidR="0031248E" w:rsidRPr="00B249C5">
        <w:rPr>
          <w:sz w:val="28"/>
          <w:szCs w:val="28"/>
          <w:lang w:val="ru-RU"/>
        </w:rPr>
        <w:fldChar w:fldCharType="end"/>
      </w:r>
      <w:r w:rsidR="00E334D6" w:rsidRPr="00B249C5">
        <w:rPr>
          <w:sz w:val="28"/>
          <w:szCs w:val="28"/>
          <w:lang w:val="ru-RU"/>
        </w:rPr>
        <w:t>], Д.Дьюи [</w:t>
      </w:r>
      <w:r w:rsidR="0031248E" w:rsidRPr="00B249C5">
        <w:rPr>
          <w:sz w:val="28"/>
          <w:szCs w:val="28"/>
          <w:lang w:val="ru-RU"/>
        </w:rPr>
        <w:fldChar w:fldCharType="begin"/>
      </w:r>
      <w:r w:rsidR="0031248E" w:rsidRPr="00B249C5">
        <w:rPr>
          <w:sz w:val="28"/>
          <w:szCs w:val="28"/>
          <w:lang w:val="ru-RU"/>
        </w:rPr>
        <w:instrText xml:space="preserve"> REF _Ref206616465 \r \h </w:instrText>
      </w:r>
      <w:r w:rsidR="00F84B58" w:rsidRPr="00B249C5">
        <w:rPr>
          <w:sz w:val="28"/>
          <w:szCs w:val="28"/>
          <w:lang w:val="ru-RU"/>
        </w:rPr>
        <w:instrText xml:space="preserve"> \* MERGEFORMAT </w:instrText>
      </w:r>
      <w:r w:rsidR="0031248E" w:rsidRPr="00B249C5">
        <w:rPr>
          <w:sz w:val="28"/>
          <w:szCs w:val="28"/>
          <w:lang w:val="ru-RU"/>
        </w:rPr>
      </w:r>
      <w:r w:rsidR="0031248E" w:rsidRPr="00B249C5">
        <w:rPr>
          <w:sz w:val="28"/>
          <w:szCs w:val="28"/>
          <w:lang w:val="ru-RU"/>
        </w:rPr>
        <w:fldChar w:fldCharType="separate"/>
      </w:r>
      <w:r w:rsidR="00B630C8">
        <w:rPr>
          <w:sz w:val="28"/>
          <w:szCs w:val="28"/>
          <w:lang w:val="ru-RU"/>
        </w:rPr>
        <w:t>35</w:t>
      </w:r>
      <w:r w:rsidR="0031248E" w:rsidRPr="00B249C5">
        <w:rPr>
          <w:sz w:val="28"/>
          <w:szCs w:val="28"/>
          <w:lang w:val="ru-RU"/>
        </w:rPr>
        <w:fldChar w:fldCharType="end"/>
      </w:r>
      <w:r w:rsidR="00846EED" w:rsidRPr="00B249C5">
        <w:rPr>
          <w:sz w:val="28"/>
          <w:szCs w:val="28"/>
          <w:lang w:val="ru-RU"/>
        </w:rPr>
        <w:t xml:space="preserve">], И.Д. Я.А. </w:t>
      </w:r>
      <w:r w:rsidR="00E334D6" w:rsidRPr="00B249C5">
        <w:rPr>
          <w:sz w:val="28"/>
          <w:szCs w:val="28"/>
          <w:lang w:val="ru-RU"/>
        </w:rPr>
        <w:t>Д.Локк [</w:t>
      </w:r>
      <w:r w:rsidR="0031248E" w:rsidRPr="00B249C5">
        <w:rPr>
          <w:sz w:val="28"/>
          <w:szCs w:val="28"/>
          <w:lang w:val="ru-RU"/>
        </w:rPr>
        <w:fldChar w:fldCharType="begin"/>
      </w:r>
      <w:r w:rsidR="0031248E" w:rsidRPr="00B249C5">
        <w:rPr>
          <w:sz w:val="28"/>
          <w:szCs w:val="28"/>
          <w:lang w:val="ru-RU"/>
        </w:rPr>
        <w:instrText xml:space="preserve"> REF _Ref206616477 \r \h </w:instrText>
      </w:r>
      <w:r w:rsidR="00F84B58" w:rsidRPr="00B249C5">
        <w:rPr>
          <w:sz w:val="28"/>
          <w:szCs w:val="28"/>
          <w:lang w:val="ru-RU"/>
        </w:rPr>
        <w:instrText xml:space="preserve"> \* MERGEFORMAT </w:instrText>
      </w:r>
      <w:r w:rsidR="0031248E" w:rsidRPr="00B249C5">
        <w:rPr>
          <w:sz w:val="28"/>
          <w:szCs w:val="28"/>
          <w:lang w:val="ru-RU"/>
        </w:rPr>
      </w:r>
      <w:r w:rsidR="0031248E" w:rsidRPr="00B249C5">
        <w:rPr>
          <w:sz w:val="28"/>
          <w:szCs w:val="28"/>
          <w:lang w:val="ru-RU"/>
        </w:rPr>
        <w:fldChar w:fldCharType="separate"/>
      </w:r>
      <w:r w:rsidR="00B630C8">
        <w:rPr>
          <w:sz w:val="28"/>
          <w:szCs w:val="28"/>
          <w:lang w:val="ru-RU"/>
        </w:rPr>
        <w:t>36</w:t>
      </w:r>
      <w:r w:rsidR="0031248E" w:rsidRPr="00B249C5">
        <w:rPr>
          <w:sz w:val="28"/>
          <w:szCs w:val="28"/>
          <w:lang w:val="ru-RU"/>
        </w:rPr>
        <w:fldChar w:fldCharType="end"/>
      </w:r>
      <w:r w:rsidR="00540BD7" w:rsidRPr="00B249C5">
        <w:rPr>
          <w:sz w:val="28"/>
          <w:szCs w:val="28"/>
          <w:lang w:val="ru-RU"/>
        </w:rPr>
        <w:t>], В</w:t>
      </w:r>
      <w:r w:rsidR="00E334D6" w:rsidRPr="00B249C5">
        <w:rPr>
          <w:sz w:val="28"/>
          <w:szCs w:val="28"/>
          <w:lang w:val="ru-RU"/>
        </w:rPr>
        <w:t>Е.В. Старцевой [</w:t>
      </w:r>
      <w:r w:rsidR="0031248E" w:rsidRPr="00B249C5">
        <w:rPr>
          <w:sz w:val="28"/>
          <w:szCs w:val="28"/>
          <w:lang w:val="ru-RU"/>
        </w:rPr>
        <w:fldChar w:fldCharType="begin"/>
      </w:r>
      <w:r w:rsidR="0031248E" w:rsidRPr="00B249C5">
        <w:rPr>
          <w:sz w:val="28"/>
          <w:szCs w:val="28"/>
          <w:lang w:val="ru-RU"/>
        </w:rPr>
        <w:instrText xml:space="preserve"> REF _Ref206616486 \r \h </w:instrText>
      </w:r>
      <w:r w:rsidR="00F84B58" w:rsidRPr="00B249C5">
        <w:rPr>
          <w:sz w:val="28"/>
          <w:szCs w:val="28"/>
          <w:lang w:val="ru-RU"/>
        </w:rPr>
        <w:instrText xml:space="preserve"> \* MERGEFORMAT </w:instrText>
      </w:r>
      <w:r w:rsidR="0031248E" w:rsidRPr="00B249C5">
        <w:rPr>
          <w:sz w:val="28"/>
          <w:szCs w:val="28"/>
          <w:lang w:val="ru-RU"/>
        </w:rPr>
      </w:r>
      <w:r w:rsidR="0031248E" w:rsidRPr="00B249C5">
        <w:rPr>
          <w:sz w:val="28"/>
          <w:szCs w:val="28"/>
          <w:lang w:val="ru-RU"/>
        </w:rPr>
        <w:fldChar w:fldCharType="separate"/>
      </w:r>
      <w:r w:rsidR="00B630C8">
        <w:rPr>
          <w:sz w:val="28"/>
          <w:szCs w:val="28"/>
          <w:lang w:val="ru-RU"/>
        </w:rPr>
        <w:t>37</w:t>
      </w:r>
      <w:r w:rsidR="0031248E" w:rsidRPr="00B249C5">
        <w:rPr>
          <w:sz w:val="28"/>
          <w:szCs w:val="28"/>
          <w:lang w:val="ru-RU"/>
        </w:rPr>
        <w:fldChar w:fldCharType="end"/>
      </w:r>
      <w:r w:rsidR="00E334D6" w:rsidRPr="00B249C5">
        <w:rPr>
          <w:sz w:val="28"/>
          <w:szCs w:val="28"/>
          <w:lang w:val="ru-RU"/>
        </w:rPr>
        <w:t xml:space="preserve">] </w:t>
      </w:r>
      <w:r w:rsidR="00846EED" w:rsidRPr="00B249C5">
        <w:rPr>
          <w:sz w:val="28"/>
          <w:szCs w:val="28"/>
          <w:lang w:val="ru-RU"/>
        </w:rPr>
        <w:t xml:space="preserve"> </w:t>
      </w:r>
      <w:r w:rsidR="00540BD7" w:rsidRPr="00B249C5">
        <w:rPr>
          <w:sz w:val="28"/>
          <w:szCs w:val="28"/>
          <w:lang w:val="ru-RU"/>
        </w:rPr>
        <w:t xml:space="preserve">и др. </w:t>
      </w:r>
      <w:r w:rsidR="00EC010E" w:rsidRPr="00B249C5">
        <w:rPr>
          <w:sz w:val="28"/>
          <w:szCs w:val="28"/>
          <w:lang w:val="ru-RU"/>
        </w:rPr>
        <w:t>В н</w:t>
      </w:r>
      <w:r w:rsidR="00540BD7" w:rsidRPr="00B249C5">
        <w:rPr>
          <w:sz w:val="28"/>
          <w:szCs w:val="28"/>
          <w:lang w:val="ru-RU"/>
        </w:rPr>
        <w:t>аучны</w:t>
      </w:r>
      <w:r w:rsidR="00EC010E" w:rsidRPr="00B249C5">
        <w:rPr>
          <w:sz w:val="28"/>
          <w:szCs w:val="28"/>
          <w:lang w:val="ru-RU"/>
        </w:rPr>
        <w:t>х</w:t>
      </w:r>
      <w:r w:rsidR="00540BD7" w:rsidRPr="00B249C5">
        <w:rPr>
          <w:sz w:val="28"/>
          <w:szCs w:val="28"/>
          <w:lang w:val="ru-RU"/>
        </w:rPr>
        <w:t xml:space="preserve"> исследования</w:t>
      </w:r>
      <w:r w:rsidR="00EC010E" w:rsidRPr="00B249C5">
        <w:rPr>
          <w:sz w:val="28"/>
          <w:szCs w:val="28"/>
          <w:lang w:val="ru-RU"/>
        </w:rPr>
        <w:t>х</w:t>
      </w:r>
      <w:r w:rsidR="00540BD7" w:rsidRPr="00B249C5">
        <w:rPr>
          <w:sz w:val="28"/>
          <w:szCs w:val="28"/>
          <w:lang w:val="ru-RU"/>
        </w:rPr>
        <w:t xml:space="preserve"> рассматривали интеграцию как основной механизм развития учащихся начального звена (С</w:t>
      </w:r>
      <w:r w:rsidR="00846EED" w:rsidRPr="00B249C5">
        <w:rPr>
          <w:sz w:val="28"/>
          <w:szCs w:val="28"/>
          <w:lang w:val="ru-RU"/>
        </w:rPr>
        <w:t>.М. Гапеенкова). Н.В. Гончар [</w:t>
      </w:r>
      <w:r w:rsidR="0031248E" w:rsidRPr="00B249C5">
        <w:rPr>
          <w:sz w:val="28"/>
          <w:szCs w:val="28"/>
          <w:lang w:val="ru-RU"/>
        </w:rPr>
        <w:fldChar w:fldCharType="begin"/>
      </w:r>
      <w:r w:rsidR="0031248E" w:rsidRPr="00B249C5">
        <w:rPr>
          <w:sz w:val="28"/>
          <w:szCs w:val="28"/>
          <w:lang w:val="ru-RU"/>
        </w:rPr>
        <w:instrText xml:space="preserve"> REF _Ref206616514 \r \h </w:instrText>
      </w:r>
      <w:r w:rsidR="008D14B1" w:rsidRPr="00B249C5">
        <w:rPr>
          <w:sz w:val="28"/>
          <w:szCs w:val="28"/>
          <w:lang w:val="ru-RU"/>
        </w:rPr>
        <w:instrText xml:space="preserve"> \* MERGEFORMAT </w:instrText>
      </w:r>
      <w:r w:rsidR="0031248E" w:rsidRPr="00B249C5">
        <w:rPr>
          <w:sz w:val="28"/>
          <w:szCs w:val="28"/>
          <w:lang w:val="ru-RU"/>
        </w:rPr>
      </w:r>
      <w:r w:rsidR="0031248E" w:rsidRPr="00B249C5">
        <w:rPr>
          <w:sz w:val="28"/>
          <w:szCs w:val="28"/>
          <w:lang w:val="ru-RU"/>
        </w:rPr>
        <w:fldChar w:fldCharType="separate"/>
      </w:r>
      <w:r w:rsidR="00B630C8">
        <w:rPr>
          <w:sz w:val="28"/>
          <w:szCs w:val="28"/>
          <w:lang w:val="ru-RU"/>
        </w:rPr>
        <w:t>38</w:t>
      </w:r>
      <w:r w:rsidR="0031248E" w:rsidRPr="00B249C5">
        <w:rPr>
          <w:sz w:val="28"/>
          <w:szCs w:val="28"/>
          <w:lang w:val="ru-RU"/>
        </w:rPr>
        <w:fldChar w:fldCharType="end"/>
      </w:r>
      <w:r w:rsidR="00540BD7" w:rsidRPr="00B249C5">
        <w:rPr>
          <w:sz w:val="28"/>
          <w:szCs w:val="28"/>
          <w:lang w:val="ru-RU"/>
        </w:rPr>
        <w:t>] отмечает, что интеграция способствует эффективному обучению иностранному языку.</w:t>
      </w:r>
    </w:p>
    <w:p w14:paraId="000000D3" w14:textId="62CBD661" w:rsidR="00CD50EB" w:rsidRPr="00B249C5" w:rsidRDefault="00540BD7" w:rsidP="009A5B44">
      <w:pPr>
        <w:tabs>
          <w:tab w:val="left" w:pos="993"/>
        </w:tabs>
        <w:ind w:firstLine="567"/>
        <w:jc w:val="both"/>
        <w:rPr>
          <w:sz w:val="28"/>
          <w:szCs w:val="28"/>
          <w:lang w:val="ru-RU"/>
        </w:rPr>
      </w:pPr>
      <w:r w:rsidRPr="00B249C5">
        <w:rPr>
          <w:sz w:val="28"/>
          <w:szCs w:val="28"/>
          <w:lang w:val="ru-RU"/>
        </w:rPr>
        <w:t xml:space="preserve"> Соблюдая принцип исторического подхода, мы провели анализ эволюции образовательной парадигмы и проследили развитие стратегий интегрированных учебных программ. В античные времена педагогическая интеграция была признана как </w:t>
      </w:r>
      <w:r w:rsidR="00846EED" w:rsidRPr="00B249C5">
        <w:rPr>
          <w:sz w:val="28"/>
          <w:szCs w:val="28"/>
          <w:lang w:val="ru-RU"/>
        </w:rPr>
        <w:t>факт науки. Например, Гегель [</w:t>
      </w:r>
      <w:r w:rsidR="0031248E" w:rsidRPr="00B249C5">
        <w:rPr>
          <w:sz w:val="28"/>
          <w:szCs w:val="28"/>
          <w:lang w:val="ru-RU"/>
        </w:rPr>
        <w:fldChar w:fldCharType="begin"/>
      </w:r>
      <w:r w:rsidR="0031248E" w:rsidRPr="00B249C5">
        <w:rPr>
          <w:sz w:val="28"/>
          <w:szCs w:val="28"/>
          <w:lang w:val="ru-RU"/>
        </w:rPr>
        <w:instrText xml:space="preserve"> REF _Ref206616525 \r \h </w:instrText>
      </w:r>
      <w:r w:rsidR="008D14B1" w:rsidRPr="00B249C5">
        <w:rPr>
          <w:sz w:val="28"/>
          <w:szCs w:val="28"/>
          <w:lang w:val="ru-RU"/>
        </w:rPr>
        <w:instrText xml:space="preserve"> \* MERGEFORMAT </w:instrText>
      </w:r>
      <w:r w:rsidR="0031248E" w:rsidRPr="00B249C5">
        <w:rPr>
          <w:sz w:val="28"/>
          <w:szCs w:val="28"/>
          <w:lang w:val="ru-RU"/>
        </w:rPr>
      </w:r>
      <w:r w:rsidR="0031248E" w:rsidRPr="00B249C5">
        <w:rPr>
          <w:sz w:val="28"/>
          <w:szCs w:val="28"/>
          <w:lang w:val="ru-RU"/>
        </w:rPr>
        <w:fldChar w:fldCharType="separate"/>
      </w:r>
      <w:r w:rsidR="00B630C8">
        <w:rPr>
          <w:sz w:val="28"/>
          <w:szCs w:val="28"/>
          <w:lang w:val="ru-RU"/>
        </w:rPr>
        <w:t>39</w:t>
      </w:r>
      <w:r w:rsidR="0031248E" w:rsidRPr="00B249C5">
        <w:rPr>
          <w:sz w:val="28"/>
          <w:szCs w:val="28"/>
          <w:lang w:val="ru-RU"/>
        </w:rPr>
        <w:fldChar w:fldCharType="end"/>
      </w:r>
      <w:r w:rsidRPr="00B249C5">
        <w:rPr>
          <w:sz w:val="28"/>
          <w:szCs w:val="28"/>
          <w:lang w:val="ru-RU"/>
        </w:rPr>
        <w:t xml:space="preserve">] представлял, что Пифагор стремился к целостности вещей. В психологии и дидактических материалах зарубежных и отечественных исследованиях проблема интеграции имеет глубокие корни. </w:t>
      </w:r>
    </w:p>
    <w:p w14:paraId="000000D5" w14:textId="526EA674" w:rsidR="00CD50EB" w:rsidRPr="00B249C5" w:rsidRDefault="00540BD7" w:rsidP="005110E5">
      <w:pPr>
        <w:tabs>
          <w:tab w:val="left" w:pos="993"/>
        </w:tabs>
        <w:ind w:firstLine="567"/>
        <w:jc w:val="both"/>
        <w:rPr>
          <w:sz w:val="28"/>
          <w:szCs w:val="28"/>
          <w:lang w:val="ru-RU"/>
        </w:rPr>
      </w:pPr>
      <w:r w:rsidRPr="00B249C5">
        <w:rPr>
          <w:sz w:val="28"/>
          <w:szCs w:val="28"/>
          <w:lang w:val="ru-RU"/>
        </w:rPr>
        <w:t xml:space="preserve">Концепция </w:t>
      </w:r>
      <w:r w:rsidR="001A7189" w:rsidRPr="00B249C5">
        <w:rPr>
          <w:sz w:val="28"/>
          <w:szCs w:val="28"/>
          <w:lang w:val="ru-RU"/>
        </w:rPr>
        <w:t>«</w:t>
      </w:r>
      <w:r w:rsidRPr="00B249C5">
        <w:rPr>
          <w:sz w:val="28"/>
          <w:szCs w:val="28"/>
          <w:lang w:val="ru-RU"/>
        </w:rPr>
        <w:t>интеграции</w:t>
      </w:r>
      <w:r w:rsidR="001A7189" w:rsidRPr="00B249C5">
        <w:rPr>
          <w:sz w:val="28"/>
          <w:szCs w:val="28"/>
          <w:lang w:val="ru-RU"/>
        </w:rPr>
        <w:t>»</w:t>
      </w:r>
      <w:r w:rsidRPr="00B249C5">
        <w:rPr>
          <w:sz w:val="28"/>
          <w:szCs w:val="28"/>
          <w:lang w:val="ru-RU"/>
        </w:rPr>
        <w:t xml:space="preserve"> была впервые предложена британским ученым </w:t>
      </w:r>
      <w:r w:rsidR="005110E5">
        <w:rPr>
          <w:sz w:val="28"/>
          <w:szCs w:val="28"/>
          <w:lang w:val="ru-RU"/>
        </w:rPr>
        <w:t xml:space="preserve">   </w:t>
      </w:r>
      <w:r w:rsidRPr="00B249C5">
        <w:rPr>
          <w:sz w:val="28"/>
          <w:szCs w:val="28"/>
          <w:lang w:val="ru-RU"/>
        </w:rPr>
        <w:t>Г. Спенсером, ведущим социологическим эволюционистом, который приравнял развитие об</w:t>
      </w:r>
      <w:r w:rsidR="00846EED" w:rsidRPr="00B249C5">
        <w:rPr>
          <w:sz w:val="28"/>
          <w:szCs w:val="28"/>
          <w:lang w:val="ru-RU"/>
        </w:rPr>
        <w:t>щества к развитию организмов [</w:t>
      </w:r>
      <w:r w:rsidR="00CB353C" w:rsidRPr="00B249C5">
        <w:rPr>
          <w:sz w:val="28"/>
          <w:szCs w:val="28"/>
          <w:lang w:val="ru-RU"/>
        </w:rPr>
        <w:fldChar w:fldCharType="begin"/>
      </w:r>
      <w:r w:rsidR="00CB353C" w:rsidRPr="00B249C5">
        <w:rPr>
          <w:sz w:val="28"/>
          <w:szCs w:val="28"/>
          <w:lang w:val="ru-RU"/>
        </w:rPr>
        <w:instrText xml:space="preserve"> REF _Ref206619655 \r \h </w:instrText>
      </w:r>
      <w:r w:rsidR="00F84B58" w:rsidRPr="00B249C5">
        <w:rPr>
          <w:sz w:val="28"/>
          <w:szCs w:val="28"/>
          <w:lang w:val="ru-RU"/>
        </w:rPr>
        <w:instrText xml:space="preserve"> \* MERGEFORMAT </w:instrText>
      </w:r>
      <w:r w:rsidR="00CB353C" w:rsidRPr="00B249C5">
        <w:rPr>
          <w:sz w:val="28"/>
          <w:szCs w:val="28"/>
          <w:lang w:val="ru-RU"/>
        </w:rPr>
      </w:r>
      <w:r w:rsidR="00CB353C" w:rsidRPr="00B249C5">
        <w:rPr>
          <w:sz w:val="28"/>
          <w:szCs w:val="28"/>
          <w:lang w:val="ru-RU"/>
        </w:rPr>
        <w:fldChar w:fldCharType="separate"/>
      </w:r>
      <w:r w:rsidR="00B630C8">
        <w:rPr>
          <w:sz w:val="28"/>
          <w:szCs w:val="28"/>
          <w:lang w:val="ru-RU"/>
        </w:rPr>
        <w:t>40</w:t>
      </w:r>
      <w:r w:rsidR="00CB353C" w:rsidRPr="00B249C5">
        <w:rPr>
          <w:sz w:val="28"/>
          <w:szCs w:val="28"/>
          <w:lang w:val="ru-RU"/>
        </w:rPr>
        <w:fldChar w:fldCharType="end"/>
      </w:r>
      <w:r w:rsidRPr="00B249C5">
        <w:rPr>
          <w:sz w:val="28"/>
          <w:szCs w:val="28"/>
          <w:lang w:val="ru-RU"/>
        </w:rPr>
        <w:t>].</w:t>
      </w:r>
    </w:p>
    <w:p w14:paraId="000000D6" w14:textId="664B70F1" w:rsidR="00CD50EB" w:rsidRPr="00B249C5" w:rsidRDefault="00540BD7" w:rsidP="009A5B44">
      <w:pPr>
        <w:tabs>
          <w:tab w:val="left" w:pos="993"/>
        </w:tabs>
        <w:ind w:firstLine="567"/>
        <w:jc w:val="both"/>
        <w:rPr>
          <w:sz w:val="28"/>
          <w:szCs w:val="28"/>
          <w:lang w:val="ru-RU"/>
        </w:rPr>
      </w:pPr>
      <w:r w:rsidRPr="00B249C5">
        <w:rPr>
          <w:sz w:val="28"/>
          <w:szCs w:val="28"/>
          <w:lang w:val="ru-RU"/>
        </w:rPr>
        <w:t xml:space="preserve">С точки зрения философии </w:t>
      </w:r>
      <w:r w:rsidR="001A7189" w:rsidRPr="00B249C5">
        <w:rPr>
          <w:sz w:val="28"/>
          <w:szCs w:val="28"/>
          <w:lang w:val="ru-RU"/>
        </w:rPr>
        <w:t>«</w:t>
      </w:r>
      <w:r w:rsidRPr="00B249C5">
        <w:rPr>
          <w:sz w:val="28"/>
          <w:szCs w:val="28"/>
          <w:lang w:val="ru-RU"/>
        </w:rPr>
        <w:t>интеграция</w:t>
      </w:r>
      <w:r w:rsidR="001A7189" w:rsidRPr="00B249C5">
        <w:rPr>
          <w:sz w:val="28"/>
          <w:szCs w:val="28"/>
          <w:lang w:val="ru-RU"/>
        </w:rPr>
        <w:t>»</w:t>
      </w:r>
      <w:r w:rsidRPr="00B249C5">
        <w:rPr>
          <w:sz w:val="28"/>
          <w:szCs w:val="28"/>
          <w:lang w:val="ru-RU"/>
        </w:rPr>
        <w:t xml:space="preserve"> была рассмотрена многими росси</w:t>
      </w:r>
      <w:r w:rsidR="00846EED" w:rsidRPr="00B249C5">
        <w:rPr>
          <w:sz w:val="28"/>
          <w:szCs w:val="28"/>
          <w:lang w:val="ru-RU"/>
        </w:rPr>
        <w:t>йскими учеными (</w:t>
      </w:r>
      <w:r w:rsidR="00ED266D" w:rsidRPr="00B249C5">
        <w:rPr>
          <w:sz w:val="28"/>
          <w:szCs w:val="28"/>
          <w:lang w:val="ru-RU"/>
        </w:rPr>
        <w:t>Б.Г.Ананьев [</w:t>
      </w:r>
      <w:r w:rsidR="00CB353C" w:rsidRPr="00B249C5">
        <w:rPr>
          <w:sz w:val="28"/>
          <w:szCs w:val="28"/>
          <w:lang w:val="ru-RU"/>
        </w:rPr>
        <w:fldChar w:fldCharType="begin"/>
      </w:r>
      <w:r w:rsidR="00CB353C" w:rsidRPr="00B249C5">
        <w:rPr>
          <w:sz w:val="28"/>
          <w:szCs w:val="28"/>
          <w:lang w:val="ru-RU"/>
        </w:rPr>
        <w:instrText xml:space="preserve"> REF _Ref206619661 \r \h </w:instrText>
      </w:r>
      <w:r w:rsidR="00F84B58" w:rsidRPr="00B249C5">
        <w:rPr>
          <w:sz w:val="28"/>
          <w:szCs w:val="28"/>
          <w:lang w:val="ru-RU"/>
        </w:rPr>
        <w:instrText xml:space="preserve"> \* MERGEFORMAT </w:instrText>
      </w:r>
      <w:r w:rsidR="00CB353C" w:rsidRPr="00B249C5">
        <w:rPr>
          <w:sz w:val="28"/>
          <w:szCs w:val="28"/>
          <w:lang w:val="ru-RU"/>
        </w:rPr>
      </w:r>
      <w:r w:rsidR="00CB353C" w:rsidRPr="00B249C5">
        <w:rPr>
          <w:sz w:val="28"/>
          <w:szCs w:val="28"/>
          <w:lang w:val="ru-RU"/>
        </w:rPr>
        <w:fldChar w:fldCharType="separate"/>
      </w:r>
      <w:r w:rsidR="00B630C8">
        <w:rPr>
          <w:sz w:val="28"/>
          <w:szCs w:val="28"/>
          <w:lang w:val="ru-RU"/>
        </w:rPr>
        <w:t>41</w:t>
      </w:r>
      <w:r w:rsidR="00CB353C" w:rsidRPr="00B249C5">
        <w:rPr>
          <w:sz w:val="28"/>
          <w:szCs w:val="28"/>
          <w:lang w:val="ru-RU"/>
        </w:rPr>
        <w:fldChar w:fldCharType="end"/>
      </w:r>
      <w:r w:rsidR="00ED266D" w:rsidRPr="00B249C5">
        <w:rPr>
          <w:sz w:val="28"/>
          <w:szCs w:val="28"/>
          <w:lang w:val="ru-RU"/>
        </w:rPr>
        <w:t>], Н.А.Каратаева [</w:t>
      </w:r>
      <w:r w:rsidR="00CB353C" w:rsidRPr="00B249C5">
        <w:rPr>
          <w:sz w:val="28"/>
          <w:szCs w:val="28"/>
          <w:lang w:val="ru-RU"/>
        </w:rPr>
        <w:fldChar w:fldCharType="begin"/>
      </w:r>
      <w:r w:rsidR="00CB353C" w:rsidRPr="00B249C5">
        <w:rPr>
          <w:sz w:val="28"/>
          <w:szCs w:val="28"/>
          <w:lang w:val="ru-RU"/>
        </w:rPr>
        <w:instrText xml:space="preserve"> REF _Ref206619665 \r \h </w:instrText>
      </w:r>
      <w:r w:rsidR="00F84B58" w:rsidRPr="00B249C5">
        <w:rPr>
          <w:sz w:val="28"/>
          <w:szCs w:val="28"/>
          <w:lang w:val="ru-RU"/>
        </w:rPr>
        <w:instrText xml:space="preserve"> \* MERGEFORMAT </w:instrText>
      </w:r>
      <w:r w:rsidR="00CB353C" w:rsidRPr="00B249C5">
        <w:rPr>
          <w:sz w:val="28"/>
          <w:szCs w:val="28"/>
          <w:lang w:val="ru-RU"/>
        </w:rPr>
      </w:r>
      <w:r w:rsidR="00CB353C" w:rsidRPr="00B249C5">
        <w:rPr>
          <w:sz w:val="28"/>
          <w:szCs w:val="28"/>
          <w:lang w:val="ru-RU"/>
        </w:rPr>
        <w:fldChar w:fldCharType="separate"/>
      </w:r>
      <w:r w:rsidR="00B630C8">
        <w:rPr>
          <w:sz w:val="28"/>
          <w:szCs w:val="28"/>
          <w:lang w:val="ru-RU"/>
        </w:rPr>
        <w:t>42</w:t>
      </w:r>
      <w:r w:rsidR="00CB353C" w:rsidRPr="00B249C5">
        <w:rPr>
          <w:sz w:val="28"/>
          <w:szCs w:val="28"/>
          <w:lang w:val="ru-RU"/>
        </w:rPr>
        <w:fldChar w:fldCharType="end"/>
      </w:r>
      <w:r w:rsidR="00ED266D" w:rsidRPr="00B249C5">
        <w:rPr>
          <w:sz w:val="28"/>
          <w:szCs w:val="28"/>
          <w:lang w:val="ru-RU"/>
        </w:rPr>
        <w:t>], Е.О.Галицких [</w:t>
      </w:r>
      <w:r w:rsidR="00CB353C" w:rsidRPr="00B249C5">
        <w:rPr>
          <w:sz w:val="28"/>
          <w:szCs w:val="28"/>
          <w:lang w:val="ru-RU"/>
        </w:rPr>
        <w:fldChar w:fldCharType="begin"/>
      </w:r>
      <w:r w:rsidR="00CB353C" w:rsidRPr="00B249C5">
        <w:rPr>
          <w:sz w:val="28"/>
          <w:szCs w:val="28"/>
          <w:lang w:val="ru-RU"/>
        </w:rPr>
        <w:instrText xml:space="preserve"> REF _Ref206619670 \r \h </w:instrText>
      </w:r>
      <w:r w:rsidR="00F84B58" w:rsidRPr="00B249C5">
        <w:rPr>
          <w:sz w:val="28"/>
          <w:szCs w:val="28"/>
          <w:lang w:val="ru-RU"/>
        </w:rPr>
        <w:instrText xml:space="preserve"> \* MERGEFORMAT </w:instrText>
      </w:r>
      <w:r w:rsidR="00CB353C" w:rsidRPr="00B249C5">
        <w:rPr>
          <w:sz w:val="28"/>
          <w:szCs w:val="28"/>
          <w:lang w:val="ru-RU"/>
        </w:rPr>
      </w:r>
      <w:r w:rsidR="00CB353C" w:rsidRPr="00B249C5">
        <w:rPr>
          <w:sz w:val="28"/>
          <w:szCs w:val="28"/>
          <w:lang w:val="ru-RU"/>
        </w:rPr>
        <w:fldChar w:fldCharType="separate"/>
      </w:r>
      <w:r w:rsidR="00B630C8">
        <w:rPr>
          <w:sz w:val="28"/>
          <w:szCs w:val="28"/>
          <w:lang w:val="ru-RU"/>
        </w:rPr>
        <w:t>43</w:t>
      </w:r>
      <w:r w:rsidR="00CB353C" w:rsidRPr="00B249C5">
        <w:rPr>
          <w:sz w:val="28"/>
          <w:szCs w:val="28"/>
          <w:lang w:val="ru-RU"/>
        </w:rPr>
        <w:fldChar w:fldCharType="end"/>
      </w:r>
      <w:r w:rsidR="00ED266D" w:rsidRPr="00B249C5">
        <w:rPr>
          <w:sz w:val="28"/>
          <w:szCs w:val="28"/>
          <w:lang w:val="ru-RU"/>
        </w:rPr>
        <w:t>], К.Л.Липканская [</w:t>
      </w:r>
      <w:r w:rsidR="00CB353C" w:rsidRPr="00B249C5">
        <w:rPr>
          <w:sz w:val="28"/>
          <w:szCs w:val="28"/>
          <w:lang w:val="ru-RU"/>
        </w:rPr>
        <w:fldChar w:fldCharType="begin"/>
      </w:r>
      <w:r w:rsidR="00CB353C" w:rsidRPr="00B249C5">
        <w:rPr>
          <w:sz w:val="28"/>
          <w:szCs w:val="28"/>
          <w:lang w:val="ru-RU"/>
        </w:rPr>
        <w:instrText xml:space="preserve"> REF _Ref206619674 \r \h </w:instrText>
      </w:r>
      <w:r w:rsidR="00F84B58" w:rsidRPr="00B249C5">
        <w:rPr>
          <w:sz w:val="28"/>
          <w:szCs w:val="28"/>
          <w:lang w:val="ru-RU"/>
        </w:rPr>
        <w:instrText xml:space="preserve"> \* MERGEFORMAT </w:instrText>
      </w:r>
      <w:r w:rsidR="00CB353C" w:rsidRPr="00B249C5">
        <w:rPr>
          <w:sz w:val="28"/>
          <w:szCs w:val="28"/>
          <w:lang w:val="ru-RU"/>
        </w:rPr>
      </w:r>
      <w:r w:rsidR="00CB353C" w:rsidRPr="00B249C5">
        <w:rPr>
          <w:sz w:val="28"/>
          <w:szCs w:val="28"/>
          <w:lang w:val="ru-RU"/>
        </w:rPr>
        <w:fldChar w:fldCharType="separate"/>
      </w:r>
      <w:r w:rsidR="00B630C8">
        <w:rPr>
          <w:sz w:val="28"/>
          <w:szCs w:val="28"/>
          <w:lang w:val="ru-RU"/>
        </w:rPr>
        <w:t>44</w:t>
      </w:r>
      <w:r w:rsidR="00CB353C" w:rsidRPr="00B249C5">
        <w:rPr>
          <w:sz w:val="28"/>
          <w:szCs w:val="28"/>
          <w:lang w:val="ru-RU"/>
        </w:rPr>
        <w:fldChar w:fldCharType="end"/>
      </w:r>
      <w:r w:rsidR="00ED266D" w:rsidRPr="00B249C5">
        <w:rPr>
          <w:sz w:val="28"/>
          <w:szCs w:val="28"/>
          <w:lang w:val="ru-RU"/>
        </w:rPr>
        <w:t>], Н.К.Чапаев [</w:t>
      </w:r>
      <w:r w:rsidR="00CB353C" w:rsidRPr="00B249C5">
        <w:rPr>
          <w:sz w:val="28"/>
          <w:szCs w:val="28"/>
          <w:lang w:val="ru-RU"/>
        </w:rPr>
        <w:fldChar w:fldCharType="begin"/>
      </w:r>
      <w:r w:rsidR="00CB353C" w:rsidRPr="00B249C5">
        <w:rPr>
          <w:sz w:val="28"/>
          <w:szCs w:val="28"/>
          <w:lang w:val="ru-RU"/>
        </w:rPr>
        <w:instrText xml:space="preserve"> REF _Ref206619678 \r \h </w:instrText>
      </w:r>
      <w:r w:rsidR="00F84B58" w:rsidRPr="00B249C5">
        <w:rPr>
          <w:sz w:val="28"/>
          <w:szCs w:val="28"/>
          <w:lang w:val="ru-RU"/>
        </w:rPr>
        <w:instrText xml:space="preserve"> \* MERGEFORMAT </w:instrText>
      </w:r>
      <w:r w:rsidR="00CB353C" w:rsidRPr="00B249C5">
        <w:rPr>
          <w:sz w:val="28"/>
          <w:szCs w:val="28"/>
          <w:lang w:val="ru-RU"/>
        </w:rPr>
      </w:r>
      <w:r w:rsidR="00CB353C" w:rsidRPr="00B249C5">
        <w:rPr>
          <w:sz w:val="28"/>
          <w:szCs w:val="28"/>
          <w:lang w:val="ru-RU"/>
        </w:rPr>
        <w:fldChar w:fldCharType="separate"/>
      </w:r>
      <w:r w:rsidR="00B630C8">
        <w:rPr>
          <w:sz w:val="28"/>
          <w:szCs w:val="28"/>
          <w:lang w:val="ru-RU"/>
        </w:rPr>
        <w:t>45</w:t>
      </w:r>
      <w:r w:rsidR="00CB353C" w:rsidRPr="00B249C5">
        <w:rPr>
          <w:sz w:val="28"/>
          <w:szCs w:val="28"/>
          <w:lang w:val="ru-RU"/>
        </w:rPr>
        <w:fldChar w:fldCharType="end"/>
      </w:r>
      <w:r w:rsidR="00ED266D" w:rsidRPr="00B249C5">
        <w:rPr>
          <w:sz w:val="28"/>
          <w:szCs w:val="28"/>
          <w:lang w:val="ru-RU"/>
        </w:rPr>
        <w:t>], А.А.Майер [</w:t>
      </w:r>
      <w:r w:rsidR="00CB353C" w:rsidRPr="00B249C5">
        <w:rPr>
          <w:sz w:val="28"/>
          <w:szCs w:val="28"/>
          <w:lang w:val="ru-RU"/>
        </w:rPr>
        <w:fldChar w:fldCharType="begin"/>
      </w:r>
      <w:r w:rsidR="00CB353C" w:rsidRPr="00B249C5">
        <w:rPr>
          <w:sz w:val="28"/>
          <w:szCs w:val="28"/>
          <w:lang w:val="ru-RU"/>
        </w:rPr>
        <w:instrText xml:space="preserve"> REF _Ref206619685 \r \h </w:instrText>
      </w:r>
      <w:r w:rsidR="00F84B58" w:rsidRPr="00B249C5">
        <w:rPr>
          <w:sz w:val="28"/>
          <w:szCs w:val="28"/>
          <w:lang w:val="ru-RU"/>
        </w:rPr>
        <w:instrText xml:space="preserve"> \* MERGEFORMAT </w:instrText>
      </w:r>
      <w:r w:rsidR="00CB353C" w:rsidRPr="00B249C5">
        <w:rPr>
          <w:sz w:val="28"/>
          <w:szCs w:val="28"/>
          <w:lang w:val="ru-RU"/>
        </w:rPr>
      </w:r>
      <w:r w:rsidR="00CB353C" w:rsidRPr="00B249C5">
        <w:rPr>
          <w:sz w:val="28"/>
          <w:szCs w:val="28"/>
          <w:lang w:val="ru-RU"/>
        </w:rPr>
        <w:fldChar w:fldCharType="separate"/>
      </w:r>
      <w:r w:rsidR="00B630C8">
        <w:rPr>
          <w:sz w:val="28"/>
          <w:szCs w:val="28"/>
          <w:lang w:val="ru-RU"/>
        </w:rPr>
        <w:t>46</w:t>
      </w:r>
      <w:r w:rsidR="00CB353C" w:rsidRPr="00B249C5">
        <w:rPr>
          <w:sz w:val="28"/>
          <w:szCs w:val="28"/>
          <w:lang w:val="ru-RU"/>
        </w:rPr>
        <w:fldChar w:fldCharType="end"/>
      </w:r>
      <w:r w:rsidR="00ED266D" w:rsidRPr="00B249C5">
        <w:rPr>
          <w:sz w:val="28"/>
          <w:szCs w:val="28"/>
          <w:lang w:val="ru-RU"/>
        </w:rPr>
        <w:t>], Е.Л.Ахматова [</w:t>
      </w:r>
      <w:r w:rsidR="00CB353C" w:rsidRPr="00B249C5">
        <w:rPr>
          <w:sz w:val="28"/>
          <w:szCs w:val="28"/>
          <w:lang w:val="ru-RU"/>
        </w:rPr>
        <w:fldChar w:fldCharType="begin"/>
      </w:r>
      <w:r w:rsidR="00CB353C" w:rsidRPr="00B249C5">
        <w:rPr>
          <w:sz w:val="28"/>
          <w:szCs w:val="28"/>
          <w:lang w:val="ru-RU"/>
        </w:rPr>
        <w:instrText xml:space="preserve"> REF _Ref206619698 \r \h </w:instrText>
      </w:r>
      <w:r w:rsidR="00F84B58" w:rsidRPr="00B249C5">
        <w:rPr>
          <w:sz w:val="28"/>
          <w:szCs w:val="28"/>
          <w:lang w:val="ru-RU"/>
        </w:rPr>
        <w:instrText xml:space="preserve"> \* MERGEFORMAT </w:instrText>
      </w:r>
      <w:r w:rsidR="00CB353C" w:rsidRPr="00B249C5">
        <w:rPr>
          <w:sz w:val="28"/>
          <w:szCs w:val="28"/>
          <w:lang w:val="ru-RU"/>
        </w:rPr>
      </w:r>
      <w:r w:rsidR="00CB353C" w:rsidRPr="00B249C5">
        <w:rPr>
          <w:sz w:val="28"/>
          <w:szCs w:val="28"/>
          <w:lang w:val="ru-RU"/>
        </w:rPr>
        <w:fldChar w:fldCharType="separate"/>
      </w:r>
      <w:r w:rsidR="00B630C8">
        <w:rPr>
          <w:sz w:val="28"/>
          <w:szCs w:val="28"/>
          <w:lang w:val="ru-RU"/>
        </w:rPr>
        <w:t>47</w:t>
      </w:r>
      <w:r w:rsidR="00CB353C" w:rsidRPr="00B249C5">
        <w:rPr>
          <w:sz w:val="28"/>
          <w:szCs w:val="28"/>
          <w:lang w:val="ru-RU"/>
        </w:rPr>
        <w:fldChar w:fldCharType="end"/>
      </w:r>
      <w:r w:rsidR="00ED266D" w:rsidRPr="00B249C5">
        <w:rPr>
          <w:sz w:val="28"/>
          <w:szCs w:val="28"/>
          <w:lang w:val="ru-RU"/>
        </w:rPr>
        <w:t>], Н.Д.Десяева [</w:t>
      </w:r>
      <w:r w:rsidR="00CB353C" w:rsidRPr="00B249C5">
        <w:rPr>
          <w:sz w:val="28"/>
          <w:szCs w:val="28"/>
          <w:lang w:val="ru-RU"/>
        </w:rPr>
        <w:fldChar w:fldCharType="begin"/>
      </w:r>
      <w:r w:rsidR="00CB353C" w:rsidRPr="00B249C5">
        <w:rPr>
          <w:sz w:val="28"/>
          <w:szCs w:val="28"/>
          <w:lang w:val="ru-RU"/>
        </w:rPr>
        <w:instrText xml:space="preserve"> REF _Ref206619707 \r \h </w:instrText>
      </w:r>
      <w:r w:rsidR="00F84B58" w:rsidRPr="00B249C5">
        <w:rPr>
          <w:sz w:val="28"/>
          <w:szCs w:val="28"/>
          <w:lang w:val="ru-RU"/>
        </w:rPr>
        <w:instrText xml:space="preserve"> \* MERGEFORMAT </w:instrText>
      </w:r>
      <w:r w:rsidR="00CB353C" w:rsidRPr="00B249C5">
        <w:rPr>
          <w:sz w:val="28"/>
          <w:szCs w:val="28"/>
          <w:lang w:val="ru-RU"/>
        </w:rPr>
      </w:r>
      <w:r w:rsidR="00CB353C" w:rsidRPr="00B249C5">
        <w:rPr>
          <w:sz w:val="28"/>
          <w:szCs w:val="28"/>
          <w:lang w:val="ru-RU"/>
        </w:rPr>
        <w:fldChar w:fldCharType="separate"/>
      </w:r>
      <w:r w:rsidR="00B630C8">
        <w:rPr>
          <w:sz w:val="28"/>
          <w:szCs w:val="28"/>
          <w:lang w:val="ru-RU"/>
        </w:rPr>
        <w:t>48</w:t>
      </w:r>
      <w:r w:rsidR="00CB353C" w:rsidRPr="00B249C5">
        <w:rPr>
          <w:sz w:val="28"/>
          <w:szCs w:val="28"/>
          <w:lang w:val="ru-RU"/>
        </w:rPr>
        <w:fldChar w:fldCharType="end"/>
      </w:r>
      <w:r w:rsidR="00ED266D" w:rsidRPr="00B249C5">
        <w:rPr>
          <w:sz w:val="28"/>
          <w:szCs w:val="28"/>
          <w:lang w:val="ru-RU"/>
        </w:rPr>
        <w:t>], С.Д.Сажина [</w:t>
      </w:r>
      <w:r w:rsidR="00CB353C" w:rsidRPr="00B249C5">
        <w:rPr>
          <w:sz w:val="28"/>
          <w:szCs w:val="28"/>
          <w:lang w:val="ru-RU"/>
        </w:rPr>
        <w:fldChar w:fldCharType="begin"/>
      </w:r>
      <w:r w:rsidR="00CB353C" w:rsidRPr="00B249C5">
        <w:rPr>
          <w:sz w:val="28"/>
          <w:szCs w:val="28"/>
          <w:lang w:val="ru-RU"/>
        </w:rPr>
        <w:instrText xml:space="preserve"> REF _Ref206619716 \r \h </w:instrText>
      </w:r>
      <w:r w:rsidR="00F84B58" w:rsidRPr="00B249C5">
        <w:rPr>
          <w:sz w:val="28"/>
          <w:szCs w:val="28"/>
          <w:lang w:val="ru-RU"/>
        </w:rPr>
        <w:instrText xml:space="preserve"> \* MERGEFORMAT </w:instrText>
      </w:r>
      <w:r w:rsidR="00CB353C" w:rsidRPr="00B249C5">
        <w:rPr>
          <w:sz w:val="28"/>
          <w:szCs w:val="28"/>
          <w:lang w:val="ru-RU"/>
        </w:rPr>
      </w:r>
      <w:r w:rsidR="00CB353C" w:rsidRPr="00B249C5">
        <w:rPr>
          <w:sz w:val="28"/>
          <w:szCs w:val="28"/>
          <w:lang w:val="ru-RU"/>
        </w:rPr>
        <w:fldChar w:fldCharType="separate"/>
      </w:r>
      <w:r w:rsidR="00B630C8">
        <w:rPr>
          <w:sz w:val="28"/>
          <w:szCs w:val="28"/>
          <w:lang w:val="ru-RU"/>
        </w:rPr>
        <w:t>49</w:t>
      </w:r>
      <w:r w:rsidR="00CB353C" w:rsidRPr="00B249C5">
        <w:rPr>
          <w:sz w:val="28"/>
          <w:szCs w:val="28"/>
          <w:lang w:val="ru-RU"/>
        </w:rPr>
        <w:fldChar w:fldCharType="end"/>
      </w:r>
      <w:r w:rsidR="00846EED" w:rsidRPr="00B249C5">
        <w:rPr>
          <w:sz w:val="28"/>
          <w:szCs w:val="28"/>
          <w:lang w:val="ru-RU"/>
        </w:rPr>
        <w:t xml:space="preserve">], </w:t>
      </w:r>
      <w:r w:rsidRPr="00B249C5">
        <w:rPr>
          <w:sz w:val="28"/>
          <w:szCs w:val="28"/>
          <w:lang w:val="ru-RU"/>
        </w:rPr>
        <w:t>и др), а многими зар</w:t>
      </w:r>
      <w:r w:rsidR="00846EED" w:rsidRPr="00B249C5">
        <w:rPr>
          <w:sz w:val="28"/>
          <w:szCs w:val="28"/>
          <w:lang w:val="ru-RU"/>
        </w:rPr>
        <w:t>убежными учеными (</w:t>
      </w:r>
      <w:r w:rsidR="00AD239A" w:rsidRPr="00B249C5">
        <w:rPr>
          <w:sz w:val="28"/>
          <w:szCs w:val="28"/>
          <w:lang w:val="ru-RU"/>
        </w:rPr>
        <w:t>К.Ф. Вессель [</w:t>
      </w:r>
      <w:r w:rsidR="00CB353C" w:rsidRPr="00B249C5">
        <w:rPr>
          <w:sz w:val="28"/>
          <w:szCs w:val="28"/>
          <w:lang w:val="ru-RU"/>
        </w:rPr>
        <w:fldChar w:fldCharType="begin"/>
      </w:r>
      <w:r w:rsidR="00CB353C" w:rsidRPr="00B249C5">
        <w:rPr>
          <w:sz w:val="28"/>
          <w:szCs w:val="28"/>
          <w:lang w:val="ru-RU"/>
        </w:rPr>
        <w:instrText xml:space="preserve"> REF _Ref206619721 \r \h </w:instrText>
      </w:r>
      <w:r w:rsidR="00F84B58" w:rsidRPr="00B249C5">
        <w:rPr>
          <w:sz w:val="28"/>
          <w:szCs w:val="28"/>
          <w:lang w:val="ru-RU"/>
        </w:rPr>
        <w:instrText xml:space="preserve"> \* MERGEFORMAT </w:instrText>
      </w:r>
      <w:r w:rsidR="00CB353C" w:rsidRPr="00B249C5">
        <w:rPr>
          <w:sz w:val="28"/>
          <w:szCs w:val="28"/>
          <w:lang w:val="ru-RU"/>
        </w:rPr>
      </w:r>
      <w:r w:rsidR="00CB353C" w:rsidRPr="00B249C5">
        <w:rPr>
          <w:sz w:val="28"/>
          <w:szCs w:val="28"/>
          <w:lang w:val="ru-RU"/>
        </w:rPr>
        <w:fldChar w:fldCharType="separate"/>
      </w:r>
      <w:r w:rsidR="00B630C8">
        <w:rPr>
          <w:sz w:val="28"/>
          <w:szCs w:val="28"/>
          <w:lang w:val="ru-RU"/>
        </w:rPr>
        <w:t>50</w:t>
      </w:r>
      <w:r w:rsidR="00CB353C" w:rsidRPr="00B249C5">
        <w:rPr>
          <w:sz w:val="28"/>
          <w:szCs w:val="28"/>
          <w:lang w:val="ru-RU"/>
        </w:rPr>
        <w:fldChar w:fldCharType="end"/>
      </w:r>
      <w:r w:rsidR="00B94435" w:rsidRPr="00B249C5">
        <w:rPr>
          <w:sz w:val="28"/>
          <w:szCs w:val="28"/>
          <w:lang w:val="ru-RU"/>
        </w:rPr>
        <w:t xml:space="preserve">], </w:t>
      </w:r>
      <w:r w:rsidR="00AD239A" w:rsidRPr="00B249C5">
        <w:rPr>
          <w:sz w:val="28"/>
          <w:szCs w:val="28"/>
          <w:lang w:val="ru-RU"/>
        </w:rPr>
        <w:t>Ф. Чижек [</w:t>
      </w:r>
      <w:r w:rsidR="00CB353C" w:rsidRPr="00B249C5">
        <w:rPr>
          <w:sz w:val="28"/>
          <w:szCs w:val="28"/>
          <w:lang w:val="ru-RU"/>
        </w:rPr>
        <w:fldChar w:fldCharType="begin"/>
      </w:r>
      <w:r w:rsidR="00CB353C" w:rsidRPr="00B249C5">
        <w:rPr>
          <w:sz w:val="28"/>
          <w:szCs w:val="28"/>
          <w:lang w:val="ru-RU"/>
        </w:rPr>
        <w:instrText xml:space="preserve"> REF _Ref206619726 \r \h </w:instrText>
      </w:r>
      <w:r w:rsidR="00F84B58" w:rsidRPr="00B249C5">
        <w:rPr>
          <w:sz w:val="28"/>
          <w:szCs w:val="28"/>
          <w:lang w:val="ru-RU"/>
        </w:rPr>
        <w:instrText xml:space="preserve"> \* MERGEFORMAT </w:instrText>
      </w:r>
      <w:r w:rsidR="00CB353C" w:rsidRPr="00B249C5">
        <w:rPr>
          <w:sz w:val="28"/>
          <w:szCs w:val="28"/>
          <w:lang w:val="ru-RU"/>
        </w:rPr>
      </w:r>
      <w:r w:rsidR="00CB353C" w:rsidRPr="00B249C5">
        <w:rPr>
          <w:sz w:val="28"/>
          <w:szCs w:val="28"/>
          <w:lang w:val="ru-RU"/>
        </w:rPr>
        <w:fldChar w:fldCharType="separate"/>
      </w:r>
      <w:r w:rsidR="00B630C8">
        <w:rPr>
          <w:sz w:val="28"/>
          <w:szCs w:val="28"/>
          <w:lang w:val="ru-RU"/>
        </w:rPr>
        <w:t>51</w:t>
      </w:r>
      <w:r w:rsidR="00CB353C" w:rsidRPr="00B249C5">
        <w:rPr>
          <w:sz w:val="28"/>
          <w:szCs w:val="28"/>
          <w:lang w:val="ru-RU"/>
        </w:rPr>
        <w:fldChar w:fldCharType="end"/>
      </w:r>
      <w:r w:rsidR="00B94435" w:rsidRPr="00B249C5">
        <w:rPr>
          <w:sz w:val="28"/>
          <w:szCs w:val="28"/>
          <w:lang w:val="ru-RU"/>
        </w:rPr>
        <w:t xml:space="preserve">], </w:t>
      </w:r>
      <w:r w:rsidR="00AD239A" w:rsidRPr="00B249C5">
        <w:rPr>
          <w:sz w:val="28"/>
          <w:szCs w:val="28"/>
          <w:lang w:val="ru-RU"/>
        </w:rPr>
        <w:t>И. Пуршова [</w:t>
      </w:r>
      <w:r w:rsidR="00CB353C" w:rsidRPr="00B249C5">
        <w:rPr>
          <w:sz w:val="28"/>
          <w:szCs w:val="28"/>
          <w:lang w:val="ru-RU"/>
        </w:rPr>
        <w:fldChar w:fldCharType="begin"/>
      </w:r>
      <w:r w:rsidR="00CB353C" w:rsidRPr="00B249C5">
        <w:rPr>
          <w:sz w:val="28"/>
          <w:szCs w:val="28"/>
          <w:lang w:val="ru-RU"/>
        </w:rPr>
        <w:instrText xml:space="preserve"> REF _Ref206619734 \r \h </w:instrText>
      </w:r>
      <w:r w:rsidR="00F84B58" w:rsidRPr="00B249C5">
        <w:rPr>
          <w:sz w:val="28"/>
          <w:szCs w:val="28"/>
          <w:lang w:val="ru-RU"/>
        </w:rPr>
        <w:instrText xml:space="preserve"> \* MERGEFORMAT </w:instrText>
      </w:r>
      <w:r w:rsidR="00CB353C" w:rsidRPr="00B249C5">
        <w:rPr>
          <w:sz w:val="28"/>
          <w:szCs w:val="28"/>
          <w:lang w:val="ru-RU"/>
        </w:rPr>
      </w:r>
      <w:r w:rsidR="00CB353C" w:rsidRPr="00B249C5">
        <w:rPr>
          <w:sz w:val="28"/>
          <w:szCs w:val="28"/>
          <w:lang w:val="ru-RU"/>
        </w:rPr>
        <w:fldChar w:fldCharType="separate"/>
      </w:r>
      <w:r w:rsidR="00B630C8">
        <w:rPr>
          <w:sz w:val="28"/>
          <w:szCs w:val="28"/>
          <w:lang w:val="ru-RU"/>
        </w:rPr>
        <w:t>52</w:t>
      </w:r>
      <w:r w:rsidR="00CB353C" w:rsidRPr="00B249C5">
        <w:rPr>
          <w:sz w:val="28"/>
          <w:szCs w:val="28"/>
          <w:lang w:val="ru-RU"/>
        </w:rPr>
        <w:fldChar w:fldCharType="end"/>
      </w:r>
      <w:r w:rsidR="00AD239A" w:rsidRPr="00B249C5">
        <w:rPr>
          <w:sz w:val="28"/>
          <w:szCs w:val="28"/>
          <w:lang w:val="ru-RU"/>
        </w:rPr>
        <w:t>], Г. Павельциг [</w:t>
      </w:r>
      <w:r w:rsidR="00CB353C" w:rsidRPr="00B249C5">
        <w:rPr>
          <w:sz w:val="28"/>
          <w:szCs w:val="28"/>
          <w:lang w:val="ru-RU"/>
        </w:rPr>
        <w:fldChar w:fldCharType="begin"/>
      </w:r>
      <w:r w:rsidR="00CB353C" w:rsidRPr="00B249C5">
        <w:rPr>
          <w:sz w:val="28"/>
          <w:szCs w:val="28"/>
          <w:lang w:val="ru-RU"/>
        </w:rPr>
        <w:instrText xml:space="preserve"> REF _Ref206619738 \r \h </w:instrText>
      </w:r>
      <w:r w:rsidR="00F84B58" w:rsidRPr="00B249C5">
        <w:rPr>
          <w:sz w:val="28"/>
          <w:szCs w:val="28"/>
          <w:lang w:val="ru-RU"/>
        </w:rPr>
        <w:instrText xml:space="preserve"> \* MERGEFORMAT </w:instrText>
      </w:r>
      <w:r w:rsidR="00CB353C" w:rsidRPr="00B249C5">
        <w:rPr>
          <w:sz w:val="28"/>
          <w:szCs w:val="28"/>
          <w:lang w:val="ru-RU"/>
        </w:rPr>
      </w:r>
      <w:r w:rsidR="00CB353C" w:rsidRPr="00B249C5">
        <w:rPr>
          <w:sz w:val="28"/>
          <w:szCs w:val="28"/>
          <w:lang w:val="ru-RU"/>
        </w:rPr>
        <w:fldChar w:fldCharType="separate"/>
      </w:r>
      <w:r w:rsidR="00B630C8">
        <w:rPr>
          <w:sz w:val="28"/>
          <w:szCs w:val="28"/>
          <w:lang w:val="ru-RU"/>
        </w:rPr>
        <w:t>53</w:t>
      </w:r>
      <w:r w:rsidR="00CB353C" w:rsidRPr="00B249C5">
        <w:rPr>
          <w:sz w:val="28"/>
          <w:szCs w:val="28"/>
          <w:lang w:val="ru-RU"/>
        </w:rPr>
        <w:fldChar w:fldCharType="end"/>
      </w:r>
      <w:r w:rsidR="00B94435" w:rsidRPr="00B249C5">
        <w:rPr>
          <w:sz w:val="28"/>
          <w:szCs w:val="28"/>
          <w:lang w:val="ru-RU"/>
        </w:rPr>
        <w:t xml:space="preserve">], </w:t>
      </w:r>
      <w:r w:rsidR="00AD239A" w:rsidRPr="00B249C5">
        <w:rPr>
          <w:sz w:val="28"/>
          <w:szCs w:val="28"/>
          <w:lang w:val="ru-RU"/>
        </w:rPr>
        <w:t>В. Урбанек [</w:t>
      </w:r>
      <w:r w:rsidR="00CB353C" w:rsidRPr="00B249C5">
        <w:rPr>
          <w:sz w:val="28"/>
          <w:szCs w:val="28"/>
          <w:lang w:val="ru-RU"/>
        </w:rPr>
        <w:fldChar w:fldCharType="begin"/>
      </w:r>
      <w:r w:rsidR="00CB353C" w:rsidRPr="00B249C5">
        <w:rPr>
          <w:sz w:val="28"/>
          <w:szCs w:val="28"/>
          <w:lang w:val="ru-RU"/>
        </w:rPr>
        <w:instrText xml:space="preserve"> REF _Ref206619746 \r \h </w:instrText>
      </w:r>
      <w:r w:rsidR="00F84B58" w:rsidRPr="00B249C5">
        <w:rPr>
          <w:sz w:val="28"/>
          <w:szCs w:val="28"/>
          <w:lang w:val="ru-RU"/>
        </w:rPr>
        <w:instrText xml:space="preserve"> \* MERGEFORMAT </w:instrText>
      </w:r>
      <w:r w:rsidR="00CB353C" w:rsidRPr="00B249C5">
        <w:rPr>
          <w:sz w:val="28"/>
          <w:szCs w:val="28"/>
          <w:lang w:val="ru-RU"/>
        </w:rPr>
      </w:r>
      <w:r w:rsidR="00CB353C" w:rsidRPr="00B249C5">
        <w:rPr>
          <w:sz w:val="28"/>
          <w:szCs w:val="28"/>
          <w:lang w:val="ru-RU"/>
        </w:rPr>
        <w:fldChar w:fldCharType="separate"/>
      </w:r>
      <w:r w:rsidR="00B630C8">
        <w:rPr>
          <w:sz w:val="28"/>
          <w:szCs w:val="28"/>
          <w:lang w:val="ru-RU"/>
        </w:rPr>
        <w:t>54</w:t>
      </w:r>
      <w:r w:rsidR="00CB353C" w:rsidRPr="00B249C5">
        <w:rPr>
          <w:sz w:val="28"/>
          <w:szCs w:val="28"/>
          <w:lang w:val="ru-RU"/>
        </w:rPr>
        <w:fldChar w:fldCharType="end"/>
      </w:r>
      <w:r w:rsidR="00846EED" w:rsidRPr="00B249C5">
        <w:rPr>
          <w:sz w:val="28"/>
          <w:szCs w:val="28"/>
          <w:lang w:val="ru-RU"/>
        </w:rPr>
        <w:t xml:space="preserve">], </w:t>
      </w:r>
      <w:r w:rsidR="00B94435" w:rsidRPr="00B249C5">
        <w:rPr>
          <w:sz w:val="28"/>
          <w:szCs w:val="28"/>
          <w:lang w:val="ru-RU"/>
        </w:rPr>
        <w:t>И. Земан [</w:t>
      </w:r>
      <w:r w:rsidR="00CB353C" w:rsidRPr="00B249C5">
        <w:rPr>
          <w:sz w:val="28"/>
          <w:szCs w:val="28"/>
          <w:lang w:val="ru-RU"/>
        </w:rPr>
        <w:fldChar w:fldCharType="begin"/>
      </w:r>
      <w:r w:rsidR="00CB353C" w:rsidRPr="00B249C5">
        <w:rPr>
          <w:sz w:val="28"/>
          <w:szCs w:val="28"/>
          <w:lang w:val="ru-RU"/>
        </w:rPr>
        <w:instrText xml:space="preserve"> REF _Ref206619752 \r \h </w:instrText>
      </w:r>
      <w:r w:rsidR="00F84B58" w:rsidRPr="00B249C5">
        <w:rPr>
          <w:sz w:val="28"/>
          <w:szCs w:val="28"/>
          <w:lang w:val="ru-RU"/>
        </w:rPr>
        <w:instrText xml:space="preserve"> \* MERGEFORMAT </w:instrText>
      </w:r>
      <w:r w:rsidR="00CB353C" w:rsidRPr="00B249C5">
        <w:rPr>
          <w:sz w:val="28"/>
          <w:szCs w:val="28"/>
          <w:lang w:val="ru-RU"/>
        </w:rPr>
      </w:r>
      <w:r w:rsidR="00CB353C" w:rsidRPr="00B249C5">
        <w:rPr>
          <w:sz w:val="28"/>
          <w:szCs w:val="28"/>
          <w:lang w:val="ru-RU"/>
        </w:rPr>
        <w:fldChar w:fldCharType="separate"/>
      </w:r>
      <w:r w:rsidR="00B630C8">
        <w:rPr>
          <w:sz w:val="28"/>
          <w:szCs w:val="28"/>
          <w:lang w:val="ru-RU"/>
        </w:rPr>
        <w:t>55</w:t>
      </w:r>
      <w:r w:rsidR="00CB353C" w:rsidRPr="00B249C5">
        <w:rPr>
          <w:sz w:val="28"/>
          <w:szCs w:val="28"/>
          <w:lang w:val="ru-RU"/>
        </w:rPr>
        <w:fldChar w:fldCharType="end"/>
      </w:r>
      <w:r w:rsidR="00B94435" w:rsidRPr="00B249C5">
        <w:rPr>
          <w:sz w:val="28"/>
          <w:szCs w:val="28"/>
          <w:lang w:val="ru-RU"/>
        </w:rPr>
        <w:t xml:space="preserve">], </w:t>
      </w:r>
      <w:r w:rsidR="00AD239A" w:rsidRPr="00B249C5">
        <w:rPr>
          <w:sz w:val="28"/>
          <w:szCs w:val="28"/>
          <w:lang w:val="ru-RU"/>
        </w:rPr>
        <w:t>Г. Парлей [</w:t>
      </w:r>
      <w:r w:rsidR="00CB353C" w:rsidRPr="00B249C5">
        <w:rPr>
          <w:sz w:val="28"/>
          <w:szCs w:val="28"/>
          <w:lang w:val="ru-RU"/>
        </w:rPr>
        <w:fldChar w:fldCharType="begin"/>
      </w:r>
      <w:r w:rsidR="00CB353C" w:rsidRPr="00B249C5">
        <w:rPr>
          <w:sz w:val="28"/>
          <w:szCs w:val="28"/>
          <w:lang w:val="ru-RU"/>
        </w:rPr>
        <w:instrText xml:space="preserve"> REF _Ref206619758 \r \h </w:instrText>
      </w:r>
      <w:r w:rsidR="00F84B58" w:rsidRPr="00B249C5">
        <w:rPr>
          <w:sz w:val="28"/>
          <w:szCs w:val="28"/>
          <w:lang w:val="ru-RU"/>
        </w:rPr>
        <w:instrText xml:space="preserve"> \* MERGEFORMAT </w:instrText>
      </w:r>
      <w:r w:rsidR="00CB353C" w:rsidRPr="00B249C5">
        <w:rPr>
          <w:sz w:val="28"/>
          <w:szCs w:val="28"/>
          <w:lang w:val="ru-RU"/>
        </w:rPr>
      </w:r>
      <w:r w:rsidR="00CB353C" w:rsidRPr="00B249C5">
        <w:rPr>
          <w:sz w:val="28"/>
          <w:szCs w:val="28"/>
          <w:lang w:val="ru-RU"/>
        </w:rPr>
        <w:fldChar w:fldCharType="separate"/>
      </w:r>
      <w:r w:rsidR="00B630C8">
        <w:rPr>
          <w:sz w:val="28"/>
          <w:szCs w:val="28"/>
          <w:lang w:val="ru-RU"/>
        </w:rPr>
        <w:t>56</w:t>
      </w:r>
      <w:r w:rsidR="00CB353C" w:rsidRPr="00B249C5">
        <w:rPr>
          <w:sz w:val="28"/>
          <w:szCs w:val="28"/>
          <w:lang w:val="ru-RU"/>
        </w:rPr>
        <w:fldChar w:fldCharType="end"/>
      </w:r>
      <w:r w:rsidR="00AD239A" w:rsidRPr="00B249C5">
        <w:rPr>
          <w:sz w:val="28"/>
          <w:szCs w:val="28"/>
          <w:lang w:val="ru-RU"/>
        </w:rPr>
        <w:t>], И. Стахова [</w:t>
      </w:r>
      <w:r w:rsidR="00CB353C" w:rsidRPr="00B249C5">
        <w:rPr>
          <w:sz w:val="28"/>
          <w:szCs w:val="28"/>
          <w:lang w:val="ru-RU"/>
        </w:rPr>
        <w:fldChar w:fldCharType="begin"/>
      </w:r>
      <w:r w:rsidR="00CB353C" w:rsidRPr="00B249C5">
        <w:rPr>
          <w:sz w:val="28"/>
          <w:szCs w:val="28"/>
          <w:lang w:val="ru-RU"/>
        </w:rPr>
        <w:instrText xml:space="preserve"> REF _Ref206619762 \r \h </w:instrText>
      </w:r>
      <w:r w:rsidR="00F84B58" w:rsidRPr="00B249C5">
        <w:rPr>
          <w:sz w:val="28"/>
          <w:szCs w:val="28"/>
          <w:lang w:val="ru-RU"/>
        </w:rPr>
        <w:instrText xml:space="preserve"> \* MERGEFORMAT </w:instrText>
      </w:r>
      <w:r w:rsidR="00CB353C" w:rsidRPr="00B249C5">
        <w:rPr>
          <w:sz w:val="28"/>
          <w:szCs w:val="28"/>
          <w:lang w:val="ru-RU"/>
        </w:rPr>
      </w:r>
      <w:r w:rsidR="00CB353C" w:rsidRPr="00B249C5">
        <w:rPr>
          <w:sz w:val="28"/>
          <w:szCs w:val="28"/>
          <w:lang w:val="ru-RU"/>
        </w:rPr>
        <w:fldChar w:fldCharType="separate"/>
      </w:r>
      <w:r w:rsidR="00B630C8">
        <w:rPr>
          <w:sz w:val="28"/>
          <w:szCs w:val="28"/>
          <w:lang w:val="ru-RU"/>
        </w:rPr>
        <w:t>57</w:t>
      </w:r>
      <w:r w:rsidR="00CB353C" w:rsidRPr="00B249C5">
        <w:rPr>
          <w:sz w:val="28"/>
          <w:szCs w:val="28"/>
          <w:lang w:val="ru-RU"/>
        </w:rPr>
        <w:fldChar w:fldCharType="end"/>
      </w:r>
      <w:r w:rsidR="00AD239A" w:rsidRPr="00B249C5">
        <w:rPr>
          <w:sz w:val="28"/>
          <w:szCs w:val="28"/>
          <w:lang w:val="ru-RU"/>
        </w:rPr>
        <w:t>], Я. Боднар [</w:t>
      </w:r>
      <w:r w:rsidR="00CB353C" w:rsidRPr="00B249C5">
        <w:rPr>
          <w:sz w:val="28"/>
          <w:szCs w:val="28"/>
          <w:lang w:val="ru-RU"/>
        </w:rPr>
        <w:fldChar w:fldCharType="begin"/>
      </w:r>
      <w:r w:rsidR="00CB353C" w:rsidRPr="00B249C5">
        <w:rPr>
          <w:sz w:val="28"/>
          <w:szCs w:val="28"/>
          <w:lang w:val="ru-RU"/>
        </w:rPr>
        <w:instrText xml:space="preserve"> REF _Ref206619767 \r \h </w:instrText>
      </w:r>
      <w:r w:rsidR="00F84B58" w:rsidRPr="00B249C5">
        <w:rPr>
          <w:sz w:val="28"/>
          <w:szCs w:val="28"/>
          <w:lang w:val="ru-RU"/>
        </w:rPr>
        <w:instrText xml:space="preserve"> \* MERGEFORMAT </w:instrText>
      </w:r>
      <w:r w:rsidR="00CB353C" w:rsidRPr="00B249C5">
        <w:rPr>
          <w:sz w:val="28"/>
          <w:szCs w:val="28"/>
          <w:lang w:val="ru-RU"/>
        </w:rPr>
      </w:r>
      <w:r w:rsidR="00CB353C" w:rsidRPr="00B249C5">
        <w:rPr>
          <w:sz w:val="28"/>
          <w:szCs w:val="28"/>
          <w:lang w:val="ru-RU"/>
        </w:rPr>
        <w:fldChar w:fldCharType="separate"/>
      </w:r>
      <w:r w:rsidR="00B630C8">
        <w:rPr>
          <w:sz w:val="28"/>
          <w:szCs w:val="28"/>
          <w:lang w:val="ru-RU"/>
        </w:rPr>
        <w:t>58</w:t>
      </w:r>
      <w:r w:rsidR="00CB353C" w:rsidRPr="00B249C5">
        <w:rPr>
          <w:sz w:val="28"/>
          <w:szCs w:val="28"/>
          <w:lang w:val="ru-RU"/>
        </w:rPr>
        <w:fldChar w:fldCharType="end"/>
      </w:r>
      <w:r w:rsidR="00AD239A" w:rsidRPr="00B249C5">
        <w:rPr>
          <w:sz w:val="28"/>
          <w:szCs w:val="28"/>
          <w:lang w:val="ru-RU"/>
        </w:rPr>
        <w:t xml:space="preserve">], </w:t>
      </w:r>
      <w:r w:rsidRPr="00B249C5">
        <w:rPr>
          <w:sz w:val="28"/>
          <w:szCs w:val="28"/>
          <w:lang w:val="ru-RU"/>
        </w:rPr>
        <w:t>и др.).</w:t>
      </w:r>
    </w:p>
    <w:p w14:paraId="000000D7" w14:textId="044D3015" w:rsidR="00CD50EB" w:rsidRPr="00B249C5" w:rsidRDefault="00540BD7" w:rsidP="009A5B44">
      <w:pPr>
        <w:tabs>
          <w:tab w:val="left" w:pos="993"/>
        </w:tabs>
        <w:ind w:firstLine="567"/>
        <w:jc w:val="both"/>
        <w:rPr>
          <w:sz w:val="28"/>
          <w:szCs w:val="28"/>
          <w:lang w:val="ru-RU"/>
        </w:rPr>
      </w:pPr>
      <w:r w:rsidRPr="00B249C5">
        <w:rPr>
          <w:sz w:val="28"/>
          <w:szCs w:val="28"/>
          <w:lang w:val="ru-RU"/>
        </w:rPr>
        <w:t>Профессионально-педагогическая подготовка будущих специалистов изучается в исследованиях отечествен</w:t>
      </w:r>
      <w:r w:rsidR="00846EED" w:rsidRPr="00B249C5">
        <w:rPr>
          <w:sz w:val="28"/>
          <w:szCs w:val="28"/>
          <w:lang w:val="ru-RU"/>
        </w:rPr>
        <w:t xml:space="preserve">ных ученых </w:t>
      </w:r>
      <w:r w:rsidR="00C360B3" w:rsidRPr="00B249C5">
        <w:rPr>
          <w:sz w:val="28"/>
          <w:szCs w:val="28"/>
          <w:lang w:val="ru-RU"/>
        </w:rPr>
        <w:t>Р.Г. Лемберг [</w:t>
      </w:r>
      <w:r w:rsidR="00CB353C" w:rsidRPr="00B249C5">
        <w:rPr>
          <w:sz w:val="28"/>
          <w:szCs w:val="28"/>
          <w:lang w:val="ru-RU"/>
        </w:rPr>
        <w:fldChar w:fldCharType="begin"/>
      </w:r>
      <w:r w:rsidR="00CB353C" w:rsidRPr="00B249C5">
        <w:rPr>
          <w:sz w:val="28"/>
          <w:szCs w:val="28"/>
          <w:lang w:val="ru-RU"/>
        </w:rPr>
        <w:instrText xml:space="preserve"> REF _Ref206619773 \r \h </w:instrText>
      </w:r>
      <w:r w:rsidR="00F84B58" w:rsidRPr="00B249C5">
        <w:rPr>
          <w:sz w:val="28"/>
          <w:szCs w:val="28"/>
          <w:lang w:val="ru-RU"/>
        </w:rPr>
        <w:instrText xml:space="preserve"> \* MERGEFORMAT </w:instrText>
      </w:r>
      <w:r w:rsidR="00CB353C" w:rsidRPr="00B249C5">
        <w:rPr>
          <w:sz w:val="28"/>
          <w:szCs w:val="28"/>
          <w:lang w:val="ru-RU"/>
        </w:rPr>
      </w:r>
      <w:r w:rsidR="00CB353C" w:rsidRPr="00B249C5">
        <w:rPr>
          <w:sz w:val="28"/>
          <w:szCs w:val="28"/>
          <w:lang w:val="ru-RU"/>
        </w:rPr>
        <w:fldChar w:fldCharType="separate"/>
      </w:r>
      <w:r w:rsidR="00B630C8">
        <w:rPr>
          <w:sz w:val="28"/>
          <w:szCs w:val="28"/>
          <w:lang w:val="ru-RU"/>
        </w:rPr>
        <w:t>59</w:t>
      </w:r>
      <w:r w:rsidR="00CB353C" w:rsidRPr="00B249C5">
        <w:rPr>
          <w:sz w:val="28"/>
          <w:szCs w:val="28"/>
          <w:lang w:val="ru-RU"/>
        </w:rPr>
        <w:fldChar w:fldCharType="end"/>
      </w:r>
      <w:r w:rsidR="00C360B3" w:rsidRPr="00B249C5">
        <w:rPr>
          <w:sz w:val="28"/>
          <w:szCs w:val="28"/>
          <w:lang w:val="ru-RU"/>
        </w:rPr>
        <w:t xml:space="preserve">], Г.А.Уманов </w:t>
      </w:r>
      <w:r w:rsidR="00C360B3" w:rsidRPr="00B249C5">
        <w:rPr>
          <w:sz w:val="28"/>
          <w:szCs w:val="28"/>
          <w:lang w:val="ru-RU"/>
        </w:rPr>
        <w:lastRenderedPageBreak/>
        <w:t>[</w:t>
      </w:r>
      <w:r w:rsidR="00CB353C" w:rsidRPr="00B249C5">
        <w:rPr>
          <w:sz w:val="28"/>
          <w:szCs w:val="28"/>
          <w:lang w:val="ru-RU"/>
        </w:rPr>
        <w:fldChar w:fldCharType="begin"/>
      </w:r>
      <w:r w:rsidR="00CB353C" w:rsidRPr="00B249C5">
        <w:rPr>
          <w:sz w:val="28"/>
          <w:szCs w:val="28"/>
          <w:lang w:val="ru-RU"/>
        </w:rPr>
        <w:instrText xml:space="preserve"> REF _Ref206619777 \r \h </w:instrText>
      </w:r>
      <w:r w:rsidR="00F84B58" w:rsidRPr="00B249C5">
        <w:rPr>
          <w:sz w:val="28"/>
          <w:szCs w:val="28"/>
          <w:lang w:val="ru-RU"/>
        </w:rPr>
        <w:instrText xml:space="preserve"> \* MERGEFORMAT </w:instrText>
      </w:r>
      <w:r w:rsidR="00CB353C" w:rsidRPr="00B249C5">
        <w:rPr>
          <w:sz w:val="28"/>
          <w:szCs w:val="28"/>
          <w:lang w:val="ru-RU"/>
        </w:rPr>
      </w:r>
      <w:r w:rsidR="00CB353C" w:rsidRPr="00B249C5">
        <w:rPr>
          <w:sz w:val="28"/>
          <w:szCs w:val="28"/>
          <w:lang w:val="ru-RU"/>
        </w:rPr>
        <w:fldChar w:fldCharType="separate"/>
      </w:r>
      <w:r w:rsidR="00B630C8">
        <w:rPr>
          <w:sz w:val="28"/>
          <w:szCs w:val="28"/>
          <w:lang w:val="ru-RU"/>
        </w:rPr>
        <w:t>60</w:t>
      </w:r>
      <w:r w:rsidR="00CB353C" w:rsidRPr="00B249C5">
        <w:rPr>
          <w:sz w:val="28"/>
          <w:szCs w:val="28"/>
          <w:lang w:val="ru-RU"/>
        </w:rPr>
        <w:fldChar w:fldCharType="end"/>
      </w:r>
      <w:r w:rsidR="00C360B3" w:rsidRPr="00B249C5">
        <w:rPr>
          <w:sz w:val="28"/>
          <w:szCs w:val="28"/>
          <w:lang w:val="ru-RU"/>
        </w:rPr>
        <w:t>], М.А. Кудайкулов [</w:t>
      </w:r>
      <w:r w:rsidR="00CB353C" w:rsidRPr="00B249C5">
        <w:rPr>
          <w:sz w:val="28"/>
          <w:szCs w:val="28"/>
          <w:lang w:val="ru-RU"/>
        </w:rPr>
        <w:fldChar w:fldCharType="begin"/>
      </w:r>
      <w:r w:rsidR="00CB353C" w:rsidRPr="00B249C5">
        <w:rPr>
          <w:sz w:val="28"/>
          <w:szCs w:val="28"/>
          <w:lang w:val="ru-RU"/>
        </w:rPr>
        <w:instrText xml:space="preserve"> REF _Ref206619790 \r \h </w:instrText>
      </w:r>
      <w:r w:rsidR="00F84B58" w:rsidRPr="00B249C5">
        <w:rPr>
          <w:sz w:val="28"/>
          <w:szCs w:val="28"/>
          <w:lang w:val="ru-RU"/>
        </w:rPr>
        <w:instrText xml:space="preserve"> \* MERGEFORMAT </w:instrText>
      </w:r>
      <w:r w:rsidR="00CB353C" w:rsidRPr="00B249C5">
        <w:rPr>
          <w:sz w:val="28"/>
          <w:szCs w:val="28"/>
          <w:lang w:val="ru-RU"/>
        </w:rPr>
      </w:r>
      <w:r w:rsidR="00CB353C" w:rsidRPr="00B249C5">
        <w:rPr>
          <w:sz w:val="28"/>
          <w:szCs w:val="28"/>
          <w:lang w:val="ru-RU"/>
        </w:rPr>
        <w:fldChar w:fldCharType="separate"/>
      </w:r>
      <w:r w:rsidR="00B630C8">
        <w:rPr>
          <w:sz w:val="28"/>
          <w:szCs w:val="28"/>
          <w:lang w:val="ru-RU"/>
        </w:rPr>
        <w:t>61</w:t>
      </w:r>
      <w:r w:rsidR="00CB353C" w:rsidRPr="00B249C5">
        <w:rPr>
          <w:sz w:val="28"/>
          <w:szCs w:val="28"/>
          <w:lang w:val="ru-RU"/>
        </w:rPr>
        <w:fldChar w:fldCharType="end"/>
      </w:r>
      <w:r w:rsidR="00C360B3" w:rsidRPr="00B249C5">
        <w:rPr>
          <w:sz w:val="28"/>
          <w:szCs w:val="28"/>
          <w:lang w:val="ru-RU"/>
        </w:rPr>
        <w:t>], Л.К. Керимов [</w:t>
      </w:r>
      <w:r w:rsidR="00CB353C" w:rsidRPr="00B249C5">
        <w:rPr>
          <w:sz w:val="28"/>
          <w:szCs w:val="28"/>
          <w:lang w:val="ru-RU"/>
        </w:rPr>
        <w:fldChar w:fldCharType="begin"/>
      </w:r>
      <w:r w:rsidR="00CB353C" w:rsidRPr="00B249C5">
        <w:rPr>
          <w:sz w:val="28"/>
          <w:szCs w:val="28"/>
          <w:lang w:val="ru-RU"/>
        </w:rPr>
        <w:instrText xml:space="preserve"> REF _Ref206619796 \r \h </w:instrText>
      </w:r>
      <w:r w:rsidR="00F84B58" w:rsidRPr="00B249C5">
        <w:rPr>
          <w:sz w:val="28"/>
          <w:szCs w:val="28"/>
          <w:lang w:val="ru-RU"/>
        </w:rPr>
        <w:instrText xml:space="preserve"> \* MERGEFORMAT </w:instrText>
      </w:r>
      <w:r w:rsidR="00CB353C" w:rsidRPr="00B249C5">
        <w:rPr>
          <w:sz w:val="28"/>
          <w:szCs w:val="28"/>
          <w:lang w:val="ru-RU"/>
        </w:rPr>
      </w:r>
      <w:r w:rsidR="00CB353C" w:rsidRPr="00B249C5">
        <w:rPr>
          <w:sz w:val="28"/>
          <w:szCs w:val="28"/>
          <w:lang w:val="ru-RU"/>
        </w:rPr>
        <w:fldChar w:fldCharType="separate"/>
      </w:r>
      <w:r w:rsidR="00B630C8">
        <w:rPr>
          <w:sz w:val="28"/>
          <w:szCs w:val="28"/>
          <w:lang w:val="ru-RU"/>
        </w:rPr>
        <w:t>62</w:t>
      </w:r>
      <w:r w:rsidR="00CB353C" w:rsidRPr="00B249C5">
        <w:rPr>
          <w:sz w:val="28"/>
          <w:szCs w:val="28"/>
          <w:lang w:val="ru-RU"/>
        </w:rPr>
        <w:fldChar w:fldCharType="end"/>
      </w:r>
      <w:r w:rsidR="00C360B3" w:rsidRPr="00B249C5">
        <w:rPr>
          <w:sz w:val="28"/>
          <w:szCs w:val="28"/>
          <w:lang w:val="ru-RU"/>
        </w:rPr>
        <w:t>], Н.Д.Хмель [</w:t>
      </w:r>
      <w:r w:rsidR="00CB353C" w:rsidRPr="00B249C5">
        <w:rPr>
          <w:sz w:val="28"/>
          <w:szCs w:val="28"/>
          <w:lang w:val="ru-RU"/>
        </w:rPr>
        <w:fldChar w:fldCharType="begin"/>
      </w:r>
      <w:r w:rsidR="00CB353C" w:rsidRPr="00B249C5">
        <w:rPr>
          <w:sz w:val="28"/>
          <w:szCs w:val="28"/>
          <w:lang w:val="ru-RU"/>
        </w:rPr>
        <w:instrText xml:space="preserve"> REF _Ref206619801 \r \h </w:instrText>
      </w:r>
      <w:r w:rsidR="00F84B58" w:rsidRPr="00B249C5">
        <w:rPr>
          <w:sz w:val="28"/>
          <w:szCs w:val="28"/>
          <w:lang w:val="ru-RU"/>
        </w:rPr>
        <w:instrText xml:space="preserve"> \* MERGEFORMAT </w:instrText>
      </w:r>
      <w:r w:rsidR="00CB353C" w:rsidRPr="00B249C5">
        <w:rPr>
          <w:sz w:val="28"/>
          <w:szCs w:val="28"/>
          <w:lang w:val="ru-RU"/>
        </w:rPr>
      </w:r>
      <w:r w:rsidR="00CB353C" w:rsidRPr="00B249C5">
        <w:rPr>
          <w:sz w:val="28"/>
          <w:szCs w:val="28"/>
          <w:lang w:val="ru-RU"/>
        </w:rPr>
        <w:fldChar w:fldCharType="separate"/>
      </w:r>
      <w:r w:rsidR="00B630C8">
        <w:rPr>
          <w:sz w:val="28"/>
          <w:szCs w:val="28"/>
          <w:lang w:val="ru-RU"/>
        </w:rPr>
        <w:t>63</w:t>
      </w:r>
      <w:r w:rsidR="00CB353C" w:rsidRPr="00B249C5">
        <w:rPr>
          <w:sz w:val="28"/>
          <w:szCs w:val="28"/>
          <w:lang w:val="ru-RU"/>
        </w:rPr>
        <w:fldChar w:fldCharType="end"/>
      </w:r>
      <w:r w:rsidR="00C360B3" w:rsidRPr="00B249C5">
        <w:rPr>
          <w:sz w:val="28"/>
          <w:szCs w:val="28"/>
          <w:lang w:val="ru-RU"/>
        </w:rPr>
        <w:t>], А.А. Калюжный [</w:t>
      </w:r>
      <w:r w:rsidR="00CB353C" w:rsidRPr="00B249C5">
        <w:rPr>
          <w:sz w:val="28"/>
          <w:szCs w:val="28"/>
          <w:lang w:val="ru-RU"/>
        </w:rPr>
        <w:fldChar w:fldCharType="begin"/>
      </w:r>
      <w:r w:rsidR="00CB353C" w:rsidRPr="00B249C5">
        <w:rPr>
          <w:sz w:val="28"/>
          <w:szCs w:val="28"/>
          <w:lang w:val="ru-RU"/>
        </w:rPr>
        <w:instrText xml:space="preserve"> REF _Ref206619806 \r \h </w:instrText>
      </w:r>
      <w:r w:rsidR="00F84B58" w:rsidRPr="00B249C5">
        <w:rPr>
          <w:sz w:val="28"/>
          <w:szCs w:val="28"/>
          <w:lang w:val="ru-RU"/>
        </w:rPr>
        <w:instrText xml:space="preserve"> \* MERGEFORMAT </w:instrText>
      </w:r>
      <w:r w:rsidR="00CB353C" w:rsidRPr="00B249C5">
        <w:rPr>
          <w:sz w:val="28"/>
          <w:szCs w:val="28"/>
          <w:lang w:val="ru-RU"/>
        </w:rPr>
      </w:r>
      <w:r w:rsidR="00CB353C" w:rsidRPr="00B249C5">
        <w:rPr>
          <w:sz w:val="28"/>
          <w:szCs w:val="28"/>
          <w:lang w:val="ru-RU"/>
        </w:rPr>
        <w:fldChar w:fldCharType="separate"/>
      </w:r>
      <w:r w:rsidR="00B630C8">
        <w:rPr>
          <w:sz w:val="28"/>
          <w:szCs w:val="28"/>
          <w:lang w:val="ru-RU"/>
        </w:rPr>
        <w:t>64</w:t>
      </w:r>
      <w:r w:rsidR="00CB353C" w:rsidRPr="00B249C5">
        <w:rPr>
          <w:sz w:val="28"/>
          <w:szCs w:val="28"/>
          <w:lang w:val="ru-RU"/>
        </w:rPr>
        <w:fldChar w:fldCharType="end"/>
      </w:r>
      <w:r w:rsidR="00C360B3" w:rsidRPr="00B249C5">
        <w:rPr>
          <w:sz w:val="28"/>
          <w:szCs w:val="28"/>
          <w:lang w:val="ru-RU"/>
        </w:rPr>
        <w:t>], А.А. Бейсенбаева [</w:t>
      </w:r>
      <w:r w:rsidR="00CB353C" w:rsidRPr="00B249C5">
        <w:rPr>
          <w:sz w:val="28"/>
          <w:szCs w:val="28"/>
          <w:lang w:val="ru-RU"/>
        </w:rPr>
        <w:fldChar w:fldCharType="begin"/>
      </w:r>
      <w:r w:rsidR="00CB353C" w:rsidRPr="00B249C5">
        <w:rPr>
          <w:sz w:val="28"/>
          <w:szCs w:val="28"/>
          <w:lang w:val="ru-RU"/>
        </w:rPr>
        <w:instrText xml:space="preserve"> REF _Ref206619811 \r \h </w:instrText>
      </w:r>
      <w:r w:rsidR="00F84B58" w:rsidRPr="00B249C5">
        <w:rPr>
          <w:sz w:val="28"/>
          <w:szCs w:val="28"/>
          <w:lang w:val="ru-RU"/>
        </w:rPr>
        <w:instrText xml:space="preserve"> \* MERGEFORMAT </w:instrText>
      </w:r>
      <w:r w:rsidR="00CB353C" w:rsidRPr="00B249C5">
        <w:rPr>
          <w:sz w:val="28"/>
          <w:szCs w:val="28"/>
          <w:lang w:val="ru-RU"/>
        </w:rPr>
      </w:r>
      <w:r w:rsidR="00CB353C" w:rsidRPr="00B249C5">
        <w:rPr>
          <w:sz w:val="28"/>
          <w:szCs w:val="28"/>
          <w:lang w:val="ru-RU"/>
        </w:rPr>
        <w:fldChar w:fldCharType="separate"/>
      </w:r>
      <w:r w:rsidR="00B630C8">
        <w:rPr>
          <w:sz w:val="28"/>
          <w:szCs w:val="28"/>
          <w:lang w:val="ru-RU"/>
        </w:rPr>
        <w:t>65</w:t>
      </w:r>
      <w:r w:rsidR="00CB353C" w:rsidRPr="00B249C5">
        <w:rPr>
          <w:sz w:val="28"/>
          <w:szCs w:val="28"/>
          <w:lang w:val="ru-RU"/>
        </w:rPr>
        <w:fldChar w:fldCharType="end"/>
      </w:r>
      <w:r w:rsidR="00C360B3" w:rsidRPr="00B249C5">
        <w:rPr>
          <w:sz w:val="28"/>
          <w:szCs w:val="28"/>
          <w:lang w:val="ru-RU"/>
        </w:rPr>
        <w:t>], С.Ж. Пралиев [</w:t>
      </w:r>
      <w:r w:rsidR="00CB353C" w:rsidRPr="00B249C5">
        <w:rPr>
          <w:sz w:val="28"/>
          <w:szCs w:val="28"/>
          <w:lang w:val="ru-RU"/>
        </w:rPr>
        <w:fldChar w:fldCharType="begin"/>
      </w:r>
      <w:r w:rsidR="00CB353C" w:rsidRPr="00B249C5">
        <w:rPr>
          <w:sz w:val="28"/>
          <w:szCs w:val="28"/>
          <w:lang w:val="ru-RU"/>
        </w:rPr>
        <w:instrText xml:space="preserve"> REF _Ref206619818 \r \h </w:instrText>
      </w:r>
      <w:r w:rsidR="00F84B58" w:rsidRPr="00B249C5">
        <w:rPr>
          <w:sz w:val="28"/>
          <w:szCs w:val="28"/>
          <w:lang w:val="ru-RU"/>
        </w:rPr>
        <w:instrText xml:space="preserve"> \* MERGEFORMAT </w:instrText>
      </w:r>
      <w:r w:rsidR="00CB353C" w:rsidRPr="00B249C5">
        <w:rPr>
          <w:sz w:val="28"/>
          <w:szCs w:val="28"/>
          <w:lang w:val="ru-RU"/>
        </w:rPr>
      </w:r>
      <w:r w:rsidR="00CB353C" w:rsidRPr="00B249C5">
        <w:rPr>
          <w:sz w:val="28"/>
          <w:szCs w:val="28"/>
          <w:lang w:val="ru-RU"/>
        </w:rPr>
        <w:fldChar w:fldCharType="separate"/>
      </w:r>
      <w:r w:rsidR="00B630C8">
        <w:rPr>
          <w:sz w:val="28"/>
          <w:szCs w:val="28"/>
          <w:lang w:val="ru-RU"/>
        </w:rPr>
        <w:t>66</w:t>
      </w:r>
      <w:r w:rsidR="00CB353C" w:rsidRPr="00B249C5">
        <w:rPr>
          <w:sz w:val="28"/>
          <w:szCs w:val="28"/>
          <w:lang w:val="ru-RU"/>
        </w:rPr>
        <w:fldChar w:fldCharType="end"/>
      </w:r>
      <w:r w:rsidR="00C360B3" w:rsidRPr="00B249C5">
        <w:rPr>
          <w:sz w:val="28"/>
          <w:szCs w:val="28"/>
          <w:lang w:val="ru-RU"/>
        </w:rPr>
        <w:t>],</w:t>
      </w:r>
      <w:r w:rsidR="00CE1CF2" w:rsidRPr="00B249C5">
        <w:rPr>
          <w:sz w:val="28"/>
          <w:szCs w:val="28"/>
          <w:lang w:val="ru-RU"/>
        </w:rPr>
        <w:t xml:space="preserve"> А</w:t>
      </w:r>
      <w:r w:rsidR="00C360B3" w:rsidRPr="00B249C5">
        <w:rPr>
          <w:sz w:val="28"/>
          <w:szCs w:val="28"/>
          <w:lang w:val="ru-RU"/>
        </w:rPr>
        <w:t>.К. Кусаинов [</w:t>
      </w:r>
      <w:r w:rsidR="00CB353C" w:rsidRPr="00B249C5">
        <w:rPr>
          <w:sz w:val="28"/>
          <w:szCs w:val="28"/>
          <w:lang w:val="ru-RU"/>
        </w:rPr>
        <w:fldChar w:fldCharType="begin"/>
      </w:r>
      <w:r w:rsidR="00CB353C" w:rsidRPr="00B249C5">
        <w:rPr>
          <w:sz w:val="28"/>
          <w:szCs w:val="28"/>
          <w:lang w:val="ru-RU"/>
        </w:rPr>
        <w:instrText xml:space="preserve"> REF _Ref206619824 \r \h </w:instrText>
      </w:r>
      <w:r w:rsidR="00F84B58" w:rsidRPr="00B249C5">
        <w:rPr>
          <w:sz w:val="28"/>
          <w:szCs w:val="28"/>
          <w:lang w:val="ru-RU"/>
        </w:rPr>
        <w:instrText xml:space="preserve"> \* MERGEFORMAT </w:instrText>
      </w:r>
      <w:r w:rsidR="00CB353C" w:rsidRPr="00B249C5">
        <w:rPr>
          <w:sz w:val="28"/>
          <w:szCs w:val="28"/>
          <w:lang w:val="ru-RU"/>
        </w:rPr>
      </w:r>
      <w:r w:rsidR="00CB353C" w:rsidRPr="00B249C5">
        <w:rPr>
          <w:sz w:val="28"/>
          <w:szCs w:val="28"/>
          <w:lang w:val="ru-RU"/>
        </w:rPr>
        <w:fldChar w:fldCharType="separate"/>
      </w:r>
      <w:r w:rsidR="00B630C8">
        <w:rPr>
          <w:sz w:val="28"/>
          <w:szCs w:val="28"/>
          <w:lang w:val="ru-RU"/>
        </w:rPr>
        <w:t>67</w:t>
      </w:r>
      <w:r w:rsidR="00CB353C" w:rsidRPr="00B249C5">
        <w:rPr>
          <w:sz w:val="28"/>
          <w:szCs w:val="28"/>
          <w:lang w:val="ru-RU"/>
        </w:rPr>
        <w:fldChar w:fldCharType="end"/>
      </w:r>
      <w:r w:rsidR="00C360B3" w:rsidRPr="00B249C5">
        <w:rPr>
          <w:sz w:val="28"/>
          <w:szCs w:val="28"/>
          <w:lang w:val="ru-RU"/>
        </w:rPr>
        <w:t>], Г.К.Нургалиева [</w:t>
      </w:r>
      <w:r w:rsidR="00CB353C" w:rsidRPr="00B249C5">
        <w:rPr>
          <w:sz w:val="28"/>
          <w:szCs w:val="28"/>
          <w:lang w:val="ru-RU"/>
        </w:rPr>
        <w:fldChar w:fldCharType="begin"/>
      </w:r>
      <w:r w:rsidR="00CB353C" w:rsidRPr="00B249C5">
        <w:rPr>
          <w:sz w:val="28"/>
          <w:szCs w:val="28"/>
          <w:lang w:val="ru-RU"/>
        </w:rPr>
        <w:instrText xml:space="preserve"> REF _Ref206619829 \r \h </w:instrText>
      </w:r>
      <w:r w:rsidR="00F84B58" w:rsidRPr="00B249C5">
        <w:rPr>
          <w:sz w:val="28"/>
          <w:szCs w:val="28"/>
          <w:lang w:val="ru-RU"/>
        </w:rPr>
        <w:instrText xml:space="preserve"> \* MERGEFORMAT </w:instrText>
      </w:r>
      <w:r w:rsidR="00CB353C" w:rsidRPr="00B249C5">
        <w:rPr>
          <w:sz w:val="28"/>
          <w:szCs w:val="28"/>
          <w:lang w:val="ru-RU"/>
        </w:rPr>
      </w:r>
      <w:r w:rsidR="00CB353C" w:rsidRPr="00B249C5">
        <w:rPr>
          <w:sz w:val="28"/>
          <w:szCs w:val="28"/>
          <w:lang w:val="ru-RU"/>
        </w:rPr>
        <w:fldChar w:fldCharType="separate"/>
      </w:r>
      <w:r w:rsidR="00B630C8">
        <w:rPr>
          <w:sz w:val="28"/>
          <w:szCs w:val="28"/>
          <w:lang w:val="ru-RU"/>
        </w:rPr>
        <w:t>68</w:t>
      </w:r>
      <w:r w:rsidR="00CB353C" w:rsidRPr="00B249C5">
        <w:rPr>
          <w:sz w:val="28"/>
          <w:szCs w:val="28"/>
          <w:lang w:val="ru-RU"/>
        </w:rPr>
        <w:fldChar w:fldCharType="end"/>
      </w:r>
      <w:r w:rsidR="00C360B3" w:rsidRPr="00B249C5">
        <w:rPr>
          <w:sz w:val="28"/>
          <w:szCs w:val="28"/>
          <w:lang w:val="ru-RU"/>
        </w:rPr>
        <w:t>], А.Ж. Мурзалинова [</w:t>
      </w:r>
      <w:r w:rsidR="00CB353C" w:rsidRPr="00B249C5">
        <w:rPr>
          <w:sz w:val="28"/>
          <w:szCs w:val="28"/>
          <w:lang w:val="ru-RU"/>
        </w:rPr>
        <w:fldChar w:fldCharType="begin"/>
      </w:r>
      <w:r w:rsidR="00CB353C" w:rsidRPr="00B249C5">
        <w:rPr>
          <w:sz w:val="28"/>
          <w:szCs w:val="28"/>
          <w:lang w:val="ru-RU"/>
        </w:rPr>
        <w:instrText xml:space="preserve"> REF _Ref206619834 \r \h </w:instrText>
      </w:r>
      <w:r w:rsidR="00F84B58" w:rsidRPr="00B249C5">
        <w:rPr>
          <w:sz w:val="28"/>
          <w:szCs w:val="28"/>
          <w:lang w:val="ru-RU"/>
        </w:rPr>
        <w:instrText xml:space="preserve"> \* MERGEFORMAT </w:instrText>
      </w:r>
      <w:r w:rsidR="00CB353C" w:rsidRPr="00B249C5">
        <w:rPr>
          <w:sz w:val="28"/>
          <w:szCs w:val="28"/>
          <w:lang w:val="ru-RU"/>
        </w:rPr>
      </w:r>
      <w:r w:rsidR="00CB353C" w:rsidRPr="00B249C5">
        <w:rPr>
          <w:sz w:val="28"/>
          <w:szCs w:val="28"/>
          <w:lang w:val="ru-RU"/>
        </w:rPr>
        <w:fldChar w:fldCharType="separate"/>
      </w:r>
      <w:r w:rsidR="00B630C8">
        <w:rPr>
          <w:sz w:val="28"/>
          <w:szCs w:val="28"/>
          <w:lang w:val="ru-RU"/>
        </w:rPr>
        <w:t>69</w:t>
      </w:r>
      <w:r w:rsidR="00CB353C" w:rsidRPr="00B249C5">
        <w:rPr>
          <w:sz w:val="28"/>
          <w:szCs w:val="28"/>
          <w:lang w:val="ru-RU"/>
        </w:rPr>
        <w:fldChar w:fldCharType="end"/>
      </w:r>
      <w:r w:rsidR="00C360B3" w:rsidRPr="00B249C5">
        <w:rPr>
          <w:sz w:val="28"/>
          <w:szCs w:val="28"/>
          <w:lang w:val="ru-RU"/>
        </w:rPr>
        <w:t>], Д.М. Джусубалиева [</w:t>
      </w:r>
      <w:r w:rsidR="00CB353C" w:rsidRPr="00B249C5">
        <w:rPr>
          <w:sz w:val="28"/>
          <w:szCs w:val="28"/>
          <w:lang w:val="ru-RU"/>
        </w:rPr>
        <w:fldChar w:fldCharType="begin"/>
      </w:r>
      <w:r w:rsidR="00CB353C" w:rsidRPr="00B249C5">
        <w:rPr>
          <w:sz w:val="28"/>
          <w:szCs w:val="28"/>
          <w:lang w:val="ru-RU"/>
        </w:rPr>
        <w:instrText xml:space="preserve"> REF _Ref206619838 \r \h </w:instrText>
      </w:r>
      <w:r w:rsidR="00F84B58" w:rsidRPr="00B249C5">
        <w:rPr>
          <w:sz w:val="28"/>
          <w:szCs w:val="28"/>
          <w:lang w:val="ru-RU"/>
        </w:rPr>
        <w:instrText xml:space="preserve"> \* MERGEFORMAT </w:instrText>
      </w:r>
      <w:r w:rsidR="00CB353C" w:rsidRPr="00B249C5">
        <w:rPr>
          <w:sz w:val="28"/>
          <w:szCs w:val="28"/>
          <w:lang w:val="ru-RU"/>
        </w:rPr>
      </w:r>
      <w:r w:rsidR="00CB353C" w:rsidRPr="00B249C5">
        <w:rPr>
          <w:sz w:val="28"/>
          <w:szCs w:val="28"/>
          <w:lang w:val="ru-RU"/>
        </w:rPr>
        <w:fldChar w:fldCharType="separate"/>
      </w:r>
      <w:r w:rsidR="00B630C8">
        <w:rPr>
          <w:sz w:val="28"/>
          <w:szCs w:val="28"/>
          <w:lang w:val="ru-RU"/>
        </w:rPr>
        <w:t>70</w:t>
      </w:r>
      <w:r w:rsidR="00CB353C" w:rsidRPr="00B249C5">
        <w:rPr>
          <w:sz w:val="28"/>
          <w:szCs w:val="28"/>
          <w:lang w:val="ru-RU"/>
        </w:rPr>
        <w:fldChar w:fldCharType="end"/>
      </w:r>
      <w:r w:rsidR="00C360B3" w:rsidRPr="00B249C5">
        <w:rPr>
          <w:sz w:val="28"/>
          <w:szCs w:val="28"/>
          <w:lang w:val="ru-RU"/>
        </w:rPr>
        <w:t xml:space="preserve">], </w:t>
      </w:r>
      <w:r w:rsidR="00E84333">
        <w:rPr>
          <w:sz w:val="28"/>
          <w:szCs w:val="28"/>
          <w:lang w:val="ru-RU"/>
        </w:rPr>
        <w:t xml:space="preserve">                 </w:t>
      </w:r>
      <w:r w:rsidR="00C360B3" w:rsidRPr="00B249C5">
        <w:rPr>
          <w:sz w:val="28"/>
          <w:szCs w:val="28"/>
          <w:lang w:val="ru-RU"/>
        </w:rPr>
        <w:t>Ж.И. Намазбаева [</w:t>
      </w:r>
      <w:r w:rsidR="00CB353C" w:rsidRPr="00B249C5">
        <w:rPr>
          <w:sz w:val="28"/>
          <w:szCs w:val="28"/>
          <w:lang w:val="ru-RU"/>
        </w:rPr>
        <w:fldChar w:fldCharType="begin"/>
      </w:r>
      <w:r w:rsidR="00CB353C" w:rsidRPr="00B249C5">
        <w:rPr>
          <w:sz w:val="28"/>
          <w:szCs w:val="28"/>
          <w:lang w:val="ru-RU"/>
        </w:rPr>
        <w:instrText xml:space="preserve"> REF _Ref206619844 \r \h </w:instrText>
      </w:r>
      <w:r w:rsidR="00F84B58" w:rsidRPr="00B249C5">
        <w:rPr>
          <w:sz w:val="28"/>
          <w:szCs w:val="28"/>
          <w:lang w:val="ru-RU"/>
        </w:rPr>
        <w:instrText xml:space="preserve"> \* MERGEFORMAT </w:instrText>
      </w:r>
      <w:r w:rsidR="00CB353C" w:rsidRPr="00B249C5">
        <w:rPr>
          <w:sz w:val="28"/>
          <w:szCs w:val="28"/>
          <w:lang w:val="ru-RU"/>
        </w:rPr>
      </w:r>
      <w:r w:rsidR="00CB353C" w:rsidRPr="00B249C5">
        <w:rPr>
          <w:sz w:val="28"/>
          <w:szCs w:val="28"/>
          <w:lang w:val="ru-RU"/>
        </w:rPr>
        <w:fldChar w:fldCharType="separate"/>
      </w:r>
      <w:r w:rsidR="00B630C8">
        <w:rPr>
          <w:sz w:val="28"/>
          <w:szCs w:val="28"/>
          <w:lang w:val="ru-RU"/>
        </w:rPr>
        <w:t>71</w:t>
      </w:r>
      <w:r w:rsidR="00CB353C" w:rsidRPr="00B249C5">
        <w:rPr>
          <w:sz w:val="28"/>
          <w:szCs w:val="28"/>
          <w:lang w:val="ru-RU"/>
        </w:rPr>
        <w:fldChar w:fldCharType="end"/>
      </w:r>
      <w:r w:rsidR="00C360B3" w:rsidRPr="00B249C5">
        <w:rPr>
          <w:sz w:val="28"/>
          <w:szCs w:val="28"/>
          <w:lang w:val="ru-RU"/>
        </w:rPr>
        <w:t xml:space="preserve">], </w:t>
      </w:r>
      <w:r w:rsidR="00A420D9" w:rsidRPr="00B249C5">
        <w:rPr>
          <w:sz w:val="28"/>
          <w:szCs w:val="28"/>
          <w:lang w:val="ru-RU"/>
        </w:rPr>
        <w:t>З.А.</w:t>
      </w:r>
      <w:r w:rsidR="00C360B3" w:rsidRPr="00B249C5">
        <w:rPr>
          <w:sz w:val="28"/>
          <w:szCs w:val="28"/>
          <w:lang w:val="ru-RU"/>
        </w:rPr>
        <w:t>Исаева</w:t>
      </w:r>
      <w:r w:rsidR="00A420D9" w:rsidRPr="00B249C5">
        <w:rPr>
          <w:sz w:val="28"/>
          <w:szCs w:val="28"/>
          <w:lang w:val="ru-RU"/>
        </w:rPr>
        <w:t xml:space="preserve"> </w:t>
      </w:r>
      <w:r w:rsidR="00C360B3" w:rsidRPr="00B249C5">
        <w:rPr>
          <w:sz w:val="28"/>
          <w:szCs w:val="28"/>
          <w:lang w:val="ru-RU"/>
        </w:rPr>
        <w:t>[</w:t>
      </w:r>
      <w:r w:rsidR="00CB353C" w:rsidRPr="00B249C5">
        <w:rPr>
          <w:sz w:val="28"/>
          <w:szCs w:val="28"/>
          <w:lang w:val="ru-RU"/>
        </w:rPr>
        <w:fldChar w:fldCharType="begin"/>
      </w:r>
      <w:r w:rsidR="00CB353C" w:rsidRPr="00B249C5">
        <w:rPr>
          <w:sz w:val="28"/>
          <w:szCs w:val="28"/>
          <w:lang w:val="ru-RU"/>
        </w:rPr>
        <w:instrText xml:space="preserve"> REF _Ref206619849 \r \h </w:instrText>
      </w:r>
      <w:r w:rsidR="00F84B58" w:rsidRPr="00B249C5">
        <w:rPr>
          <w:sz w:val="28"/>
          <w:szCs w:val="28"/>
          <w:lang w:val="ru-RU"/>
        </w:rPr>
        <w:instrText xml:space="preserve"> \* MERGEFORMAT </w:instrText>
      </w:r>
      <w:r w:rsidR="00CB353C" w:rsidRPr="00B249C5">
        <w:rPr>
          <w:sz w:val="28"/>
          <w:szCs w:val="28"/>
          <w:lang w:val="ru-RU"/>
        </w:rPr>
      </w:r>
      <w:r w:rsidR="00CB353C" w:rsidRPr="00B249C5">
        <w:rPr>
          <w:sz w:val="28"/>
          <w:szCs w:val="28"/>
          <w:lang w:val="ru-RU"/>
        </w:rPr>
        <w:fldChar w:fldCharType="separate"/>
      </w:r>
      <w:r w:rsidR="00B630C8">
        <w:rPr>
          <w:sz w:val="28"/>
          <w:szCs w:val="28"/>
          <w:lang w:val="ru-RU"/>
        </w:rPr>
        <w:t>72</w:t>
      </w:r>
      <w:r w:rsidR="00CB353C" w:rsidRPr="00B249C5">
        <w:rPr>
          <w:sz w:val="28"/>
          <w:szCs w:val="28"/>
          <w:lang w:val="ru-RU"/>
        </w:rPr>
        <w:fldChar w:fldCharType="end"/>
      </w:r>
      <w:r w:rsidR="00C360B3" w:rsidRPr="00B249C5">
        <w:rPr>
          <w:sz w:val="28"/>
          <w:szCs w:val="28"/>
          <w:lang w:val="ru-RU"/>
        </w:rPr>
        <w:t>], В.А.Ким [</w:t>
      </w:r>
      <w:r w:rsidR="00CB353C" w:rsidRPr="00B249C5">
        <w:rPr>
          <w:sz w:val="28"/>
          <w:szCs w:val="28"/>
          <w:lang w:val="ru-RU"/>
        </w:rPr>
        <w:fldChar w:fldCharType="begin"/>
      </w:r>
      <w:r w:rsidR="00CB353C" w:rsidRPr="00B249C5">
        <w:rPr>
          <w:sz w:val="28"/>
          <w:szCs w:val="28"/>
          <w:lang w:val="ru-RU"/>
        </w:rPr>
        <w:instrText xml:space="preserve"> REF _Ref206619855 \r \h </w:instrText>
      </w:r>
      <w:r w:rsidR="00F84B58" w:rsidRPr="00B249C5">
        <w:rPr>
          <w:sz w:val="28"/>
          <w:szCs w:val="28"/>
          <w:lang w:val="ru-RU"/>
        </w:rPr>
        <w:instrText xml:space="preserve"> \* MERGEFORMAT </w:instrText>
      </w:r>
      <w:r w:rsidR="00CB353C" w:rsidRPr="00B249C5">
        <w:rPr>
          <w:sz w:val="28"/>
          <w:szCs w:val="28"/>
          <w:lang w:val="ru-RU"/>
        </w:rPr>
      </w:r>
      <w:r w:rsidR="00CB353C" w:rsidRPr="00B249C5">
        <w:rPr>
          <w:sz w:val="28"/>
          <w:szCs w:val="28"/>
          <w:lang w:val="ru-RU"/>
        </w:rPr>
        <w:fldChar w:fldCharType="separate"/>
      </w:r>
      <w:r w:rsidR="00B630C8">
        <w:rPr>
          <w:sz w:val="28"/>
          <w:szCs w:val="28"/>
          <w:lang w:val="ru-RU"/>
        </w:rPr>
        <w:t>73</w:t>
      </w:r>
      <w:r w:rsidR="00CB353C" w:rsidRPr="00B249C5">
        <w:rPr>
          <w:sz w:val="28"/>
          <w:szCs w:val="28"/>
          <w:lang w:val="ru-RU"/>
        </w:rPr>
        <w:fldChar w:fldCharType="end"/>
      </w:r>
      <w:r w:rsidR="00C360B3" w:rsidRPr="00B249C5">
        <w:rPr>
          <w:sz w:val="28"/>
          <w:szCs w:val="28"/>
          <w:lang w:val="ru-RU"/>
        </w:rPr>
        <w:t>], Ш.Т. Таубаева [</w:t>
      </w:r>
      <w:r w:rsidR="00CB353C" w:rsidRPr="00B249C5">
        <w:rPr>
          <w:sz w:val="28"/>
          <w:szCs w:val="28"/>
          <w:lang w:val="ru-RU"/>
        </w:rPr>
        <w:fldChar w:fldCharType="begin"/>
      </w:r>
      <w:r w:rsidR="00CB353C" w:rsidRPr="00B249C5">
        <w:rPr>
          <w:sz w:val="28"/>
          <w:szCs w:val="28"/>
          <w:lang w:val="ru-RU"/>
        </w:rPr>
        <w:instrText xml:space="preserve"> REF _Ref206619863 \r \h </w:instrText>
      </w:r>
      <w:r w:rsidR="00F84B58" w:rsidRPr="00B249C5">
        <w:rPr>
          <w:sz w:val="28"/>
          <w:szCs w:val="28"/>
          <w:lang w:val="ru-RU"/>
        </w:rPr>
        <w:instrText xml:space="preserve"> \* MERGEFORMAT </w:instrText>
      </w:r>
      <w:r w:rsidR="00CB353C" w:rsidRPr="00B249C5">
        <w:rPr>
          <w:sz w:val="28"/>
          <w:szCs w:val="28"/>
          <w:lang w:val="ru-RU"/>
        </w:rPr>
      </w:r>
      <w:r w:rsidR="00CB353C" w:rsidRPr="00B249C5">
        <w:rPr>
          <w:sz w:val="28"/>
          <w:szCs w:val="28"/>
          <w:lang w:val="ru-RU"/>
        </w:rPr>
        <w:fldChar w:fldCharType="separate"/>
      </w:r>
      <w:r w:rsidR="00B630C8">
        <w:rPr>
          <w:sz w:val="28"/>
          <w:szCs w:val="28"/>
          <w:lang w:val="ru-RU"/>
        </w:rPr>
        <w:t>74</w:t>
      </w:r>
      <w:r w:rsidR="00CB353C" w:rsidRPr="00B249C5">
        <w:rPr>
          <w:sz w:val="28"/>
          <w:szCs w:val="28"/>
          <w:lang w:val="ru-RU"/>
        </w:rPr>
        <w:fldChar w:fldCharType="end"/>
      </w:r>
      <w:r w:rsidR="00C360B3" w:rsidRPr="00B249C5">
        <w:rPr>
          <w:sz w:val="28"/>
          <w:szCs w:val="28"/>
          <w:lang w:val="ru-RU"/>
        </w:rPr>
        <w:t xml:space="preserve">], </w:t>
      </w:r>
      <w:r w:rsidR="00E84333">
        <w:rPr>
          <w:sz w:val="28"/>
          <w:szCs w:val="28"/>
          <w:lang w:val="ru-RU"/>
        </w:rPr>
        <w:t xml:space="preserve">               </w:t>
      </w:r>
      <w:r w:rsidR="00C360B3" w:rsidRPr="00B249C5">
        <w:rPr>
          <w:sz w:val="28"/>
          <w:szCs w:val="28"/>
          <w:lang w:val="ru-RU"/>
        </w:rPr>
        <w:t>А.Е. Абылкасымова [</w:t>
      </w:r>
      <w:r w:rsidR="00CB353C" w:rsidRPr="00B249C5">
        <w:rPr>
          <w:sz w:val="28"/>
          <w:szCs w:val="28"/>
          <w:lang w:val="ru-RU"/>
        </w:rPr>
        <w:fldChar w:fldCharType="begin"/>
      </w:r>
      <w:r w:rsidR="00CB353C" w:rsidRPr="00B249C5">
        <w:rPr>
          <w:sz w:val="28"/>
          <w:szCs w:val="28"/>
          <w:lang w:val="ru-RU"/>
        </w:rPr>
        <w:instrText xml:space="preserve"> REF _Ref206619870 \r \h </w:instrText>
      </w:r>
      <w:r w:rsidR="00F84B58" w:rsidRPr="00B249C5">
        <w:rPr>
          <w:sz w:val="28"/>
          <w:szCs w:val="28"/>
          <w:lang w:val="ru-RU"/>
        </w:rPr>
        <w:instrText xml:space="preserve"> \* MERGEFORMAT </w:instrText>
      </w:r>
      <w:r w:rsidR="00CB353C" w:rsidRPr="00B249C5">
        <w:rPr>
          <w:sz w:val="28"/>
          <w:szCs w:val="28"/>
          <w:lang w:val="ru-RU"/>
        </w:rPr>
      </w:r>
      <w:r w:rsidR="00CB353C" w:rsidRPr="00B249C5">
        <w:rPr>
          <w:sz w:val="28"/>
          <w:szCs w:val="28"/>
          <w:lang w:val="ru-RU"/>
        </w:rPr>
        <w:fldChar w:fldCharType="separate"/>
      </w:r>
      <w:r w:rsidR="00B630C8">
        <w:rPr>
          <w:sz w:val="28"/>
          <w:szCs w:val="28"/>
          <w:lang w:val="ru-RU"/>
        </w:rPr>
        <w:t>75</w:t>
      </w:r>
      <w:r w:rsidR="00CB353C" w:rsidRPr="00B249C5">
        <w:rPr>
          <w:sz w:val="28"/>
          <w:szCs w:val="28"/>
          <w:lang w:val="ru-RU"/>
        </w:rPr>
        <w:fldChar w:fldCharType="end"/>
      </w:r>
      <w:r w:rsidR="00846EED" w:rsidRPr="00B249C5">
        <w:rPr>
          <w:sz w:val="28"/>
          <w:szCs w:val="28"/>
          <w:lang w:val="ru-RU"/>
        </w:rPr>
        <w:t xml:space="preserve">], </w:t>
      </w:r>
      <w:r w:rsidR="00C360B3" w:rsidRPr="00B249C5">
        <w:rPr>
          <w:sz w:val="28"/>
          <w:szCs w:val="28"/>
          <w:lang w:val="ru-RU"/>
        </w:rPr>
        <w:t>А.Е.Жумабаева [</w:t>
      </w:r>
      <w:r w:rsidR="00CB353C" w:rsidRPr="00B249C5">
        <w:rPr>
          <w:sz w:val="28"/>
          <w:szCs w:val="28"/>
          <w:lang w:val="ru-RU"/>
        </w:rPr>
        <w:fldChar w:fldCharType="begin"/>
      </w:r>
      <w:r w:rsidR="00CB353C" w:rsidRPr="00B249C5">
        <w:rPr>
          <w:sz w:val="28"/>
          <w:szCs w:val="28"/>
          <w:lang w:val="ru-RU"/>
        </w:rPr>
        <w:instrText xml:space="preserve"> REF _Ref206619875 \r \h </w:instrText>
      </w:r>
      <w:r w:rsidR="00F84B58" w:rsidRPr="00B249C5">
        <w:rPr>
          <w:sz w:val="28"/>
          <w:szCs w:val="28"/>
          <w:lang w:val="ru-RU"/>
        </w:rPr>
        <w:instrText xml:space="preserve"> \* MERGEFORMAT </w:instrText>
      </w:r>
      <w:r w:rsidR="00CB353C" w:rsidRPr="00B249C5">
        <w:rPr>
          <w:sz w:val="28"/>
          <w:szCs w:val="28"/>
          <w:lang w:val="ru-RU"/>
        </w:rPr>
      </w:r>
      <w:r w:rsidR="00CB353C" w:rsidRPr="00B249C5">
        <w:rPr>
          <w:sz w:val="28"/>
          <w:szCs w:val="28"/>
          <w:lang w:val="ru-RU"/>
        </w:rPr>
        <w:fldChar w:fldCharType="separate"/>
      </w:r>
      <w:r w:rsidR="00B630C8">
        <w:rPr>
          <w:sz w:val="28"/>
          <w:szCs w:val="28"/>
          <w:lang w:val="ru-RU"/>
        </w:rPr>
        <w:t>76</w:t>
      </w:r>
      <w:r w:rsidR="00CB353C" w:rsidRPr="00B249C5">
        <w:rPr>
          <w:sz w:val="28"/>
          <w:szCs w:val="28"/>
          <w:lang w:val="ru-RU"/>
        </w:rPr>
        <w:fldChar w:fldCharType="end"/>
      </w:r>
      <w:r w:rsidR="00846EED" w:rsidRPr="00B249C5">
        <w:rPr>
          <w:sz w:val="28"/>
          <w:szCs w:val="28"/>
          <w:lang w:val="ru-RU"/>
        </w:rPr>
        <w:t>],</w:t>
      </w:r>
      <w:r w:rsidR="00E80AAD" w:rsidRPr="00B249C5">
        <w:rPr>
          <w:sz w:val="28"/>
          <w:szCs w:val="28"/>
          <w:lang w:val="ru-RU"/>
        </w:rPr>
        <w:t xml:space="preserve"> </w:t>
      </w:r>
      <w:r w:rsidR="00C360B3" w:rsidRPr="00B249C5">
        <w:rPr>
          <w:sz w:val="28"/>
          <w:szCs w:val="28"/>
          <w:lang w:val="ru-RU"/>
        </w:rPr>
        <w:t>Л.А.Лебедева [</w:t>
      </w:r>
      <w:r w:rsidR="00CB353C" w:rsidRPr="00B249C5">
        <w:rPr>
          <w:sz w:val="28"/>
          <w:szCs w:val="28"/>
          <w:lang w:val="ru-RU"/>
        </w:rPr>
        <w:fldChar w:fldCharType="begin"/>
      </w:r>
      <w:r w:rsidR="00CB353C" w:rsidRPr="00B249C5">
        <w:rPr>
          <w:sz w:val="28"/>
          <w:szCs w:val="28"/>
          <w:lang w:val="ru-RU"/>
        </w:rPr>
        <w:instrText xml:space="preserve"> REF _Ref206619880 \r \h </w:instrText>
      </w:r>
      <w:r w:rsidR="00F84B58" w:rsidRPr="00B249C5">
        <w:rPr>
          <w:sz w:val="28"/>
          <w:szCs w:val="28"/>
          <w:lang w:val="ru-RU"/>
        </w:rPr>
        <w:instrText xml:space="preserve"> \* MERGEFORMAT </w:instrText>
      </w:r>
      <w:r w:rsidR="00CB353C" w:rsidRPr="00B249C5">
        <w:rPr>
          <w:sz w:val="28"/>
          <w:szCs w:val="28"/>
          <w:lang w:val="ru-RU"/>
        </w:rPr>
      </w:r>
      <w:r w:rsidR="00CB353C" w:rsidRPr="00B249C5">
        <w:rPr>
          <w:sz w:val="28"/>
          <w:szCs w:val="28"/>
          <w:lang w:val="ru-RU"/>
        </w:rPr>
        <w:fldChar w:fldCharType="separate"/>
      </w:r>
      <w:r w:rsidR="00B630C8">
        <w:rPr>
          <w:sz w:val="28"/>
          <w:szCs w:val="28"/>
          <w:lang w:val="ru-RU"/>
        </w:rPr>
        <w:t>77</w:t>
      </w:r>
      <w:r w:rsidR="00CB353C" w:rsidRPr="00B249C5">
        <w:rPr>
          <w:sz w:val="28"/>
          <w:szCs w:val="28"/>
          <w:lang w:val="ru-RU"/>
        </w:rPr>
        <w:fldChar w:fldCharType="end"/>
      </w:r>
      <w:r w:rsidR="00C360B3" w:rsidRPr="00B249C5">
        <w:rPr>
          <w:sz w:val="28"/>
          <w:szCs w:val="28"/>
          <w:lang w:val="ru-RU"/>
        </w:rPr>
        <w:t>]</w:t>
      </w:r>
      <w:r w:rsidR="00301CEB" w:rsidRPr="00B249C5">
        <w:rPr>
          <w:sz w:val="28"/>
          <w:szCs w:val="28"/>
          <w:lang w:val="ru-RU"/>
        </w:rPr>
        <w:t xml:space="preserve"> </w:t>
      </w:r>
      <w:r w:rsidRPr="00B249C5">
        <w:rPr>
          <w:sz w:val="28"/>
          <w:szCs w:val="28"/>
          <w:lang w:val="ru-RU"/>
        </w:rPr>
        <w:t xml:space="preserve">и др. </w:t>
      </w:r>
      <w:r w:rsidR="00E021DC" w:rsidRPr="00B249C5">
        <w:rPr>
          <w:sz w:val="28"/>
          <w:szCs w:val="28"/>
          <w:lang w:val="ru-RU"/>
        </w:rPr>
        <w:t>Авторы фокусируются на проблемах инновационного обновления образования, его связи с научным познанием и отражением в образовательном процессе актуальных проблем современного мира.</w:t>
      </w:r>
    </w:p>
    <w:p w14:paraId="000000D8" w14:textId="2F7D2013" w:rsidR="00CD50EB" w:rsidRPr="00B249C5" w:rsidRDefault="00540BD7" w:rsidP="009A5B44">
      <w:pPr>
        <w:tabs>
          <w:tab w:val="left" w:pos="993"/>
        </w:tabs>
        <w:ind w:firstLine="567"/>
        <w:jc w:val="both"/>
        <w:rPr>
          <w:sz w:val="28"/>
          <w:szCs w:val="28"/>
          <w:lang w:val="ru-RU"/>
        </w:rPr>
      </w:pPr>
      <w:r w:rsidRPr="00B249C5">
        <w:rPr>
          <w:sz w:val="28"/>
          <w:szCs w:val="28"/>
          <w:lang w:val="ru-RU"/>
        </w:rPr>
        <w:t>Исследования, посвященные интегративной методике преподавания отражал</w:t>
      </w:r>
      <w:r w:rsidR="00301CEB" w:rsidRPr="00B249C5">
        <w:rPr>
          <w:sz w:val="28"/>
          <w:szCs w:val="28"/>
          <w:lang w:val="ru-RU"/>
        </w:rPr>
        <w:t>ись в работах</w:t>
      </w:r>
      <w:r w:rsidR="00397606" w:rsidRPr="00B249C5">
        <w:rPr>
          <w:sz w:val="28"/>
          <w:szCs w:val="28"/>
          <w:lang w:val="ru-RU"/>
        </w:rPr>
        <w:t xml:space="preserve"> М. С. Пак </w:t>
      </w:r>
      <w:r w:rsidR="007A14B8" w:rsidRPr="00B249C5">
        <w:rPr>
          <w:sz w:val="28"/>
          <w:szCs w:val="28"/>
          <w:lang w:val="ru-RU"/>
        </w:rPr>
        <w:t>[</w:t>
      </w:r>
      <w:r w:rsidR="00CB353C" w:rsidRPr="00B249C5">
        <w:rPr>
          <w:sz w:val="28"/>
          <w:szCs w:val="28"/>
          <w:lang w:val="ru-RU"/>
        </w:rPr>
        <w:fldChar w:fldCharType="begin"/>
      </w:r>
      <w:r w:rsidR="00CB353C" w:rsidRPr="00B249C5">
        <w:rPr>
          <w:sz w:val="28"/>
          <w:szCs w:val="28"/>
          <w:lang w:val="ru-RU"/>
        </w:rPr>
        <w:instrText xml:space="preserve"> REF _Ref206619891 \r \h </w:instrText>
      </w:r>
      <w:r w:rsidR="00F84B58" w:rsidRPr="00B249C5">
        <w:rPr>
          <w:sz w:val="28"/>
          <w:szCs w:val="28"/>
          <w:lang w:val="ru-RU"/>
        </w:rPr>
        <w:instrText xml:space="preserve"> \* MERGEFORMAT </w:instrText>
      </w:r>
      <w:r w:rsidR="00CB353C" w:rsidRPr="00B249C5">
        <w:rPr>
          <w:sz w:val="28"/>
          <w:szCs w:val="28"/>
          <w:lang w:val="ru-RU"/>
        </w:rPr>
      </w:r>
      <w:r w:rsidR="00CB353C" w:rsidRPr="00B249C5">
        <w:rPr>
          <w:sz w:val="28"/>
          <w:szCs w:val="28"/>
          <w:lang w:val="ru-RU"/>
        </w:rPr>
        <w:fldChar w:fldCharType="separate"/>
      </w:r>
      <w:r w:rsidR="00B630C8">
        <w:rPr>
          <w:sz w:val="28"/>
          <w:szCs w:val="28"/>
          <w:lang w:val="ru-RU"/>
        </w:rPr>
        <w:t>78</w:t>
      </w:r>
      <w:r w:rsidR="00CB353C" w:rsidRPr="00B249C5">
        <w:rPr>
          <w:sz w:val="28"/>
          <w:szCs w:val="28"/>
          <w:lang w:val="ru-RU"/>
        </w:rPr>
        <w:fldChar w:fldCharType="end"/>
      </w:r>
      <w:r w:rsidR="00B232A8" w:rsidRPr="00B249C5">
        <w:rPr>
          <w:sz w:val="28"/>
          <w:szCs w:val="28"/>
          <w:lang w:val="ru-RU"/>
        </w:rPr>
        <w:t xml:space="preserve">], </w:t>
      </w:r>
      <w:r w:rsidR="007A14B8" w:rsidRPr="00B249C5">
        <w:rPr>
          <w:sz w:val="28"/>
          <w:szCs w:val="28"/>
          <w:lang w:val="ru-RU"/>
        </w:rPr>
        <w:t xml:space="preserve"> О.Г. Гилязовой [</w:t>
      </w:r>
      <w:r w:rsidR="00CB353C" w:rsidRPr="00B249C5">
        <w:rPr>
          <w:sz w:val="28"/>
          <w:szCs w:val="28"/>
          <w:lang w:val="ru-RU"/>
        </w:rPr>
        <w:fldChar w:fldCharType="begin"/>
      </w:r>
      <w:r w:rsidR="00CB353C" w:rsidRPr="00B249C5">
        <w:rPr>
          <w:sz w:val="28"/>
          <w:szCs w:val="28"/>
          <w:lang w:val="ru-RU"/>
        </w:rPr>
        <w:instrText xml:space="preserve"> REF _Ref206619896 \r \h </w:instrText>
      </w:r>
      <w:r w:rsidR="00F84B58" w:rsidRPr="00B249C5">
        <w:rPr>
          <w:sz w:val="28"/>
          <w:szCs w:val="28"/>
          <w:lang w:val="ru-RU"/>
        </w:rPr>
        <w:instrText xml:space="preserve"> \* MERGEFORMAT </w:instrText>
      </w:r>
      <w:r w:rsidR="00CB353C" w:rsidRPr="00B249C5">
        <w:rPr>
          <w:sz w:val="28"/>
          <w:szCs w:val="28"/>
          <w:lang w:val="ru-RU"/>
        </w:rPr>
      </w:r>
      <w:r w:rsidR="00CB353C" w:rsidRPr="00B249C5">
        <w:rPr>
          <w:sz w:val="28"/>
          <w:szCs w:val="28"/>
          <w:lang w:val="ru-RU"/>
        </w:rPr>
        <w:fldChar w:fldCharType="separate"/>
      </w:r>
      <w:r w:rsidR="00B630C8">
        <w:rPr>
          <w:sz w:val="28"/>
          <w:szCs w:val="28"/>
          <w:lang w:val="ru-RU"/>
        </w:rPr>
        <w:t>79</w:t>
      </w:r>
      <w:r w:rsidR="00CB353C" w:rsidRPr="00B249C5">
        <w:rPr>
          <w:sz w:val="28"/>
          <w:szCs w:val="28"/>
          <w:lang w:val="ru-RU"/>
        </w:rPr>
        <w:fldChar w:fldCharType="end"/>
      </w:r>
      <w:r w:rsidR="00301CEB" w:rsidRPr="00B249C5">
        <w:rPr>
          <w:sz w:val="28"/>
          <w:szCs w:val="28"/>
          <w:lang w:val="ru-RU"/>
        </w:rPr>
        <w:t xml:space="preserve">], </w:t>
      </w:r>
      <w:r w:rsidR="007A14B8" w:rsidRPr="00B249C5">
        <w:rPr>
          <w:sz w:val="28"/>
          <w:szCs w:val="28"/>
          <w:lang w:val="ru-RU"/>
        </w:rPr>
        <w:t>В.Н. Ляминой [</w:t>
      </w:r>
      <w:r w:rsidR="00CB353C" w:rsidRPr="00B249C5">
        <w:rPr>
          <w:sz w:val="28"/>
          <w:szCs w:val="28"/>
          <w:lang w:val="ru-RU"/>
        </w:rPr>
        <w:fldChar w:fldCharType="begin"/>
      </w:r>
      <w:r w:rsidR="00CB353C" w:rsidRPr="00B249C5">
        <w:rPr>
          <w:sz w:val="28"/>
          <w:szCs w:val="28"/>
          <w:lang w:val="ru-RU"/>
        </w:rPr>
        <w:instrText xml:space="preserve"> REF _Ref206619906 \r \h </w:instrText>
      </w:r>
      <w:r w:rsidR="00F84B58" w:rsidRPr="00B249C5">
        <w:rPr>
          <w:sz w:val="28"/>
          <w:szCs w:val="28"/>
          <w:lang w:val="ru-RU"/>
        </w:rPr>
        <w:instrText xml:space="preserve"> \* MERGEFORMAT </w:instrText>
      </w:r>
      <w:r w:rsidR="00CB353C" w:rsidRPr="00B249C5">
        <w:rPr>
          <w:sz w:val="28"/>
          <w:szCs w:val="28"/>
          <w:lang w:val="ru-RU"/>
        </w:rPr>
      </w:r>
      <w:r w:rsidR="00CB353C" w:rsidRPr="00B249C5">
        <w:rPr>
          <w:sz w:val="28"/>
          <w:szCs w:val="28"/>
          <w:lang w:val="ru-RU"/>
        </w:rPr>
        <w:fldChar w:fldCharType="separate"/>
      </w:r>
      <w:r w:rsidR="00B630C8">
        <w:rPr>
          <w:sz w:val="28"/>
          <w:szCs w:val="28"/>
          <w:lang w:val="ru-RU"/>
        </w:rPr>
        <w:t>80</w:t>
      </w:r>
      <w:r w:rsidR="00CB353C" w:rsidRPr="00B249C5">
        <w:rPr>
          <w:sz w:val="28"/>
          <w:szCs w:val="28"/>
          <w:lang w:val="ru-RU"/>
        </w:rPr>
        <w:fldChar w:fldCharType="end"/>
      </w:r>
      <w:r w:rsidR="007A14B8" w:rsidRPr="00B249C5">
        <w:rPr>
          <w:sz w:val="28"/>
          <w:szCs w:val="28"/>
          <w:lang w:val="ru-RU"/>
        </w:rPr>
        <w:t>], Ю.М. Колягина [</w:t>
      </w:r>
      <w:r w:rsidR="00CB353C" w:rsidRPr="00B249C5">
        <w:rPr>
          <w:sz w:val="28"/>
          <w:szCs w:val="28"/>
          <w:lang w:val="ru-RU"/>
        </w:rPr>
        <w:fldChar w:fldCharType="begin"/>
      </w:r>
      <w:r w:rsidR="00CB353C" w:rsidRPr="00B249C5">
        <w:rPr>
          <w:sz w:val="28"/>
          <w:szCs w:val="28"/>
          <w:lang w:val="ru-RU"/>
        </w:rPr>
        <w:instrText xml:space="preserve"> REF _Ref206619911 \r \h </w:instrText>
      </w:r>
      <w:r w:rsidR="00F84B58" w:rsidRPr="00B249C5">
        <w:rPr>
          <w:sz w:val="28"/>
          <w:szCs w:val="28"/>
          <w:lang w:val="ru-RU"/>
        </w:rPr>
        <w:instrText xml:space="preserve"> \* MERGEFORMAT </w:instrText>
      </w:r>
      <w:r w:rsidR="00CB353C" w:rsidRPr="00B249C5">
        <w:rPr>
          <w:sz w:val="28"/>
          <w:szCs w:val="28"/>
          <w:lang w:val="ru-RU"/>
        </w:rPr>
      </w:r>
      <w:r w:rsidR="00CB353C" w:rsidRPr="00B249C5">
        <w:rPr>
          <w:sz w:val="28"/>
          <w:szCs w:val="28"/>
          <w:lang w:val="ru-RU"/>
        </w:rPr>
        <w:fldChar w:fldCharType="separate"/>
      </w:r>
      <w:r w:rsidR="00B630C8">
        <w:rPr>
          <w:sz w:val="28"/>
          <w:szCs w:val="28"/>
          <w:lang w:val="ru-RU"/>
        </w:rPr>
        <w:t>81</w:t>
      </w:r>
      <w:r w:rsidR="00CB353C" w:rsidRPr="00B249C5">
        <w:rPr>
          <w:sz w:val="28"/>
          <w:szCs w:val="28"/>
          <w:lang w:val="ru-RU"/>
        </w:rPr>
        <w:fldChar w:fldCharType="end"/>
      </w:r>
      <w:r w:rsidR="007A14B8" w:rsidRPr="00B249C5">
        <w:rPr>
          <w:sz w:val="28"/>
          <w:szCs w:val="28"/>
          <w:lang w:val="ru-RU"/>
        </w:rPr>
        <w:t>], Н.Н. Деменевой [</w:t>
      </w:r>
      <w:r w:rsidR="00CB353C" w:rsidRPr="00B249C5">
        <w:rPr>
          <w:sz w:val="28"/>
          <w:szCs w:val="28"/>
          <w:lang w:val="ru-RU"/>
        </w:rPr>
        <w:fldChar w:fldCharType="begin"/>
      </w:r>
      <w:r w:rsidR="00CB353C" w:rsidRPr="00B249C5">
        <w:rPr>
          <w:sz w:val="28"/>
          <w:szCs w:val="28"/>
          <w:lang w:val="ru-RU"/>
        </w:rPr>
        <w:instrText xml:space="preserve"> REF _Ref206619915 \r \h </w:instrText>
      </w:r>
      <w:r w:rsidR="00F84B58" w:rsidRPr="00B249C5">
        <w:rPr>
          <w:sz w:val="28"/>
          <w:szCs w:val="28"/>
          <w:lang w:val="ru-RU"/>
        </w:rPr>
        <w:instrText xml:space="preserve"> \* MERGEFORMAT </w:instrText>
      </w:r>
      <w:r w:rsidR="00CB353C" w:rsidRPr="00B249C5">
        <w:rPr>
          <w:sz w:val="28"/>
          <w:szCs w:val="28"/>
          <w:lang w:val="ru-RU"/>
        </w:rPr>
      </w:r>
      <w:r w:rsidR="00CB353C" w:rsidRPr="00B249C5">
        <w:rPr>
          <w:sz w:val="28"/>
          <w:szCs w:val="28"/>
          <w:lang w:val="ru-RU"/>
        </w:rPr>
        <w:fldChar w:fldCharType="separate"/>
      </w:r>
      <w:r w:rsidR="00B630C8">
        <w:rPr>
          <w:sz w:val="28"/>
          <w:szCs w:val="28"/>
          <w:lang w:val="ru-RU"/>
        </w:rPr>
        <w:t>82</w:t>
      </w:r>
      <w:r w:rsidR="00CB353C" w:rsidRPr="00B249C5">
        <w:rPr>
          <w:sz w:val="28"/>
          <w:szCs w:val="28"/>
          <w:lang w:val="ru-RU"/>
        </w:rPr>
        <w:fldChar w:fldCharType="end"/>
      </w:r>
      <w:r w:rsidR="007A14B8" w:rsidRPr="00B249C5">
        <w:rPr>
          <w:sz w:val="28"/>
          <w:szCs w:val="28"/>
          <w:lang w:val="ru-RU"/>
        </w:rPr>
        <w:t>], Э. В. Ивановой [</w:t>
      </w:r>
      <w:r w:rsidR="00CB353C" w:rsidRPr="00B249C5">
        <w:rPr>
          <w:sz w:val="28"/>
          <w:szCs w:val="28"/>
          <w:lang w:val="ru-RU"/>
        </w:rPr>
        <w:fldChar w:fldCharType="begin"/>
      </w:r>
      <w:r w:rsidR="00CB353C" w:rsidRPr="00B249C5">
        <w:rPr>
          <w:sz w:val="28"/>
          <w:szCs w:val="28"/>
          <w:lang w:val="ru-RU"/>
        </w:rPr>
        <w:instrText xml:space="preserve"> REF _Ref206619919 \r \h </w:instrText>
      </w:r>
      <w:r w:rsidR="00F84B58" w:rsidRPr="00B249C5">
        <w:rPr>
          <w:sz w:val="28"/>
          <w:szCs w:val="28"/>
          <w:lang w:val="ru-RU"/>
        </w:rPr>
        <w:instrText xml:space="preserve"> \* MERGEFORMAT </w:instrText>
      </w:r>
      <w:r w:rsidR="00CB353C" w:rsidRPr="00B249C5">
        <w:rPr>
          <w:sz w:val="28"/>
          <w:szCs w:val="28"/>
          <w:lang w:val="ru-RU"/>
        </w:rPr>
      </w:r>
      <w:r w:rsidR="00CB353C" w:rsidRPr="00B249C5">
        <w:rPr>
          <w:sz w:val="28"/>
          <w:szCs w:val="28"/>
          <w:lang w:val="ru-RU"/>
        </w:rPr>
        <w:fldChar w:fldCharType="separate"/>
      </w:r>
      <w:r w:rsidR="00B630C8">
        <w:rPr>
          <w:sz w:val="28"/>
          <w:szCs w:val="28"/>
          <w:lang w:val="ru-RU"/>
        </w:rPr>
        <w:t>83</w:t>
      </w:r>
      <w:r w:rsidR="00CB353C" w:rsidRPr="00B249C5">
        <w:rPr>
          <w:sz w:val="28"/>
          <w:szCs w:val="28"/>
          <w:lang w:val="ru-RU"/>
        </w:rPr>
        <w:fldChar w:fldCharType="end"/>
      </w:r>
      <w:r w:rsidR="00301CEB" w:rsidRPr="00B249C5">
        <w:rPr>
          <w:sz w:val="28"/>
          <w:szCs w:val="28"/>
          <w:lang w:val="ru-RU"/>
        </w:rPr>
        <w:t xml:space="preserve">], </w:t>
      </w:r>
      <w:r w:rsidR="007A14B8" w:rsidRPr="00B249C5">
        <w:rPr>
          <w:sz w:val="28"/>
          <w:szCs w:val="28"/>
          <w:lang w:val="ru-RU"/>
        </w:rPr>
        <w:t>И.В. Кошкиной [</w:t>
      </w:r>
      <w:r w:rsidR="00CB353C" w:rsidRPr="00B249C5">
        <w:rPr>
          <w:sz w:val="28"/>
          <w:szCs w:val="28"/>
          <w:lang w:val="ru-RU"/>
        </w:rPr>
        <w:fldChar w:fldCharType="begin"/>
      </w:r>
      <w:r w:rsidR="00CB353C" w:rsidRPr="00B249C5">
        <w:rPr>
          <w:sz w:val="28"/>
          <w:szCs w:val="28"/>
          <w:lang w:val="ru-RU"/>
        </w:rPr>
        <w:instrText xml:space="preserve"> REF _Ref206619924 \r \h </w:instrText>
      </w:r>
      <w:r w:rsidR="00F84B58" w:rsidRPr="00B249C5">
        <w:rPr>
          <w:sz w:val="28"/>
          <w:szCs w:val="28"/>
          <w:lang w:val="ru-RU"/>
        </w:rPr>
        <w:instrText xml:space="preserve"> \* MERGEFORMAT </w:instrText>
      </w:r>
      <w:r w:rsidR="00CB353C" w:rsidRPr="00B249C5">
        <w:rPr>
          <w:sz w:val="28"/>
          <w:szCs w:val="28"/>
          <w:lang w:val="ru-RU"/>
        </w:rPr>
      </w:r>
      <w:r w:rsidR="00CB353C" w:rsidRPr="00B249C5">
        <w:rPr>
          <w:sz w:val="28"/>
          <w:szCs w:val="28"/>
          <w:lang w:val="ru-RU"/>
        </w:rPr>
        <w:fldChar w:fldCharType="separate"/>
      </w:r>
      <w:r w:rsidR="00B630C8">
        <w:rPr>
          <w:sz w:val="28"/>
          <w:szCs w:val="28"/>
          <w:lang w:val="ru-RU"/>
        </w:rPr>
        <w:t>84</w:t>
      </w:r>
      <w:r w:rsidR="00CB353C" w:rsidRPr="00B249C5">
        <w:rPr>
          <w:sz w:val="28"/>
          <w:szCs w:val="28"/>
          <w:lang w:val="ru-RU"/>
        </w:rPr>
        <w:fldChar w:fldCharType="end"/>
      </w:r>
      <w:r w:rsidR="00301CEB" w:rsidRPr="00B249C5">
        <w:rPr>
          <w:sz w:val="28"/>
          <w:szCs w:val="28"/>
          <w:lang w:val="ru-RU"/>
        </w:rPr>
        <w:t xml:space="preserve">], </w:t>
      </w:r>
      <w:r w:rsidR="007A14B8" w:rsidRPr="00B249C5">
        <w:rPr>
          <w:sz w:val="28"/>
          <w:szCs w:val="28"/>
          <w:lang w:val="ru-RU"/>
        </w:rPr>
        <w:t>Р.З. Мустафиной [</w:t>
      </w:r>
      <w:r w:rsidR="00CB353C" w:rsidRPr="00B249C5">
        <w:rPr>
          <w:sz w:val="28"/>
          <w:szCs w:val="28"/>
          <w:lang w:val="ru-RU"/>
        </w:rPr>
        <w:fldChar w:fldCharType="begin"/>
      </w:r>
      <w:r w:rsidR="00CB353C" w:rsidRPr="00B249C5">
        <w:rPr>
          <w:sz w:val="28"/>
          <w:szCs w:val="28"/>
          <w:lang w:val="ru-RU"/>
        </w:rPr>
        <w:instrText xml:space="preserve"> REF _Ref206619929 \r \h </w:instrText>
      </w:r>
      <w:r w:rsidR="00F84B58" w:rsidRPr="00B249C5">
        <w:rPr>
          <w:sz w:val="28"/>
          <w:szCs w:val="28"/>
          <w:lang w:val="ru-RU"/>
        </w:rPr>
        <w:instrText xml:space="preserve"> \* MERGEFORMAT </w:instrText>
      </w:r>
      <w:r w:rsidR="00CB353C" w:rsidRPr="00B249C5">
        <w:rPr>
          <w:sz w:val="28"/>
          <w:szCs w:val="28"/>
          <w:lang w:val="ru-RU"/>
        </w:rPr>
      </w:r>
      <w:r w:rsidR="00CB353C" w:rsidRPr="00B249C5">
        <w:rPr>
          <w:sz w:val="28"/>
          <w:szCs w:val="28"/>
          <w:lang w:val="ru-RU"/>
        </w:rPr>
        <w:fldChar w:fldCharType="separate"/>
      </w:r>
      <w:r w:rsidR="00B630C8">
        <w:rPr>
          <w:sz w:val="28"/>
          <w:szCs w:val="28"/>
          <w:lang w:val="ru-RU"/>
        </w:rPr>
        <w:t>85</w:t>
      </w:r>
      <w:r w:rsidR="00CB353C" w:rsidRPr="00B249C5">
        <w:rPr>
          <w:sz w:val="28"/>
          <w:szCs w:val="28"/>
          <w:lang w:val="ru-RU"/>
        </w:rPr>
        <w:fldChar w:fldCharType="end"/>
      </w:r>
      <w:r w:rsidR="00301CEB" w:rsidRPr="00B249C5">
        <w:rPr>
          <w:sz w:val="28"/>
          <w:szCs w:val="28"/>
          <w:lang w:val="ru-RU"/>
        </w:rPr>
        <w:t>], Н.С. Сердюковой [</w:t>
      </w:r>
      <w:r w:rsidR="00CB353C" w:rsidRPr="00B249C5">
        <w:rPr>
          <w:sz w:val="28"/>
          <w:szCs w:val="28"/>
          <w:lang w:val="ru-RU"/>
        </w:rPr>
        <w:fldChar w:fldCharType="begin"/>
      </w:r>
      <w:r w:rsidR="00CB353C" w:rsidRPr="00B249C5">
        <w:rPr>
          <w:sz w:val="28"/>
          <w:szCs w:val="28"/>
          <w:lang w:val="ru-RU"/>
        </w:rPr>
        <w:instrText xml:space="preserve"> REF _Ref206619934 \r \h </w:instrText>
      </w:r>
      <w:r w:rsidR="00F84B58" w:rsidRPr="00B249C5">
        <w:rPr>
          <w:sz w:val="28"/>
          <w:szCs w:val="28"/>
          <w:lang w:val="ru-RU"/>
        </w:rPr>
        <w:instrText xml:space="preserve"> \* MERGEFORMAT </w:instrText>
      </w:r>
      <w:r w:rsidR="00CB353C" w:rsidRPr="00B249C5">
        <w:rPr>
          <w:sz w:val="28"/>
          <w:szCs w:val="28"/>
          <w:lang w:val="ru-RU"/>
        </w:rPr>
      </w:r>
      <w:r w:rsidR="00CB353C" w:rsidRPr="00B249C5">
        <w:rPr>
          <w:sz w:val="28"/>
          <w:szCs w:val="28"/>
          <w:lang w:val="ru-RU"/>
        </w:rPr>
        <w:fldChar w:fldCharType="separate"/>
      </w:r>
      <w:r w:rsidR="00B630C8">
        <w:rPr>
          <w:sz w:val="28"/>
          <w:szCs w:val="28"/>
          <w:lang w:val="ru-RU"/>
        </w:rPr>
        <w:t>86</w:t>
      </w:r>
      <w:r w:rsidR="00CB353C" w:rsidRPr="00B249C5">
        <w:rPr>
          <w:sz w:val="28"/>
          <w:szCs w:val="28"/>
          <w:lang w:val="ru-RU"/>
        </w:rPr>
        <w:fldChar w:fldCharType="end"/>
      </w:r>
      <w:r w:rsidRPr="00B249C5">
        <w:rPr>
          <w:sz w:val="28"/>
          <w:szCs w:val="28"/>
          <w:lang w:val="ru-RU"/>
        </w:rPr>
        <w:t>] и др.</w:t>
      </w:r>
    </w:p>
    <w:p w14:paraId="35FC4996" w14:textId="326E52D8" w:rsidR="006E4BBF" w:rsidRPr="00B249C5" w:rsidRDefault="00540BD7" w:rsidP="009A5B44">
      <w:pPr>
        <w:tabs>
          <w:tab w:val="left" w:pos="993"/>
        </w:tabs>
        <w:ind w:firstLine="567"/>
        <w:jc w:val="both"/>
        <w:rPr>
          <w:sz w:val="28"/>
          <w:szCs w:val="28"/>
          <w:lang w:val="ru-RU"/>
        </w:rPr>
      </w:pPr>
      <w:r w:rsidRPr="00B249C5">
        <w:rPr>
          <w:sz w:val="28"/>
          <w:szCs w:val="28"/>
          <w:lang w:val="ru-RU"/>
        </w:rPr>
        <w:t>В диссертационном исследовании А.Д. Калимовой</w:t>
      </w:r>
      <w:r w:rsidR="00784308" w:rsidRPr="00B249C5">
        <w:rPr>
          <w:sz w:val="28"/>
          <w:szCs w:val="28"/>
          <w:lang w:val="ru-RU"/>
        </w:rPr>
        <w:t xml:space="preserve"> </w:t>
      </w:r>
      <w:r w:rsidR="006E4BBF" w:rsidRPr="00B249C5">
        <w:rPr>
          <w:sz w:val="28"/>
          <w:szCs w:val="28"/>
          <w:lang w:val="ru-RU"/>
        </w:rPr>
        <w:t xml:space="preserve">изучен вопрос </w:t>
      </w:r>
      <w:r w:rsidRPr="00B249C5">
        <w:rPr>
          <w:sz w:val="28"/>
          <w:szCs w:val="28"/>
          <w:lang w:val="ru-RU"/>
        </w:rPr>
        <w:t xml:space="preserve">подготовки будущих педагогов к проектированию и реализации интегрированных уроков, в которых знания из разных предметов преподносятся в едином тематическом и методическом контексте. </w:t>
      </w:r>
    </w:p>
    <w:p w14:paraId="000000D9" w14:textId="4D60BD9E" w:rsidR="00CD50EB" w:rsidRPr="00B249C5" w:rsidRDefault="006E4BBF" w:rsidP="009A5B44">
      <w:pPr>
        <w:tabs>
          <w:tab w:val="left" w:pos="993"/>
        </w:tabs>
        <w:ind w:firstLine="567"/>
        <w:jc w:val="both"/>
        <w:rPr>
          <w:sz w:val="28"/>
          <w:szCs w:val="28"/>
          <w:lang w:val="ru-RU"/>
        </w:rPr>
      </w:pPr>
      <w:r w:rsidRPr="00B249C5">
        <w:rPr>
          <w:sz w:val="28"/>
          <w:szCs w:val="28"/>
          <w:lang w:val="ru-RU"/>
        </w:rPr>
        <w:t>В</w:t>
      </w:r>
      <w:r w:rsidR="00540BD7" w:rsidRPr="00B249C5">
        <w:rPr>
          <w:sz w:val="28"/>
          <w:szCs w:val="28"/>
          <w:lang w:val="ru-RU"/>
        </w:rPr>
        <w:t xml:space="preserve"> рамках нашего подхода мы говорим о</w:t>
      </w:r>
      <w:r w:rsidR="00EC010E" w:rsidRPr="00B249C5">
        <w:rPr>
          <w:sz w:val="28"/>
          <w:szCs w:val="28"/>
          <w:lang w:val="ru-RU"/>
        </w:rPr>
        <w:t>б</w:t>
      </w:r>
      <w:r w:rsidR="00540BD7" w:rsidRPr="00B249C5">
        <w:rPr>
          <w:sz w:val="28"/>
          <w:szCs w:val="28"/>
          <w:lang w:val="ru-RU"/>
        </w:rPr>
        <w:t xml:space="preserve"> </w:t>
      </w:r>
      <w:r w:rsidR="001A7189" w:rsidRPr="00B249C5">
        <w:rPr>
          <w:sz w:val="28"/>
          <w:szCs w:val="28"/>
          <w:lang w:val="ru-RU"/>
        </w:rPr>
        <w:t>«</w:t>
      </w:r>
      <w:r w:rsidR="00540BD7" w:rsidRPr="00B249C5">
        <w:rPr>
          <w:sz w:val="28"/>
          <w:szCs w:val="28"/>
          <w:lang w:val="ru-RU"/>
        </w:rPr>
        <w:t>изучении через предметы</w:t>
      </w:r>
      <w:r w:rsidR="001A7189" w:rsidRPr="00B249C5">
        <w:rPr>
          <w:sz w:val="28"/>
          <w:szCs w:val="28"/>
          <w:lang w:val="ru-RU"/>
        </w:rPr>
        <w:t>»</w:t>
      </w:r>
      <w:r w:rsidR="00540BD7" w:rsidRPr="00B249C5">
        <w:rPr>
          <w:sz w:val="28"/>
          <w:szCs w:val="28"/>
          <w:lang w:val="ru-RU"/>
        </w:rPr>
        <w:t>, при котором каждый учебный предмет сохраняет свою методическую и содержательную специфику, но используется как средство для развития межпредметного понимания и формирования комплексных представлений о мире.</w:t>
      </w:r>
      <w:r w:rsidR="00784308" w:rsidRPr="00B249C5">
        <w:rPr>
          <w:sz w:val="28"/>
          <w:szCs w:val="28"/>
          <w:lang w:val="ru-RU"/>
        </w:rPr>
        <w:t xml:space="preserve"> Р</w:t>
      </w:r>
      <w:r w:rsidR="00B64DC1" w:rsidRPr="00B249C5">
        <w:rPr>
          <w:sz w:val="28"/>
          <w:szCs w:val="28"/>
          <w:lang w:val="ru-RU"/>
        </w:rPr>
        <w:t xml:space="preserve">азработанный нами подход к </w:t>
      </w:r>
      <w:r w:rsidR="001A7189" w:rsidRPr="00B249C5">
        <w:rPr>
          <w:sz w:val="28"/>
          <w:szCs w:val="28"/>
          <w:lang w:val="ru-RU"/>
        </w:rPr>
        <w:t>«</w:t>
      </w:r>
      <w:r w:rsidR="00B64DC1" w:rsidRPr="00B249C5">
        <w:rPr>
          <w:sz w:val="28"/>
          <w:szCs w:val="28"/>
          <w:lang w:val="ru-RU"/>
        </w:rPr>
        <w:t>изучению через предметы</w:t>
      </w:r>
      <w:r w:rsidR="001A7189" w:rsidRPr="00B249C5">
        <w:rPr>
          <w:sz w:val="28"/>
          <w:szCs w:val="28"/>
          <w:lang w:val="ru-RU"/>
        </w:rPr>
        <w:t>»</w:t>
      </w:r>
      <w:r w:rsidR="00B64DC1" w:rsidRPr="00B249C5">
        <w:rPr>
          <w:sz w:val="28"/>
          <w:szCs w:val="28"/>
          <w:lang w:val="ru-RU"/>
        </w:rPr>
        <w:t xml:space="preserve"> ориентирован на сохранение автономии учебных дисциплин при одновременном формировании у обучающихся целостного, междисциплинарного типа мышления</w:t>
      </w:r>
      <w:r w:rsidR="00BC716B" w:rsidRPr="00B249C5">
        <w:rPr>
          <w:sz w:val="28"/>
          <w:szCs w:val="28"/>
          <w:lang w:val="ru-RU"/>
        </w:rPr>
        <w:t xml:space="preserve"> </w:t>
      </w:r>
      <w:r w:rsidR="00301CEB" w:rsidRPr="00B249C5">
        <w:rPr>
          <w:sz w:val="28"/>
          <w:szCs w:val="28"/>
          <w:lang w:val="ru-RU"/>
        </w:rPr>
        <w:t>[</w:t>
      </w:r>
      <w:r w:rsidR="00CB353C" w:rsidRPr="00B249C5">
        <w:rPr>
          <w:sz w:val="28"/>
          <w:szCs w:val="28"/>
          <w:lang w:val="ru-RU"/>
        </w:rPr>
        <w:fldChar w:fldCharType="begin"/>
      </w:r>
      <w:r w:rsidR="00CB353C" w:rsidRPr="00B249C5">
        <w:rPr>
          <w:sz w:val="28"/>
          <w:szCs w:val="28"/>
          <w:lang w:val="ru-RU"/>
        </w:rPr>
        <w:instrText xml:space="preserve"> REF _Ref206619940 \r \h </w:instrText>
      </w:r>
      <w:r w:rsidR="00F84B58" w:rsidRPr="00B249C5">
        <w:rPr>
          <w:sz w:val="28"/>
          <w:szCs w:val="28"/>
          <w:lang w:val="ru-RU"/>
        </w:rPr>
        <w:instrText xml:space="preserve"> \* MERGEFORMAT </w:instrText>
      </w:r>
      <w:r w:rsidR="00CB353C" w:rsidRPr="00B249C5">
        <w:rPr>
          <w:sz w:val="28"/>
          <w:szCs w:val="28"/>
          <w:lang w:val="ru-RU"/>
        </w:rPr>
      </w:r>
      <w:r w:rsidR="00CB353C" w:rsidRPr="00B249C5">
        <w:rPr>
          <w:sz w:val="28"/>
          <w:szCs w:val="28"/>
          <w:lang w:val="ru-RU"/>
        </w:rPr>
        <w:fldChar w:fldCharType="separate"/>
      </w:r>
      <w:r w:rsidR="00B630C8">
        <w:rPr>
          <w:sz w:val="28"/>
          <w:szCs w:val="28"/>
          <w:lang w:val="ru-RU"/>
        </w:rPr>
        <w:t>87</w:t>
      </w:r>
      <w:r w:rsidR="00CB353C" w:rsidRPr="00B249C5">
        <w:rPr>
          <w:sz w:val="28"/>
          <w:szCs w:val="28"/>
          <w:lang w:val="ru-RU"/>
        </w:rPr>
        <w:fldChar w:fldCharType="end"/>
      </w:r>
      <w:r w:rsidR="00540BD7" w:rsidRPr="00B249C5">
        <w:rPr>
          <w:sz w:val="28"/>
          <w:szCs w:val="28"/>
          <w:lang w:val="ru-RU"/>
        </w:rPr>
        <w:t>].</w:t>
      </w:r>
    </w:p>
    <w:p w14:paraId="000000DB" w14:textId="1A405E90" w:rsidR="00CD50EB" w:rsidRPr="00B249C5" w:rsidRDefault="00540BD7" w:rsidP="009A5B44">
      <w:pPr>
        <w:tabs>
          <w:tab w:val="left" w:pos="993"/>
        </w:tabs>
        <w:ind w:firstLine="567"/>
        <w:jc w:val="both"/>
        <w:rPr>
          <w:sz w:val="28"/>
          <w:szCs w:val="28"/>
          <w:lang w:val="ru-RU"/>
        </w:rPr>
      </w:pPr>
      <w:r w:rsidRPr="00B249C5">
        <w:rPr>
          <w:sz w:val="28"/>
          <w:szCs w:val="28"/>
          <w:lang w:val="ru-RU"/>
        </w:rPr>
        <w:t xml:space="preserve">Преподавание </w:t>
      </w:r>
      <w:r w:rsidR="005904C9" w:rsidRPr="00B249C5">
        <w:rPr>
          <w:sz w:val="28"/>
          <w:szCs w:val="28"/>
          <w:lang w:val="ru-RU"/>
        </w:rPr>
        <w:t>английского языка</w:t>
      </w:r>
      <w:r w:rsidR="003C398C" w:rsidRPr="00B249C5">
        <w:rPr>
          <w:sz w:val="28"/>
          <w:szCs w:val="28"/>
          <w:lang w:val="ru-RU"/>
        </w:rPr>
        <w:t xml:space="preserve"> </w:t>
      </w:r>
      <w:r w:rsidRPr="00B249C5">
        <w:rPr>
          <w:sz w:val="28"/>
          <w:szCs w:val="28"/>
          <w:lang w:val="ru-RU"/>
        </w:rPr>
        <w:t xml:space="preserve">в начальной школе может осуществляться учителями </w:t>
      </w:r>
      <w:r w:rsidR="005904C9" w:rsidRPr="00B249C5">
        <w:rPr>
          <w:sz w:val="28"/>
          <w:szCs w:val="28"/>
          <w:lang w:val="ru-RU"/>
        </w:rPr>
        <w:t>английского языка</w:t>
      </w:r>
      <w:r w:rsidR="003C398C" w:rsidRPr="00B249C5">
        <w:rPr>
          <w:sz w:val="28"/>
          <w:szCs w:val="28"/>
          <w:lang w:val="ru-RU"/>
        </w:rPr>
        <w:t xml:space="preserve"> </w:t>
      </w:r>
      <w:r w:rsidRPr="00B249C5">
        <w:rPr>
          <w:sz w:val="28"/>
          <w:szCs w:val="28"/>
          <w:lang w:val="ru-RU"/>
        </w:rPr>
        <w:t xml:space="preserve">в базовых школах или учителями начальной школы, имеющими квалификацию (диплом) для преподавания </w:t>
      </w:r>
      <w:r w:rsidR="005904C9" w:rsidRPr="00B249C5">
        <w:rPr>
          <w:sz w:val="28"/>
          <w:szCs w:val="28"/>
          <w:lang w:val="ru-RU"/>
        </w:rPr>
        <w:t>английского языка</w:t>
      </w:r>
      <w:r w:rsidR="00BC112E" w:rsidRPr="00B249C5">
        <w:rPr>
          <w:sz w:val="28"/>
          <w:szCs w:val="28"/>
          <w:lang w:val="ru-RU"/>
        </w:rPr>
        <w:t xml:space="preserve"> </w:t>
      </w:r>
      <w:r w:rsidRPr="00B249C5">
        <w:rPr>
          <w:sz w:val="28"/>
          <w:szCs w:val="28"/>
          <w:lang w:val="ru-RU"/>
        </w:rPr>
        <w:t xml:space="preserve">детям младшего школьного возраста. На практике второй вариант имеет наибольший смысл. Подготовка учителей начальной школы с дополнительной специализацией </w:t>
      </w:r>
      <w:r w:rsidR="001A7189" w:rsidRPr="00B249C5">
        <w:rPr>
          <w:sz w:val="28"/>
          <w:szCs w:val="28"/>
          <w:lang w:val="ru-RU"/>
        </w:rPr>
        <w:t>«</w:t>
      </w:r>
      <w:r w:rsidRPr="00B249C5">
        <w:rPr>
          <w:sz w:val="28"/>
          <w:szCs w:val="28"/>
          <w:lang w:val="ru-RU"/>
        </w:rPr>
        <w:t>учитель английского языка</w:t>
      </w:r>
      <w:r w:rsidR="001A7189" w:rsidRPr="00B249C5">
        <w:rPr>
          <w:sz w:val="28"/>
          <w:szCs w:val="28"/>
          <w:lang w:val="ru-RU"/>
        </w:rPr>
        <w:t>»</w:t>
      </w:r>
      <w:r w:rsidRPr="00B249C5">
        <w:rPr>
          <w:sz w:val="28"/>
          <w:szCs w:val="28"/>
          <w:lang w:val="ru-RU"/>
        </w:rPr>
        <w:t xml:space="preserve"> в настоящее время предлагается многими педагогическими вузами и колледжами. Например в России осуществляются 33 программы по получению профессии </w:t>
      </w:r>
      <w:r w:rsidR="001A7189" w:rsidRPr="00B249C5">
        <w:rPr>
          <w:sz w:val="28"/>
          <w:szCs w:val="28"/>
          <w:lang w:val="ru-RU"/>
        </w:rPr>
        <w:t>«</w:t>
      </w:r>
      <w:r w:rsidRPr="00B249C5">
        <w:rPr>
          <w:sz w:val="28"/>
          <w:szCs w:val="28"/>
          <w:lang w:val="ru-RU"/>
        </w:rPr>
        <w:t>Учитель английского языка в начальных классах</w:t>
      </w:r>
      <w:r w:rsidR="001A7189" w:rsidRPr="00B249C5">
        <w:rPr>
          <w:sz w:val="28"/>
          <w:szCs w:val="28"/>
          <w:lang w:val="ru-RU"/>
        </w:rPr>
        <w:t>»</w:t>
      </w:r>
      <w:r w:rsidRPr="00B249C5">
        <w:rPr>
          <w:sz w:val="28"/>
          <w:szCs w:val="28"/>
          <w:lang w:val="ru-RU"/>
        </w:rPr>
        <w:t xml:space="preserve"> в 159 вузе, 312 ссузах</w:t>
      </w:r>
      <w:r w:rsidR="00301CEB" w:rsidRPr="00B249C5">
        <w:rPr>
          <w:sz w:val="28"/>
          <w:szCs w:val="28"/>
          <w:lang w:val="ru-RU"/>
        </w:rPr>
        <w:t xml:space="preserve"> [</w:t>
      </w:r>
      <w:r w:rsidR="00CB353C" w:rsidRPr="00B249C5">
        <w:rPr>
          <w:sz w:val="28"/>
          <w:szCs w:val="28"/>
          <w:lang w:val="ru-RU"/>
        </w:rPr>
        <w:fldChar w:fldCharType="begin"/>
      </w:r>
      <w:r w:rsidR="00CB353C" w:rsidRPr="00B249C5">
        <w:rPr>
          <w:sz w:val="28"/>
          <w:szCs w:val="28"/>
          <w:lang w:val="ru-RU"/>
        </w:rPr>
        <w:instrText xml:space="preserve"> REF _Ref206619949 \r \h </w:instrText>
      </w:r>
      <w:r w:rsidR="008D14B1" w:rsidRPr="00B249C5">
        <w:rPr>
          <w:sz w:val="28"/>
          <w:szCs w:val="28"/>
          <w:lang w:val="ru-RU"/>
        </w:rPr>
        <w:instrText xml:space="preserve"> \* MERGEFORMAT </w:instrText>
      </w:r>
      <w:r w:rsidR="00CB353C" w:rsidRPr="00B249C5">
        <w:rPr>
          <w:sz w:val="28"/>
          <w:szCs w:val="28"/>
          <w:lang w:val="ru-RU"/>
        </w:rPr>
      </w:r>
      <w:r w:rsidR="00CB353C" w:rsidRPr="00B249C5">
        <w:rPr>
          <w:sz w:val="28"/>
          <w:szCs w:val="28"/>
          <w:lang w:val="ru-RU"/>
        </w:rPr>
        <w:fldChar w:fldCharType="separate"/>
      </w:r>
      <w:r w:rsidR="00B630C8">
        <w:rPr>
          <w:sz w:val="28"/>
          <w:szCs w:val="28"/>
          <w:lang w:val="ru-RU"/>
        </w:rPr>
        <w:t>87</w:t>
      </w:r>
      <w:r w:rsidR="00CB353C" w:rsidRPr="00B249C5">
        <w:rPr>
          <w:sz w:val="28"/>
          <w:szCs w:val="28"/>
          <w:lang w:val="ru-RU"/>
        </w:rPr>
        <w:fldChar w:fldCharType="end"/>
      </w:r>
      <w:r w:rsidR="00301CEB" w:rsidRPr="00B249C5">
        <w:rPr>
          <w:sz w:val="28"/>
          <w:szCs w:val="28"/>
          <w:lang w:val="ru-RU"/>
        </w:rPr>
        <w:t>]</w:t>
      </w:r>
      <w:r w:rsidRPr="00B249C5">
        <w:rPr>
          <w:sz w:val="28"/>
          <w:szCs w:val="28"/>
          <w:lang w:val="ru-RU"/>
        </w:rPr>
        <w:t xml:space="preserve"> в Казахстане 1 университет реализует </w:t>
      </w:r>
      <w:r w:rsidR="008307A9" w:rsidRPr="00B249C5">
        <w:rPr>
          <w:sz w:val="28"/>
          <w:szCs w:val="28"/>
          <w:lang w:val="ru-RU"/>
        </w:rPr>
        <w:t xml:space="preserve">образовательную </w:t>
      </w:r>
      <w:r w:rsidRPr="00B249C5">
        <w:rPr>
          <w:sz w:val="28"/>
          <w:szCs w:val="28"/>
          <w:lang w:val="ru-RU"/>
        </w:rPr>
        <w:t xml:space="preserve">программу </w:t>
      </w:r>
      <w:r w:rsidR="001A7189" w:rsidRPr="00B249C5">
        <w:rPr>
          <w:sz w:val="28"/>
          <w:szCs w:val="28"/>
          <w:lang w:val="ru-RU"/>
        </w:rPr>
        <w:t>«</w:t>
      </w:r>
      <w:r w:rsidRPr="00B249C5">
        <w:rPr>
          <w:sz w:val="28"/>
          <w:szCs w:val="28"/>
          <w:lang w:val="ru-RU"/>
        </w:rPr>
        <w:t>6В01709</w:t>
      </w:r>
      <w:r w:rsidR="00B60BED" w:rsidRPr="00B249C5">
        <w:rPr>
          <w:sz w:val="28"/>
          <w:szCs w:val="28"/>
          <w:lang w:val="ru-RU"/>
        </w:rPr>
        <w:t xml:space="preserve"> – </w:t>
      </w:r>
      <w:r w:rsidRPr="00B249C5">
        <w:rPr>
          <w:sz w:val="28"/>
          <w:szCs w:val="28"/>
          <w:lang w:val="ru-RU"/>
        </w:rPr>
        <w:t>Учитель английского языка и начальных классов</w:t>
      </w:r>
      <w:r w:rsidR="001A7189" w:rsidRPr="00B249C5">
        <w:rPr>
          <w:sz w:val="28"/>
          <w:szCs w:val="28"/>
          <w:lang w:val="ru-RU"/>
        </w:rPr>
        <w:t>»</w:t>
      </w:r>
      <w:r w:rsidR="000F1C2C" w:rsidRPr="00B249C5">
        <w:rPr>
          <w:sz w:val="28"/>
          <w:szCs w:val="28"/>
          <w:lang w:val="ru-RU"/>
        </w:rPr>
        <w:t xml:space="preserve">, </w:t>
      </w:r>
      <w:r w:rsidRPr="00B249C5">
        <w:rPr>
          <w:sz w:val="28"/>
          <w:szCs w:val="28"/>
          <w:lang w:val="ru-RU"/>
        </w:rPr>
        <w:t xml:space="preserve">46 колледжей осуществляют подготовку  по </w:t>
      </w:r>
      <w:r w:rsidR="00B60BED" w:rsidRPr="00B249C5">
        <w:rPr>
          <w:sz w:val="28"/>
          <w:szCs w:val="28"/>
          <w:lang w:val="ru-RU"/>
        </w:rPr>
        <w:t>образовательнам программам</w:t>
      </w:r>
      <w:r w:rsidRPr="00B249C5">
        <w:rPr>
          <w:sz w:val="28"/>
          <w:szCs w:val="28"/>
          <w:lang w:val="ru-RU"/>
        </w:rPr>
        <w:t xml:space="preserve">  </w:t>
      </w:r>
      <w:r w:rsidR="001A7189" w:rsidRPr="00B249C5">
        <w:rPr>
          <w:sz w:val="28"/>
          <w:szCs w:val="28"/>
          <w:lang w:val="ru-RU"/>
        </w:rPr>
        <w:t>«</w:t>
      </w:r>
      <w:r w:rsidRPr="00B249C5">
        <w:rPr>
          <w:sz w:val="28"/>
          <w:szCs w:val="28"/>
          <w:lang w:val="ru-RU"/>
        </w:rPr>
        <w:t>01140102</w:t>
      </w:r>
      <w:r w:rsidR="00B60BED" w:rsidRPr="00B249C5">
        <w:rPr>
          <w:sz w:val="28"/>
          <w:szCs w:val="28"/>
          <w:lang w:val="ru-RU"/>
        </w:rPr>
        <w:t xml:space="preserve"> – </w:t>
      </w:r>
      <w:hyperlink r:id="rId9">
        <w:r w:rsidR="00CD50EB" w:rsidRPr="00B249C5">
          <w:rPr>
            <w:sz w:val="28"/>
            <w:szCs w:val="28"/>
            <w:lang w:val="ru-RU"/>
          </w:rPr>
          <w:t>Учитель иностранного языка начального образования</w:t>
        </w:r>
      </w:hyperlink>
      <w:r w:rsidR="002A0D1A" w:rsidRPr="00B249C5">
        <w:rPr>
          <w:sz w:val="28"/>
          <w:szCs w:val="28"/>
          <w:lang w:val="ru-RU"/>
        </w:rPr>
        <w:t>»</w:t>
      </w:r>
      <w:r w:rsidR="00027A3D" w:rsidRPr="00B249C5">
        <w:rPr>
          <w:sz w:val="28"/>
          <w:szCs w:val="28"/>
          <w:lang w:val="ru-RU"/>
        </w:rPr>
        <w:t xml:space="preserve"> [</w:t>
      </w:r>
      <w:r w:rsidR="00CB353C" w:rsidRPr="00B249C5">
        <w:rPr>
          <w:sz w:val="28"/>
          <w:szCs w:val="28"/>
          <w:lang w:val="ru-RU"/>
        </w:rPr>
        <w:fldChar w:fldCharType="begin"/>
      </w:r>
      <w:r w:rsidR="00CB353C" w:rsidRPr="00B249C5">
        <w:rPr>
          <w:sz w:val="28"/>
          <w:szCs w:val="28"/>
          <w:lang w:val="ru-RU"/>
        </w:rPr>
        <w:instrText xml:space="preserve"> REF _Ref206619958 \r \h </w:instrText>
      </w:r>
      <w:r w:rsidR="008D14B1" w:rsidRPr="00B249C5">
        <w:rPr>
          <w:sz w:val="28"/>
          <w:szCs w:val="28"/>
          <w:lang w:val="ru-RU"/>
        </w:rPr>
        <w:instrText xml:space="preserve"> \* MERGEFORMAT </w:instrText>
      </w:r>
      <w:r w:rsidR="00CB353C" w:rsidRPr="00B249C5">
        <w:rPr>
          <w:sz w:val="28"/>
          <w:szCs w:val="28"/>
          <w:lang w:val="ru-RU"/>
        </w:rPr>
      </w:r>
      <w:r w:rsidR="00CB353C" w:rsidRPr="00B249C5">
        <w:rPr>
          <w:sz w:val="28"/>
          <w:szCs w:val="28"/>
          <w:lang w:val="ru-RU"/>
        </w:rPr>
        <w:fldChar w:fldCharType="separate"/>
      </w:r>
      <w:r w:rsidR="00B630C8">
        <w:rPr>
          <w:sz w:val="28"/>
          <w:szCs w:val="28"/>
          <w:lang w:val="ru-RU"/>
        </w:rPr>
        <w:t>89</w:t>
      </w:r>
      <w:r w:rsidR="00CB353C" w:rsidRPr="00B249C5">
        <w:rPr>
          <w:sz w:val="28"/>
          <w:szCs w:val="28"/>
          <w:lang w:val="ru-RU"/>
        </w:rPr>
        <w:fldChar w:fldCharType="end"/>
      </w:r>
      <w:r w:rsidR="00027A3D" w:rsidRPr="00B249C5">
        <w:rPr>
          <w:sz w:val="28"/>
          <w:szCs w:val="28"/>
          <w:lang w:val="ru-RU"/>
        </w:rPr>
        <w:t xml:space="preserve">]. </w:t>
      </w:r>
      <w:r w:rsidRPr="00B249C5">
        <w:rPr>
          <w:sz w:val="28"/>
          <w:szCs w:val="28"/>
          <w:lang w:val="ru-RU"/>
        </w:rPr>
        <w:t xml:space="preserve">Однако наше исследование привело нас к выводу, что программы педагогических вузов не ставят перед собой задачу ознакомить студентов с теорией и методологией междисциплинарной интеграции. В результате по окончании вуза они не в достаточном объеме владеют знаниями и навыками, необходимых для преподавания </w:t>
      </w:r>
      <w:r w:rsidR="00980690" w:rsidRPr="00B249C5">
        <w:rPr>
          <w:sz w:val="28"/>
          <w:szCs w:val="28"/>
          <w:lang w:val="ru-RU"/>
        </w:rPr>
        <w:t xml:space="preserve">английского языка </w:t>
      </w:r>
      <w:r w:rsidRPr="00B249C5">
        <w:rPr>
          <w:sz w:val="28"/>
          <w:szCs w:val="28"/>
          <w:lang w:val="ru-RU"/>
        </w:rPr>
        <w:t>на интег</w:t>
      </w:r>
      <w:r w:rsidR="00980690" w:rsidRPr="00B249C5">
        <w:rPr>
          <w:sz w:val="28"/>
          <w:szCs w:val="28"/>
          <w:lang w:val="ru-RU"/>
        </w:rPr>
        <w:t xml:space="preserve">ративной </w:t>
      </w:r>
      <w:r w:rsidRPr="00B249C5">
        <w:rPr>
          <w:sz w:val="28"/>
          <w:szCs w:val="28"/>
          <w:lang w:val="ru-RU"/>
        </w:rPr>
        <w:t xml:space="preserve">основе детям младшего школьного возраста. </w:t>
      </w:r>
    </w:p>
    <w:p w14:paraId="000000DC" w14:textId="06AEAA46" w:rsidR="00CD50EB" w:rsidRPr="00B249C5" w:rsidRDefault="00540BD7" w:rsidP="009A5B44">
      <w:pPr>
        <w:tabs>
          <w:tab w:val="left" w:pos="993"/>
        </w:tabs>
        <w:ind w:firstLine="567"/>
        <w:jc w:val="both"/>
        <w:rPr>
          <w:sz w:val="28"/>
          <w:szCs w:val="28"/>
          <w:shd w:val="clear" w:color="auto" w:fill="4A86E8"/>
          <w:lang w:val="ru-RU"/>
        </w:rPr>
      </w:pPr>
      <w:r w:rsidRPr="00B249C5">
        <w:rPr>
          <w:sz w:val="28"/>
          <w:szCs w:val="28"/>
          <w:lang w:val="ru-RU"/>
        </w:rPr>
        <w:lastRenderedPageBreak/>
        <w:t xml:space="preserve">Анализ педагогических исследований показывает устойчивый интерес к проблемам подготовки учителя начальных классов: </w:t>
      </w:r>
      <w:r w:rsidR="00027A3D" w:rsidRPr="00B249C5">
        <w:rPr>
          <w:sz w:val="28"/>
          <w:szCs w:val="28"/>
          <w:lang w:val="ru-RU"/>
        </w:rPr>
        <w:t>Ю.К.Бабанский [</w:t>
      </w:r>
      <w:r w:rsidR="00CB353C" w:rsidRPr="00B249C5">
        <w:rPr>
          <w:sz w:val="28"/>
          <w:szCs w:val="28"/>
          <w:lang w:val="ru-RU"/>
        </w:rPr>
        <w:fldChar w:fldCharType="begin"/>
      </w:r>
      <w:r w:rsidR="00CB353C" w:rsidRPr="00B249C5">
        <w:rPr>
          <w:sz w:val="28"/>
          <w:szCs w:val="28"/>
          <w:lang w:val="ru-RU"/>
        </w:rPr>
        <w:instrText xml:space="preserve"> REF _Ref206619965 \r \h </w:instrText>
      </w:r>
      <w:r w:rsidR="00F84B58" w:rsidRPr="00B249C5">
        <w:rPr>
          <w:sz w:val="28"/>
          <w:szCs w:val="28"/>
          <w:lang w:val="ru-RU"/>
        </w:rPr>
        <w:instrText xml:space="preserve"> \* MERGEFORMAT </w:instrText>
      </w:r>
      <w:r w:rsidR="00CB353C" w:rsidRPr="00B249C5">
        <w:rPr>
          <w:sz w:val="28"/>
          <w:szCs w:val="28"/>
          <w:lang w:val="ru-RU"/>
        </w:rPr>
      </w:r>
      <w:r w:rsidR="00CB353C" w:rsidRPr="00B249C5">
        <w:rPr>
          <w:sz w:val="28"/>
          <w:szCs w:val="28"/>
          <w:lang w:val="ru-RU"/>
        </w:rPr>
        <w:fldChar w:fldCharType="separate"/>
      </w:r>
      <w:r w:rsidR="00B630C8">
        <w:rPr>
          <w:sz w:val="28"/>
          <w:szCs w:val="28"/>
          <w:lang w:val="ru-RU"/>
        </w:rPr>
        <w:t>90</w:t>
      </w:r>
      <w:r w:rsidR="00CB353C" w:rsidRPr="00B249C5">
        <w:rPr>
          <w:sz w:val="28"/>
          <w:szCs w:val="28"/>
          <w:lang w:val="ru-RU"/>
        </w:rPr>
        <w:fldChar w:fldCharType="end"/>
      </w:r>
      <w:r w:rsidRPr="00B249C5">
        <w:rPr>
          <w:sz w:val="28"/>
          <w:szCs w:val="28"/>
          <w:lang w:val="ru-RU"/>
        </w:rPr>
        <w:t xml:space="preserve">], </w:t>
      </w:r>
      <w:r w:rsidR="0090406D" w:rsidRPr="00B249C5">
        <w:rPr>
          <w:sz w:val="28"/>
          <w:szCs w:val="28"/>
          <w:lang w:val="ru-RU"/>
        </w:rPr>
        <w:t>В.Г.Максимов [</w:t>
      </w:r>
      <w:r w:rsidR="00CB353C" w:rsidRPr="00B249C5">
        <w:rPr>
          <w:sz w:val="28"/>
          <w:szCs w:val="28"/>
          <w:lang w:val="ru-RU"/>
        </w:rPr>
        <w:fldChar w:fldCharType="begin"/>
      </w:r>
      <w:r w:rsidR="00CB353C" w:rsidRPr="00B249C5">
        <w:rPr>
          <w:sz w:val="28"/>
          <w:szCs w:val="28"/>
          <w:lang w:val="ru-RU"/>
        </w:rPr>
        <w:instrText xml:space="preserve"> REF _Ref206619970 \r \h </w:instrText>
      </w:r>
      <w:r w:rsidR="00F84B58" w:rsidRPr="00B249C5">
        <w:rPr>
          <w:sz w:val="28"/>
          <w:szCs w:val="28"/>
          <w:lang w:val="ru-RU"/>
        </w:rPr>
        <w:instrText xml:space="preserve"> \* MERGEFORMAT </w:instrText>
      </w:r>
      <w:r w:rsidR="00CB353C" w:rsidRPr="00B249C5">
        <w:rPr>
          <w:sz w:val="28"/>
          <w:szCs w:val="28"/>
          <w:lang w:val="ru-RU"/>
        </w:rPr>
      </w:r>
      <w:r w:rsidR="00CB353C" w:rsidRPr="00B249C5">
        <w:rPr>
          <w:sz w:val="28"/>
          <w:szCs w:val="28"/>
          <w:lang w:val="ru-RU"/>
        </w:rPr>
        <w:fldChar w:fldCharType="separate"/>
      </w:r>
      <w:r w:rsidR="00B630C8">
        <w:rPr>
          <w:sz w:val="28"/>
          <w:szCs w:val="28"/>
          <w:lang w:val="ru-RU"/>
        </w:rPr>
        <w:t>91</w:t>
      </w:r>
      <w:r w:rsidR="00CB353C" w:rsidRPr="00B249C5">
        <w:rPr>
          <w:sz w:val="28"/>
          <w:szCs w:val="28"/>
          <w:lang w:val="ru-RU"/>
        </w:rPr>
        <w:fldChar w:fldCharType="end"/>
      </w:r>
      <w:r w:rsidR="0090406D" w:rsidRPr="00B249C5">
        <w:rPr>
          <w:sz w:val="28"/>
          <w:szCs w:val="28"/>
          <w:lang w:val="ru-RU"/>
        </w:rPr>
        <w:t>], Л.В.Островская [</w:t>
      </w:r>
      <w:r w:rsidR="00CB353C" w:rsidRPr="00B249C5">
        <w:rPr>
          <w:sz w:val="28"/>
          <w:szCs w:val="28"/>
          <w:lang w:val="ru-RU"/>
        </w:rPr>
        <w:fldChar w:fldCharType="begin"/>
      </w:r>
      <w:r w:rsidR="00CB353C" w:rsidRPr="00B249C5">
        <w:rPr>
          <w:sz w:val="28"/>
          <w:szCs w:val="28"/>
          <w:lang w:val="ru-RU"/>
        </w:rPr>
        <w:instrText xml:space="preserve"> REF _Ref206619976 \r \h </w:instrText>
      </w:r>
      <w:r w:rsidR="00F84B58" w:rsidRPr="00B249C5">
        <w:rPr>
          <w:sz w:val="28"/>
          <w:szCs w:val="28"/>
          <w:lang w:val="ru-RU"/>
        </w:rPr>
        <w:instrText xml:space="preserve"> \* MERGEFORMAT </w:instrText>
      </w:r>
      <w:r w:rsidR="00CB353C" w:rsidRPr="00B249C5">
        <w:rPr>
          <w:sz w:val="28"/>
          <w:szCs w:val="28"/>
          <w:lang w:val="ru-RU"/>
        </w:rPr>
      </w:r>
      <w:r w:rsidR="00CB353C" w:rsidRPr="00B249C5">
        <w:rPr>
          <w:sz w:val="28"/>
          <w:szCs w:val="28"/>
          <w:lang w:val="ru-RU"/>
        </w:rPr>
        <w:fldChar w:fldCharType="separate"/>
      </w:r>
      <w:r w:rsidR="00B630C8">
        <w:rPr>
          <w:sz w:val="28"/>
          <w:szCs w:val="28"/>
          <w:lang w:val="ru-RU"/>
        </w:rPr>
        <w:t>92</w:t>
      </w:r>
      <w:r w:rsidR="00CB353C" w:rsidRPr="00B249C5">
        <w:rPr>
          <w:sz w:val="28"/>
          <w:szCs w:val="28"/>
          <w:lang w:val="ru-RU"/>
        </w:rPr>
        <w:fldChar w:fldCharType="end"/>
      </w:r>
      <w:r w:rsidR="0090406D" w:rsidRPr="00B249C5">
        <w:rPr>
          <w:sz w:val="28"/>
          <w:szCs w:val="28"/>
          <w:lang w:val="ru-RU"/>
        </w:rPr>
        <w:t>], В.А.Сластенин [</w:t>
      </w:r>
      <w:r w:rsidR="00CB353C" w:rsidRPr="00B249C5">
        <w:rPr>
          <w:sz w:val="28"/>
          <w:szCs w:val="28"/>
          <w:lang w:val="ru-RU"/>
        </w:rPr>
        <w:fldChar w:fldCharType="begin"/>
      </w:r>
      <w:r w:rsidR="00CB353C" w:rsidRPr="00B249C5">
        <w:rPr>
          <w:sz w:val="28"/>
          <w:szCs w:val="28"/>
          <w:lang w:val="ru-RU"/>
        </w:rPr>
        <w:instrText xml:space="preserve"> REF _Ref206619981 \r \h </w:instrText>
      </w:r>
      <w:r w:rsidR="00F84B58" w:rsidRPr="00B249C5">
        <w:rPr>
          <w:sz w:val="28"/>
          <w:szCs w:val="28"/>
          <w:lang w:val="ru-RU"/>
        </w:rPr>
        <w:instrText xml:space="preserve"> \* MERGEFORMAT </w:instrText>
      </w:r>
      <w:r w:rsidR="00CB353C" w:rsidRPr="00B249C5">
        <w:rPr>
          <w:sz w:val="28"/>
          <w:szCs w:val="28"/>
          <w:lang w:val="ru-RU"/>
        </w:rPr>
      </w:r>
      <w:r w:rsidR="00CB353C" w:rsidRPr="00B249C5">
        <w:rPr>
          <w:sz w:val="28"/>
          <w:szCs w:val="28"/>
          <w:lang w:val="ru-RU"/>
        </w:rPr>
        <w:fldChar w:fldCharType="separate"/>
      </w:r>
      <w:r w:rsidR="00B630C8">
        <w:rPr>
          <w:sz w:val="28"/>
          <w:szCs w:val="28"/>
          <w:lang w:val="ru-RU"/>
        </w:rPr>
        <w:t>93</w:t>
      </w:r>
      <w:r w:rsidR="00CB353C" w:rsidRPr="00B249C5">
        <w:rPr>
          <w:sz w:val="28"/>
          <w:szCs w:val="28"/>
          <w:lang w:val="ru-RU"/>
        </w:rPr>
        <w:fldChar w:fldCharType="end"/>
      </w:r>
      <w:r w:rsidR="0090406D" w:rsidRPr="00B249C5">
        <w:rPr>
          <w:sz w:val="28"/>
          <w:szCs w:val="28"/>
          <w:lang w:val="ru-RU"/>
        </w:rPr>
        <w:t>], В.П.Ковалев [</w:t>
      </w:r>
      <w:r w:rsidR="00CB353C" w:rsidRPr="00B249C5">
        <w:rPr>
          <w:sz w:val="28"/>
          <w:szCs w:val="28"/>
          <w:lang w:val="ru-RU"/>
        </w:rPr>
        <w:fldChar w:fldCharType="begin"/>
      </w:r>
      <w:r w:rsidR="00CB353C" w:rsidRPr="00B249C5">
        <w:rPr>
          <w:sz w:val="28"/>
          <w:szCs w:val="28"/>
          <w:lang w:val="ru-RU"/>
        </w:rPr>
        <w:instrText xml:space="preserve"> REF _Ref206619985 \r \h </w:instrText>
      </w:r>
      <w:r w:rsidR="00F84B58" w:rsidRPr="00B249C5">
        <w:rPr>
          <w:sz w:val="28"/>
          <w:szCs w:val="28"/>
          <w:lang w:val="ru-RU"/>
        </w:rPr>
        <w:instrText xml:space="preserve"> \* MERGEFORMAT </w:instrText>
      </w:r>
      <w:r w:rsidR="00CB353C" w:rsidRPr="00B249C5">
        <w:rPr>
          <w:sz w:val="28"/>
          <w:szCs w:val="28"/>
          <w:lang w:val="ru-RU"/>
        </w:rPr>
      </w:r>
      <w:r w:rsidR="00CB353C" w:rsidRPr="00B249C5">
        <w:rPr>
          <w:sz w:val="28"/>
          <w:szCs w:val="28"/>
          <w:lang w:val="ru-RU"/>
        </w:rPr>
        <w:fldChar w:fldCharType="separate"/>
      </w:r>
      <w:r w:rsidR="00B630C8">
        <w:rPr>
          <w:sz w:val="28"/>
          <w:szCs w:val="28"/>
          <w:lang w:val="ru-RU"/>
        </w:rPr>
        <w:t>94</w:t>
      </w:r>
      <w:r w:rsidR="00CB353C" w:rsidRPr="00B249C5">
        <w:rPr>
          <w:sz w:val="28"/>
          <w:szCs w:val="28"/>
          <w:lang w:val="ru-RU"/>
        </w:rPr>
        <w:fldChar w:fldCharType="end"/>
      </w:r>
      <w:r w:rsidR="00027A3D" w:rsidRPr="00B249C5">
        <w:rPr>
          <w:sz w:val="28"/>
          <w:szCs w:val="28"/>
          <w:lang w:val="ru-RU"/>
        </w:rPr>
        <w:t xml:space="preserve">], </w:t>
      </w:r>
      <w:r w:rsidR="0090406D" w:rsidRPr="00B249C5">
        <w:rPr>
          <w:sz w:val="28"/>
          <w:szCs w:val="28"/>
          <w:lang w:val="ru-RU"/>
        </w:rPr>
        <w:t>Т.Н.Шайденкова [</w:t>
      </w:r>
      <w:r w:rsidR="00CB353C" w:rsidRPr="00B249C5">
        <w:rPr>
          <w:sz w:val="28"/>
          <w:szCs w:val="28"/>
          <w:lang w:val="ru-RU"/>
        </w:rPr>
        <w:fldChar w:fldCharType="begin"/>
      </w:r>
      <w:r w:rsidR="00CB353C" w:rsidRPr="00B249C5">
        <w:rPr>
          <w:sz w:val="28"/>
          <w:szCs w:val="28"/>
          <w:lang w:val="ru-RU"/>
        </w:rPr>
        <w:instrText xml:space="preserve"> REF _Ref206619992 \r \h </w:instrText>
      </w:r>
      <w:r w:rsidR="00F84B58" w:rsidRPr="00B249C5">
        <w:rPr>
          <w:sz w:val="28"/>
          <w:szCs w:val="28"/>
          <w:lang w:val="ru-RU"/>
        </w:rPr>
        <w:instrText xml:space="preserve"> \* MERGEFORMAT </w:instrText>
      </w:r>
      <w:r w:rsidR="00CB353C" w:rsidRPr="00B249C5">
        <w:rPr>
          <w:sz w:val="28"/>
          <w:szCs w:val="28"/>
          <w:lang w:val="ru-RU"/>
        </w:rPr>
      </w:r>
      <w:r w:rsidR="00CB353C" w:rsidRPr="00B249C5">
        <w:rPr>
          <w:sz w:val="28"/>
          <w:szCs w:val="28"/>
          <w:lang w:val="ru-RU"/>
        </w:rPr>
        <w:fldChar w:fldCharType="separate"/>
      </w:r>
      <w:r w:rsidR="00B630C8">
        <w:rPr>
          <w:sz w:val="28"/>
          <w:szCs w:val="28"/>
          <w:lang w:val="ru-RU"/>
        </w:rPr>
        <w:t>95</w:t>
      </w:r>
      <w:r w:rsidR="00CB353C" w:rsidRPr="00B249C5">
        <w:rPr>
          <w:sz w:val="28"/>
          <w:szCs w:val="28"/>
          <w:lang w:val="ru-RU"/>
        </w:rPr>
        <w:fldChar w:fldCharType="end"/>
      </w:r>
      <w:r w:rsidRPr="00B249C5">
        <w:rPr>
          <w:sz w:val="28"/>
          <w:szCs w:val="28"/>
          <w:lang w:val="ru-RU"/>
        </w:rPr>
        <w:t>]</w:t>
      </w:r>
      <w:r w:rsidR="0090406D" w:rsidRPr="00B249C5">
        <w:rPr>
          <w:sz w:val="28"/>
          <w:szCs w:val="28"/>
          <w:lang w:val="ru-RU"/>
        </w:rPr>
        <w:t>, Ю.П.Вавилов [</w:t>
      </w:r>
      <w:r w:rsidR="00CB353C" w:rsidRPr="00B249C5">
        <w:rPr>
          <w:sz w:val="28"/>
          <w:szCs w:val="28"/>
          <w:lang w:val="ru-RU"/>
        </w:rPr>
        <w:fldChar w:fldCharType="begin"/>
      </w:r>
      <w:r w:rsidR="00CB353C" w:rsidRPr="00B249C5">
        <w:rPr>
          <w:sz w:val="28"/>
          <w:szCs w:val="28"/>
          <w:lang w:val="ru-RU"/>
        </w:rPr>
        <w:instrText xml:space="preserve"> REF _Ref206619997 \r \h </w:instrText>
      </w:r>
      <w:r w:rsidR="00F84B58" w:rsidRPr="00B249C5">
        <w:rPr>
          <w:sz w:val="28"/>
          <w:szCs w:val="28"/>
          <w:lang w:val="ru-RU"/>
        </w:rPr>
        <w:instrText xml:space="preserve"> \* MERGEFORMAT </w:instrText>
      </w:r>
      <w:r w:rsidR="00CB353C" w:rsidRPr="00B249C5">
        <w:rPr>
          <w:sz w:val="28"/>
          <w:szCs w:val="28"/>
          <w:lang w:val="ru-RU"/>
        </w:rPr>
      </w:r>
      <w:r w:rsidR="00CB353C" w:rsidRPr="00B249C5">
        <w:rPr>
          <w:sz w:val="28"/>
          <w:szCs w:val="28"/>
          <w:lang w:val="ru-RU"/>
        </w:rPr>
        <w:fldChar w:fldCharType="separate"/>
      </w:r>
      <w:r w:rsidR="00B630C8">
        <w:rPr>
          <w:sz w:val="28"/>
          <w:szCs w:val="28"/>
          <w:lang w:val="ru-RU"/>
        </w:rPr>
        <w:t>96</w:t>
      </w:r>
      <w:r w:rsidR="00CB353C" w:rsidRPr="00B249C5">
        <w:rPr>
          <w:sz w:val="28"/>
          <w:szCs w:val="28"/>
          <w:lang w:val="ru-RU"/>
        </w:rPr>
        <w:fldChar w:fldCharType="end"/>
      </w:r>
      <w:r w:rsidR="0090406D" w:rsidRPr="00B249C5">
        <w:rPr>
          <w:sz w:val="28"/>
          <w:szCs w:val="28"/>
          <w:lang w:val="ru-RU"/>
        </w:rPr>
        <w:t>]</w:t>
      </w:r>
      <w:r w:rsidRPr="00B249C5">
        <w:rPr>
          <w:sz w:val="28"/>
          <w:szCs w:val="28"/>
          <w:lang w:val="ru-RU"/>
        </w:rPr>
        <w:t xml:space="preserve"> и др. посвящены проблеме общей профессионально-педагогической подготовки учителя начальных классов. Среди современных исследований по проблемам формирования педагогической подготовки будущих учителей начальных классов на интегративной основе можно вы</w:t>
      </w:r>
      <w:r w:rsidR="00027A3D" w:rsidRPr="00B249C5">
        <w:rPr>
          <w:sz w:val="28"/>
          <w:szCs w:val="28"/>
          <w:lang w:val="ru-RU"/>
        </w:rPr>
        <w:t>делить работы С.А. Самсикова [</w:t>
      </w:r>
      <w:r w:rsidR="00CB353C" w:rsidRPr="00B249C5">
        <w:rPr>
          <w:sz w:val="28"/>
          <w:szCs w:val="28"/>
          <w:lang w:val="ru-RU"/>
        </w:rPr>
        <w:fldChar w:fldCharType="begin"/>
      </w:r>
      <w:r w:rsidR="00CB353C" w:rsidRPr="00B249C5">
        <w:rPr>
          <w:sz w:val="28"/>
          <w:szCs w:val="28"/>
          <w:lang w:val="ru-RU"/>
        </w:rPr>
        <w:instrText xml:space="preserve"> REF _Ref206620004 \r \h </w:instrText>
      </w:r>
      <w:r w:rsidR="00F84B58" w:rsidRPr="00B249C5">
        <w:rPr>
          <w:sz w:val="28"/>
          <w:szCs w:val="28"/>
          <w:lang w:val="ru-RU"/>
        </w:rPr>
        <w:instrText xml:space="preserve"> \* MERGEFORMAT </w:instrText>
      </w:r>
      <w:r w:rsidR="00CB353C" w:rsidRPr="00B249C5">
        <w:rPr>
          <w:sz w:val="28"/>
          <w:szCs w:val="28"/>
          <w:lang w:val="ru-RU"/>
        </w:rPr>
      </w:r>
      <w:r w:rsidR="00CB353C" w:rsidRPr="00B249C5">
        <w:rPr>
          <w:sz w:val="28"/>
          <w:szCs w:val="28"/>
          <w:lang w:val="ru-RU"/>
        </w:rPr>
        <w:fldChar w:fldCharType="separate"/>
      </w:r>
      <w:r w:rsidR="00B630C8">
        <w:rPr>
          <w:sz w:val="28"/>
          <w:szCs w:val="28"/>
          <w:lang w:val="ru-RU"/>
        </w:rPr>
        <w:t>97</w:t>
      </w:r>
      <w:r w:rsidR="00CB353C" w:rsidRPr="00B249C5">
        <w:rPr>
          <w:sz w:val="28"/>
          <w:szCs w:val="28"/>
          <w:lang w:val="ru-RU"/>
        </w:rPr>
        <w:fldChar w:fldCharType="end"/>
      </w:r>
      <w:r w:rsidR="00027A3D" w:rsidRPr="00B249C5">
        <w:rPr>
          <w:sz w:val="28"/>
          <w:szCs w:val="28"/>
          <w:lang w:val="ru-RU"/>
        </w:rPr>
        <w:t xml:space="preserve">], </w:t>
      </w:r>
      <w:r w:rsidR="0090406D" w:rsidRPr="00B249C5">
        <w:rPr>
          <w:sz w:val="28"/>
          <w:szCs w:val="28"/>
          <w:lang w:val="ru-RU"/>
        </w:rPr>
        <w:t>Н.В. Федяиновой [</w:t>
      </w:r>
      <w:r w:rsidR="00CB353C" w:rsidRPr="00B249C5">
        <w:rPr>
          <w:sz w:val="28"/>
          <w:szCs w:val="28"/>
          <w:lang w:val="ru-RU"/>
        </w:rPr>
        <w:fldChar w:fldCharType="begin"/>
      </w:r>
      <w:r w:rsidR="00CB353C" w:rsidRPr="00B249C5">
        <w:rPr>
          <w:sz w:val="28"/>
          <w:szCs w:val="28"/>
          <w:lang w:val="ru-RU"/>
        </w:rPr>
        <w:instrText xml:space="preserve"> REF _Ref206620016 \r \h </w:instrText>
      </w:r>
      <w:r w:rsidR="00F84B58" w:rsidRPr="00B249C5">
        <w:rPr>
          <w:sz w:val="28"/>
          <w:szCs w:val="28"/>
          <w:lang w:val="ru-RU"/>
        </w:rPr>
        <w:instrText xml:space="preserve"> \* MERGEFORMAT </w:instrText>
      </w:r>
      <w:r w:rsidR="00CB353C" w:rsidRPr="00B249C5">
        <w:rPr>
          <w:sz w:val="28"/>
          <w:szCs w:val="28"/>
          <w:lang w:val="ru-RU"/>
        </w:rPr>
      </w:r>
      <w:r w:rsidR="00CB353C" w:rsidRPr="00B249C5">
        <w:rPr>
          <w:sz w:val="28"/>
          <w:szCs w:val="28"/>
          <w:lang w:val="ru-RU"/>
        </w:rPr>
        <w:fldChar w:fldCharType="separate"/>
      </w:r>
      <w:r w:rsidR="00B630C8">
        <w:rPr>
          <w:sz w:val="28"/>
          <w:szCs w:val="28"/>
          <w:lang w:val="ru-RU"/>
        </w:rPr>
        <w:t>98</w:t>
      </w:r>
      <w:r w:rsidR="00CB353C" w:rsidRPr="00B249C5">
        <w:rPr>
          <w:sz w:val="28"/>
          <w:szCs w:val="28"/>
          <w:lang w:val="ru-RU"/>
        </w:rPr>
        <w:fldChar w:fldCharType="end"/>
      </w:r>
      <w:r w:rsidR="0090406D" w:rsidRPr="00B249C5">
        <w:rPr>
          <w:sz w:val="28"/>
          <w:szCs w:val="28"/>
          <w:lang w:val="ru-RU"/>
        </w:rPr>
        <w:t>], А.Л.Чекина [</w:t>
      </w:r>
      <w:r w:rsidR="00CB353C" w:rsidRPr="00B249C5">
        <w:rPr>
          <w:sz w:val="28"/>
          <w:szCs w:val="28"/>
          <w:lang w:val="ru-RU"/>
        </w:rPr>
        <w:fldChar w:fldCharType="begin"/>
      </w:r>
      <w:r w:rsidR="00CB353C" w:rsidRPr="00B249C5">
        <w:rPr>
          <w:sz w:val="28"/>
          <w:szCs w:val="28"/>
          <w:lang w:val="ru-RU"/>
        </w:rPr>
        <w:instrText xml:space="preserve"> REF _Ref206620020 \r \h </w:instrText>
      </w:r>
      <w:r w:rsidR="00F84B58" w:rsidRPr="00B249C5">
        <w:rPr>
          <w:sz w:val="28"/>
          <w:szCs w:val="28"/>
          <w:lang w:val="ru-RU"/>
        </w:rPr>
        <w:instrText xml:space="preserve"> \* MERGEFORMAT </w:instrText>
      </w:r>
      <w:r w:rsidR="00CB353C" w:rsidRPr="00B249C5">
        <w:rPr>
          <w:sz w:val="28"/>
          <w:szCs w:val="28"/>
          <w:lang w:val="ru-RU"/>
        </w:rPr>
      </w:r>
      <w:r w:rsidR="00CB353C" w:rsidRPr="00B249C5">
        <w:rPr>
          <w:sz w:val="28"/>
          <w:szCs w:val="28"/>
          <w:lang w:val="ru-RU"/>
        </w:rPr>
        <w:fldChar w:fldCharType="separate"/>
      </w:r>
      <w:r w:rsidR="00B630C8">
        <w:rPr>
          <w:sz w:val="28"/>
          <w:szCs w:val="28"/>
          <w:lang w:val="ru-RU"/>
        </w:rPr>
        <w:t>99</w:t>
      </w:r>
      <w:r w:rsidR="00CB353C" w:rsidRPr="00B249C5">
        <w:rPr>
          <w:sz w:val="28"/>
          <w:szCs w:val="28"/>
          <w:lang w:val="ru-RU"/>
        </w:rPr>
        <w:fldChar w:fldCharType="end"/>
      </w:r>
      <w:r w:rsidR="00027A3D" w:rsidRPr="00B249C5">
        <w:rPr>
          <w:sz w:val="28"/>
          <w:szCs w:val="28"/>
          <w:lang w:val="ru-RU"/>
        </w:rPr>
        <w:t xml:space="preserve">], </w:t>
      </w:r>
      <w:r w:rsidRPr="00B249C5">
        <w:rPr>
          <w:sz w:val="28"/>
          <w:szCs w:val="28"/>
          <w:lang w:val="ru-RU"/>
        </w:rPr>
        <w:t>А. Д. Калимова</w:t>
      </w:r>
      <w:r w:rsidR="00027A3D" w:rsidRPr="00B249C5">
        <w:rPr>
          <w:sz w:val="28"/>
          <w:szCs w:val="28"/>
          <w:lang w:val="ru-RU"/>
        </w:rPr>
        <w:t xml:space="preserve"> [</w:t>
      </w:r>
      <w:r w:rsidR="005F7112" w:rsidRPr="00B249C5">
        <w:rPr>
          <w:sz w:val="28"/>
          <w:szCs w:val="28"/>
          <w:lang w:val="ru-RU"/>
        </w:rPr>
        <w:fldChar w:fldCharType="begin"/>
      </w:r>
      <w:r w:rsidR="005F7112" w:rsidRPr="00B249C5">
        <w:rPr>
          <w:sz w:val="28"/>
          <w:szCs w:val="28"/>
          <w:lang w:val="ru-RU"/>
        </w:rPr>
        <w:instrText xml:space="preserve"> REF _Ref214709136 \r \h </w:instrText>
      </w:r>
      <w:r w:rsidR="008D14B1" w:rsidRPr="00B249C5">
        <w:rPr>
          <w:sz w:val="28"/>
          <w:szCs w:val="28"/>
          <w:lang w:val="ru-RU"/>
        </w:rPr>
        <w:instrText xml:space="preserve"> \* MERGEFORMAT </w:instrText>
      </w:r>
      <w:r w:rsidR="005F7112" w:rsidRPr="00B249C5">
        <w:rPr>
          <w:sz w:val="28"/>
          <w:szCs w:val="28"/>
          <w:lang w:val="ru-RU"/>
        </w:rPr>
      </w:r>
      <w:r w:rsidR="005F7112" w:rsidRPr="00B249C5">
        <w:rPr>
          <w:sz w:val="28"/>
          <w:szCs w:val="28"/>
          <w:lang w:val="ru-RU"/>
        </w:rPr>
        <w:fldChar w:fldCharType="separate"/>
      </w:r>
      <w:r w:rsidR="00B630C8">
        <w:rPr>
          <w:sz w:val="28"/>
          <w:szCs w:val="28"/>
          <w:lang w:val="ru-RU"/>
        </w:rPr>
        <w:t>100</w:t>
      </w:r>
      <w:r w:rsidR="005F7112" w:rsidRPr="00B249C5">
        <w:rPr>
          <w:sz w:val="28"/>
          <w:szCs w:val="28"/>
          <w:lang w:val="ru-RU"/>
        </w:rPr>
        <w:fldChar w:fldCharType="end"/>
      </w:r>
      <w:r w:rsidRPr="00B249C5">
        <w:rPr>
          <w:sz w:val="28"/>
          <w:szCs w:val="28"/>
          <w:lang w:val="ru-RU"/>
        </w:rPr>
        <w:t>]</w:t>
      </w:r>
      <w:r w:rsidR="000F1C2C" w:rsidRPr="00B249C5">
        <w:rPr>
          <w:sz w:val="28"/>
          <w:szCs w:val="28"/>
          <w:lang w:val="ru-RU"/>
        </w:rPr>
        <w:t xml:space="preserve"> и др</w:t>
      </w:r>
      <w:r w:rsidRPr="00B249C5">
        <w:rPr>
          <w:sz w:val="28"/>
          <w:szCs w:val="28"/>
          <w:lang w:val="ru-RU"/>
        </w:rPr>
        <w:t xml:space="preserve">. </w:t>
      </w:r>
    </w:p>
    <w:p w14:paraId="29DAD072" w14:textId="29DD7F3F" w:rsidR="009D6C03" w:rsidRPr="00B249C5" w:rsidRDefault="009D6C03" w:rsidP="009A5B44">
      <w:pPr>
        <w:tabs>
          <w:tab w:val="left" w:pos="993"/>
        </w:tabs>
        <w:ind w:firstLine="567"/>
        <w:jc w:val="both"/>
        <w:rPr>
          <w:sz w:val="28"/>
          <w:szCs w:val="28"/>
          <w:lang w:val="ru-RU"/>
        </w:rPr>
      </w:pPr>
      <w:r w:rsidRPr="00B249C5">
        <w:rPr>
          <w:sz w:val="28"/>
          <w:szCs w:val="28"/>
          <w:lang w:val="ru-RU"/>
        </w:rPr>
        <w:t>Конструктивистская теория обучения, которая подчеркивает активное участие студентов и значимые связи между предметами  (Л.С. Выготский [</w:t>
      </w:r>
      <w:r w:rsidRPr="00B249C5">
        <w:rPr>
          <w:sz w:val="28"/>
          <w:szCs w:val="28"/>
          <w:lang w:val="ru-RU"/>
        </w:rPr>
        <w:fldChar w:fldCharType="begin"/>
      </w:r>
      <w:r w:rsidRPr="00B249C5">
        <w:rPr>
          <w:sz w:val="28"/>
          <w:szCs w:val="28"/>
          <w:lang w:val="ru-RU"/>
        </w:rPr>
        <w:instrText xml:space="preserve"> REF _Ref206620116 \r \h  \* MERGEFORMAT </w:instrText>
      </w:r>
      <w:r w:rsidRPr="00B249C5">
        <w:rPr>
          <w:sz w:val="28"/>
          <w:szCs w:val="28"/>
          <w:lang w:val="ru-RU"/>
        </w:rPr>
      </w:r>
      <w:r w:rsidRPr="00B249C5">
        <w:rPr>
          <w:sz w:val="28"/>
          <w:szCs w:val="28"/>
          <w:lang w:val="ru-RU"/>
        </w:rPr>
        <w:fldChar w:fldCharType="separate"/>
      </w:r>
      <w:r w:rsidR="00B630C8">
        <w:rPr>
          <w:sz w:val="28"/>
          <w:szCs w:val="28"/>
          <w:lang w:val="ru-RU"/>
        </w:rPr>
        <w:t>101</w:t>
      </w:r>
      <w:r w:rsidRPr="00B249C5">
        <w:rPr>
          <w:sz w:val="28"/>
          <w:szCs w:val="28"/>
          <w:lang w:val="ru-RU"/>
        </w:rPr>
        <w:fldChar w:fldCharType="end"/>
      </w:r>
      <w:r w:rsidRPr="00B249C5">
        <w:rPr>
          <w:sz w:val="28"/>
          <w:szCs w:val="28"/>
          <w:lang w:val="ru-RU"/>
        </w:rPr>
        <w:t>], Ж.Пиаже, [</w:t>
      </w:r>
      <w:r w:rsidRPr="00B249C5">
        <w:rPr>
          <w:sz w:val="28"/>
          <w:szCs w:val="28"/>
          <w:lang w:val="ru-RU"/>
        </w:rPr>
        <w:fldChar w:fldCharType="begin"/>
      </w:r>
      <w:r w:rsidRPr="00B249C5">
        <w:rPr>
          <w:sz w:val="28"/>
          <w:szCs w:val="28"/>
          <w:lang w:val="ru-RU"/>
        </w:rPr>
        <w:instrText xml:space="preserve"> REF _Ref206620124 \r \h  \* MERGEFORMAT </w:instrText>
      </w:r>
      <w:r w:rsidRPr="00B249C5">
        <w:rPr>
          <w:sz w:val="28"/>
          <w:szCs w:val="28"/>
          <w:lang w:val="ru-RU"/>
        </w:rPr>
      </w:r>
      <w:r w:rsidRPr="00B249C5">
        <w:rPr>
          <w:sz w:val="28"/>
          <w:szCs w:val="28"/>
          <w:lang w:val="ru-RU"/>
        </w:rPr>
        <w:fldChar w:fldCharType="separate"/>
      </w:r>
      <w:r w:rsidR="00B630C8">
        <w:rPr>
          <w:sz w:val="28"/>
          <w:szCs w:val="28"/>
          <w:lang w:val="ru-RU"/>
        </w:rPr>
        <w:t>102</w:t>
      </w:r>
      <w:r w:rsidRPr="00B249C5">
        <w:rPr>
          <w:sz w:val="28"/>
          <w:szCs w:val="28"/>
          <w:lang w:val="ru-RU"/>
        </w:rPr>
        <w:fldChar w:fldCharType="end"/>
      </w:r>
      <w:r w:rsidRPr="00B249C5">
        <w:rPr>
          <w:sz w:val="28"/>
          <w:szCs w:val="28"/>
          <w:lang w:val="ru-RU"/>
        </w:rPr>
        <w:t>]</w:t>
      </w:r>
      <w:r w:rsidR="007A55E6" w:rsidRPr="00B249C5">
        <w:rPr>
          <w:sz w:val="28"/>
          <w:szCs w:val="28"/>
          <w:lang w:val="ru-RU"/>
        </w:rPr>
        <w:t>)</w:t>
      </w:r>
      <w:r w:rsidRPr="00B249C5">
        <w:rPr>
          <w:sz w:val="28"/>
          <w:szCs w:val="28"/>
          <w:lang w:val="ru-RU"/>
        </w:rPr>
        <w:t>; теории междисциплинарного обучения направляют на интеграцию различных дисциплин и способствуют целостному пониманию и критическому мышлению (Дж.Т.Клейн [</w:t>
      </w:r>
      <w:r w:rsidRPr="00B249C5">
        <w:rPr>
          <w:sz w:val="28"/>
          <w:szCs w:val="28"/>
          <w:lang w:val="ru-RU"/>
        </w:rPr>
        <w:fldChar w:fldCharType="begin"/>
      </w:r>
      <w:r w:rsidRPr="00B249C5">
        <w:rPr>
          <w:sz w:val="28"/>
          <w:szCs w:val="28"/>
          <w:lang w:val="ru-RU"/>
        </w:rPr>
        <w:instrText xml:space="preserve"> REF _Ref206620140 \r \h  \* MERGEFORMAT </w:instrText>
      </w:r>
      <w:r w:rsidRPr="00B249C5">
        <w:rPr>
          <w:sz w:val="28"/>
          <w:szCs w:val="28"/>
          <w:lang w:val="ru-RU"/>
        </w:rPr>
      </w:r>
      <w:r w:rsidRPr="00B249C5">
        <w:rPr>
          <w:sz w:val="28"/>
          <w:szCs w:val="28"/>
          <w:lang w:val="ru-RU"/>
        </w:rPr>
        <w:fldChar w:fldCharType="separate"/>
      </w:r>
      <w:r w:rsidR="00B630C8">
        <w:rPr>
          <w:sz w:val="28"/>
          <w:szCs w:val="28"/>
          <w:lang w:val="ru-RU"/>
        </w:rPr>
        <w:t>103</w:t>
      </w:r>
      <w:r w:rsidRPr="00B249C5">
        <w:rPr>
          <w:sz w:val="28"/>
          <w:szCs w:val="28"/>
          <w:lang w:val="ru-RU"/>
        </w:rPr>
        <w:fldChar w:fldCharType="end"/>
      </w:r>
      <w:r w:rsidRPr="00B249C5">
        <w:rPr>
          <w:sz w:val="28"/>
          <w:szCs w:val="28"/>
          <w:lang w:val="ru-RU"/>
        </w:rPr>
        <w:t>], А.Я.Данилюк [</w:t>
      </w:r>
      <w:r w:rsidRPr="00B249C5">
        <w:rPr>
          <w:sz w:val="28"/>
          <w:szCs w:val="28"/>
          <w:lang w:val="ru-RU"/>
        </w:rPr>
        <w:fldChar w:fldCharType="begin"/>
      </w:r>
      <w:r w:rsidRPr="00B249C5">
        <w:rPr>
          <w:sz w:val="28"/>
          <w:szCs w:val="28"/>
          <w:lang w:val="ru-RU"/>
        </w:rPr>
        <w:instrText xml:space="preserve"> REF _Ref206620144 \r \h  \* MERGEFORMAT </w:instrText>
      </w:r>
      <w:r w:rsidRPr="00B249C5">
        <w:rPr>
          <w:sz w:val="28"/>
          <w:szCs w:val="28"/>
          <w:lang w:val="ru-RU"/>
        </w:rPr>
      </w:r>
      <w:r w:rsidRPr="00B249C5">
        <w:rPr>
          <w:sz w:val="28"/>
          <w:szCs w:val="28"/>
          <w:lang w:val="ru-RU"/>
        </w:rPr>
        <w:fldChar w:fldCharType="separate"/>
      </w:r>
      <w:r w:rsidR="00B630C8">
        <w:rPr>
          <w:sz w:val="28"/>
          <w:szCs w:val="28"/>
          <w:lang w:val="ru-RU"/>
        </w:rPr>
        <w:t>104</w:t>
      </w:r>
      <w:r w:rsidRPr="00B249C5">
        <w:rPr>
          <w:sz w:val="28"/>
          <w:szCs w:val="28"/>
          <w:lang w:val="ru-RU"/>
        </w:rPr>
        <w:fldChar w:fldCharType="end"/>
      </w:r>
      <w:r w:rsidRPr="00B249C5">
        <w:rPr>
          <w:sz w:val="28"/>
          <w:szCs w:val="28"/>
          <w:lang w:val="ru-RU"/>
        </w:rPr>
        <w:t>], В.Ньювел, Дж.Ветнтворс, Д.Себберсон [</w:t>
      </w:r>
      <w:r w:rsidRPr="00B249C5">
        <w:rPr>
          <w:sz w:val="28"/>
          <w:szCs w:val="28"/>
          <w:lang w:val="ru-RU"/>
        </w:rPr>
        <w:fldChar w:fldCharType="begin"/>
      </w:r>
      <w:r w:rsidRPr="00B249C5">
        <w:rPr>
          <w:sz w:val="28"/>
          <w:szCs w:val="28"/>
          <w:lang w:val="ru-RU"/>
        </w:rPr>
        <w:instrText xml:space="preserve"> REF _Ref206620152 \r \h  \* MERGEFORMAT </w:instrText>
      </w:r>
      <w:r w:rsidRPr="00B249C5">
        <w:rPr>
          <w:sz w:val="28"/>
          <w:szCs w:val="28"/>
          <w:lang w:val="ru-RU"/>
        </w:rPr>
      </w:r>
      <w:r w:rsidRPr="00B249C5">
        <w:rPr>
          <w:sz w:val="28"/>
          <w:szCs w:val="28"/>
          <w:lang w:val="ru-RU"/>
        </w:rPr>
        <w:fldChar w:fldCharType="separate"/>
      </w:r>
      <w:r w:rsidR="00B630C8">
        <w:rPr>
          <w:sz w:val="28"/>
          <w:szCs w:val="28"/>
          <w:lang w:val="ru-RU"/>
        </w:rPr>
        <w:t>105</w:t>
      </w:r>
      <w:r w:rsidRPr="00B249C5">
        <w:rPr>
          <w:sz w:val="28"/>
          <w:szCs w:val="28"/>
          <w:lang w:val="ru-RU"/>
        </w:rPr>
        <w:fldChar w:fldCharType="end"/>
      </w:r>
      <w:r w:rsidRPr="00B249C5">
        <w:rPr>
          <w:sz w:val="28"/>
          <w:szCs w:val="28"/>
          <w:lang w:val="ru-RU"/>
        </w:rPr>
        <w:t>])</w:t>
      </w:r>
      <w:r w:rsidR="007A55E6" w:rsidRPr="00B249C5">
        <w:rPr>
          <w:sz w:val="28"/>
          <w:szCs w:val="28"/>
          <w:lang w:val="ru-RU"/>
        </w:rPr>
        <w:t>)</w:t>
      </w:r>
      <w:r w:rsidRPr="00B249C5">
        <w:rPr>
          <w:sz w:val="28"/>
          <w:szCs w:val="28"/>
          <w:lang w:val="ru-RU"/>
        </w:rPr>
        <w:t>; таксономия Блума отражает разнообразные когнитивные потребности интегративного подхода (Б.Блум [</w:t>
      </w:r>
      <w:r w:rsidRPr="00B249C5">
        <w:rPr>
          <w:sz w:val="28"/>
          <w:szCs w:val="28"/>
          <w:lang w:val="ru-RU"/>
        </w:rPr>
        <w:fldChar w:fldCharType="begin"/>
      </w:r>
      <w:r w:rsidRPr="00B249C5">
        <w:rPr>
          <w:sz w:val="28"/>
          <w:szCs w:val="28"/>
          <w:lang w:val="ru-RU"/>
        </w:rPr>
        <w:instrText xml:space="preserve"> REF _Ref206620158 \r \h  \* MERGEFORMAT </w:instrText>
      </w:r>
      <w:r w:rsidRPr="00B249C5">
        <w:rPr>
          <w:sz w:val="28"/>
          <w:szCs w:val="28"/>
          <w:lang w:val="ru-RU"/>
        </w:rPr>
      </w:r>
      <w:r w:rsidRPr="00B249C5">
        <w:rPr>
          <w:sz w:val="28"/>
          <w:szCs w:val="28"/>
          <w:lang w:val="ru-RU"/>
        </w:rPr>
        <w:fldChar w:fldCharType="separate"/>
      </w:r>
      <w:r w:rsidR="00B630C8">
        <w:rPr>
          <w:sz w:val="28"/>
          <w:szCs w:val="28"/>
          <w:lang w:val="ru-RU"/>
        </w:rPr>
        <w:t>106</w:t>
      </w:r>
      <w:r w:rsidRPr="00B249C5">
        <w:rPr>
          <w:sz w:val="28"/>
          <w:szCs w:val="28"/>
          <w:lang w:val="ru-RU"/>
        </w:rPr>
        <w:fldChar w:fldCharType="end"/>
      </w:r>
      <w:r w:rsidRPr="00B249C5">
        <w:rPr>
          <w:sz w:val="28"/>
          <w:szCs w:val="28"/>
          <w:lang w:val="ru-RU"/>
        </w:rPr>
        <w:t>]); теория множественного интеллекта Говарда Гарднера [</w:t>
      </w:r>
      <w:r w:rsidRPr="00B249C5">
        <w:rPr>
          <w:sz w:val="28"/>
          <w:szCs w:val="28"/>
          <w:lang w:val="ru-RU"/>
        </w:rPr>
        <w:fldChar w:fldCharType="begin"/>
      </w:r>
      <w:r w:rsidRPr="00B249C5">
        <w:rPr>
          <w:sz w:val="28"/>
          <w:szCs w:val="28"/>
          <w:lang w:val="ru-RU"/>
        </w:rPr>
        <w:instrText xml:space="preserve"> REF _Ref206620163 \r \h  \* MERGEFORMAT </w:instrText>
      </w:r>
      <w:r w:rsidRPr="00B249C5">
        <w:rPr>
          <w:sz w:val="28"/>
          <w:szCs w:val="28"/>
          <w:lang w:val="ru-RU"/>
        </w:rPr>
      </w:r>
      <w:r w:rsidRPr="00B249C5">
        <w:rPr>
          <w:sz w:val="28"/>
          <w:szCs w:val="28"/>
          <w:lang w:val="ru-RU"/>
        </w:rPr>
        <w:fldChar w:fldCharType="separate"/>
      </w:r>
      <w:r w:rsidR="00B630C8">
        <w:rPr>
          <w:sz w:val="28"/>
          <w:szCs w:val="28"/>
          <w:lang w:val="ru-RU"/>
        </w:rPr>
        <w:t>107</w:t>
      </w:r>
      <w:r w:rsidRPr="00B249C5">
        <w:rPr>
          <w:sz w:val="28"/>
          <w:szCs w:val="28"/>
          <w:lang w:val="ru-RU"/>
        </w:rPr>
        <w:fldChar w:fldCharType="end"/>
      </w:r>
      <w:r w:rsidRPr="00B249C5">
        <w:rPr>
          <w:sz w:val="28"/>
          <w:szCs w:val="28"/>
          <w:lang w:val="ru-RU"/>
        </w:rPr>
        <w:t>] направлена на признание и учет различных способностей учащихся принципы экспериментального обучения включают практическую деятельность и практическое применение (</w:t>
      </w:r>
      <w:r w:rsidRPr="00B249C5">
        <w:rPr>
          <w:sz w:val="28"/>
          <w:szCs w:val="28"/>
        </w:rPr>
        <w:t>Alice</w:t>
      </w:r>
      <w:r w:rsidRPr="00B249C5">
        <w:rPr>
          <w:sz w:val="28"/>
          <w:szCs w:val="28"/>
          <w:lang w:val="ru-RU"/>
        </w:rPr>
        <w:t xml:space="preserve"> </w:t>
      </w:r>
      <w:r w:rsidRPr="00B249C5">
        <w:rPr>
          <w:sz w:val="28"/>
          <w:szCs w:val="28"/>
        </w:rPr>
        <w:t>Y</w:t>
      </w:r>
      <w:r w:rsidRPr="00B249C5">
        <w:rPr>
          <w:sz w:val="28"/>
          <w:szCs w:val="28"/>
          <w:lang w:val="ru-RU"/>
        </w:rPr>
        <w:t xml:space="preserve">. </w:t>
      </w:r>
      <w:r w:rsidRPr="00B249C5">
        <w:rPr>
          <w:sz w:val="28"/>
          <w:szCs w:val="28"/>
        </w:rPr>
        <w:t>Kolb</w:t>
      </w:r>
      <w:r w:rsidRPr="00B249C5">
        <w:rPr>
          <w:sz w:val="28"/>
          <w:szCs w:val="28"/>
          <w:lang w:val="ru-RU"/>
        </w:rPr>
        <w:t xml:space="preserve">, </w:t>
      </w:r>
      <w:r w:rsidRPr="00B249C5">
        <w:rPr>
          <w:sz w:val="28"/>
          <w:szCs w:val="28"/>
        </w:rPr>
        <w:t>David</w:t>
      </w:r>
      <w:r w:rsidRPr="00B249C5">
        <w:rPr>
          <w:sz w:val="28"/>
          <w:szCs w:val="28"/>
          <w:lang w:val="ru-RU"/>
        </w:rPr>
        <w:t xml:space="preserve"> </w:t>
      </w:r>
      <w:r w:rsidRPr="00B249C5">
        <w:rPr>
          <w:sz w:val="28"/>
          <w:szCs w:val="28"/>
        </w:rPr>
        <w:t>A</w:t>
      </w:r>
      <w:r w:rsidRPr="00B249C5">
        <w:rPr>
          <w:sz w:val="28"/>
          <w:szCs w:val="28"/>
          <w:lang w:val="ru-RU"/>
        </w:rPr>
        <w:t xml:space="preserve">. </w:t>
      </w:r>
      <w:r w:rsidRPr="00B249C5">
        <w:rPr>
          <w:sz w:val="28"/>
          <w:szCs w:val="28"/>
        </w:rPr>
        <w:t>Kolb</w:t>
      </w:r>
      <w:r w:rsidRPr="00B249C5">
        <w:rPr>
          <w:sz w:val="28"/>
          <w:szCs w:val="28"/>
          <w:lang w:val="ru-RU"/>
        </w:rPr>
        <w:t xml:space="preserve"> [</w:t>
      </w:r>
      <w:r w:rsidRPr="00B249C5">
        <w:rPr>
          <w:sz w:val="28"/>
          <w:szCs w:val="28"/>
          <w:lang w:val="ru-RU"/>
        </w:rPr>
        <w:fldChar w:fldCharType="begin"/>
      </w:r>
      <w:r w:rsidRPr="00B249C5">
        <w:rPr>
          <w:sz w:val="28"/>
          <w:szCs w:val="28"/>
          <w:lang w:val="ru-RU"/>
        </w:rPr>
        <w:instrText xml:space="preserve"> REF _Ref206620171 \r \h  \* MERGEFORMAT </w:instrText>
      </w:r>
      <w:r w:rsidRPr="00B249C5">
        <w:rPr>
          <w:sz w:val="28"/>
          <w:szCs w:val="28"/>
          <w:lang w:val="ru-RU"/>
        </w:rPr>
      </w:r>
      <w:r w:rsidRPr="00B249C5">
        <w:rPr>
          <w:sz w:val="28"/>
          <w:szCs w:val="28"/>
          <w:lang w:val="ru-RU"/>
        </w:rPr>
        <w:fldChar w:fldCharType="separate"/>
      </w:r>
      <w:r w:rsidR="00B630C8">
        <w:rPr>
          <w:sz w:val="28"/>
          <w:szCs w:val="28"/>
          <w:lang w:val="ru-RU"/>
        </w:rPr>
        <w:t>108</w:t>
      </w:r>
      <w:r w:rsidRPr="00B249C5">
        <w:rPr>
          <w:sz w:val="28"/>
          <w:szCs w:val="28"/>
          <w:lang w:val="ru-RU"/>
        </w:rPr>
        <w:fldChar w:fldCharType="end"/>
      </w:r>
      <w:r w:rsidRPr="00B249C5">
        <w:rPr>
          <w:sz w:val="28"/>
          <w:szCs w:val="28"/>
          <w:lang w:val="ru-RU"/>
        </w:rPr>
        <w:t xml:space="preserve">] теория социального развития Выготского делает акцент на совместном обучении, а навыки </w:t>
      </w:r>
      <w:r w:rsidRPr="00B249C5">
        <w:rPr>
          <w:sz w:val="28"/>
          <w:szCs w:val="28"/>
        </w:rPr>
        <w:t>XXI</w:t>
      </w:r>
      <w:r w:rsidRPr="00B249C5">
        <w:rPr>
          <w:sz w:val="28"/>
          <w:szCs w:val="28"/>
          <w:lang w:val="ru-RU"/>
        </w:rPr>
        <w:t xml:space="preserve"> века - на развитии базовых навыков (Л.С.Выготский [</w:t>
      </w:r>
      <w:r w:rsidRPr="00B249C5">
        <w:rPr>
          <w:sz w:val="28"/>
          <w:szCs w:val="28"/>
          <w:lang w:val="ru-RU"/>
        </w:rPr>
        <w:fldChar w:fldCharType="begin"/>
      </w:r>
      <w:r w:rsidRPr="00B249C5">
        <w:rPr>
          <w:sz w:val="28"/>
          <w:szCs w:val="28"/>
          <w:lang w:val="ru-RU"/>
        </w:rPr>
        <w:instrText xml:space="preserve"> REF _Ref206620176 \r \h  \* MERGEFORMAT </w:instrText>
      </w:r>
      <w:r w:rsidRPr="00B249C5">
        <w:rPr>
          <w:sz w:val="28"/>
          <w:szCs w:val="28"/>
          <w:lang w:val="ru-RU"/>
        </w:rPr>
      </w:r>
      <w:r w:rsidRPr="00B249C5">
        <w:rPr>
          <w:sz w:val="28"/>
          <w:szCs w:val="28"/>
          <w:lang w:val="ru-RU"/>
        </w:rPr>
        <w:fldChar w:fldCharType="separate"/>
      </w:r>
      <w:r w:rsidR="00B630C8">
        <w:rPr>
          <w:sz w:val="28"/>
          <w:szCs w:val="28"/>
          <w:lang w:val="ru-RU"/>
        </w:rPr>
        <w:t>109</w:t>
      </w:r>
      <w:r w:rsidRPr="00B249C5">
        <w:rPr>
          <w:sz w:val="28"/>
          <w:szCs w:val="28"/>
          <w:lang w:val="ru-RU"/>
        </w:rPr>
        <w:fldChar w:fldCharType="end"/>
      </w:r>
      <w:r w:rsidRPr="00B249C5">
        <w:rPr>
          <w:sz w:val="28"/>
          <w:szCs w:val="28"/>
          <w:lang w:val="ru-RU"/>
        </w:rPr>
        <w:t xml:space="preserve">]).  </w:t>
      </w:r>
    </w:p>
    <w:p w14:paraId="0874A2CA" w14:textId="0BC894B3" w:rsidR="00503BCD" w:rsidRPr="00B249C5" w:rsidRDefault="009D6C03" w:rsidP="009A5B44">
      <w:pPr>
        <w:tabs>
          <w:tab w:val="left" w:pos="993"/>
        </w:tabs>
        <w:ind w:firstLine="567"/>
        <w:jc w:val="both"/>
        <w:rPr>
          <w:sz w:val="28"/>
          <w:szCs w:val="28"/>
          <w:lang w:val="ru-RU"/>
        </w:rPr>
      </w:pPr>
      <w:r w:rsidRPr="00B249C5">
        <w:rPr>
          <w:sz w:val="28"/>
          <w:szCs w:val="28"/>
          <w:lang w:val="ru-RU"/>
        </w:rPr>
        <w:t xml:space="preserve">Аксиологическая основа настоящего исследования опирается на признание образования как ценностно ориентированного процесса, в котором формирование личностных, социальных и культурных ориентиров обучающихся является неотъемлемым компонентом педагогического воздействия. </w:t>
      </w:r>
      <w:r w:rsidR="00A86180">
        <w:rPr>
          <w:sz w:val="28"/>
          <w:szCs w:val="28"/>
          <w:lang w:val="ru-RU"/>
        </w:rPr>
        <w:t xml:space="preserve">                         </w:t>
      </w:r>
      <w:r w:rsidRPr="00B249C5">
        <w:rPr>
          <w:sz w:val="28"/>
          <w:szCs w:val="28"/>
          <w:lang w:val="ru-RU"/>
        </w:rPr>
        <w:t>В соответствии с подходом Б.М. Бим-Бада, аксиология образования рассматривается как наука о ценностных основаниях педагогической деятельности, призванная формировать у учащихся систему жизненно значимых ориентиров, обеспечивающих осмысленное отношение к знанию, труду, обществу и культуре [</w:t>
      </w:r>
      <w:r w:rsidR="00170049" w:rsidRPr="00B249C5">
        <w:rPr>
          <w:sz w:val="28"/>
          <w:szCs w:val="28"/>
          <w:lang w:val="ru-RU"/>
        </w:rPr>
        <w:fldChar w:fldCharType="begin"/>
      </w:r>
      <w:r w:rsidR="00170049" w:rsidRPr="00B249C5">
        <w:rPr>
          <w:sz w:val="28"/>
          <w:szCs w:val="28"/>
          <w:lang w:val="ru-RU"/>
        </w:rPr>
        <w:instrText xml:space="preserve"> REF _Ref226233553 \r \h </w:instrText>
      </w:r>
      <w:r w:rsidR="006A73E1" w:rsidRPr="00B249C5">
        <w:rPr>
          <w:sz w:val="28"/>
          <w:szCs w:val="28"/>
          <w:lang w:val="ru-RU"/>
        </w:rPr>
        <w:instrText xml:space="preserve"> \* MERGEFORMAT </w:instrText>
      </w:r>
      <w:r w:rsidR="00170049" w:rsidRPr="00B249C5">
        <w:rPr>
          <w:sz w:val="28"/>
          <w:szCs w:val="28"/>
          <w:lang w:val="ru-RU"/>
        </w:rPr>
      </w:r>
      <w:r w:rsidR="00170049" w:rsidRPr="00B249C5">
        <w:rPr>
          <w:sz w:val="28"/>
          <w:szCs w:val="28"/>
          <w:lang w:val="ru-RU"/>
        </w:rPr>
        <w:fldChar w:fldCharType="separate"/>
      </w:r>
      <w:r w:rsidR="00B630C8">
        <w:rPr>
          <w:sz w:val="28"/>
          <w:szCs w:val="28"/>
          <w:lang w:val="ru-RU"/>
        </w:rPr>
        <w:t>7</w:t>
      </w:r>
      <w:r w:rsidR="00170049" w:rsidRPr="00B249C5">
        <w:rPr>
          <w:sz w:val="28"/>
          <w:szCs w:val="28"/>
          <w:lang w:val="ru-RU"/>
        </w:rPr>
        <w:fldChar w:fldCharType="end"/>
      </w:r>
      <w:r w:rsidRPr="00B249C5">
        <w:rPr>
          <w:sz w:val="28"/>
          <w:szCs w:val="28"/>
          <w:lang w:val="ru-RU"/>
        </w:rPr>
        <w:t>]. С.И. Маслов подчёркивает, что аксиологический подход в педагогике обеспечивает целенаправленную ориентацию образовательного процесса на развитие духовного мира личности, её мировоззренческой и нравственной позиции [</w:t>
      </w:r>
      <w:r w:rsidRPr="00B249C5">
        <w:rPr>
          <w:sz w:val="28"/>
          <w:szCs w:val="28"/>
          <w:shd w:val="clear" w:color="auto" w:fill="FFFFFF"/>
          <w:lang w:val="ru-RU"/>
        </w:rPr>
        <w:fldChar w:fldCharType="begin"/>
      </w:r>
      <w:r w:rsidRPr="00B249C5">
        <w:rPr>
          <w:sz w:val="28"/>
          <w:szCs w:val="28"/>
          <w:lang w:val="ru-RU"/>
        </w:rPr>
        <w:instrText xml:space="preserve"> REF _Ref206620193 \r \h </w:instrText>
      </w:r>
      <w:r w:rsidRPr="00B249C5">
        <w:rPr>
          <w:sz w:val="28"/>
          <w:szCs w:val="28"/>
          <w:shd w:val="clear" w:color="auto" w:fill="FFFFFF"/>
          <w:lang w:val="ru-RU"/>
        </w:rPr>
        <w:instrText xml:space="preserve"> \* MERGEFORMAT </w:instrText>
      </w:r>
      <w:r w:rsidRPr="00B249C5">
        <w:rPr>
          <w:sz w:val="28"/>
          <w:szCs w:val="28"/>
          <w:shd w:val="clear" w:color="auto" w:fill="FFFFFF"/>
          <w:lang w:val="ru-RU"/>
        </w:rPr>
      </w:r>
      <w:r w:rsidRPr="00B249C5">
        <w:rPr>
          <w:sz w:val="28"/>
          <w:szCs w:val="28"/>
          <w:shd w:val="clear" w:color="auto" w:fill="FFFFFF"/>
          <w:lang w:val="ru-RU"/>
        </w:rPr>
        <w:fldChar w:fldCharType="separate"/>
      </w:r>
      <w:r w:rsidR="00B630C8">
        <w:rPr>
          <w:sz w:val="28"/>
          <w:szCs w:val="28"/>
          <w:lang w:val="ru-RU"/>
        </w:rPr>
        <w:t>110</w:t>
      </w:r>
      <w:r w:rsidRPr="00B249C5">
        <w:rPr>
          <w:sz w:val="28"/>
          <w:szCs w:val="28"/>
          <w:shd w:val="clear" w:color="auto" w:fill="FFFFFF"/>
          <w:lang w:val="ru-RU"/>
        </w:rPr>
        <w:fldChar w:fldCharType="end"/>
      </w:r>
      <w:r w:rsidRPr="00B249C5">
        <w:rPr>
          <w:sz w:val="28"/>
          <w:szCs w:val="28"/>
          <w:shd w:val="clear" w:color="auto" w:fill="FFFFFF"/>
          <w:lang w:val="ru-RU"/>
        </w:rPr>
        <w:t xml:space="preserve">]. </w:t>
      </w:r>
    </w:p>
    <w:p w14:paraId="000000DD" w14:textId="1F5CAEC1" w:rsidR="00CD50EB" w:rsidRPr="00B249C5" w:rsidRDefault="00540BD7" w:rsidP="009A5B44">
      <w:pPr>
        <w:tabs>
          <w:tab w:val="left" w:pos="993"/>
        </w:tabs>
        <w:ind w:firstLine="567"/>
        <w:jc w:val="both"/>
        <w:rPr>
          <w:sz w:val="28"/>
          <w:szCs w:val="28"/>
          <w:lang w:val="ru-RU"/>
        </w:rPr>
      </w:pPr>
      <w:r w:rsidRPr="00B249C5">
        <w:rPr>
          <w:sz w:val="28"/>
          <w:szCs w:val="28"/>
          <w:lang w:val="ru-RU"/>
        </w:rPr>
        <w:t>Таким образом, несмотря на наличие интеграц</w:t>
      </w:r>
      <w:r w:rsidR="00300FE0" w:rsidRPr="00B249C5">
        <w:rPr>
          <w:sz w:val="28"/>
          <w:szCs w:val="28"/>
          <w:lang w:val="ru-RU"/>
        </w:rPr>
        <w:t>ии в образовательной практике</w:t>
      </w:r>
      <w:r w:rsidR="009D1908" w:rsidRPr="00B249C5">
        <w:rPr>
          <w:sz w:val="28"/>
          <w:szCs w:val="28"/>
          <w:lang w:val="ru-RU"/>
        </w:rPr>
        <w:t xml:space="preserve"> – </w:t>
      </w:r>
      <w:r w:rsidRPr="00B249C5">
        <w:rPr>
          <w:sz w:val="28"/>
          <w:szCs w:val="28"/>
          <w:lang w:val="ru-RU"/>
        </w:rPr>
        <w:t>в частности, в виде совместного изучения отдельных предметов и проведения интег</w:t>
      </w:r>
      <w:r w:rsidR="00980690" w:rsidRPr="00B249C5">
        <w:rPr>
          <w:sz w:val="28"/>
          <w:szCs w:val="28"/>
          <w:lang w:val="ru-RU"/>
        </w:rPr>
        <w:t xml:space="preserve">ративных </w:t>
      </w:r>
      <w:r w:rsidRPr="00B249C5">
        <w:rPr>
          <w:sz w:val="28"/>
          <w:szCs w:val="28"/>
          <w:lang w:val="ru-RU"/>
        </w:rPr>
        <w:t>уроков,</w:t>
      </w:r>
      <w:r w:rsidR="00F84B58" w:rsidRPr="00B249C5">
        <w:rPr>
          <w:sz w:val="28"/>
          <w:szCs w:val="28"/>
          <w:lang w:val="ru-RU"/>
        </w:rPr>
        <w:t xml:space="preserve"> – </w:t>
      </w:r>
      <w:r w:rsidRPr="00B249C5">
        <w:rPr>
          <w:sz w:val="28"/>
          <w:szCs w:val="28"/>
          <w:lang w:val="ru-RU"/>
        </w:rPr>
        <w:t xml:space="preserve">интегративный подход как целостная педагогическая стратегия, направленная на развитие ключевых компетенций учащихся на основе междисциплинарного взаимодействия, остаётся недостаточно исследованным и не реализуется в полной мере в системе подготовки будущих учителей начальных классов. </w:t>
      </w:r>
    </w:p>
    <w:p w14:paraId="310E8733" w14:textId="045A70C8" w:rsidR="00544EF6" w:rsidRPr="00B249C5" w:rsidRDefault="00544EF6" w:rsidP="009A5B44">
      <w:pPr>
        <w:tabs>
          <w:tab w:val="left" w:pos="993"/>
        </w:tabs>
        <w:ind w:firstLine="567"/>
        <w:jc w:val="both"/>
        <w:rPr>
          <w:sz w:val="28"/>
          <w:szCs w:val="28"/>
          <w:lang w:val="ru-RU"/>
        </w:rPr>
      </w:pPr>
      <w:r w:rsidRPr="00B249C5">
        <w:rPr>
          <w:sz w:val="28"/>
          <w:szCs w:val="28"/>
          <w:lang w:val="ru-RU"/>
        </w:rPr>
        <w:t xml:space="preserve">В рамках теоретического обоснования, анализа выделяются следующие противоречия: </w:t>
      </w:r>
    </w:p>
    <w:p w14:paraId="74E5021F" w14:textId="50096961" w:rsidR="00544EF6" w:rsidRPr="00B249C5" w:rsidRDefault="008307A9" w:rsidP="008307A9">
      <w:pPr>
        <w:tabs>
          <w:tab w:val="left" w:pos="993"/>
        </w:tabs>
        <w:jc w:val="both"/>
        <w:rPr>
          <w:sz w:val="28"/>
          <w:szCs w:val="28"/>
          <w:lang w:val="ru-RU"/>
        </w:rPr>
      </w:pPr>
      <w:r w:rsidRPr="00B249C5">
        <w:rPr>
          <w:sz w:val="28"/>
          <w:szCs w:val="28"/>
          <w:lang w:val="ru-RU"/>
        </w:rPr>
        <w:lastRenderedPageBreak/>
        <w:t xml:space="preserve">– </w:t>
      </w:r>
      <w:r w:rsidR="00544EF6" w:rsidRPr="00B249C5">
        <w:rPr>
          <w:sz w:val="28"/>
          <w:szCs w:val="28"/>
          <w:lang w:val="ru-RU"/>
        </w:rPr>
        <w:t xml:space="preserve">между требованиями современной начальной школы к владению </w:t>
      </w:r>
      <w:r w:rsidR="00B80746" w:rsidRPr="00B249C5">
        <w:rPr>
          <w:sz w:val="28"/>
          <w:szCs w:val="28"/>
          <w:lang w:val="ru-RU"/>
        </w:rPr>
        <w:t>будущими учителями начальных классов</w:t>
      </w:r>
      <w:r w:rsidR="00544EF6" w:rsidRPr="00B249C5">
        <w:rPr>
          <w:sz w:val="28"/>
          <w:szCs w:val="28"/>
          <w:lang w:val="ru-RU"/>
        </w:rPr>
        <w:t xml:space="preserve"> интегративными методами, предполагающими использование английского языка как средства межпредметного обучения, и фрагментарной научно-методической разработанностью интегративного подхода применительно к преподаванию английского языка на начальной ступени</w:t>
      </w:r>
      <w:r w:rsidR="00574410" w:rsidRPr="00B249C5">
        <w:rPr>
          <w:sz w:val="28"/>
          <w:szCs w:val="28"/>
          <w:lang w:val="ru-RU"/>
        </w:rPr>
        <w:t>;</w:t>
      </w:r>
    </w:p>
    <w:p w14:paraId="52A3D753" w14:textId="6092FF32" w:rsidR="00544EF6" w:rsidRPr="00B249C5" w:rsidRDefault="008307A9" w:rsidP="008307A9">
      <w:pPr>
        <w:tabs>
          <w:tab w:val="left" w:pos="993"/>
        </w:tabs>
        <w:jc w:val="both"/>
        <w:rPr>
          <w:sz w:val="28"/>
          <w:szCs w:val="28"/>
          <w:lang w:val="ru-RU"/>
        </w:rPr>
      </w:pPr>
      <w:r w:rsidRPr="00B249C5">
        <w:rPr>
          <w:sz w:val="28"/>
          <w:szCs w:val="28"/>
          <w:lang w:val="ru-RU"/>
        </w:rPr>
        <w:t>–</w:t>
      </w:r>
      <w:r w:rsidRPr="00B249C5">
        <w:rPr>
          <w:b/>
          <w:bCs/>
          <w:sz w:val="28"/>
          <w:szCs w:val="28"/>
          <w:lang w:val="ru-RU"/>
        </w:rPr>
        <w:t xml:space="preserve"> </w:t>
      </w:r>
      <w:r w:rsidR="00544EF6" w:rsidRPr="00B249C5">
        <w:rPr>
          <w:sz w:val="28"/>
          <w:szCs w:val="28"/>
          <w:lang w:val="ru-RU"/>
        </w:rPr>
        <w:t xml:space="preserve">между распространением интегративных уроков и межпредметных проектов в школьной практике и преимущественной ориентацией </w:t>
      </w:r>
      <w:r w:rsidR="00655F3E" w:rsidRPr="00B249C5">
        <w:rPr>
          <w:sz w:val="28"/>
          <w:szCs w:val="28"/>
          <w:lang w:val="ru-RU"/>
        </w:rPr>
        <w:t>программ.</w:t>
      </w:r>
      <w:r w:rsidR="00544EF6" w:rsidRPr="00B249C5">
        <w:rPr>
          <w:sz w:val="28"/>
          <w:szCs w:val="28"/>
          <w:lang w:val="ru-RU"/>
        </w:rPr>
        <w:t xml:space="preserve"> В результате </w:t>
      </w:r>
      <w:r w:rsidR="00B80746" w:rsidRPr="00B249C5">
        <w:rPr>
          <w:sz w:val="28"/>
          <w:szCs w:val="28"/>
          <w:lang w:val="ru-RU"/>
        </w:rPr>
        <w:t xml:space="preserve">будущие учителя начальных классов </w:t>
      </w:r>
      <w:r w:rsidR="00544EF6" w:rsidRPr="00B249C5">
        <w:rPr>
          <w:sz w:val="28"/>
          <w:szCs w:val="28"/>
          <w:lang w:val="ru-RU"/>
        </w:rPr>
        <w:t>недостаточно готовы применять английский язык как инструмент изучения содержания других учебных предметов, что формирует существенный разрыв между требованиями современной школы и фактическим уровнем сформированности профессиональных компетенций выпускников педагогических вузов;</w:t>
      </w:r>
    </w:p>
    <w:p w14:paraId="3D558E0C" w14:textId="6B436FBF" w:rsidR="00544EF6" w:rsidRPr="00B249C5" w:rsidRDefault="008307A9" w:rsidP="008307A9">
      <w:pPr>
        <w:tabs>
          <w:tab w:val="left" w:pos="993"/>
        </w:tabs>
        <w:jc w:val="both"/>
        <w:rPr>
          <w:sz w:val="28"/>
          <w:szCs w:val="28"/>
          <w:lang w:val="ru-RU"/>
        </w:rPr>
      </w:pPr>
      <w:r w:rsidRPr="00B249C5">
        <w:rPr>
          <w:sz w:val="28"/>
          <w:szCs w:val="28"/>
          <w:lang w:val="ru-RU"/>
        </w:rPr>
        <w:t>–</w:t>
      </w:r>
      <w:r w:rsidR="006B2F24" w:rsidRPr="00B249C5">
        <w:rPr>
          <w:sz w:val="28"/>
          <w:szCs w:val="28"/>
          <w:lang w:val="ru-RU"/>
        </w:rPr>
        <w:t xml:space="preserve"> </w:t>
      </w:r>
      <w:r w:rsidR="00544EF6" w:rsidRPr="00B249C5">
        <w:rPr>
          <w:sz w:val="28"/>
          <w:szCs w:val="28"/>
          <w:lang w:val="kk-KZ"/>
        </w:rPr>
        <w:t>м</w:t>
      </w:r>
      <w:r w:rsidR="00544EF6" w:rsidRPr="00B249C5">
        <w:rPr>
          <w:sz w:val="28"/>
          <w:szCs w:val="28"/>
          <w:lang w:val="ru-RU"/>
        </w:rPr>
        <w:t>ежду объективной потребностью образования в педагогах, владеющих интегративной методикой преподавания, и недостаточной реализацией данной методики в системе высшего педагогического образования.</w:t>
      </w:r>
    </w:p>
    <w:p w14:paraId="1003832E" w14:textId="7C9DC39D" w:rsidR="006A594D" w:rsidRPr="00B249C5" w:rsidRDefault="00FA4E09" w:rsidP="009A5B44">
      <w:pPr>
        <w:tabs>
          <w:tab w:val="left" w:pos="993"/>
        </w:tabs>
        <w:ind w:firstLine="567"/>
        <w:jc w:val="both"/>
        <w:rPr>
          <w:sz w:val="28"/>
          <w:szCs w:val="28"/>
          <w:lang w:val="ru-RU"/>
        </w:rPr>
      </w:pPr>
      <w:r w:rsidRPr="00B249C5">
        <w:rPr>
          <w:sz w:val="28"/>
          <w:szCs w:val="28"/>
          <w:lang w:val="ru-RU"/>
        </w:rPr>
        <w:t>Решение выявленных противоречий послужило основой для выбора темы исследования: «</w:t>
      </w:r>
      <w:r w:rsidRPr="00B249C5">
        <w:rPr>
          <w:b/>
          <w:bCs/>
          <w:sz w:val="28"/>
          <w:szCs w:val="28"/>
          <w:lang w:val="ru-RU"/>
        </w:rPr>
        <w:t>Формирование готовности будущих учителей начальных классов к реализации интегративного подхода в обучении младших школьников</w:t>
      </w:r>
      <w:r w:rsidRPr="00B249C5">
        <w:rPr>
          <w:sz w:val="28"/>
          <w:szCs w:val="28"/>
          <w:lang w:val="ru-RU"/>
        </w:rPr>
        <w:t>», поставив перед нами проблему исследования разработку модели и методики подготовки будущих учителей начальных классов к реализации интегративного подхода в обучении учащихся.</w:t>
      </w:r>
    </w:p>
    <w:p w14:paraId="24471261" w14:textId="54BCDF6D" w:rsidR="00950962" w:rsidRPr="00B249C5" w:rsidRDefault="002D3B03" w:rsidP="009A5B44">
      <w:pPr>
        <w:tabs>
          <w:tab w:val="left" w:pos="993"/>
        </w:tabs>
        <w:ind w:firstLine="567"/>
        <w:jc w:val="both"/>
        <w:rPr>
          <w:sz w:val="28"/>
          <w:szCs w:val="28"/>
          <w:lang w:val="ru-RU"/>
        </w:rPr>
      </w:pPr>
      <w:r w:rsidRPr="00B249C5">
        <w:rPr>
          <w:b/>
          <w:sz w:val="28"/>
          <w:szCs w:val="28"/>
          <w:lang w:val="ru-RU"/>
        </w:rPr>
        <w:t xml:space="preserve"> </w:t>
      </w:r>
      <w:r w:rsidR="00540BD7" w:rsidRPr="00B249C5">
        <w:rPr>
          <w:b/>
          <w:sz w:val="28"/>
          <w:szCs w:val="28"/>
          <w:lang w:val="ru-RU"/>
        </w:rPr>
        <w:t>Цель исследования</w:t>
      </w:r>
      <w:r w:rsidR="00FA4E09" w:rsidRPr="00B249C5">
        <w:rPr>
          <w:b/>
          <w:sz w:val="28"/>
          <w:szCs w:val="28"/>
          <w:lang w:val="ru-RU"/>
        </w:rPr>
        <w:t>:</w:t>
      </w:r>
      <w:r w:rsidR="00540BD7" w:rsidRPr="00B249C5">
        <w:rPr>
          <w:sz w:val="28"/>
          <w:szCs w:val="28"/>
          <w:lang w:val="ru-RU"/>
        </w:rPr>
        <w:t xml:space="preserve"> </w:t>
      </w:r>
      <w:bookmarkStart w:id="20" w:name="_Hlk224151292"/>
      <w:r w:rsidR="00950962" w:rsidRPr="00B249C5">
        <w:rPr>
          <w:sz w:val="28"/>
          <w:szCs w:val="28"/>
          <w:lang w:val="ru-RU"/>
        </w:rPr>
        <w:t>т</w:t>
      </w:r>
      <w:r w:rsidR="00540BD7" w:rsidRPr="00B249C5">
        <w:rPr>
          <w:sz w:val="28"/>
          <w:szCs w:val="28"/>
          <w:lang w:val="ru-RU"/>
        </w:rPr>
        <w:t>еорети</w:t>
      </w:r>
      <w:r w:rsidR="00FA4E09" w:rsidRPr="00B249C5">
        <w:rPr>
          <w:sz w:val="28"/>
          <w:szCs w:val="28"/>
          <w:lang w:val="ru-RU"/>
        </w:rPr>
        <w:t>ко-мето</w:t>
      </w:r>
      <w:r w:rsidR="00E533FE" w:rsidRPr="00B249C5">
        <w:rPr>
          <w:sz w:val="28"/>
          <w:szCs w:val="28"/>
          <w:lang w:val="ru-RU"/>
        </w:rPr>
        <w:t>до</w:t>
      </w:r>
      <w:r w:rsidR="00FA4E09" w:rsidRPr="00B249C5">
        <w:rPr>
          <w:sz w:val="28"/>
          <w:szCs w:val="28"/>
          <w:lang w:val="ru-RU"/>
        </w:rPr>
        <w:t>логически</w:t>
      </w:r>
      <w:r w:rsidR="00540BD7" w:rsidRPr="00B249C5">
        <w:rPr>
          <w:sz w:val="28"/>
          <w:szCs w:val="28"/>
          <w:lang w:val="ru-RU"/>
        </w:rPr>
        <w:t xml:space="preserve"> обоснова</w:t>
      </w:r>
      <w:r w:rsidR="00FA4E09" w:rsidRPr="00B249C5">
        <w:rPr>
          <w:sz w:val="28"/>
          <w:szCs w:val="28"/>
          <w:lang w:val="ru-RU"/>
        </w:rPr>
        <w:t>ть</w:t>
      </w:r>
      <w:r w:rsidRPr="00B249C5">
        <w:rPr>
          <w:sz w:val="28"/>
          <w:szCs w:val="28"/>
          <w:lang w:val="ru-RU"/>
        </w:rPr>
        <w:t xml:space="preserve"> </w:t>
      </w:r>
      <w:r w:rsidR="00E817D4" w:rsidRPr="00B249C5">
        <w:rPr>
          <w:sz w:val="28"/>
          <w:szCs w:val="28"/>
          <w:lang w:val="ru-RU"/>
        </w:rPr>
        <w:t xml:space="preserve">и </w:t>
      </w:r>
      <w:r w:rsidR="00FA4E09" w:rsidRPr="00B249C5">
        <w:rPr>
          <w:sz w:val="28"/>
          <w:szCs w:val="28"/>
          <w:lang w:val="ru-RU"/>
        </w:rPr>
        <w:t>разработать методику формирования готовности будущих учителей начальных классов к реализации интегративного подхода в обучении младших школьников</w:t>
      </w:r>
      <w:r w:rsidR="00950962" w:rsidRPr="00B249C5">
        <w:rPr>
          <w:sz w:val="28"/>
          <w:szCs w:val="28"/>
          <w:lang w:val="ru-RU"/>
        </w:rPr>
        <w:t>,</w:t>
      </w:r>
      <w:r w:rsidR="00FA4E09" w:rsidRPr="00B249C5">
        <w:rPr>
          <w:sz w:val="28"/>
          <w:szCs w:val="28"/>
          <w:lang w:val="ru-RU"/>
        </w:rPr>
        <w:t xml:space="preserve"> </w:t>
      </w:r>
      <w:r w:rsidR="00950962" w:rsidRPr="00B249C5">
        <w:rPr>
          <w:sz w:val="28"/>
          <w:szCs w:val="28"/>
          <w:lang w:val="ru-RU"/>
        </w:rPr>
        <w:t xml:space="preserve">проверить ее эффективность в </w:t>
      </w:r>
      <w:r w:rsidR="00E817D4" w:rsidRPr="00B249C5">
        <w:rPr>
          <w:sz w:val="28"/>
          <w:szCs w:val="28"/>
          <w:lang w:val="ru-RU"/>
        </w:rPr>
        <w:t>опытно-экспериментальной работе и сформулировать</w:t>
      </w:r>
      <w:r w:rsidR="00950962" w:rsidRPr="00B249C5">
        <w:rPr>
          <w:sz w:val="28"/>
          <w:szCs w:val="28"/>
          <w:lang w:val="ru-RU"/>
        </w:rPr>
        <w:t xml:space="preserve"> научно-</w:t>
      </w:r>
      <w:r w:rsidR="000F1C2C" w:rsidRPr="00B249C5">
        <w:rPr>
          <w:sz w:val="28"/>
          <w:szCs w:val="28"/>
          <w:lang w:val="ru-RU"/>
        </w:rPr>
        <w:t>методич</w:t>
      </w:r>
      <w:r w:rsidR="00950962" w:rsidRPr="00B249C5">
        <w:rPr>
          <w:sz w:val="28"/>
          <w:szCs w:val="28"/>
          <w:lang w:val="ru-RU"/>
        </w:rPr>
        <w:t>еские рекомендации.</w:t>
      </w:r>
      <w:bookmarkEnd w:id="20"/>
    </w:p>
    <w:p w14:paraId="26EAE2FB" w14:textId="4D4C18AD" w:rsidR="00990880" w:rsidRPr="00B249C5" w:rsidRDefault="00990880" w:rsidP="009A5B44">
      <w:pPr>
        <w:tabs>
          <w:tab w:val="left" w:pos="993"/>
        </w:tabs>
        <w:ind w:firstLine="567"/>
        <w:jc w:val="both"/>
        <w:rPr>
          <w:sz w:val="28"/>
          <w:szCs w:val="28"/>
          <w:lang w:val="ru-RU"/>
        </w:rPr>
      </w:pPr>
      <w:r w:rsidRPr="00B249C5">
        <w:rPr>
          <w:b/>
          <w:sz w:val="28"/>
          <w:szCs w:val="28"/>
          <w:lang w:val="ru-RU"/>
        </w:rPr>
        <w:t>Объект исследования:</w:t>
      </w:r>
      <w:r w:rsidRPr="00B249C5">
        <w:rPr>
          <w:sz w:val="28"/>
          <w:szCs w:val="28"/>
          <w:lang w:val="ru-RU"/>
        </w:rPr>
        <w:t xml:space="preserve"> </w:t>
      </w:r>
      <w:r w:rsidR="000F1C2C" w:rsidRPr="00B249C5">
        <w:rPr>
          <w:sz w:val="28"/>
          <w:szCs w:val="28"/>
          <w:lang w:val="ru-RU"/>
        </w:rPr>
        <w:t>процесс подготовки будущих учителей начальных классов</w:t>
      </w:r>
      <w:r w:rsidRPr="00B249C5">
        <w:rPr>
          <w:sz w:val="28"/>
          <w:szCs w:val="28"/>
          <w:lang w:val="ru-RU"/>
        </w:rPr>
        <w:t xml:space="preserve"> </w:t>
      </w:r>
      <w:r w:rsidR="00E817D4" w:rsidRPr="00B249C5">
        <w:rPr>
          <w:sz w:val="28"/>
          <w:szCs w:val="28"/>
          <w:lang w:val="ru-RU"/>
        </w:rPr>
        <w:t xml:space="preserve">в </w:t>
      </w:r>
      <w:r w:rsidR="00E817D4" w:rsidRPr="00B249C5">
        <w:rPr>
          <w:lang w:val="ru-RU" w:eastAsia="ar-SA"/>
        </w:rPr>
        <w:t>высшем учебном заведении</w:t>
      </w:r>
      <w:r w:rsidRPr="00B249C5">
        <w:rPr>
          <w:sz w:val="28"/>
          <w:szCs w:val="28"/>
          <w:lang w:val="ru-RU"/>
        </w:rPr>
        <w:t xml:space="preserve">. </w:t>
      </w:r>
    </w:p>
    <w:p w14:paraId="3A248ABA" w14:textId="1EF3362C" w:rsidR="00990880" w:rsidRPr="00B249C5" w:rsidRDefault="00990880" w:rsidP="009A5B44">
      <w:pPr>
        <w:tabs>
          <w:tab w:val="left" w:pos="993"/>
        </w:tabs>
        <w:ind w:firstLine="567"/>
        <w:jc w:val="both"/>
        <w:rPr>
          <w:sz w:val="28"/>
          <w:szCs w:val="28"/>
          <w:lang w:val="ru-RU"/>
        </w:rPr>
      </w:pPr>
      <w:r w:rsidRPr="00B249C5">
        <w:rPr>
          <w:b/>
          <w:sz w:val="28"/>
          <w:szCs w:val="28"/>
          <w:lang w:val="ru-RU"/>
        </w:rPr>
        <w:t xml:space="preserve">Предмет исследования: </w:t>
      </w:r>
      <w:r w:rsidR="00950962" w:rsidRPr="00B249C5">
        <w:rPr>
          <w:sz w:val="28"/>
          <w:szCs w:val="28"/>
          <w:lang w:val="ru-RU"/>
        </w:rPr>
        <w:t>методика формирования готовности будущих учителей начальных классов к реализации интегративного подхода в обучении младших школьников.</w:t>
      </w:r>
    </w:p>
    <w:p w14:paraId="0EBBC28F" w14:textId="734A1514" w:rsidR="0045514D" w:rsidRPr="00B249C5" w:rsidRDefault="00990880" w:rsidP="0045514D">
      <w:pPr>
        <w:jc w:val="both"/>
        <w:rPr>
          <w:sz w:val="28"/>
          <w:szCs w:val="28"/>
          <w:lang w:val="ru-RU"/>
        </w:rPr>
      </w:pPr>
      <w:r w:rsidRPr="00B249C5">
        <w:rPr>
          <w:b/>
          <w:bCs/>
          <w:sz w:val="28"/>
          <w:szCs w:val="28"/>
          <w:lang w:val="kk-KZ"/>
        </w:rPr>
        <w:t>Научная гипотеза исследования</w:t>
      </w:r>
      <w:r w:rsidRPr="00B249C5">
        <w:rPr>
          <w:sz w:val="28"/>
          <w:szCs w:val="28"/>
          <w:lang w:val="kk-KZ"/>
        </w:rPr>
        <w:t xml:space="preserve">: </w:t>
      </w:r>
      <w:r w:rsidR="0045514D" w:rsidRPr="00B249C5">
        <w:rPr>
          <w:i/>
          <w:iCs/>
          <w:sz w:val="28"/>
          <w:szCs w:val="28"/>
          <w:lang w:val="ru-RU"/>
        </w:rPr>
        <w:t>если</w:t>
      </w:r>
      <w:r w:rsidR="0045514D" w:rsidRPr="00B249C5">
        <w:rPr>
          <w:sz w:val="28"/>
          <w:szCs w:val="28"/>
          <w:lang w:val="ru-RU"/>
        </w:rPr>
        <w:t xml:space="preserve"> в процессе профессиональной подготовки будущих учителей начальных классов будут выявлены и обоснованы теоретико-методологические основы формирования их готовности к преподаванию английского языка на основе интегративного подхода, разработаны и реализованы структурно-содержательная модель и методика реализации данного процесса, внедрены элективный курс, дидактические приёмы, организационные формы и методы интегративного обучения, а педагогическая практика будет направлена на реализацию интегративного подхода в обучении младших школьников, </w:t>
      </w:r>
      <w:r w:rsidR="0045514D" w:rsidRPr="00B249C5">
        <w:rPr>
          <w:i/>
          <w:iCs/>
          <w:sz w:val="28"/>
          <w:szCs w:val="28"/>
          <w:lang w:val="ru-RU"/>
        </w:rPr>
        <w:t>то</w:t>
      </w:r>
      <w:r w:rsidR="0045514D" w:rsidRPr="00B249C5">
        <w:rPr>
          <w:sz w:val="28"/>
          <w:szCs w:val="28"/>
          <w:lang w:val="ru-RU"/>
        </w:rPr>
        <w:t xml:space="preserve"> это обеспечит эффективное формирование  их готовности к преподаванию английского языка на основе интегративного подхода.</w:t>
      </w:r>
    </w:p>
    <w:p w14:paraId="78E6387D" w14:textId="77777777" w:rsidR="00E817D4" w:rsidRPr="00B249C5" w:rsidRDefault="00E817D4" w:rsidP="000F1C2C">
      <w:pPr>
        <w:tabs>
          <w:tab w:val="left" w:pos="993"/>
        </w:tabs>
        <w:ind w:firstLine="709"/>
        <w:jc w:val="both"/>
        <w:rPr>
          <w:b/>
          <w:sz w:val="28"/>
          <w:szCs w:val="28"/>
          <w:lang w:val="ru-RU"/>
        </w:rPr>
      </w:pPr>
    </w:p>
    <w:p w14:paraId="2EFAB63E" w14:textId="47BB5630" w:rsidR="00193EE1" w:rsidRPr="00B249C5" w:rsidRDefault="00193EE1" w:rsidP="000F1C2C">
      <w:pPr>
        <w:tabs>
          <w:tab w:val="left" w:pos="993"/>
        </w:tabs>
        <w:ind w:firstLine="709"/>
        <w:jc w:val="both"/>
        <w:rPr>
          <w:b/>
          <w:sz w:val="28"/>
          <w:szCs w:val="28"/>
          <w:lang w:val="ru-RU"/>
        </w:rPr>
      </w:pPr>
      <w:r w:rsidRPr="00B249C5">
        <w:rPr>
          <w:b/>
          <w:sz w:val="28"/>
          <w:szCs w:val="28"/>
          <w:lang w:val="ru-RU"/>
        </w:rPr>
        <w:lastRenderedPageBreak/>
        <w:t>Задачи исследования</w:t>
      </w:r>
    </w:p>
    <w:p w14:paraId="053A593C" w14:textId="1C7C26BD" w:rsidR="00077B91" w:rsidRPr="00B249C5" w:rsidRDefault="003A4CD9" w:rsidP="003A4CD9">
      <w:pPr>
        <w:tabs>
          <w:tab w:val="left" w:pos="993"/>
        </w:tabs>
        <w:jc w:val="both"/>
        <w:rPr>
          <w:sz w:val="28"/>
          <w:szCs w:val="28"/>
          <w:lang w:val="ru-RU"/>
        </w:rPr>
      </w:pPr>
      <w:bookmarkStart w:id="21" w:name="_Hlk224151341"/>
      <w:r w:rsidRPr="00B249C5">
        <w:rPr>
          <w:b/>
          <w:sz w:val="28"/>
          <w:szCs w:val="28"/>
          <w:lang w:val="ru-RU"/>
        </w:rPr>
        <w:t xml:space="preserve">– </w:t>
      </w:r>
      <w:r w:rsidR="00950962" w:rsidRPr="00B249C5">
        <w:rPr>
          <w:bCs/>
          <w:sz w:val="28"/>
          <w:szCs w:val="28"/>
          <w:lang w:val="ru-RU"/>
        </w:rPr>
        <w:t>выявить</w:t>
      </w:r>
      <w:r w:rsidR="00193EE1" w:rsidRPr="00B249C5">
        <w:rPr>
          <w:bCs/>
          <w:sz w:val="28"/>
          <w:szCs w:val="28"/>
          <w:lang w:val="ru-RU"/>
        </w:rPr>
        <w:t xml:space="preserve"> </w:t>
      </w:r>
      <w:r w:rsidR="00193EE1" w:rsidRPr="00B249C5">
        <w:rPr>
          <w:bCs/>
          <w:sz w:val="28"/>
          <w:szCs w:val="28"/>
          <w:lang w:val="kk-KZ"/>
        </w:rPr>
        <w:t>теоретико</w:t>
      </w:r>
      <w:r w:rsidR="00C80929" w:rsidRPr="00B249C5">
        <w:rPr>
          <w:bCs/>
          <w:sz w:val="28"/>
          <w:szCs w:val="28"/>
          <w:lang w:val="ru-RU"/>
        </w:rPr>
        <w:t>-</w:t>
      </w:r>
      <w:r w:rsidR="00193EE1" w:rsidRPr="00B249C5">
        <w:rPr>
          <w:bCs/>
          <w:sz w:val="28"/>
          <w:szCs w:val="28"/>
          <w:lang w:val="kk-KZ"/>
        </w:rPr>
        <w:t xml:space="preserve">методологические основы </w:t>
      </w:r>
      <w:r w:rsidR="00950962" w:rsidRPr="00B249C5">
        <w:rPr>
          <w:sz w:val="28"/>
          <w:szCs w:val="28"/>
          <w:lang w:val="kk-KZ"/>
        </w:rPr>
        <w:t>ф</w:t>
      </w:r>
      <w:r w:rsidR="00950962" w:rsidRPr="00B249C5">
        <w:rPr>
          <w:sz w:val="28"/>
          <w:szCs w:val="28"/>
          <w:lang w:val="ru-RU"/>
        </w:rPr>
        <w:t>ормирования готовности будущих учителей начальных классов к реализации интегративного подхода в обучении младших школьников</w:t>
      </w:r>
      <w:bookmarkEnd w:id="21"/>
      <w:r w:rsidR="00950962" w:rsidRPr="00B249C5">
        <w:rPr>
          <w:sz w:val="28"/>
          <w:szCs w:val="28"/>
          <w:lang w:val="ru-RU"/>
        </w:rPr>
        <w:t>;</w:t>
      </w:r>
    </w:p>
    <w:p w14:paraId="7D704116" w14:textId="77D571FE" w:rsidR="00193EE1" w:rsidRPr="00B249C5" w:rsidRDefault="003A4CD9" w:rsidP="003A4CD9">
      <w:pPr>
        <w:tabs>
          <w:tab w:val="left" w:pos="993"/>
        </w:tabs>
        <w:jc w:val="both"/>
        <w:rPr>
          <w:sz w:val="28"/>
          <w:szCs w:val="28"/>
          <w:lang w:val="ru-RU"/>
        </w:rPr>
      </w:pPr>
      <w:r w:rsidRPr="00B249C5">
        <w:rPr>
          <w:sz w:val="28"/>
          <w:szCs w:val="28"/>
          <w:lang w:val="ru-RU"/>
        </w:rPr>
        <w:t xml:space="preserve">– </w:t>
      </w:r>
      <w:r w:rsidR="00193EE1" w:rsidRPr="00B249C5">
        <w:rPr>
          <w:bCs/>
          <w:sz w:val="28"/>
          <w:szCs w:val="28"/>
          <w:lang w:val="kk-KZ"/>
        </w:rPr>
        <w:t>определелить и уточнить с</w:t>
      </w:r>
      <w:r w:rsidR="00193EE1" w:rsidRPr="00B249C5">
        <w:rPr>
          <w:bCs/>
          <w:sz w:val="28"/>
          <w:szCs w:val="28"/>
          <w:lang w:val="ru-RU"/>
        </w:rPr>
        <w:t>ущность и структуру поняти</w:t>
      </w:r>
      <w:r w:rsidR="007B40F0" w:rsidRPr="00B249C5">
        <w:rPr>
          <w:bCs/>
          <w:sz w:val="28"/>
          <w:szCs w:val="28"/>
          <w:lang w:val="ru-RU"/>
        </w:rPr>
        <w:t>я</w:t>
      </w:r>
      <w:r w:rsidR="00193EE1" w:rsidRPr="00B249C5">
        <w:rPr>
          <w:bCs/>
          <w:sz w:val="28"/>
          <w:szCs w:val="28"/>
          <w:lang w:val="ru-RU"/>
        </w:rPr>
        <w:t xml:space="preserve"> «</w:t>
      </w:r>
      <w:r w:rsidR="007B40F0" w:rsidRPr="00B249C5">
        <w:rPr>
          <w:sz w:val="28"/>
          <w:szCs w:val="28"/>
          <w:lang w:val="ru-RU"/>
        </w:rPr>
        <w:t>готовность будущего учителя к реализации интегративного подхода</w:t>
      </w:r>
      <w:r w:rsidR="00193EE1" w:rsidRPr="00B249C5">
        <w:rPr>
          <w:bCs/>
          <w:sz w:val="28"/>
          <w:szCs w:val="28"/>
          <w:lang w:val="ru-RU"/>
        </w:rPr>
        <w:t xml:space="preserve">»; </w:t>
      </w:r>
    </w:p>
    <w:p w14:paraId="567DF2B6" w14:textId="0DBA276E" w:rsidR="00193EE1" w:rsidRPr="00B249C5" w:rsidRDefault="003A4CD9" w:rsidP="003A4CD9">
      <w:pPr>
        <w:tabs>
          <w:tab w:val="left" w:pos="993"/>
        </w:tabs>
        <w:jc w:val="both"/>
        <w:rPr>
          <w:sz w:val="28"/>
          <w:szCs w:val="28"/>
          <w:lang w:val="ru-RU"/>
        </w:rPr>
      </w:pPr>
      <w:bookmarkStart w:id="22" w:name="_Hlk224151409"/>
      <w:r w:rsidRPr="00B249C5">
        <w:rPr>
          <w:sz w:val="28"/>
          <w:szCs w:val="28"/>
          <w:lang w:val="ru-RU"/>
        </w:rPr>
        <w:t xml:space="preserve">– </w:t>
      </w:r>
      <w:r w:rsidR="00193EE1" w:rsidRPr="00B249C5">
        <w:rPr>
          <w:sz w:val="28"/>
          <w:szCs w:val="28"/>
          <w:lang w:val="kk-KZ"/>
        </w:rPr>
        <w:t>р</w:t>
      </w:r>
      <w:r w:rsidR="00193EE1" w:rsidRPr="00B249C5">
        <w:rPr>
          <w:sz w:val="28"/>
          <w:szCs w:val="28"/>
          <w:lang w:val="ru-RU"/>
        </w:rPr>
        <w:t xml:space="preserve">азработать </w:t>
      </w:r>
      <w:r w:rsidR="00F02CD5" w:rsidRPr="00B249C5">
        <w:rPr>
          <w:sz w:val="28"/>
          <w:szCs w:val="28"/>
          <w:lang w:val="ru-RU"/>
        </w:rPr>
        <w:t xml:space="preserve">структурно-содержательную модель формирования готовности будущих учителей </w:t>
      </w:r>
      <w:r w:rsidR="00077B91" w:rsidRPr="00B249C5">
        <w:rPr>
          <w:sz w:val="28"/>
          <w:szCs w:val="28"/>
          <w:lang w:val="ru-RU"/>
        </w:rPr>
        <w:t xml:space="preserve">начальных классов </w:t>
      </w:r>
      <w:r w:rsidR="00F02CD5" w:rsidRPr="00B249C5">
        <w:rPr>
          <w:sz w:val="28"/>
          <w:szCs w:val="28"/>
          <w:lang w:val="ru-RU"/>
        </w:rPr>
        <w:t>к реализации интегративного подхода в обучении младших школьников</w:t>
      </w:r>
      <w:bookmarkEnd w:id="22"/>
      <w:r w:rsidR="00193EE1" w:rsidRPr="00B249C5">
        <w:rPr>
          <w:sz w:val="28"/>
          <w:szCs w:val="28"/>
          <w:lang w:val="ru-RU"/>
        </w:rPr>
        <w:t xml:space="preserve">; </w:t>
      </w:r>
    </w:p>
    <w:p w14:paraId="38D50490" w14:textId="5C25E098" w:rsidR="00193EE1" w:rsidRPr="00B249C5" w:rsidRDefault="003A4CD9" w:rsidP="003A4CD9">
      <w:pPr>
        <w:tabs>
          <w:tab w:val="left" w:pos="993"/>
        </w:tabs>
        <w:jc w:val="both"/>
        <w:rPr>
          <w:sz w:val="28"/>
          <w:szCs w:val="28"/>
          <w:lang w:val="ru-RU"/>
        </w:rPr>
      </w:pPr>
      <w:bookmarkStart w:id="23" w:name="_Hlk223179536"/>
      <w:bookmarkStart w:id="24" w:name="_Hlk224151450"/>
      <w:r w:rsidRPr="00B249C5">
        <w:rPr>
          <w:sz w:val="28"/>
          <w:szCs w:val="28"/>
          <w:lang w:val="ru-RU"/>
        </w:rPr>
        <w:t xml:space="preserve">– </w:t>
      </w:r>
      <w:r w:rsidR="00193EE1" w:rsidRPr="00B249C5">
        <w:rPr>
          <w:sz w:val="28"/>
          <w:szCs w:val="28"/>
          <w:lang w:val="kk-KZ"/>
        </w:rPr>
        <w:t>р</w:t>
      </w:r>
      <w:r w:rsidR="00193EE1" w:rsidRPr="00B249C5">
        <w:rPr>
          <w:sz w:val="28"/>
          <w:szCs w:val="28"/>
          <w:lang w:val="ru-RU"/>
        </w:rPr>
        <w:t xml:space="preserve">азработать методику </w:t>
      </w:r>
      <w:r w:rsidR="00950962" w:rsidRPr="00B249C5">
        <w:rPr>
          <w:sz w:val="28"/>
          <w:szCs w:val="28"/>
          <w:lang w:val="ru-RU"/>
        </w:rPr>
        <w:t>формирования готовности будущих учителей начальных классов к реализации интегративного подхода в обучении младших школьников</w:t>
      </w:r>
      <w:bookmarkEnd w:id="23"/>
      <w:r w:rsidR="00950962" w:rsidRPr="00B249C5">
        <w:rPr>
          <w:sz w:val="28"/>
          <w:szCs w:val="28"/>
          <w:lang w:val="ru-RU"/>
        </w:rPr>
        <w:t xml:space="preserve">, </w:t>
      </w:r>
      <w:r w:rsidR="00193EE1" w:rsidRPr="00B249C5">
        <w:rPr>
          <w:sz w:val="28"/>
          <w:szCs w:val="28"/>
          <w:lang w:val="ru-RU"/>
        </w:rPr>
        <w:t xml:space="preserve">проверить ее эффективность в </w:t>
      </w:r>
      <w:r w:rsidR="00E817D4" w:rsidRPr="00B249C5">
        <w:rPr>
          <w:sz w:val="28"/>
          <w:szCs w:val="28"/>
          <w:lang w:val="ru-RU"/>
        </w:rPr>
        <w:t xml:space="preserve">опытно-экспериментальной работе </w:t>
      </w:r>
      <w:r w:rsidR="00950962" w:rsidRPr="00B249C5">
        <w:rPr>
          <w:sz w:val="28"/>
          <w:szCs w:val="28"/>
          <w:lang w:val="ru-RU"/>
        </w:rPr>
        <w:t xml:space="preserve">и </w:t>
      </w:r>
      <w:r w:rsidR="00193EE1" w:rsidRPr="00B249C5">
        <w:rPr>
          <w:sz w:val="28"/>
          <w:szCs w:val="28"/>
          <w:lang w:val="ru-RU"/>
        </w:rPr>
        <w:t xml:space="preserve">представить </w:t>
      </w:r>
      <w:r w:rsidR="000F1C2C" w:rsidRPr="00B249C5">
        <w:rPr>
          <w:sz w:val="28"/>
          <w:szCs w:val="28"/>
          <w:lang w:val="ru-RU"/>
        </w:rPr>
        <w:t xml:space="preserve">научно-методические </w:t>
      </w:r>
      <w:r w:rsidR="00193EE1" w:rsidRPr="00B249C5">
        <w:rPr>
          <w:sz w:val="28"/>
          <w:szCs w:val="28"/>
          <w:lang w:val="ru-RU"/>
        </w:rPr>
        <w:t>рекомендации</w:t>
      </w:r>
      <w:bookmarkEnd w:id="24"/>
      <w:r w:rsidR="00193EE1" w:rsidRPr="00B249C5">
        <w:rPr>
          <w:sz w:val="28"/>
          <w:szCs w:val="28"/>
          <w:lang w:val="ru-RU"/>
        </w:rPr>
        <w:t>.</w:t>
      </w:r>
    </w:p>
    <w:p w14:paraId="7D031259" w14:textId="0204FBF6" w:rsidR="00CB0AB6" w:rsidRPr="00B249C5" w:rsidRDefault="00193EE1" w:rsidP="009A5B44">
      <w:pPr>
        <w:tabs>
          <w:tab w:val="left" w:pos="993"/>
        </w:tabs>
        <w:ind w:firstLine="567"/>
        <w:jc w:val="both"/>
        <w:rPr>
          <w:sz w:val="28"/>
          <w:szCs w:val="28"/>
          <w:lang w:val="ru-RU"/>
        </w:rPr>
      </w:pPr>
      <w:r w:rsidRPr="00B249C5">
        <w:rPr>
          <w:b/>
          <w:bCs/>
          <w:sz w:val="28"/>
          <w:szCs w:val="28"/>
          <w:lang w:val="ru-RU"/>
        </w:rPr>
        <w:t>Ведущая идея исследования</w:t>
      </w:r>
      <w:r w:rsidRPr="00B249C5">
        <w:rPr>
          <w:sz w:val="28"/>
          <w:szCs w:val="28"/>
          <w:lang w:val="ru-RU"/>
        </w:rPr>
        <w:t>: методика, разработанная на основе теоретических положений формирования готовности будущих учителей начальных классов к преподаванию английского языка на основе интегративного подхода, способствует к формированию целостного восприятия мира через межпредметное объединение знаний, естественнонаучные и гуманитарные дисциплины преподносятся как единое смысловое поле, в котором ценности не декларируются, а осваиваются через практическую деятельность, межпредметные связи и проектную работу</w:t>
      </w:r>
      <w:r w:rsidR="00CB0AB6" w:rsidRPr="00B249C5">
        <w:rPr>
          <w:sz w:val="28"/>
          <w:szCs w:val="28"/>
          <w:lang w:val="ru-RU"/>
        </w:rPr>
        <w:t xml:space="preserve">, а также </w:t>
      </w:r>
      <w:r w:rsidRPr="00B249C5">
        <w:rPr>
          <w:sz w:val="28"/>
          <w:szCs w:val="28"/>
          <w:lang w:val="ru-RU"/>
        </w:rPr>
        <w:t>интегративный подход становится не только способом повышения эффективности обучения, но и инструментом ценностного развития личности</w:t>
      </w:r>
      <w:r w:rsidR="00CB0AB6" w:rsidRPr="00B249C5">
        <w:rPr>
          <w:sz w:val="28"/>
          <w:szCs w:val="28"/>
          <w:lang w:val="ru-RU"/>
        </w:rPr>
        <w:t>.</w:t>
      </w:r>
    </w:p>
    <w:p w14:paraId="4C4FAA90" w14:textId="6FA7EF6B" w:rsidR="005F352D" w:rsidRPr="00B249C5" w:rsidRDefault="00B02D44" w:rsidP="009A5B44">
      <w:pPr>
        <w:tabs>
          <w:tab w:val="left" w:pos="993"/>
        </w:tabs>
        <w:ind w:firstLine="567"/>
        <w:jc w:val="both"/>
        <w:rPr>
          <w:bCs/>
          <w:sz w:val="28"/>
          <w:szCs w:val="28"/>
          <w:lang w:val="ru-RU"/>
        </w:rPr>
      </w:pPr>
      <w:r w:rsidRPr="00B249C5">
        <w:rPr>
          <w:b/>
          <w:bCs/>
          <w:sz w:val="28"/>
          <w:szCs w:val="28"/>
          <w:lang w:val="ru-RU"/>
        </w:rPr>
        <w:t xml:space="preserve">Теоретические и методологические основы </w:t>
      </w:r>
      <w:r w:rsidR="00181952" w:rsidRPr="00B249C5">
        <w:rPr>
          <w:b/>
          <w:bCs/>
          <w:sz w:val="28"/>
          <w:szCs w:val="28"/>
          <w:lang w:val="ru-RU"/>
        </w:rPr>
        <w:t>исследования</w:t>
      </w:r>
      <w:r w:rsidR="00181952" w:rsidRPr="00B249C5">
        <w:rPr>
          <w:sz w:val="28"/>
          <w:szCs w:val="28"/>
          <w:lang w:val="ru-RU"/>
        </w:rPr>
        <w:t>: Настоящее</w:t>
      </w:r>
      <w:r w:rsidRPr="00B249C5">
        <w:rPr>
          <w:sz w:val="28"/>
          <w:szCs w:val="28"/>
          <w:lang w:val="ru-RU"/>
        </w:rPr>
        <w:t xml:space="preserve"> исследование опирается на системный, компетентностный, деятельностный и практикоориентированный подходы, которые задали научные и теоретические, а также прикладные направления анализа и организации процесса формирования у будущих учителей начальных классов умений применять интегративный подход в обучении.</w:t>
      </w:r>
      <w:r w:rsidR="00CE05ED" w:rsidRPr="00B249C5">
        <w:rPr>
          <w:bCs/>
          <w:sz w:val="28"/>
          <w:szCs w:val="28"/>
          <w:lang w:val="ru-RU"/>
        </w:rPr>
        <w:t xml:space="preserve"> Т</w:t>
      </w:r>
      <w:r w:rsidRPr="00B249C5">
        <w:rPr>
          <w:sz w:val="28"/>
          <w:szCs w:val="28"/>
          <w:lang w:val="ru-RU"/>
        </w:rPr>
        <w:t xml:space="preserve">еория интеграции (В. С. Безрукова, </w:t>
      </w:r>
      <w:r w:rsidRPr="00B249C5">
        <w:rPr>
          <w:sz w:val="28"/>
          <w:szCs w:val="28"/>
        </w:rPr>
        <w:t>T</w:t>
      </w:r>
      <w:r w:rsidRPr="00B249C5">
        <w:rPr>
          <w:sz w:val="28"/>
          <w:szCs w:val="28"/>
          <w:lang w:val="ru-RU"/>
        </w:rPr>
        <w:t xml:space="preserve">. </w:t>
      </w:r>
      <w:r w:rsidR="005F352D" w:rsidRPr="00B249C5">
        <w:rPr>
          <w:sz w:val="28"/>
          <w:szCs w:val="28"/>
          <w:lang w:val="kk-KZ"/>
        </w:rPr>
        <w:t xml:space="preserve">Дж. Шуэл, </w:t>
      </w:r>
      <w:r w:rsidR="005110E5">
        <w:rPr>
          <w:sz w:val="28"/>
          <w:szCs w:val="28"/>
          <w:lang w:val="kk-KZ"/>
        </w:rPr>
        <w:t>Б.</w:t>
      </w:r>
      <w:r w:rsidR="00E84333" w:rsidRPr="00B249C5">
        <w:rPr>
          <w:sz w:val="28"/>
          <w:szCs w:val="28"/>
          <w:lang w:val="kk-KZ"/>
        </w:rPr>
        <w:t xml:space="preserve">Корну, </w:t>
      </w:r>
      <w:r w:rsidR="00E84333">
        <w:rPr>
          <w:sz w:val="28"/>
          <w:szCs w:val="28"/>
          <w:lang w:val="kk-KZ"/>
        </w:rPr>
        <w:t xml:space="preserve">   </w:t>
      </w:r>
      <w:r w:rsidR="005F352D" w:rsidRPr="00B249C5">
        <w:rPr>
          <w:sz w:val="28"/>
          <w:szCs w:val="28"/>
          <w:lang w:val="kk-KZ"/>
        </w:rPr>
        <w:t>B. Н.Чапаев, А.Я. Данилюк, А. П.Беляева, А. В.Теремов, С. Ю.Полянкина</w:t>
      </w:r>
      <w:r w:rsidRPr="00B249C5">
        <w:rPr>
          <w:sz w:val="28"/>
          <w:szCs w:val="28"/>
          <w:lang w:val="kk-KZ"/>
        </w:rPr>
        <w:t xml:space="preserve">, </w:t>
      </w:r>
      <w:r w:rsidR="00E84333">
        <w:rPr>
          <w:sz w:val="28"/>
          <w:szCs w:val="28"/>
          <w:lang w:val="kk-KZ"/>
        </w:rPr>
        <w:t xml:space="preserve">            </w:t>
      </w:r>
      <w:r w:rsidRPr="00B249C5">
        <w:rPr>
          <w:sz w:val="28"/>
          <w:szCs w:val="28"/>
          <w:lang w:val="kk-KZ"/>
        </w:rPr>
        <w:t>И. А.Ковынева, О. И.Охотников, Н. Э. Петр</w:t>
      </w:r>
      <w:r w:rsidR="005F352D" w:rsidRPr="00B249C5">
        <w:rPr>
          <w:sz w:val="28"/>
          <w:szCs w:val="28"/>
          <w:lang w:val="kk-KZ"/>
        </w:rPr>
        <w:t>ова</w:t>
      </w:r>
      <w:r w:rsidRPr="00B249C5">
        <w:rPr>
          <w:sz w:val="28"/>
          <w:szCs w:val="28"/>
          <w:lang w:val="kk-KZ"/>
        </w:rPr>
        <w:t>, Б. А. Жекибаева, А. Д. Калимова</w:t>
      </w:r>
      <w:r w:rsidR="005F352D" w:rsidRPr="00B249C5">
        <w:rPr>
          <w:sz w:val="28"/>
          <w:szCs w:val="28"/>
          <w:lang w:val="kk-KZ"/>
        </w:rPr>
        <w:t xml:space="preserve">, И.О.Котлярова); </w:t>
      </w:r>
      <w:r w:rsidRPr="00B249C5">
        <w:rPr>
          <w:sz w:val="28"/>
          <w:szCs w:val="28"/>
          <w:lang w:val="kk-KZ"/>
        </w:rPr>
        <w:t>интегративный подход к организации педагогическо</w:t>
      </w:r>
      <w:r w:rsidR="005F352D" w:rsidRPr="00B249C5">
        <w:rPr>
          <w:sz w:val="28"/>
          <w:szCs w:val="28"/>
          <w:lang w:val="kk-KZ"/>
        </w:rPr>
        <w:t>го процесса (</w:t>
      </w:r>
      <w:bookmarkStart w:id="25" w:name="_Hlk226288809"/>
      <w:r w:rsidR="00D60DEB" w:rsidRPr="00B249C5">
        <w:rPr>
          <w:sz w:val="28"/>
          <w:szCs w:val="28"/>
          <w:lang w:val="kk-KZ"/>
        </w:rPr>
        <w:t>М.А.Абсатова</w:t>
      </w:r>
      <w:bookmarkEnd w:id="25"/>
      <w:r w:rsidR="00D60DEB" w:rsidRPr="00B249C5">
        <w:rPr>
          <w:sz w:val="28"/>
          <w:szCs w:val="28"/>
          <w:lang w:val="kk-KZ"/>
        </w:rPr>
        <w:t xml:space="preserve">, </w:t>
      </w:r>
      <w:r w:rsidR="005F352D" w:rsidRPr="00B249C5">
        <w:rPr>
          <w:sz w:val="28"/>
          <w:szCs w:val="28"/>
          <w:lang w:val="kk-KZ"/>
        </w:rPr>
        <w:t>М.С.Пак, Е.О.Галицких, Л.Ф.Иванова</w:t>
      </w:r>
      <w:r w:rsidRPr="00B249C5">
        <w:rPr>
          <w:sz w:val="28"/>
          <w:szCs w:val="28"/>
          <w:lang w:val="kk-KZ"/>
        </w:rPr>
        <w:t xml:space="preserve">, </w:t>
      </w:r>
      <w:r w:rsidR="00E84333">
        <w:rPr>
          <w:sz w:val="28"/>
          <w:szCs w:val="28"/>
          <w:lang w:val="kk-KZ"/>
        </w:rPr>
        <w:t xml:space="preserve">                             </w:t>
      </w:r>
      <w:r w:rsidRPr="00B249C5">
        <w:rPr>
          <w:sz w:val="28"/>
          <w:szCs w:val="28"/>
          <w:lang w:val="kk-KZ"/>
        </w:rPr>
        <w:t>К.Л.</w:t>
      </w:r>
      <w:r w:rsidR="00CE05ED" w:rsidRPr="00B249C5">
        <w:rPr>
          <w:sz w:val="28"/>
          <w:szCs w:val="28"/>
          <w:lang w:val="kk-KZ"/>
        </w:rPr>
        <w:t xml:space="preserve"> </w:t>
      </w:r>
      <w:r w:rsidR="005F352D" w:rsidRPr="00B249C5">
        <w:rPr>
          <w:sz w:val="28"/>
          <w:szCs w:val="28"/>
          <w:lang w:val="kk-KZ"/>
        </w:rPr>
        <w:t xml:space="preserve">Липканская, Е. Ф.Командышко, А. А.Сычев, Г. Я. Гревцева, </w:t>
      </w:r>
      <w:r w:rsidRPr="00B249C5">
        <w:rPr>
          <w:sz w:val="28"/>
          <w:szCs w:val="28"/>
          <w:lang w:val="kk-KZ"/>
        </w:rPr>
        <w:t>В.В.</w:t>
      </w:r>
      <w:r w:rsidR="00CE05ED" w:rsidRPr="00B249C5">
        <w:rPr>
          <w:sz w:val="28"/>
          <w:szCs w:val="28"/>
          <w:lang w:val="kk-KZ"/>
        </w:rPr>
        <w:t xml:space="preserve"> </w:t>
      </w:r>
      <w:r w:rsidR="005F352D" w:rsidRPr="00B249C5">
        <w:rPr>
          <w:sz w:val="28"/>
          <w:szCs w:val="28"/>
          <w:lang w:val="kk-KZ"/>
        </w:rPr>
        <w:t>Голуб и др.;</w:t>
      </w:r>
      <w:r w:rsidRPr="00B249C5">
        <w:rPr>
          <w:sz w:val="28"/>
          <w:szCs w:val="28"/>
          <w:lang w:val="kk-KZ"/>
        </w:rPr>
        <w:t xml:space="preserve">. </w:t>
      </w:r>
      <w:r w:rsidR="005F352D" w:rsidRPr="00B249C5">
        <w:rPr>
          <w:sz w:val="28"/>
          <w:szCs w:val="28"/>
          <w:lang w:val="ru-RU"/>
        </w:rPr>
        <w:t>и</w:t>
      </w:r>
      <w:r w:rsidRPr="00B249C5">
        <w:rPr>
          <w:sz w:val="28"/>
          <w:szCs w:val="28"/>
          <w:lang w:val="ru-RU"/>
        </w:rPr>
        <w:t>сследования, связанные с профессиональной подготовкой учителей общеобразовательной школы, учителей начальных классов, учителей и</w:t>
      </w:r>
      <w:r w:rsidR="005F352D" w:rsidRPr="00B249C5">
        <w:rPr>
          <w:sz w:val="28"/>
          <w:szCs w:val="28"/>
          <w:lang w:val="ru-RU"/>
        </w:rPr>
        <w:t>ностранного языка (Н. Д.Хмель</w:t>
      </w:r>
      <w:r w:rsidRPr="00B249C5">
        <w:rPr>
          <w:sz w:val="28"/>
          <w:szCs w:val="28"/>
          <w:lang w:val="ru-RU"/>
        </w:rPr>
        <w:t>, Г. М. Емельянова</w:t>
      </w:r>
      <w:r w:rsidR="005F352D" w:rsidRPr="00B249C5">
        <w:rPr>
          <w:sz w:val="28"/>
          <w:szCs w:val="28"/>
          <w:lang w:val="ru-RU"/>
        </w:rPr>
        <w:t xml:space="preserve">, Т. Е.Демидова, </w:t>
      </w:r>
      <w:r w:rsidRPr="00B249C5">
        <w:rPr>
          <w:sz w:val="28"/>
          <w:szCs w:val="28"/>
          <w:lang w:val="ru-RU"/>
        </w:rPr>
        <w:t>А. Л.Чекин</w:t>
      </w:r>
      <w:r w:rsidR="005F352D" w:rsidRPr="00B249C5">
        <w:rPr>
          <w:sz w:val="28"/>
          <w:szCs w:val="28"/>
          <w:lang w:val="ru-RU"/>
        </w:rPr>
        <w:t xml:space="preserve">, С. С. Авганов, </w:t>
      </w:r>
      <w:r w:rsidRPr="00B249C5">
        <w:rPr>
          <w:sz w:val="28"/>
          <w:szCs w:val="28"/>
          <w:lang w:val="ru-RU"/>
        </w:rPr>
        <w:t>Е. Н. Ши</w:t>
      </w:r>
      <w:r w:rsidR="005F352D" w:rsidRPr="00B249C5">
        <w:rPr>
          <w:sz w:val="28"/>
          <w:szCs w:val="28"/>
          <w:lang w:val="ru-RU"/>
        </w:rPr>
        <w:t>бун и др.</w:t>
      </w:r>
      <w:r w:rsidR="004C6025" w:rsidRPr="00B249C5">
        <w:rPr>
          <w:bCs/>
          <w:sz w:val="28"/>
          <w:szCs w:val="28"/>
          <w:lang w:val="ru-RU"/>
        </w:rPr>
        <w:t>)</w:t>
      </w:r>
    </w:p>
    <w:p w14:paraId="5FD6B713" w14:textId="4CEA15F8" w:rsidR="00B02D44" w:rsidRPr="00B249C5" w:rsidRDefault="005F352D" w:rsidP="009A5B44">
      <w:pPr>
        <w:tabs>
          <w:tab w:val="left" w:pos="993"/>
        </w:tabs>
        <w:ind w:firstLine="567"/>
        <w:jc w:val="both"/>
        <w:rPr>
          <w:bCs/>
          <w:sz w:val="28"/>
          <w:szCs w:val="28"/>
          <w:lang w:val="ru-RU"/>
        </w:rPr>
      </w:pPr>
      <w:r w:rsidRPr="00B249C5">
        <w:rPr>
          <w:b/>
          <w:sz w:val="28"/>
          <w:szCs w:val="28"/>
          <w:lang w:val="ru-RU"/>
        </w:rPr>
        <w:t>М</w:t>
      </w:r>
      <w:r w:rsidR="00B02D44" w:rsidRPr="00B249C5">
        <w:rPr>
          <w:b/>
          <w:sz w:val="28"/>
          <w:szCs w:val="28"/>
          <w:lang w:val="ru-RU"/>
        </w:rPr>
        <w:t>етоды исследования:</w:t>
      </w:r>
      <w:r w:rsidR="00B02D44" w:rsidRPr="00B249C5">
        <w:rPr>
          <w:sz w:val="28"/>
          <w:szCs w:val="28"/>
          <w:lang w:val="ru-RU"/>
        </w:rPr>
        <w:t xml:space="preserve"> </w:t>
      </w:r>
      <w:r w:rsidRPr="00B249C5">
        <w:rPr>
          <w:i/>
          <w:sz w:val="28"/>
          <w:szCs w:val="28"/>
          <w:lang w:val="ru-RU"/>
        </w:rPr>
        <w:t>теоретически</w:t>
      </w:r>
      <w:r w:rsidR="00635559" w:rsidRPr="00B249C5">
        <w:rPr>
          <w:i/>
          <w:sz w:val="28"/>
          <w:szCs w:val="28"/>
          <w:lang w:val="ru-RU"/>
        </w:rPr>
        <w:t xml:space="preserve">е – </w:t>
      </w:r>
      <w:r w:rsidRPr="00B249C5">
        <w:rPr>
          <w:sz w:val="28"/>
          <w:szCs w:val="28"/>
          <w:lang w:val="ru-RU"/>
        </w:rPr>
        <w:t>обзор</w:t>
      </w:r>
      <w:r w:rsidR="00B02D44" w:rsidRPr="00B249C5">
        <w:rPr>
          <w:sz w:val="28"/>
          <w:szCs w:val="28"/>
          <w:lang w:val="ru-RU"/>
        </w:rPr>
        <w:t xml:space="preserve"> философской, психологической, педагогической и методической литературы, анализ</w:t>
      </w:r>
      <w:r w:rsidRPr="00B249C5">
        <w:rPr>
          <w:sz w:val="28"/>
          <w:szCs w:val="28"/>
          <w:lang w:val="ru-RU"/>
        </w:rPr>
        <w:t>,</w:t>
      </w:r>
      <w:r w:rsidR="00B02D44" w:rsidRPr="00B249C5">
        <w:rPr>
          <w:sz w:val="28"/>
          <w:szCs w:val="28"/>
          <w:lang w:val="ru-RU"/>
        </w:rPr>
        <w:t xml:space="preserve"> </w:t>
      </w:r>
      <w:r w:rsidRPr="00B249C5">
        <w:rPr>
          <w:sz w:val="28"/>
          <w:szCs w:val="28"/>
          <w:lang w:val="ru-RU"/>
        </w:rPr>
        <w:t xml:space="preserve">контент-анализ, уточнение, моделирование, </w:t>
      </w:r>
      <w:r w:rsidR="00B02D44" w:rsidRPr="00B249C5">
        <w:rPr>
          <w:sz w:val="28"/>
          <w:szCs w:val="28"/>
          <w:lang w:val="ru-RU"/>
        </w:rPr>
        <w:t>анализ и обобщение</w:t>
      </w:r>
      <w:r w:rsidRPr="00B249C5">
        <w:rPr>
          <w:sz w:val="28"/>
          <w:szCs w:val="28"/>
          <w:lang w:val="ru-RU"/>
        </w:rPr>
        <w:t>,</w:t>
      </w:r>
      <w:r w:rsidR="00B02D44" w:rsidRPr="00B249C5">
        <w:rPr>
          <w:sz w:val="28"/>
          <w:szCs w:val="28"/>
          <w:lang w:val="ru-RU"/>
        </w:rPr>
        <w:t xml:space="preserve"> </w:t>
      </w:r>
      <w:r w:rsidRPr="00B249C5">
        <w:rPr>
          <w:sz w:val="28"/>
          <w:szCs w:val="28"/>
          <w:lang w:val="ru-RU"/>
        </w:rPr>
        <w:t xml:space="preserve">сравнение; </w:t>
      </w:r>
      <w:r w:rsidRPr="00B249C5">
        <w:rPr>
          <w:i/>
          <w:iCs/>
          <w:sz w:val="28"/>
          <w:szCs w:val="28"/>
          <w:lang w:val="ru-RU"/>
        </w:rPr>
        <w:t>эмпирически</w:t>
      </w:r>
      <w:r w:rsidR="00635559" w:rsidRPr="00B249C5">
        <w:rPr>
          <w:i/>
          <w:iCs/>
          <w:sz w:val="28"/>
          <w:szCs w:val="28"/>
          <w:lang w:val="ru-RU"/>
        </w:rPr>
        <w:t>е</w:t>
      </w:r>
      <w:r w:rsidRPr="00B249C5">
        <w:rPr>
          <w:sz w:val="28"/>
          <w:szCs w:val="28"/>
          <w:lang w:val="ru-RU"/>
        </w:rPr>
        <w:t xml:space="preserve"> – </w:t>
      </w:r>
      <w:r w:rsidR="00B02D44" w:rsidRPr="00B249C5">
        <w:rPr>
          <w:sz w:val="28"/>
          <w:szCs w:val="28"/>
          <w:lang w:val="ru-RU"/>
        </w:rPr>
        <w:t>анкетирование</w:t>
      </w:r>
      <w:r w:rsidRPr="00B249C5">
        <w:rPr>
          <w:sz w:val="28"/>
          <w:szCs w:val="28"/>
          <w:lang w:val="ru-RU"/>
        </w:rPr>
        <w:t>, диагностика,</w:t>
      </w:r>
      <w:r w:rsidR="00D27015" w:rsidRPr="00B249C5">
        <w:rPr>
          <w:sz w:val="28"/>
          <w:szCs w:val="28"/>
          <w:lang w:val="ru-RU"/>
        </w:rPr>
        <w:t xml:space="preserve"> тест,</w:t>
      </w:r>
      <w:r w:rsidRPr="00B249C5">
        <w:rPr>
          <w:sz w:val="28"/>
          <w:szCs w:val="28"/>
          <w:lang w:val="ru-RU"/>
        </w:rPr>
        <w:t xml:space="preserve"> интервью,</w:t>
      </w:r>
      <w:r w:rsidR="00B02D44" w:rsidRPr="00B249C5">
        <w:rPr>
          <w:sz w:val="28"/>
          <w:szCs w:val="28"/>
          <w:lang w:val="ru-RU"/>
        </w:rPr>
        <w:t xml:space="preserve"> наблюдение</w:t>
      </w:r>
      <w:r w:rsidRPr="00B249C5">
        <w:rPr>
          <w:sz w:val="28"/>
          <w:szCs w:val="28"/>
          <w:lang w:val="ru-RU"/>
        </w:rPr>
        <w:t>,</w:t>
      </w:r>
      <w:r w:rsidR="00B02D44" w:rsidRPr="00B249C5">
        <w:rPr>
          <w:sz w:val="28"/>
          <w:szCs w:val="28"/>
          <w:lang w:val="ru-RU"/>
        </w:rPr>
        <w:t xml:space="preserve"> </w:t>
      </w:r>
      <w:r w:rsidR="00D27015" w:rsidRPr="00B249C5">
        <w:rPr>
          <w:sz w:val="28"/>
          <w:szCs w:val="28"/>
          <w:lang w:val="ru-RU"/>
        </w:rPr>
        <w:t>статистик</w:t>
      </w:r>
      <w:r w:rsidR="00F11DDB" w:rsidRPr="00B249C5">
        <w:rPr>
          <w:sz w:val="28"/>
          <w:szCs w:val="28"/>
          <w:lang w:val="ru-RU"/>
        </w:rPr>
        <w:t>о</w:t>
      </w:r>
      <w:r w:rsidR="00D27015" w:rsidRPr="00B249C5">
        <w:rPr>
          <w:sz w:val="28"/>
          <w:szCs w:val="28"/>
          <w:lang w:val="ru-RU"/>
        </w:rPr>
        <w:t>-</w:t>
      </w:r>
      <w:r w:rsidR="00B02D44" w:rsidRPr="00B249C5">
        <w:rPr>
          <w:sz w:val="28"/>
          <w:szCs w:val="28"/>
          <w:lang w:val="ru-RU"/>
        </w:rPr>
        <w:t>математическ</w:t>
      </w:r>
      <w:r w:rsidR="00F11DDB" w:rsidRPr="00B249C5">
        <w:rPr>
          <w:sz w:val="28"/>
          <w:szCs w:val="28"/>
          <w:lang w:val="ru-RU"/>
        </w:rPr>
        <w:t>ие</w:t>
      </w:r>
      <w:r w:rsidR="00B02D44" w:rsidRPr="00B249C5">
        <w:rPr>
          <w:sz w:val="28"/>
          <w:szCs w:val="28"/>
          <w:lang w:val="ru-RU"/>
        </w:rPr>
        <w:t xml:space="preserve"> обработки.</w:t>
      </w:r>
    </w:p>
    <w:p w14:paraId="059E8FAE" w14:textId="5DA7DA53" w:rsidR="00193EE1" w:rsidRPr="00B249C5" w:rsidRDefault="00CE05ED" w:rsidP="009A5B44">
      <w:pPr>
        <w:tabs>
          <w:tab w:val="left" w:pos="993"/>
        </w:tabs>
        <w:ind w:firstLine="567"/>
        <w:jc w:val="both"/>
        <w:rPr>
          <w:sz w:val="28"/>
          <w:szCs w:val="28"/>
          <w:lang w:val="kk-KZ"/>
        </w:rPr>
      </w:pPr>
      <w:r w:rsidRPr="00B249C5">
        <w:rPr>
          <w:b/>
          <w:bCs/>
          <w:sz w:val="28"/>
          <w:szCs w:val="28"/>
          <w:lang w:val="ru-RU"/>
        </w:rPr>
        <w:lastRenderedPageBreak/>
        <w:t>Источники исследования</w:t>
      </w:r>
      <w:r w:rsidRPr="00B249C5">
        <w:rPr>
          <w:sz w:val="28"/>
          <w:szCs w:val="28"/>
          <w:lang w:val="ru-RU"/>
        </w:rPr>
        <w:t xml:space="preserve">: документы, </w:t>
      </w:r>
      <w:r w:rsidR="00503BCD" w:rsidRPr="00B249C5">
        <w:rPr>
          <w:sz w:val="28"/>
          <w:szCs w:val="28"/>
          <w:lang w:val="ru-RU"/>
        </w:rPr>
        <w:t xml:space="preserve">рекомендованные </w:t>
      </w:r>
      <w:r w:rsidR="00077B91" w:rsidRPr="00B249C5">
        <w:rPr>
          <w:sz w:val="28"/>
          <w:szCs w:val="28"/>
          <w:lang w:val="ru-RU"/>
        </w:rPr>
        <w:t>Министерством науки и высшего образования Республики Казахстан</w:t>
      </w:r>
      <w:r w:rsidR="00503BCD" w:rsidRPr="00B249C5">
        <w:rPr>
          <w:sz w:val="28"/>
          <w:szCs w:val="28"/>
          <w:lang w:val="ru-RU"/>
        </w:rPr>
        <w:t xml:space="preserve"> по организации учебного процесса (концепции, комплексные программы, учебники и учебно-</w:t>
      </w:r>
      <w:r w:rsidR="00503BCD" w:rsidRPr="00B249C5">
        <w:rPr>
          <w:sz w:val="28"/>
          <w:szCs w:val="28"/>
          <w:lang w:val="kk-KZ"/>
        </w:rPr>
        <w:t>методические пособия, электронные учебные ресурсы</w:t>
      </w:r>
      <w:r w:rsidR="00503BCD" w:rsidRPr="00B249C5">
        <w:rPr>
          <w:sz w:val="28"/>
          <w:szCs w:val="28"/>
          <w:lang w:val="ru-RU"/>
        </w:rPr>
        <w:t>); официальные материалы и нормативно-</w:t>
      </w:r>
      <w:r w:rsidR="00503BCD" w:rsidRPr="00B249C5">
        <w:rPr>
          <w:sz w:val="28"/>
          <w:szCs w:val="28"/>
          <w:lang w:val="kk-KZ"/>
        </w:rPr>
        <w:t xml:space="preserve">правовые документы (Закон РК «Об образовании», Закон РК «О науке», Концепция развития высшего образования и науки в РК </w:t>
      </w:r>
      <w:r w:rsidR="00503BCD" w:rsidRPr="00B249C5">
        <w:rPr>
          <w:sz w:val="28"/>
          <w:szCs w:val="28"/>
          <w:lang w:val="ru-RU"/>
        </w:rPr>
        <w:t>2023-2029</w:t>
      </w:r>
      <w:r w:rsidR="00503BCD" w:rsidRPr="00B249C5">
        <w:rPr>
          <w:sz w:val="28"/>
          <w:szCs w:val="28"/>
          <w:lang w:val="kk-KZ"/>
        </w:rPr>
        <w:t xml:space="preserve"> годы); труды философо</w:t>
      </w:r>
      <w:r w:rsidR="009D6C03" w:rsidRPr="00B249C5">
        <w:rPr>
          <w:sz w:val="28"/>
          <w:szCs w:val="28"/>
          <w:lang w:val="kk-KZ"/>
        </w:rPr>
        <w:t>в, психологов, педагогов и ученых</w:t>
      </w:r>
      <w:r w:rsidR="009D6C03" w:rsidRPr="00B249C5">
        <w:rPr>
          <w:sz w:val="28"/>
          <w:szCs w:val="28"/>
          <w:lang w:val="ru-RU"/>
        </w:rPr>
        <w:t>-</w:t>
      </w:r>
      <w:r w:rsidR="009D6C03" w:rsidRPr="00B249C5">
        <w:rPr>
          <w:sz w:val="28"/>
          <w:szCs w:val="28"/>
          <w:lang w:val="kk-KZ"/>
        </w:rPr>
        <w:t>методистов по проблеме исследования, периодические научно</w:t>
      </w:r>
      <w:r w:rsidR="009D6C03" w:rsidRPr="00B249C5">
        <w:rPr>
          <w:sz w:val="28"/>
          <w:szCs w:val="28"/>
          <w:lang w:val="ru-RU"/>
        </w:rPr>
        <w:t>-</w:t>
      </w:r>
      <w:r w:rsidR="009D6C03" w:rsidRPr="00B249C5">
        <w:rPr>
          <w:sz w:val="28"/>
          <w:szCs w:val="28"/>
          <w:lang w:val="kk-KZ"/>
        </w:rPr>
        <w:t>методические издания, практическая деятельность школ, передовой педагогический опыт, научно</w:t>
      </w:r>
      <w:r w:rsidR="00506846" w:rsidRPr="00B249C5">
        <w:rPr>
          <w:sz w:val="28"/>
          <w:szCs w:val="28"/>
          <w:lang w:val="kk-KZ"/>
        </w:rPr>
        <w:t>-</w:t>
      </w:r>
      <w:r w:rsidR="009D6C03" w:rsidRPr="00B249C5">
        <w:rPr>
          <w:sz w:val="28"/>
          <w:szCs w:val="28"/>
          <w:lang w:val="kk-KZ"/>
        </w:rPr>
        <w:t xml:space="preserve">исследовательская и практическая деятельность докторанта. </w:t>
      </w:r>
    </w:p>
    <w:p w14:paraId="000000ED" w14:textId="57F137D6" w:rsidR="00CD50EB" w:rsidRPr="00B249C5" w:rsidRDefault="00540BD7" w:rsidP="009A5B44">
      <w:pPr>
        <w:tabs>
          <w:tab w:val="left" w:pos="993"/>
        </w:tabs>
        <w:ind w:firstLine="567"/>
        <w:jc w:val="both"/>
        <w:rPr>
          <w:sz w:val="28"/>
          <w:szCs w:val="28"/>
          <w:lang w:val="ru-RU"/>
        </w:rPr>
      </w:pPr>
      <w:r w:rsidRPr="00B249C5">
        <w:rPr>
          <w:b/>
          <w:sz w:val="28"/>
          <w:szCs w:val="28"/>
          <w:lang w:val="ru-RU"/>
        </w:rPr>
        <w:t>Методы исследования:</w:t>
      </w:r>
      <w:r w:rsidR="009D6C03" w:rsidRPr="00B249C5">
        <w:rPr>
          <w:b/>
          <w:sz w:val="28"/>
          <w:szCs w:val="28"/>
          <w:lang w:val="ru-RU"/>
        </w:rPr>
        <w:t xml:space="preserve"> </w:t>
      </w:r>
      <w:bookmarkStart w:id="26" w:name="_Hlk224151574"/>
      <w:r w:rsidR="008B273C" w:rsidRPr="00B249C5">
        <w:rPr>
          <w:sz w:val="28"/>
          <w:szCs w:val="28"/>
          <w:lang w:val="ru-RU"/>
        </w:rPr>
        <w:t>т</w:t>
      </w:r>
      <w:r w:rsidRPr="00B249C5">
        <w:rPr>
          <w:sz w:val="28"/>
          <w:szCs w:val="28"/>
          <w:lang w:val="ru-RU"/>
        </w:rPr>
        <w:t>еоретические – анализ</w:t>
      </w:r>
      <w:r w:rsidR="008B273C" w:rsidRPr="00B249C5">
        <w:rPr>
          <w:sz w:val="28"/>
          <w:szCs w:val="28"/>
          <w:lang w:val="ru-RU"/>
        </w:rPr>
        <w:t xml:space="preserve">, синтез, сравнение, </w:t>
      </w:r>
      <w:r w:rsidRPr="00B249C5">
        <w:rPr>
          <w:sz w:val="28"/>
          <w:szCs w:val="28"/>
          <w:lang w:val="ru-RU"/>
        </w:rPr>
        <w:t>обобщение</w:t>
      </w:r>
      <w:r w:rsidR="008B273C" w:rsidRPr="00B249C5">
        <w:rPr>
          <w:sz w:val="28"/>
          <w:szCs w:val="28"/>
          <w:lang w:val="ru-RU"/>
        </w:rPr>
        <w:t>,</w:t>
      </w:r>
      <w:r w:rsidRPr="00B249C5">
        <w:rPr>
          <w:sz w:val="28"/>
          <w:szCs w:val="28"/>
          <w:lang w:val="ru-RU"/>
        </w:rPr>
        <w:t xml:space="preserve"> систематизация</w:t>
      </w:r>
      <w:r w:rsidR="008B273C" w:rsidRPr="00B249C5">
        <w:rPr>
          <w:sz w:val="28"/>
          <w:szCs w:val="28"/>
          <w:lang w:val="ru-RU"/>
        </w:rPr>
        <w:t>, моделирование, контент-анализ, индукция, дедукция;</w:t>
      </w:r>
      <w:r w:rsidRPr="00B249C5">
        <w:rPr>
          <w:sz w:val="28"/>
          <w:szCs w:val="28"/>
          <w:lang w:val="ru-RU"/>
        </w:rPr>
        <w:t xml:space="preserve"> </w:t>
      </w:r>
      <w:r w:rsidR="008B273C" w:rsidRPr="00B249C5">
        <w:rPr>
          <w:sz w:val="28"/>
          <w:szCs w:val="28"/>
          <w:lang w:val="ru-RU"/>
        </w:rPr>
        <w:t>э</w:t>
      </w:r>
      <w:r w:rsidRPr="00B249C5">
        <w:rPr>
          <w:sz w:val="28"/>
          <w:szCs w:val="28"/>
          <w:lang w:val="ru-RU"/>
        </w:rPr>
        <w:t xml:space="preserve">мпирические </w:t>
      </w:r>
      <w:r w:rsidR="0077404A" w:rsidRPr="00B249C5">
        <w:rPr>
          <w:sz w:val="28"/>
          <w:szCs w:val="28"/>
          <w:lang w:val="ru-RU"/>
        </w:rPr>
        <w:t xml:space="preserve">– </w:t>
      </w:r>
      <w:r w:rsidRPr="00B249C5">
        <w:rPr>
          <w:sz w:val="28"/>
          <w:szCs w:val="28"/>
          <w:lang w:val="ru-RU"/>
        </w:rPr>
        <w:t>изучение</w:t>
      </w:r>
      <w:r w:rsidR="008B273C" w:rsidRPr="00B249C5">
        <w:rPr>
          <w:sz w:val="28"/>
          <w:szCs w:val="28"/>
          <w:lang w:val="ru-RU"/>
        </w:rPr>
        <w:t>,</w:t>
      </w:r>
      <w:r w:rsidRPr="00B249C5">
        <w:rPr>
          <w:sz w:val="28"/>
          <w:szCs w:val="28"/>
          <w:lang w:val="ru-RU"/>
        </w:rPr>
        <w:t xml:space="preserve"> обобщение</w:t>
      </w:r>
      <w:r w:rsidR="008B273C" w:rsidRPr="00B249C5">
        <w:rPr>
          <w:sz w:val="28"/>
          <w:szCs w:val="28"/>
          <w:lang w:val="ru-RU"/>
        </w:rPr>
        <w:t>,</w:t>
      </w:r>
      <w:r w:rsidRPr="00B249C5">
        <w:rPr>
          <w:sz w:val="28"/>
          <w:szCs w:val="28"/>
          <w:lang w:val="ru-RU"/>
        </w:rPr>
        <w:t xml:space="preserve"> анкетирование</w:t>
      </w:r>
      <w:r w:rsidR="008B273C" w:rsidRPr="00B249C5">
        <w:rPr>
          <w:sz w:val="28"/>
          <w:szCs w:val="28"/>
          <w:lang w:val="ru-RU"/>
        </w:rPr>
        <w:t>,</w:t>
      </w:r>
      <w:r w:rsidRPr="00B249C5">
        <w:rPr>
          <w:sz w:val="28"/>
          <w:szCs w:val="28"/>
          <w:lang w:val="ru-RU"/>
        </w:rPr>
        <w:t xml:space="preserve"> тестирование</w:t>
      </w:r>
      <w:r w:rsidR="008B273C" w:rsidRPr="00B249C5">
        <w:rPr>
          <w:sz w:val="28"/>
          <w:szCs w:val="28"/>
          <w:lang w:val="ru-RU"/>
        </w:rPr>
        <w:t>,</w:t>
      </w:r>
      <w:r w:rsidRPr="00B249C5">
        <w:rPr>
          <w:sz w:val="28"/>
          <w:szCs w:val="28"/>
          <w:lang w:val="ru-RU"/>
        </w:rPr>
        <w:t xml:space="preserve"> статистическая обработка</w:t>
      </w:r>
      <w:r w:rsidR="008B273C" w:rsidRPr="00B249C5">
        <w:rPr>
          <w:sz w:val="28"/>
          <w:szCs w:val="28"/>
          <w:lang w:val="ru-RU"/>
        </w:rPr>
        <w:t>,</w:t>
      </w:r>
      <w:r w:rsidRPr="00B249C5">
        <w:rPr>
          <w:sz w:val="28"/>
          <w:szCs w:val="28"/>
          <w:lang w:val="ru-RU"/>
        </w:rPr>
        <w:t xml:space="preserve"> </w:t>
      </w:r>
      <w:r w:rsidR="008B273C" w:rsidRPr="00B249C5">
        <w:rPr>
          <w:sz w:val="28"/>
          <w:szCs w:val="28"/>
          <w:lang w:val="ru-RU"/>
        </w:rPr>
        <w:t>наблюдение, описание</w:t>
      </w:r>
      <w:bookmarkEnd w:id="26"/>
      <w:r w:rsidR="008B273C" w:rsidRPr="00B249C5">
        <w:rPr>
          <w:sz w:val="28"/>
          <w:szCs w:val="28"/>
          <w:lang w:val="ru-RU"/>
        </w:rPr>
        <w:t xml:space="preserve">. </w:t>
      </w:r>
    </w:p>
    <w:p w14:paraId="7BB8C196" w14:textId="0413E8B2" w:rsidR="000F322D" w:rsidRPr="00B249C5" w:rsidRDefault="009D6C03" w:rsidP="009A5B44">
      <w:pPr>
        <w:tabs>
          <w:tab w:val="left" w:pos="993"/>
        </w:tabs>
        <w:ind w:firstLine="567"/>
        <w:jc w:val="both"/>
        <w:rPr>
          <w:sz w:val="28"/>
          <w:szCs w:val="28"/>
          <w:lang w:val="ru-RU"/>
        </w:rPr>
      </w:pPr>
      <w:r w:rsidRPr="00B249C5">
        <w:rPr>
          <w:b/>
          <w:bCs/>
          <w:sz w:val="28"/>
          <w:szCs w:val="28"/>
          <w:lang w:val="ru-RU"/>
        </w:rPr>
        <w:t>База исследования</w:t>
      </w:r>
      <w:r w:rsidRPr="00B249C5">
        <w:rPr>
          <w:sz w:val="28"/>
          <w:szCs w:val="28"/>
          <w:lang w:val="ru-RU"/>
        </w:rPr>
        <w:t xml:space="preserve">: </w:t>
      </w:r>
      <w:r w:rsidR="008B273C" w:rsidRPr="00B249C5">
        <w:rPr>
          <w:sz w:val="28"/>
          <w:szCs w:val="28"/>
          <w:lang w:val="ru-RU"/>
        </w:rPr>
        <w:t>Казахский национальный педагогический университет имени Абая.</w:t>
      </w:r>
    </w:p>
    <w:p w14:paraId="39BA6D78" w14:textId="005D58F2" w:rsidR="009D6C03" w:rsidRPr="00B249C5" w:rsidRDefault="009D6C03" w:rsidP="009A5B44">
      <w:pPr>
        <w:tabs>
          <w:tab w:val="left" w:pos="993"/>
        </w:tabs>
        <w:ind w:firstLine="567"/>
        <w:jc w:val="both"/>
        <w:rPr>
          <w:b/>
          <w:sz w:val="28"/>
          <w:szCs w:val="28"/>
          <w:lang w:val="ru-RU"/>
        </w:rPr>
      </w:pPr>
      <w:r w:rsidRPr="00B249C5">
        <w:rPr>
          <w:b/>
          <w:sz w:val="28"/>
          <w:szCs w:val="28"/>
          <w:lang w:val="ru-RU"/>
        </w:rPr>
        <w:t xml:space="preserve">Основные этапы исследования: </w:t>
      </w:r>
    </w:p>
    <w:p w14:paraId="5C6B5598" w14:textId="5E479D5B" w:rsidR="008B273C" w:rsidRPr="00B249C5" w:rsidRDefault="008B273C" w:rsidP="009A5B44">
      <w:pPr>
        <w:tabs>
          <w:tab w:val="left" w:pos="993"/>
        </w:tabs>
        <w:ind w:firstLine="567"/>
        <w:jc w:val="both"/>
        <w:rPr>
          <w:sz w:val="28"/>
          <w:szCs w:val="28"/>
          <w:lang w:val="ru-RU"/>
        </w:rPr>
      </w:pPr>
      <w:r w:rsidRPr="00B249C5">
        <w:rPr>
          <w:b/>
          <w:bCs/>
          <w:sz w:val="28"/>
          <w:szCs w:val="28"/>
          <w:lang w:val="ru-RU"/>
        </w:rPr>
        <w:t>Первый этап (2019</w:t>
      </w:r>
      <w:r w:rsidR="006B2F24" w:rsidRPr="00B249C5">
        <w:rPr>
          <w:b/>
          <w:bCs/>
          <w:sz w:val="28"/>
          <w:szCs w:val="28"/>
          <w:lang w:val="ru-RU"/>
        </w:rPr>
        <w:t>-</w:t>
      </w:r>
      <w:r w:rsidRPr="00B249C5">
        <w:rPr>
          <w:b/>
          <w:bCs/>
          <w:sz w:val="28"/>
          <w:szCs w:val="28"/>
          <w:lang w:val="ru-RU"/>
        </w:rPr>
        <w:t xml:space="preserve">2021 гг.) </w:t>
      </w:r>
      <w:r w:rsidRPr="00B249C5">
        <w:rPr>
          <w:sz w:val="28"/>
          <w:szCs w:val="28"/>
          <w:lang w:val="ru-RU"/>
        </w:rPr>
        <w:t xml:space="preserve">был направлен на </w:t>
      </w:r>
      <w:r w:rsidR="00EC0E15" w:rsidRPr="00B249C5">
        <w:rPr>
          <w:sz w:val="28"/>
          <w:szCs w:val="28"/>
          <w:lang w:val="ru-RU"/>
        </w:rPr>
        <w:t>всесторонний</w:t>
      </w:r>
      <w:r w:rsidRPr="00B249C5">
        <w:rPr>
          <w:sz w:val="28"/>
          <w:szCs w:val="28"/>
          <w:lang w:val="ru-RU"/>
        </w:rPr>
        <w:t xml:space="preserve"> анализ теоретического материала по </w:t>
      </w:r>
      <w:r w:rsidR="00D27015" w:rsidRPr="00B249C5">
        <w:rPr>
          <w:sz w:val="28"/>
          <w:szCs w:val="28"/>
          <w:lang w:val="ru-RU"/>
        </w:rPr>
        <w:t xml:space="preserve">теме </w:t>
      </w:r>
      <w:r w:rsidRPr="00B249C5">
        <w:rPr>
          <w:sz w:val="28"/>
          <w:szCs w:val="28"/>
          <w:lang w:val="ru-RU"/>
        </w:rPr>
        <w:t>диссертационного исследования. В этот период были изучены современные педагогические концепции, методики преподавания иностранных языков в начальной школе, а также зарубежный и отечественный опыт подготовки будущих учителей к реализации интегративных подходов в обучении. На основе проведённого анализа</w:t>
      </w:r>
      <w:r w:rsidR="00B10B8A" w:rsidRPr="00B249C5">
        <w:rPr>
          <w:sz w:val="28"/>
          <w:szCs w:val="28"/>
          <w:lang w:val="ru-RU"/>
        </w:rPr>
        <w:t xml:space="preserve"> были обоснованны методологические подходы,</w:t>
      </w:r>
      <w:r w:rsidRPr="00B249C5">
        <w:rPr>
          <w:sz w:val="28"/>
          <w:szCs w:val="28"/>
          <w:lang w:val="ru-RU"/>
        </w:rPr>
        <w:t xml:space="preserve"> была разработана </w:t>
      </w:r>
      <w:r w:rsidR="00D161E6" w:rsidRPr="00B249C5">
        <w:rPr>
          <w:sz w:val="28"/>
          <w:szCs w:val="28"/>
          <w:lang w:val="ru-RU"/>
        </w:rPr>
        <w:t xml:space="preserve">структурно-содержательная модель формирования готовности будущих учителей к реализации интегративного подхода в обучении младших школьников. </w:t>
      </w:r>
      <w:r w:rsidRPr="00B249C5">
        <w:rPr>
          <w:sz w:val="28"/>
          <w:szCs w:val="28"/>
          <w:lang w:val="ru-RU"/>
        </w:rPr>
        <w:t xml:space="preserve">Этот этап позволил </w:t>
      </w:r>
      <w:r w:rsidR="001E7AFF" w:rsidRPr="00B249C5">
        <w:rPr>
          <w:sz w:val="28"/>
          <w:szCs w:val="28"/>
          <w:lang w:val="ru-RU"/>
        </w:rPr>
        <w:t>с</w:t>
      </w:r>
      <w:r w:rsidR="00B10B8A" w:rsidRPr="00B249C5">
        <w:rPr>
          <w:sz w:val="28"/>
          <w:szCs w:val="28"/>
          <w:lang w:val="ru-RU"/>
        </w:rPr>
        <w:t>планировать экспериментальную часть исследования</w:t>
      </w:r>
      <w:r w:rsidRPr="00B249C5">
        <w:rPr>
          <w:sz w:val="28"/>
          <w:szCs w:val="28"/>
          <w:lang w:val="ru-RU"/>
        </w:rPr>
        <w:t xml:space="preserve"> </w:t>
      </w:r>
      <w:r w:rsidR="00F11DDB" w:rsidRPr="00B249C5">
        <w:rPr>
          <w:sz w:val="28"/>
          <w:szCs w:val="28"/>
          <w:lang w:val="ru-RU"/>
        </w:rPr>
        <w:t xml:space="preserve">по </w:t>
      </w:r>
      <w:r w:rsidRPr="00B249C5">
        <w:rPr>
          <w:sz w:val="28"/>
          <w:szCs w:val="28"/>
          <w:lang w:val="ru-RU"/>
        </w:rPr>
        <w:t>формировани</w:t>
      </w:r>
      <w:r w:rsidR="00F11DDB" w:rsidRPr="00B249C5">
        <w:rPr>
          <w:sz w:val="28"/>
          <w:szCs w:val="28"/>
          <w:lang w:val="ru-RU"/>
        </w:rPr>
        <w:t>ю</w:t>
      </w:r>
      <w:r w:rsidRPr="00B249C5">
        <w:rPr>
          <w:sz w:val="28"/>
          <w:szCs w:val="28"/>
          <w:lang w:val="ru-RU"/>
        </w:rPr>
        <w:t xml:space="preserve"> профессиональной готовности </w:t>
      </w:r>
      <w:r w:rsidR="00586012" w:rsidRPr="00B249C5">
        <w:rPr>
          <w:sz w:val="28"/>
          <w:szCs w:val="28"/>
          <w:lang w:val="ru-RU"/>
        </w:rPr>
        <w:t>будущих учителей начальных классов к реализации интегративного подхода в обучении младших школьников</w:t>
      </w:r>
      <w:r w:rsidRPr="00B249C5">
        <w:rPr>
          <w:sz w:val="28"/>
          <w:szCs w:val="28"/>
          <w:lang w:val="ru-RU"/>
        </w:rPr>
        <w:t>.</w:t>
      </w:r>
    </w:p>
    <w:p w14:paraId="1CBF9E9C" w14:textId="1553BE24" w:rsidR="008B273C" w:rsidRPr="00B249C5" w:rsidRDefault="008B273C" w:rsidP="009A5B44">
      <w:pPr>
        <w:tabs>
          <w:tab w:val="left" w:pos="993"/>
        </w:tabs>
        <w:ind w:firstLine="567"/>
        <w:jc w:val="both"/>
        <w:rPr>
          <w:sz w:val="28"/>
          <w:szCs w:val="28"/>
          <w:lang w:val="ru-RU"/>
        </w:rPr>
      </w:pPr>
      <w:r w:rsidRPr="00B249C5">
        <w:rPr>
          <w:b/>
          <w:bCs/>
          <w:sz w:val="28"/>
          <w:szCs w:val="28"/>
          <w:lang w:val="ru-RU"/>
        </w:rPr>
        <w:t>Второй этап (2022</w:t>
      </w:r>
      <w:r w:rsidR="006B2F24" w:rsidRPr="00B249C5">
        <w:rPr>
          <w:b/>
          <w:bCs/>
          <w:sz w:val="28"/>
          <w:szCs w:val="28"/>
          <w:lang w:val="ru-RU"/>
        </w:rPr>
        <w:t>-</w:t>
      </w:r>
      <w:r w:rsidRPr="00B249C5">
        <w:rPr>
          <w:b/>
          <w:bCs/>
          <w:sz w:val="28"/>
          <w:szCs w:val="28"/>
          <w:lang w:val="ru-RU"/>
        </w:rPr>
        <w:t xml:space="preserve">2023 гг.) </w:t>
      </w:r>
      <w:r w:rsidR="00EC0E15" w:rsidRPr="00B249C5">
        <w:rPr>
          <w:b/>
          <w:bCs/>
          <w:sz w:val="28"/>
          <w:szCs w:val="28"/>
          <w:lang w:val="ru-RU"/>
        </w:rPr>
        <w:t xml:space="preserve">- </w:t>
      </w:r>
      <w:r w:rsidR="00D161E6" w:rsidRPr="00B249C5">
        <w:rPr>
          <w:sz w:val="28"/>
          <w:szCs w:val="28"/>
          <w:lang w:val="ru-RU"/>
        </w:rPr>
        <w:t>в</w:t>
      </w:r>
      <w:r w:rsidRPr="00B249C5">
        <w:rPr>
          <w:sz w:val="28"/>
          <w:szCs w:val="28"/>
          <w:lang w:val="ru-RU"/>
        </w:rPr>
        <w:t xml:space="preserve"> этот период проводилась экспериментальная работа по проверке эффективности выявленных педагогических условий через внедрение разработанной модели </w:t>
      </w:r>
      <w:r w:rsidR="00D161E6" w:rsidRPr="00B249C5">
        <w:rPr>
          <w:sz w:val="28"/>
          <w:szCs w:val="28"/>
          <w:lang w:val="ru-RU"/>
        </w:rPr>
        <w:t xml:space="preserve">и методики </w:t>
      </w:r>
      <w:r w:rsidRPr="00B249C5">
        <w:rPr>
          <w:sz w:val="28"/>
          <w:szCs w:val="28"/>
          <w:lang w:val="ru-RU"/>
        </w:rPr>
        <w:t xml:space="preserve">в учебный процесс подготовки будущих учителей </w:t>
      </w:r>
      <w:r w:rsidR="001E7AFF" w:rsidRPr="00B249C5">
        <w:rPr>
          <w:sz w:val="28"/>
          <w:szCs w:val="28"/>
          <w:lang w:val="ru-RU"/>
        </w:rPr>
        <w:t xml:space="preserve">начальных классов по преподаванию </w:t>
      </w:r>
      <w:r w:rsidRPr="00B249C5">
        <w:rPr>
          <w:sz w:val="28"/>
          <w:szCs w:val="28"/>
          <w:lang w:val="ru-RU"/>
        </w:rPr>
        <w:t>английского языка</w:t>
      </w:r>
      <w:r w:rsidR="001E7AFF" w:rsidRPr="00B249C5">
        <w:rPr>
          <w:sz w:val="28"/>
          <w:szCs w:val="28"/>
          <w:lang w:val="ru-RU"/>
        </w:rPr>
        <w:t xml:space="preserve"> в</w:t>
      </w:r>
      <w:r w:rsidRPr="00B249C5">
        <w:rPr>
          <w:sz w:val="28"/>
          <w:szCs w:val="28"/>
          <w:lang w:val="ru-RU"/>
        </w:rPr>
        <w:t xml:space="preserve"> начальной школ</w:t>
      </w:r>
      <w:r w:rsidR="001E7AFF" w:rsidRPr="00B249C5">
        <w:rPr>
          <w:sz w:val="28"/>
          <w:szCs w:val="28"/>
          <w:lang w:val="ru-RU"/>
        </w:rPr>
        <w:t>е</w:t>
      </w:r>
      <w:r w:rsidRPr="00B249C5">
        <w:rPr>
          <w:sz w:val="28"/>
          <w:szCs w:val="28"/>
          <w:lang w:val="ru-RU"/>
        </w:rPr>
        <w:t>. Особое внимание уделялось формированию у студентов компетентностей, обеспечивающих способность интегрировать содержание различных учебных предметов, развивать метапредметные навыки и воспитывать ценностные ориентиры у младших школьников. На этом этапе также анализ</w:t>
      </w:r>
      <w:r w:rsidR="00545AA7" w:rsidRPr="00B249C5">
        <w:rPr>
          <w:sz w:val="28"/>
          <w:szCs w:val="28"/>
          <w:lang w:val="ru-RU"/>
        </w:rPr>
        <w:t>ировалась</w:t>
      </w:r>
      <w:r w:rsidRPr="00B249C5">
        <w:rPr>
          <w:sz w:val="28"/>
          <w:szCs w:val="28"/>
          <w:lang w:val="ru-RU"/>
        </w:rPr>
        <w:t xml:space="preserve"> </w:t>
      </w:r>
      <w:r w:rsidR="00D161E6" w:rsidRPr="00B249C5">
        <w:rPr>
          <w:sz w:val="28"/>
          <w:szCs w:val="28"/>
          <w:lang w:val="ru-RU"/>
        </w:rPr>
        <w:t>эффективность методики</w:t>
      </w:r>
      <w:r w:rsidRPr="00B249C5">
        <w:rPr>
          <w:sz w:val="28"/>
          <w:szCs w:val="28"/>
          <w:lang w:val="ru-RU"/>
        </w:rPr>
        <w:t xml:space="preserve"> на уровень профессиональной готовности педагогов и оценивалась степень реализации целей интегративного подхода.</w:t>
      </w:r>
    </w:p>
    <w:p w14:paraId="7E3479D8" w14:textId="48B22872" w:rsidR="008B273C" w:rsidRPr="00B249C5" w:rsidRDefault="008B273C" w:rsidP="009A5B44">
      <w:pPr>
        <w:tabs>
          <w:tab w:val="left" w:pos="993"/>
        </w:tabs>
        <w:ind w:firstLine="567"/>
        <w:jc w:val="both"/>
        <w:rPr>
          <w:sz w:val="28"/>
          <w:szCs w:val="28"/>
          <w:lang w:val="ru-RU"/>
        </w:rPr>
      </w:pPr>
      <w:r w:rsidRPr="00B249C5">
        <w:rPr>
          <w:b/>
          <w:bCs/>
          <w:sz w:val="28"/>
          <w:szCs w:val="28"/>
          <w:lang w:val="ru-RU"/>
        </w:rPr>
        <w:t>Третий этап (2023</w:t>
      </w:r>
      <w:r w:rsidR="006B2F24" w:rsidRPr="00B249C5">
        <w:rPr>
          <w:b/>
          <w:bCs/>
          <w:sz w:val="28"/>
          <w:szCs w:val="28"/>
          <w:lang w:val="ru-RU"/>
        </w:rPr>
        <w:t>-</w:t>
      </w:r>
      <w:r w:rsidRPr="00B249C5">
        <w:rPr>
          <w:b/>
          <w:bCs/>
          <w:sz w:val="28"/>
          <w:szCs w:val="28"/>
          <w:lang w:val="ru-RU"/>
        </w:rPr>
        <w:t xml:space="preserve">2024 гг.) </w:t>
      </w:r>
      <w:r w:rsidRPr="00B249C5">
        <w:rPr>
          <w:sz w:val="28"/>
          <w:szCs w:val="28"/>
          <w:lang w:val="ru-RU"/>
        </w:rPr>
        <w:t xml:space="preserve">был посвящён обработке, систематизации и обобщению результатов экспериментальной работы, а также внедрению в учебный процесс университета научно-методических рекомендаций, основанных на полученных данных. В ходе этого этапа осуществлялась </w:t>
      </w:r>
      <w:r w:rsidRPr="00B249C5">
        <w:rPr>
          <w:sz w:val="28"/>
          <w:szCs w:val="28"/>
          <w:lang w:val="ru-RU"/>
        </w:rPr>
        <w:lastRenderedPageBreak/>
        <w:t xml:space="preserve">подготовка материалов диссертации, формировались практические рекомендации для педагогов и методические разработки, направленные на дальнейшее совершенствование подготовки будущих учителей начальной школы к применению интегративного подхода. Реализация результатов исследования позволила создать целостную систему подготовки педагогов, обеспечивающую высокий уровень </w:t>
      </w:r>
      <w:r w:rsidR="001E7AFF" w:rsidRPr="00B249C5">
        <w:rPr>
          <w:sz w:val="28"/>
          <w:szCs w:val="28"/>
          <w:lang w:val="ru-RU"/>
        </w:rPr>
        <w:t xml:space="preserve">их </w:t>
      </w:r>
      <w:r w:rsidRPr="00B249C5">
        <w:rPr>
          <w:sz w:val="28"/>
          <w:szCs w:val="28"/>
          <w:lang w:val="ru-RU"/>
        </w:rPr>
        <w:t>профессиональной компетентности</w:t>
      </w:r>
      <w:r w:rsidR="001E7AFF" w:rsidRPr="00B249C5">
        <w:rPr>
          <w:sz w:val="28"/>
          <w:szCs w:val="28"/>
          <w:lang w:val="ru-RU"/>
        </w:rPr>
        <w:t xml:space="preserve">.  </w:t>
      </w:r>
    </w:p>
    <w:p w14:paraId="1B8124A0" w14:textId="5555478E" w:rsidR="009D6C03" w:rsidRPr="00B249C5" w:rsidRDefault="00397E1D" w:rsidP="006B2661">
      <w:pPr>
        <w:tabs>
          <w:tab w:val="left" w:pos="993"/>
        </w:tabs>
        <w:ind w:firstLine="709"/>
        <w:jc w:val="both"/>
        <w:rPr>
          <w:b/>
          <w:sz w:val="28"/>
          <w:szCs w:val="28"/>
          <w:lang w:val="ru-RU"/>
        </w:rPr>
      </w:pPr>
      <w:r w:rsidRPr="00B249C5">
        <w:rPr>
          <w:b/>
          <w:sz w:val="28"/>
          <w:szCs w:val="28"/>
          <w:lang w:val="ru-RU"/>
        </w:rPr>
        <w:t>Теоретическая значимость и научная новизна исследования:</w:t>
      </w:r>
    </w:p>
    <w:p w14:paraId="55738C82" w14:textId="77777777" w:rsidR="006B2F24" w:rsidRPr="00B249C5" w:rsidRDefault="00D161E6">
      <w:pPr>
        <w:pStyle w:val="a7"/>
        <w:numPr>
          <w:ilvl w:val="0"/>
          <w:numId w:val="40"/>
        </w:numPr>
        <w:tabs>
          <w:tab w:val="left" w:pos="993"/>
        </w:tabs>
        <w:ind w:left="284" w:hanging="284"/>
        <w:jc w:val="both"/>
        <w:rPr>
          <w:sz w:val="28"/>
          <w:szCs w:val="28"/>
          <w:lang w:val="ru-RU"/>
        </w:rPr>
      </w:pPr>
      <w:r w:rsidRPr="00B249C5">
        <w:rPr>
          <w:bCs/>
          <w:sz w:val="28"/>
          <w:szCs w:val="28"/>
          <w:lang w:val="ru-RU"/>
        </w:rPr>
        <w:t>выявлены</w:t>
      </w:r>
      <w:r w:rsidR="00397E1D" w:rsidRPr="00B249C5">
        <w:rPr>
          <w:bCs/>
          <w:sz w:val="28"/>
          <w:szCs w:val="28"/>
          <w:lang w:val="ru-RU"/>
        </w:rPr>
        <w:t xml:space="preserve"> </w:t>
      </w:r>
      <w:r w:rsidR="00397E1D" w:rsidRPr="00B249C5">
        <w:rPr>
          <w:bCs/>
          <w:sz w:val="28"/>
          <w:szCs w:val="28"/>
          <w:lang w:val="kk-KZ"/>
        </w:rPr>
        <w:t>теоретико</w:t>
      </w:r>
      <w:r w:rsidR="00D53909" w:rsidRPr="00B249C5">
        <w:rPr>
          <w:bCs/>
          <w:sz w:val="28"/>
          <w:szCs w:val="28"/>
          <w:lang w:val="kk-KZ"/>
        </w:rPr>
        <w:t>-</w:t>
      </w:r>
      <w:r w:rsidR="00397E1D" w:rsidRPr="00B249C5">
        <w:rPr>
          <w:bCs/>
          <w:sz w:val="28"/>
          <w:szCs w:val="28"/>
          <w:lang w:val="kk-KZ"/>
        </w:rPr>
        <w:t xml:space="preserve">методологические основы </w:t>
      </w:r>
      <w:r w:rsidRPr="00B249C5">
        <w:rPr>
          <w:sz w:val="28"/>
          <w:szCs w:val="28"/>
          <w:lang w:val="kk-KZ"/>
        </w:rPr>
        <w:t>ф</w:t>
      </w:r>
      <w:r w:rsidRPr="00B249C5">
        <w:rPr>
          <w:sz w:val="28"/>
          <w:szCs w:val="28"/>
          <w:lang w:val="ru-RU"/>
        </w:rPr>
        <w:t>ормирования готовности</w:t>
      </w:r>
    </w:p>
    <w:p w14:paraId="30FF02CF" w14:textId="56FD7B64" w:rsidR="00D161E6" w:rsidRPr="00B249C5" w:rsidRDefault="00D161E6" w:rsidP="006B2F24">
      <w:pPr>
        <w:tabs>
          <w:tab w:val="left" w:pos="993"/>
        </w:tabs>
        <w:jc w:val="both"/>
        <w:rPr>
          <w:sz w:val="28"/>
          <w:szCs w:val="28"/>
          <w:lang w:val="ru-RU"/>
        </w:rPr>
      </w:pPr>
      <w:r w:rsidRPr="00B249C5">
        <w:rPr>
          <w:sz w:val="28"/>
          <w:szCs w:val="28"/>
          <w:lang w:val="ru-RU"/>
        </w:rPr>
        <w:t>будущих учителей начальных классов к реализации интегративного подхода в обучении младших школьников;</w:t>
      </w:r>
    </w:p>
    <w:p w14:paraId="02A8E85E" w14:textId="77777777" w:rsidR="006B2F24" w:rsidRPr="00B249C5" w:rsidRDefault="00397E1D">
      <w:pPr>
        <w:pStyle w:val="a7"/>
        <w:numPr>
          <w:ilvl w:val="0"/>
          <w:numId w:val="40"/>
        </w:numPr>
        <w:tabs>
          <w:tab w:val="left" w:pos="993"/>
        </w:tabs>
        <w:ind w:left="284" w:hanging="284"/>
        <w:jc w:val="both"/>
        <w:rPr>
          <w:bCs/>
          <w:sz w:val="28"/>
          <w:szCs w:val="28"/>
          <w:lang w:val="ru-RU"/>
        </w:rPr>
      </w:pPr>
      <w:r w:rsidRPr="00B249C5">
        <w:rPr>
          <w:bCs/>
          <w:sz w:val="28"/>
          <w:szCs w:val="28"/>
          <w:lang w:val="kk-KZ"/>
        </w:rPr>
        <w:t>определена и уточнена с</w:t>
      </w:r>
      <w:r w:rsidRPr="00B249C5">
        <w:rPr>
          <w:bCs/>
          <w:sz w:val="28"/>
          <w:szCs w:val="28"/>
          <w:lang w:val="ru-RU"/>
        </w:rPr>
        <w:t>ущность и структура понят</w:t>
      </w:r>
      <w:r w:rsidR="007B40F0" w:rsidRPr="00B249C5">
        <w:rPr>
          <w:bCs/>
          <w:sz w:val="28"/>
          <w:szCs w:val="28"/>
          <w:lang w:val="ru-RU"/>
        </w:rPr>
        <w:t>ия</w:t>
      </w:r>
      <w:r w:rsidRPr="00B249C5">
        <w:rPr>
          <w:bCs/>
          <w:sz w:val="28"/>
          <w:szCs w:val="28"/>
          <w:lang w:val="ru-RU"/>
        </w:rPr>
        <w:t xml:space="preserve"> «</w:t>
      </w:r>
      <w:r w:rsidR="007B40F0" w:rsidRPr="00B249C5">
        <w:rPr>
          <w:sz w:val="28"/>
          <w:szCs w:val="28"/>
          <w:lang w:val="ru-RU"/>
        </w:rPr>
        <w:t>готовность будущего</w:t>
      </w:r>
    </w:p>
    <w:p w14:paraId="5734A4B4" w14:textId="04671BFA" w:rsidR="00397E1D" w:rsidRPr="00B249C5" w:rsidRDefault="007B40F0" w:rsidP="006B2F24">
      <w:pPr>
        <w:tabs>
          <w:tab w:val="left" w:pos="993"/>
        </w:tabs>
        <w:jc w:val="both"/>
        <w:rPr>
          <w:bCs/>
          <w:sz w:val="28"/>
          <w:szCs w:val="28"/>
          <w:lang w:val="ru-RU"/>
        </w:rPr>
      </w:pPr>
      <w:r w:rsidRPr="00B249C5">
        <w:rPr>
          <w:sz w:val="28"/>
          <w:szCs w:val="28"/>
          <w:lang w:val="ru-RU"/>
        </w:rPr>
        <w:t>учителя к реализации интегративного подхода</w:t>
      </w:r>
      <w:r w:rsidR="00397E1D" w:rsidRPr="00B249C5">
        <w:rPr>
          <w:bCs/>
          <w:sz w:val="28"/>
          <w:szCs w:val="28"/>
          <w:lang w:val="ru-RU"/>
        </w:rPr>
        <w:t xml:space="preserve">»; </w:t>
      </w:r>
    </w:p>
    <w:p w14:paraId="23E05969" w14:textId="77777777" w:rsidR="006B2F24" w:rsidRPr="00B249C5" w:rsidRDefault="00397E1D">
      <w:pPr>
        <w:pStyle w:val="a7"/>
        <w:numPr>
          <w:ilvl w:val="0"/>
          <w:numId w:val="40"/>
        </w:numPr>
        <w:tabs>
          <w:tab w:val="left" w:pos="993"/>
        </w:tabs>
        <w:ind w:left="284" w:hanging="284"/>
        <w:jc w:val="both"/>
        <w:rPr>
          <w:sz w:val="28"/>
          <w:szCs w:val="28"/>
          <w:lang w:val="ru-RU"/>
        </w:rPr>
      </w:pPr>
      <w:r w:rsidRPr="00B249C5">
        <w:rPr>
          <w:sz w:val="28"/>
          <w:szCs w:val="28"/>
          <w:lang w:val="kk-KZ"/>
        </w:rPr>
        <w:t>р</w:t>
      </w:r>
      <w:r w:rsidRPr="00B249C5">
        <w:rPr>
          <w:sz w:val="28"/>
          <w:szCs w:val="28"/>
          <w:lang w:val="ru-RU"/>
        </w:rPr>
        <w:t xml:space="preserve">азработана </w:t>
      </w:r>
      <w:r w:rsidR="00F02CD5" w:rsidRPr="00B249C5">
        <w:rPr>
          <w:sz w:val="28"/>
          <w:szCs w:val="28"/>
          <w:lang w:val="ru-RU"/>
        </w:rPr>
        <w:t>структурно-содержательная модель формирования готовности</w:t>
      </w:r>
    </w:p>
    <w:p w14:paraId="199F783E" w14:textId="44B9B84E" w:rsidR="00397E1D" w:rsidRPr="00B249C5" w:rsidRDefault="00F02CD5" w:rsidP="006B2F24">
      <w:pPr>
        <w:tabs>
          <w:tab w:val="left" w:pos="993"/>
        </w:tabs>
        <w:jc w:val="both"/>
        <w:rPr>
          <w:sz w:val="28"/>
          <w:szCs w:val="28"/>
          <w:lang w:val="ru-RU"/>
        </w:rPr>
      </w:pPr>
      <w:r w:rsidRPr="00B249C5">
        <w:rPr>
          <w:sz w:val="28"/>
          <w:szCs w:val="28"/>
          <w:lang w:val="ru-RU"/>
        </w:rPr>
        <w:t>будущих учителей к реализации интегративного подхода в обучении младших школьников</w:t>
      </w:r>
      <w:r w:rsidR="00397E1D" w:rsidRPr="00B249C5">
        <w:rPr>
          <w:sz w:val="28"/>
          <w:szCs w:val="28"/>
          <w:lang w:val="ru-RU"/>
        </w:rPr>
        <w:t xml:space="preserve">; </w:t>
      </w:r>
    </w:p>
    <w:p w14:paraId="3BF2A443" w14:textId="77777777" w:rsidR="006B2F24" w:rsidRPr="00B249C5" w:rsidRDefault="00397E1D">
      <w:pPr>
        <w:pStyle w:val="a7"/>
        <w:numPr>
          <w:ilvl w:val="0"/>
          <w:numId w:val="40"/>
        </w:numPr>
        <w:tabs>
          <w:tab w:val="left" w:pos="993"/>
        </w:tabs>
        <w:ind w:left="284" w:hanging="284"/>
        <w:jc w:val="both"/>
        <w:rPr>
          <w:sz w:val="28"/>
          <w:szCs w:val="28"/>
          <w:lang w:val="ru-RU"/>
        </w:rPr>
      </w:pPr>
      <w:bookmarkStart w:id="27" w:name="_Hlk223180819"/>
      <w:bookmarkStart w:id="28" w:name="_Hlk223180286"/>
      <w:r w:rsidRPr="00B249C5">
        <w:rPr>
          <w:sz w:val="28"/>
          <w:szCs w:val="28"/>
          <w:lang w:val="kk-KZ"/>
        </w:rPr>
        <w:t>р</w:t>
      </w:r>
      <w:r w:rsidRPr="00B249C5">
        <w:rPr>
          <w:sz w:val="28"/>
          <w:szCs w:val="28"/>
          <w:lang w:val="ru-RU"/>
        </w:rPr>
        <w:t xml:space="preserve">азработана методика </w:t>
      </w:r>
      <w:bookmarkEnd w:id="27"/>
      <w:r w:rsidR="00D161E6" w:rsidRPr="00B249C5">
        <w:rPr>
          <w:sz w:val="28"/>
          <w:szCs w:val="28"/>
          <w:lang w:val="kk-KZ"/>
        </w:rPr>
        <w:t>ф</w:t>
      </w:r>
      <w:r w:rsidR="00D161E6" w:rsidRPr="00B249C5">
        <w:rPr>
          <w:sz w:val="28"/>
          <w:szCs w:val="28"/>
          <w:lang w:val="ru-RU"/>
        </w:rPr>
        <w:t>ормирования готовности будущих учителей</w:t>
      </w:r>
    </w:p>
    <w:p w14:paraId="15D496C0" w14:textId="101620BD" w:rsidR="00397E1D" w:rsidRPr="00B249C5" w:rsidRDefault="00D161E6" w:rsidP="006B2F24">
      <w:pPr>
        <w:tabs>
          <w:tab w:val="left" w:pos="993"/>
        </w:tabs>
        <w:jc w:val="both"/>
        <w:rPr>
          <w:sz w:val="28"/>
          <w:szCs w:val="28"/>
          <w:lang w:val="ru-RU"/>
        </w:rPr>
      </w:pPr>
      <w:r w:rsidRPr="00B249C5">
        <w:rPr>
          <w:sz w:val="28"/>
          <w:szCs w:val="28"/>
          <w:lang w:val="ru-RU"/>
        </w:rPr>
        <w:t xml:space="preserve">начальных классов к реализации интегративного подхода в обучении младших школьников </w:t>
      </w:r>
      <w:r w:rsidR="00397E1D" w:rsidRPr="00B249C5">
        <w:rPr>
          <w:sz w:val="28"/>
          <w:szCs w:val="28"/>
          <w:lang w:val="ru-RU"/>
        </w:rPr>
        <w:t>и проверена ее эффективность в ходе педагогического эксперимента, представлены научно-</w:t>
      </w:r>
      <w:r w:rsidR="006B2661" w:rsidRPr="00B249C5">
        <w:rPr>
          <w:sz w:val="28"/>
          <w:szCs w:val="28"/>
          <w:lang w:val="ru-RU"/>
        </w:rPr>
        <w:t>методич</w:t>
      </w:r>
      <w:r w:rsidR="00397E1D" w:rsidRPr="00B249C5">
        <w:rPr>
          <w:sz w:val="28"/>
          <w:szCs w:val="28"/>
          <w:lang w:val="ru-RU"/>
        </w:rPr>
        <w:t>еские рекомендации.</w:t>
      </w:r>
      <w:bookmarkEnd w:id="28"/>
    </w:p>
    <w:p w14:paraId="7797AE72" w14:textId="572B5164" w:rsidR="00397E1D" w:rsidRPr="00B249C5" w:rsidRDefault="00397E1D" w:rsidP="009A5B44">
      <w:pPr>
        <w:tabs>
          <w:tab w:val="left" w:pos="993"/>
        </w:tabs>
        <w:ind w:firstLine="567"/>
        <w:jc w:val="both"/>
        <w:rPr>
          <w:sz w:val="28"/>
          <w:szCs w:val="28"/>
          <w:lang w:val="kk-KZ"/>
        </w:rPr>
      </w:pPr>
      <w:r w:rsidRPr="00B249C5">
        <w:rPr>
          <w:b/>
          <w:sz w:val="28"/>
          <w:szCs w:val="28"/>
          <w:lang w:val="ru-RU"/>
        </w:rPr>
        <w:t>Практическая значимость исследовательской работы</w:t>
      </w:r>
      <w:r w:rsidR="006B2661" w:rsidRPr="00B249C5">
        <w:rPr>
          <w:sz w:val="28"/>
          <w:szCs w:val="28"/>
          <w:lang w:val="kk-KZ"/>
        </w:rPr>
        <w:t xml:space="preserve"> </w:t>
      </w:r>
      <w:bookmarkStart w:id="29" w:name="_Hlk226087375"/>
      <w:r w:rsidR="00586012" w:rsidRPr="00B249C5">
        <w:rPr>
          <w:sz w:val="28"/>
          <w:szCs w:val="28"/>
          <w:lang w:val="kk-KZ"/>
        </w:rPr>
        <w:t xml:space="preserve">заключается в </w:t>
      </w:r>
      <w:r w:rsidR="006B2661" w:rsidRPr="00B249C5">
        <w:rPr>
          <w:sz w:val="28"/>
          <w:szCs w:val="28"/>
          <w:lang w:val="kk-KZ"/>
        </w:rPr>
        <w:t>р</w:t>
      </w:r>
      <w:r w:rsidR="006B2661" w:rsidRPr="00B249C5">
        <w:rPr>
          <w:sz w:val="28"/>
          <w:szCs w:val="28"/>
          <w:lang w:val="ru-RU"/>
        </w:rPr>
        <w:t>азработ</w:t>
      </w:r>
      <w:r w:rsidR="00586012" w:rsidRPr="00B249C5">
        <w:rPr>
          <w:sz w:val="28"/>
          <w:szCs w:val="28"/>
          <w:lang w:val="ru-RU"/>
        </w:rPr>
        <w:t>ке</w:t>
      </w:r>
      <w:r w:rsidR="006B2661" w:rsidRPr="00B249C5">
        <w:rPr>
          <w:sz w:val="28"/>
          <w:szCs w:val="28"/>
          <w:lang w:val="ru-RU"/>
        </w:rPr>
        <w:t xml:space="preserve"> методик</w:t>
      </w:r>
      <w:r w:rsidR="00586012" w:rsidRPr="00B249C5">
        <w:rPr>
          <w:sz w:val="28"/>
          <w:szCs w:val="28"/>
          <w:lang w:val="ru-RU"/>
        </w:rPr>
        <w:t>и</w:t>
      </w:r>
      <w:r w:rsidR="006B2661" w:rsidRPr="00B249C5">
        <w:rPr>
          <w:sz w:val="28"/>
          <w:szCs w:val="28"/>
          <w:lang w:val="ru-RU"/>
        </w:rPr>
        <w:t xml:space="preserve"> </w:t>
      </w:r>
      <w:r w:rsidR="006B2661" w:rsidRPr="00B249C5">
        <w:rPr>
          <w:sz w:val="28"/>
          <w:szCs w:val="28"/>
          <w:lang w:val="kk-KZ"/>
        </w:rPr>
        <w:t>ф</w:t>
      </w:r>
      <w:r w:rsidR="006B2661" w:rsidRPr="00B249C5">
        <w:rPr>
          <w:sz w:val="28"/>
          <w:szCs w:val="28"/>
          <w:lang w:val="ru-RU"/>
        </w:rPr>
        <w:t xml:space="preserve">ормирования готовности будущих учителей начальных классов к реализации </w:t>
      </w:r>
      <w:bookmarkStart w:id="30" w:name="_Hlk226068187"/>
      <w:r w:rsidR="006B2661" w:rsidRPr="00B249C5">
        <w:rPr>
          <w:sz w:val="28"/>
          <w:szCs w:val="28"/>
          <w:lang w:val="ru-RU"/>
        </w:rPr>
        <w:t>интегративного подхода в обучении младших школьников</w:t>
      </w:r>
      <w:bookmarkEnd w:id="30"/>
      <w:r w:rsidR="006B2661" w:rsidRPr="00B249C5">
        <w:rPr>
          <w:sz w:val="28"/>
          <w:szCs w:val="28"/>
          <w:lang w:val="ru-RU"/>
        </w:rPr>
        <w:t xml:space="preserve"> через элективный </w:t>
      </w:r>
      <w:r w:rsidR="00AF2FA0" w:rsidRPr="00B249C5">
        <w:rPr>
          <w:sz w:val="28"/>
          <w:szCs w:val="28"/>
          <w:lang w:val="ru-RU"/>
        </w:rPr>
        <w:t>курс «Преподавание английского языка в начальной школе на основе интегративного подхода»; учебно-методическое пособие «Проектирование урока на основе интегративного подхода»</w:t>
      </w:r>
      <w:r w:rsidR="00586012" w:rsidRPr="00B249C5">
        <w:rPr>
          <w:sz w:val="28"/>
          <w:szCs w:val="28"/>
          <w:lang w:val="ru-RU"/>
        </w:rPr>
        <w:t xml:space="preserve">, </w:t>
      </w:r>
      <w:r w:rsidR="005C6D8E" w:rsidRPr="00B249C5">
        <w:rPr>
          <w:sz w:val="28"/>
          <w:szCs w:val="28"/>
          <w:lang w:val="ru-RU"/>
        </w:rPr>
        <w:t xml:space="preserve">методическое </w:t>
      </w:r>
      <w:r w:rsidR="00AF2FA0" w:rsidRPr="00B249C5">
        <w:rPr>
          <w:sz w:val="28"/>
          <w:szCs w:val="28"/>
          <w:lang w:val="ru-RU"/>
        </w:rPr>
        <w:t>пособие «Волонтер в образовании: Учение с увлечением в обучении английскому языку»,</w:t>
      </w:r>
      <w:r w:rsidR="00586012" w:rsidRPr="00B249C5">
        <w:rPr>
          <w:sz w:val="28"/>
          <w:szCs w:val="28"/>
          <w:lang w:val="ru-RU"/>
        </w:rPr>
        <w:t xml:space="preserve"> к</w:t>
      </w:r>
      <w:r w:rsidR="005C4947" w:rsidRPr="00B249C5">
        <w:rPr>
          <w:sz w:val="28"/>
          <w:szCs w:val="28"/>
          <w:lang w:val="ru-RU"/>
        </w:rPr>
        <w:t>луб «Integrated Teaching Lab»</w:t>
      </w:r>
      <w:r w:rsidR="00586012" w:rsidRPr="00B249C5">
        <w:rPr>
          <w:sz w:val="28"/>
          <w:szCs w:val="28"/>
          <w:lang w:val="ru-RU"/>
        </w:rPr>
        <w:t xml:space="preserve">, который </w:t>
      </w:r>
      <w:r w:rsidR="005C4947" w:rsidRPr="00B249C5">
        <w:rPr>
          <w:sz w:val="28"/>
          <w:szCs w:val="28"/>
          <w:lang w:val="ru-RU"/>
        </w:rPr>
        <w:t>включа</w:t>
      </w:r>
      <w:r w:rsidR="00586012" w:rsidRPr="00B249C5">
        <w:rPr>
          <w:sz w:val="28"/>
          <w:szCs w:val="28"/>
          <w:lang w:val="ru-RU"/>
        </w:rPr>
        <w:t>ет</w:t>
      </w:r>
      <w:r w:rsidR="005C4947" w:rsidRPr="00B249C5">
        <w:rPr>
          <w:sz w:val="28"/>
          <w:szCs w:val="28"/>
          <w:lang w:val="ru-RU"/>
        </w:rPr>
        <w:t xml:space="preserve"> 15 модулей, объединённых междисциплинарной тематикой и направленных на формирование готовности будущих учителей начальных классов к реализации </w:t>
      </w:r>
      <w:r w:rsidR="00586012" w:rsidRPr="00B249C5">
        <w:rPr>
          <w:sz w:val="28"/>
          <w:szCs w:val="28"/>
          <w:lang w:val="ru-RU"/>
        </w:rPr>
        <w:t>интегративного подхода в обучении младших школьников</w:t>
      </w:r>
      <w:r w:rsidR="00AF2FA0" w:rsidRPr="00B249C5">
        <w:rPr>
          <w:sz w:val="28"/>
          <w:szCs w:val="28"/>
          <w:lang w:val="kk-KZ"/>
        </w:rPr>
        <w:t xml:space="preserve">. </w:t>
      </w:r>
    </w:p>
    <w:bookmarkEnd w:id="29"/>
    <w:p w14:paraId="0000010F" w14:textId="583B5847" w:rsidR="00CD50EB" w:rsidRPr="00B249C5" w:rsidRDefault="00387F4E" w:rsidP="009A5B44">
      <w:pPr>
        <w:tabs>
          <w:tab w:val="left" w:pos="993"/>
        </w:tabs>
        <w:ind w:firstLine="567"/>
        <w:jc w:val="both"/>
        <w:rPr>
          <w:b/>
          <w:bCs/>
          <w:sz w:val="28"/>
          <w:szCs w:val="28"/>
          <w:lang w:val="ru-RU"/>
        </w:rPr>
      </w:pPr>
      <w:r w:rsidRPr="00B249C5">
        <w:rPr>
          <w:b/>
          <w:bCs/>
          <w:sz w:val="28"/>
          <w:szCs w:val="28"/>
          <w:lang w:val="ru-RU"/>
        </w:rPr>
        <w:t>Основные положения, выносимые на защиту</w:t>
      </w:r>
      <w:r w:rsidR="00540BD7" w:rsidRPr="00B249C5">
        <w:rPr>
          <w:b/>
          <w:bCs/>
          <w:sz w:val="28"/>
          <w:szCs w:val="28"/>
          <w:lang w:val="ru-RU"/>
        </w:rPr>
        <w:t>:</w:t>
      </w:r>
    </w:p>
    <w:p w14:paraId="71F46028" w14:textId="73EA1F36" w:rsidR="007B40F0" w:rsidRPr="00B249C5" w:rsidRDefault="008C1676" w:rsidP="008C1676">
      <w:pPr>
        <w:tabs>
          <w:tab w:val="left" w:pos="993"/>
        </w:tabs>
        <w:jc w:val="both"/>
        <w:rPr>
          <w:bCs/>
          <w:sz w:val="28"/>
          <w:szCs w:val="28"/>
          <w:lang w:val="ru-RU"/>
        </w:rPr>
      </w:pPr>
      <w:bookmarkStart w:id="31" w:name="_Hlk226087480"/>
      <w:r w:rsidRPr="00B249C5">
        <w:rPr>
          <w:sz w:val="28"/>
          <w:szCs w:val="28"/>
          <w:lang w:val="ru-RU"/>
        </w:rPr>
        <w:t xml:space="preserve">– </w:t>
      </w:r>
      <w:r w:rsidR="00894A18" w:rsidRPr="00B249C5">
        <w:rPr>
          <w:sz w:val="28"/>
          <w:szCs w:val="28"/>
          <w:lang w:val="ru-RU"/>
        </w:rPr>
        <w:t>Уточнение сущности и структуры основных понятий исследования с философской, психологической и педагогической точек зрения, а также систематизация методологических подходов (компетентностного, интегративного, деятельностного) составляют основу создания научно-методического обеспечения формирования</w:t>
      </w:r>
      <w:r w:rsidR="00545AA7" w:rsidRPr="00B249C5">
        <w:rPr>
          <w:sz w:val="28"/>
          <w:szCs w:val="28"/>
          <w:lang w:val="ru-RU"/>
        </w:rPr>
        <w:t xml:space="preserve"> </w:t>
      </w:r>
      <w:r w:rsidR="00894A18" w:rsidRPr="00B249C5">
        <w:rPr>
          <w:bCs/>
          <w:sz w:val="28"/>
          <w:szCs w:val="28"/>
          <w:lang w:val="ru-RU"/>
        </w:rPr>
        <w:t xml:space="preserve">готовности к реализации интегративного подхода </w:t>
      </w:r>
      <w:r w:rsidR="00CC0363" w:rsidRPr="00B249C5">
        <w:rPr>
          <w:bCs/>
          <w:sz w:val="28"/>
          <w:szCs w:val="28"/>
          <w:lang w:val="ru-RU"/>
        </w:rPr>
        <w:t>в обучении младших школьников</w:t>
      </w:r>
      <w:r w:rsidR="00061F3A" w:rsidRPr="00B249C5">
        <w:rPr>
          <w:bCs/>
          <w:sz w:val="28"/>
          <w:szCs w:val="28"/>
          <w:lang w:val="ru-RU"/>
        </w:rPr>
        <w:t xml:space="preserve">. </w:t>
      </w:r>
      <w:r w:rsidR="007B40F0" w:rsidRPr="00B249C5">
        <w:rPr>
          <w:sz w:val="28"/>
          <w:szCs w:val="28"/>
          <w:lang w:val="ru-RU"/>
        </w:rPr>
        <w:t>Готовность будущего учителя к реализации интегративного подхода</w:t>
      </w:r>
      <w:r w:rsidR="00061F3A" w:rsidRPr="00B249C5">
        <w:rPr>
          <w:sz w:val="28"/>
          <w:szCs w:val="28"/>
          <w:lang w:val="ru-RU"/>
        </w:rPr>
        <w:t xml:space="preserve"> – </w:t>
      </w:r>
      <w:r w:rsidR="007B40F0" w:rsidRPr="00B249C5">
        <w:rPr>
          <w:sz w:val="28"/>
          <w:szCs w:val="28"/>
          <w:lang w:val="ru-RU"/>
        </w:rPr>
        <w:t xml:space="preserve">это целостное личностно-профессиональное состояние, проявляющееся в сформированности междисциплинарного мышления, способности проектировать и реализовывать </w:t>
      </w:r>
      <w:r w:rsidR="004C6025" w:rsidRPr="00B249C5">
        <w:rPr>
          <w:sz w:val="28"/>
          <w:szCs w:val="28"/>
          <w:lang w:val="ru-RU"/>
        </w:rPr>
        <w:t>интегративные</w:t>
      </w:r>
      <w:r w:rsidR="007B40F0" w:rsidRPr="00B249C5">
        <w:rPr>
          <w:sz w:val="28"/>
          <w:szCs w:val="28"/>
          <w:lang w:val="ru-RU"/>
        </w:rPr>
        <w:t xml:space="preserve"> образовательные практики, а также в устойчивой мотивации к применению инновационных педагогических стратегий, направленных на развитие целостного восприятия знаний у младших школьников</w:t>
      </w:r>
      <w:r w:rsidR="005C6D8E" w:rsidRPr="00B249C5">
        <w:rPr>
          <w:sz w:val="28"/>
          <w:szCs w:val="28"/>
          <w:lang w:val="ru-RU"/>
        </w:rPr>
        <w:t>;</w:t>
      </w:r>
    </w:p>
    <w:p w14:paraId="44C48BC7" w14:textId="691EB263" w:rsidR="008C1676" w:rsidRPr="00B249C5" w:rsidRDefault="008C1676" w:rsidP="008C1676">
      <w:pPr>
        <w:pBdr>
          <w:top w:val="none" w:sz="0" w:space="0" w:color="E5E7EB"/>
          <w:left w:val="none" w:sz="0" w:space="0" w:color="E5E7EB"/>
          <w:bottom w:val="none" w:sz="0" w:space="0" w:color="E5E7EB"/>
          <w:right w:val="none" w:sz="0" w:space="0" w:color="E5E7EB"/>
          <w:between w:val="none" w:sz="0" w:space="0" w:color="E5E7EB"/>
        </w:pBdr>
        <w:tabs>
          <w:tab w:val="left" w:pos="993"/>
        </w:tabs>
        <w:jc w:val="both"/>
        <w:rPr>
          <w:sz w:val="28"/>
          <w:szCs w:val="28"/>
          <w:lang w:val="ru-RU"/>
        </w:rPr>
      </w:pPr>
      <w:r w:rsidRPr="00B249C5">
        <w:rPr>
          <w:bCs/>
          <w:iCs/>
          <w:sz w:val="28"/>
          <w:szCs w:val="28"/>
          <w:lang w:val="ru-RU"/>
        </w:rPr>
        <w:lastRenderedPageBreak/>
        <w:t xml:space="preserve">– </w:t>
      </w:r>
      <w:r w:rsidRPr="00B249C5">
        <w:rPr>
          <w:sz w:val="28"/>
          <w:szCs w:val="28"/>
          <w:lang w:val="ru-RU"/>
        </w:rPr>
        <w:t>Основой формирования готовности будущих учителей к реализации интегративного подхода в обучении младших школьников является структурно-содержательная модель, включающая совокупность критериев и показателей, взаимосвязных компонентов (мотивационно-ценностный, когнитивно-содержательный, деятельностно-операционный), реализуемая в соответствии с уровнями сформированности готовности (высокий, средний, низкий);</w:t>
      </w:r>
    </w:p>
    <w:p w14:paraId="12C6E54D" w14:textId="07B36226" w:rsidR="00177BEA" w:rsidRPr="00B249C5" w:rsidRDefault="00F060F8" w:rsidP="008C1676">
      <w:pPr>
        <w:pBdr>
          <w:top w:val="none" w:sz="0" w:space="0" w:color="E5E7EB"/>
          <w:left w:val="none" w:sz="0" w:space="0" w:color="E5E7EB"/>
          <w:bottom w:val="none" w:sz="0" w:space="0" w:color="E5E7EB"/>
          <w:right w:val="none" w:sz="0" w:space="0" w:color="E5E7EB"/>
          <w:between w:val="none" w:sz="0" w:space="0" w:color="E5E7EB"/>
        </w:pBdr>
        <w:tabs>
          <w:tab w:val="left" w:pos="993"/>
        </w:tabs>
        <w:jc w:val="both"/>
        <w:rPr>
          <w:sz w:val="28"/>
          <w:szCs w:val="28"/>
          <w:lang w:val="ru-RU"/>
        </w:rPr>
      </w:pPr>
      <w:r w:rsidRPr="00B249C5">
        <w:rPr>
          <w:sz w:val="28"/>
          <w:szCs w:val="28"/>
          <w:lang w:val="ru-RU"/>
        </w:rPr>
        <w:t>-</w:t>
      </w:r>
      <w:r w:rsidR="00A03E04" w:rsidRPr="00B249C5">
        <w:rPr>
          <w:b/>
          <w:bCs/>
          <w:sz w:val="28"/>
          <w:szCs w:val="28"/>
          <w:lang w:val="ru-RU"/>
        </w:rPr>
        <w:t xml:space="preserve"> </w:t>
      </w:r>
      <w:bookmarkStart w:id="32" w:name="_Hlk226088895"/>
      <w:r w:rsidR="00A03E04" w:rsidRPr="00B249C5">
        <w:rPr>
          <w:sz w:val="28"/>
          <w:szCs w:val="28"/>
          <w:lang w:val="ru-RU"/>
        </w:rPr>
        <w:t xml:space="preserve">Методика формирования </w:t>
      </w:r>
      <w:r w:rsidR="00524903" w:rsidRPr="00B249C5">
        <w:rPr>
          <w:sz w:val="28"/>
          <w:szCs w:val="28"/>
          <w:lang w:val="ru-RU"/>
        </w:rPr>
        <w:t>готовности будущих учителей к реализации интегративного подход</w:t>
      </w:r>
      <w:r w:rsidRPr="00B249C5">
        <w:rPr>
          <w:sz w:val="28"/>
          <w:szCs w:val="28"/>
          <w:lang w:val="ru-RU"/>
        </w:rPr>
        <w:t>а в обучении младших школьников</w:t>
      </w:r>
      <w:r w:rsidR="00F16A6F" w:rsidRPr="00B249C5">
        <w:rPr>
          <w:sz w:val="28"/>
          <w:szCs w:val="28"/>
          <w:lang w:val="ru-RU"/>
        </w:rPr>
        <w:t xml:space="preserve"> через: </w:t>
      </w:r>
      <w:r w:rsidRPr="00B249C5">
        <w:rPr>
          <w:sz w:val="28"/>
          <w:szCs w:val="28"/>
          <w:lang w:val="ru-RU"/>
        </w:rPr>
        <w:t xml:space="preserve"> элективный курс по теме </w:t>
      </w:r>
      <w:r w:rsidR="00524903" w:rsidRPr="00B249C5">
        <w:rPr>
          <w:sz w:val="28"/>
          <w:szCs w:val="28"/>
          <w:lang w:val="ru-RU"/>
        </w:rPr>
        <w:t>«Преподавание английского языка в начальной школе на основе интегративного подхода»</w:t>
      </w:r>
      <w:r w:rsidR="00A03E04" w:rsidRPr="00B249C5">
        <w:rPr>
          <w:sz w:val="28"/>
          <w:szCs w:val="28"/>
          <w:lang w:val="ru-RU"/>
        </w:rPr>
        <w:t xml:space="preserve">; </w:t>
      </w:r>
      <w:r w:rsidR="00586012" w:rsidRPr="00B249C5">
        <w:rPr>
          <w:sz w:val="28"/>
          <w:szCs w:val="28"/>
          <w:lang w:val="ru-RU"/>
        </w:rPr>
        <w:t>клуб</w:t>
      </w:r>
      <w:r w:rsidRPr="00B249C5">
        <w:rPr>
          <w:sz w:val="28"/>
          <w:szCs w:val="28"/>
          <w:lang w:val="ru-RU"/>
        </w:rPr>
        <w:t xml:space="preserve">; </w:t>
      </w:r>
      <w:r w:rsidR="00A03E04" w:rsidRPr="00B249C5">
        <w:rPr>
          <w:sz w:val="28"/>
          <w:szCs w:val="28"/>
          <w:lang w:val="ru-RU"/>
        </w:rPr>
        <w:t>учебно-методическое пособие «Проектирование урока на основе интегративного подхода»</w:t>
      </w:r>
      <w:r w:rsidRPr="00B249C5">
        <w:rPr>
          <w:sz w:val="28"/>
          <w:szCs w:val="28"/>
          <w:lang w:val="ru-RU"/>
        </w:rPr>
        <w:t>;</w:t>
      </w:r>
      <w:r w:rsidR="00A03E04" w:rsidRPr="00B249C5">
        <w:rPr>
          <w:sz w:val="28"/>
          <w:szCs w:val="28"/>
          <w:lang w:val="ru-RU"/>
        </w:rPr>
        <w:t xml:space="preserve"> методическое по</w:t>
      </w:r>
      <w:r w:rsidR="00CC0363" w:rsidRPr="00B249C5">
        <w:rPr>
          <w:sz w:val="28"/>
          <w:szCs w:val="28"/>
          <w:lang w:val="ru-RU"/>
        </w:rPr>
        <w:t>собие «Волонтер в образовании: у</w:t>
      </w:r>
      <w:r w:rsidR="00A03E04" w:rsidRPr="00B249C5">
        <w:rPr>
          <w:sz w:val="28"/>
          <w:szCs w:val="28"/>
          <w:lang w:val="ru-RU"/>
        </w:rPr>
        <w:t>чение с увлечением в обучении английскому языку»,</w:t>
      </w:r>
      <w:r w:rsidR="00524903" w:rsidRPr="00B249C5">
        <w:rPr>
          <w:sz w:val="28"/>
          <w:szCs w:val="28"/>
          <w:lang w:val="ru-RU"/>
        </w:rPr>
        <w:t xml:space="preserve"> а также </w:t>
      </w:r>
      <w:r w:rsidR="00540BD7" w:rsidRPr="00B249C5">
        <w:rPr>
          <w:sz w:val="28"/>
          <w:szCs w:val="28"/>
          <w:lang w:val="ru-RU"/>
        </w:rPr>
        <w:t>использование дидактических приемов, организационных форм и методов интег</w:t>
      </w:r>
      <w:r w:rsidR="00A73D92" w:rsidRPr="00B249C5">
        <w:rPr>
          <w:sz w:val="28"/>
          <w:szCs w:val="28"/>
          <w:lang w:val="ru-RU"/>
        </w:rPr>
        <w:t xml:space="preserve">ративного </w:t>
      </w:r>
      <w:r w:rsidR="00540BD7" w:rsidRPr="00B249C5">
        <w:rPr>
          <w:sz w:val="28"/>
          <w:szCs w:val="28"/>
          <w:lang w:val="ru-RU"/>
        </w:rPr>
        <w:t xml:space="preserve">обучения </w:t>
      </w:r>
      <w:r w:rsidR="00A73D92" w:rsidRPr="00B249C5">
        <w:rPr>
          <w:sz w:val="28"/>
          <w:szCs w:val="28"/>
          <w:lang w:val="ru-RU"/>
        </w:rPr>
        <w:t xml:space="preserve">английскому языку </w:t>
      </w:r>
      <w:r w:rsidR="00540BD7" w:rsidRPr="00B249C5">
        <w:rPr>
          <w:sz w:val="28"/>
          <w:szCs w:val="28"/>
          <w:lang w:val="ru-RU"/>
        </w:rPr>
        <w:t>школьников;</w:t>
      </w:r>
      <w:r w:rsidR="00387F4E" w:rsidRPr="00B249C5">
        <w:rPr>
          <w:sz w:val="28"/>
          <w:szCs w:val="28"/>
          <w:lang w:val="ru-RU"/>
        </w:rPr>
        <w:t xml:space="preserve"> </w:t>
      </w:r>
      <w:r w:rsidR="00540BD7" w:rsidRPr="00B249C5">
        <w:rPr>
          <w:sz w:val="28"/>
          <w:szCs w:val="28"/>
          <w:lang w:val="ru-RU"/>
        </w:rPr>
        <w:t xml:space="preserve">включение интегративных уроков </w:t>
      </w:r>
      <w:r w:rsidR="00A73D92" w:rsidRPr="00B249C5">
        <w:rPr>
          <w:sz w:val="28"/>
          <w:szCs w:val="28"/>
          <w:lang w:val="ru-RU"/>
        </w:rPr>
        <w:t xml:space="preserve">английского языка </w:t>
      </w:r>
      <w:r w:rsidR="00540BD7" w:rsidRPr="00B249C5">
        <w:rPr>
          <w:sz w:val="28"/>
          <w:szCs w:val="28"/>
          <w:lang w:val="ru-RU"/>
        </w:rPr>
        <w:t>в содержание образовательной практики студента;</w:t>
      </w:r>
      <w:r w:rsidR="00524903" w:rsidRPr="00B249C5">
        <w:rPr>
          <w:sz w:val="28"/>
          <w:szCs w:val="28"/>
          <w:lang w:val="kk-KZ"/>
        </w:rPr>
        <w:t xml:space="preserve"> </w:t>
      </w:r>
      <w:r w:rsidR="00540BD7" w:rsidRPr="00B249C5">
        <w:rPr>
          <w:sz w:val="28"/>
          <w:szCs w:val="28"/>
          <w:lang w:val="ru-RU"/>
        </w:rPr>
        <w:t>координац</w:t>
      </w:r>
      <w:r w:rsidR="00545AA7" w:rsidRPr="00B249C5">
        <w:rPr>
          <w:sz w:val="28"/>
          <w:szCs w:val="28"/>
          <w:lang w:val="ru-RU"/>
        </w:rPr>
        <w:t>ию</w:t>
      </w:r>
      <w:r w:rsidR="00540BD7" w:rsidRPr="00B249C5">
        <w:rPr>
          <w:sz w:val="28"/>
          <w:szCs w:val="28"/>
          <w:lang w:val="ru-RU"/>
        </w:rPr>
        <w:t xml:space="preserve"> деятельности профессорско-преподавательского состава по формированию подготовки будущих учителей начальных классов к преподаванию </w:t>
      </w:r>
      <w:r w:rsidR="00FB1390" w:rsidRPr="00B249C5">
        <w:rPr>
          <w:sz w:val="28"/>
          <w:szCs w:val="28"/>
          <w:lang w:val="ru-RU"/>
        </w:rPr>
        <w:t xml:space="preserve">английского языка </w:t>
      </w:r>
      <w:r w:rsidR="00540BD7" w:rsidRPr="00B249C5">
        <w:rPr>
          <w:sz w:val="28"/>
          <w:szCs w:val="28"/>
          <w:lang w:val="ru-RU"/>
        </w:rPr>
        <w:t>на интегративной основе.</w:t>
      </w:r>
    </w:p>
    <w:bookmarkEnd w:id="31"/>
    <w:bookmarkEnd w:id="32"/>
    <w:p w14:paraId="3C99ED31" w14:textId="4D2FCE52" w:rsidR="00387F4E" w:rsidRPr="00B249C5" w:rsidRDefault="00177BEA" w:rsidP="009A5B44">
      <w:pPr>
        <w:tabs>
          <w:tab w:val="left" w:pos="993"/>
        </w:tabs>
        <w:ind w:firstLine="567"/>
        <w:jc w:val="both"/>
        <w:rPr>
          <w:sz w:val="28"/>
          <w:szCs w:val="28"/>
          <w:lang w:val="kk-KZ"/>
        </w:rPr>
      </w:pPr>
      <w:r w:rsidRPr="00B249C5">
        <w:rPr>
          <w:b/>
          <w:bCs/>
          <w:sz w:val="28"/>
          <w:szCs w:val="28"/>
          <w:lang w:val="ru-RU"/>
        </w:rPr>
        <w:t>Обоснованность и достоверность результатов исследования</w:t>
      </w:r>
      <w:r w:rsidRPr="00B249C5">
        <w:rPr>
          <w:sz w:val="28"/>
          <w:szCs w:val="28"/>
          <w:lang w:val="ru-RU"/>
        </w:rPr>
        <w:t xml:space="preserve"> обеспечивается правильностью методологических подходов и принципов, использованием системы методов, соответствующих цели исследования, логикой организации исследовательского процесса от теории до моделирования, также проведением педагогического эксперимента. Результаты исследования подвергались качественной и количественной математической обработке. Количественная обработка данных осуществилась с использованием статистических критериев. </w:t>
      </w:r>
      <w:r w:rsidR="00540BD7" w:rsidRPr="00B249C5">
        <w:rPr>
          <w:sz w:val="28"/>
          <w:szCs w:val="28"/>
          <w:lang w:val="ru-RU"/>
        </w:rPr>
        <w:t xml:space="preserve"> </w:t>
      </w:r>
    </w:p>
    <w:p w14:paraId="0000011E" w14:textId="475D83BB" w:rsidR="00CD50EB" w:rsidRPr="00B249C5" w:rsidRDefault="00540BD7" w:rsidP="009A5B44">
      <w:pPr>
        <w:tabs>
          <w:tab w:val="left" w:pos="993"/>
        </w:tabs>
        <w:ind w:firstLine="567"/>
        <w:jc w:val="both"/>
        <w:rPr>
          <w:sz w:val="28"/>
          <w:szCs w:val="28"/>
          <w:lang w:val="ru-RU"/>
        </w:rPr>
      </w:pPr>
      <w:r w:rsidRPr="00B249C5">
        <w:rPr>
          <w:b/>
          <w:bCs/>
          <w:sz w:val="28"/>
          <w:szCs w:val="28"/>
          <w:lang w:val="ru-RU"/>
        </w:rPr>
        <w:t>Апробация и внедрение результатов исследования</w:t>
      </w:r>
      <w:r w:rsidRPr="00B249C5">
        <w:rPr>
          <w:sz w:val="28"/>
          <w:szCs w:val="28"/>
          <w:lang w:val="ru-RU"/>
        </w:rPr>
        <w:t xml:space="preserve"> осуществлялись по следующим направлениям:</w:t>
      </w:r>
      <w:r w:rsidR="00AC3915" w:rsidRPr="00B249C5">
        <w:rPr>
          <w:sz w:val="28"/>
          <w:szCs w:val="28"/>
          <w:lang w:val="ru-RU"/>
        </w:rPr>
        <w:t xml:space="preserve"> </w:t>
      </w:r>
    </w:p>
    <w:p w14:paraId="62038E96" w14:textId="29BB4F31" w:rsidR="00DC2DF7" w:rsidRPr="00B249C5" w:rsidRDefault="00DC2DF7">
      <w:pPr>
        <w:numPr>
          <w:ilvl w:val="0"/>
          <w:numId w:val="26"/>
        </w:numPr>
        <w:tabs>
          <w:tab w:val="left" w:pos="993"/>
        </w:tabs>
        <w:ind w:left="0" w:firstLine="567"/>
        <w:contextualSpacing/>
        <w:jc w:val="both"/>
        <w:rPr>
          <w:rFonts w:eastAsia="Calibri"/>
          <w:sz w:val="28"/>
          <w:szCs w:val="28"/>
        </w:rPr>
      </w:pPr>
      <w:bookmarkStart w:id="33" w:name="_Hlk214393914"/>
      <w:r w:rsidRPr="00B249C5">
        <w:rPr>
          <w:rFonts w:eastAsia="Calibri"/>
          <w:sz w:val="28"/>
          <w:szCs w:val="28"/>
        </w:rPr>
        <w:t xml:space="preserve">Investigation of Primary School Teachers' Student-Centered Teaching and Technology Integration Competencies. International Journal of Education in Mathematics, Science and Technology. – 2023. – </w:t>
      </w:r>
      <w:r w:rsidRPr="00B249C5">
        <w:rPr>
          <w:rFonts w:eastAsia="Calibri"/>
          <w:sz w:val="28"/>
          <w:szCs w:val="28"/>
          <w:lang w:val="ru-RU"/>
        </w:rPr>
        <w:t>Т</w:t>
      </w:r>
      <w:r w:rsidRPr="00B249C5">
        <w:rPr>
          <w:rFonts w:eastAsia="Calibri"/>
          <w:sz w:val="28"/>
          <w:szCs w:val="28"/>
        </w:rPr>
        <w:t xml:space="preserve">. 11. – №. </w:t>
      </w:r>
      <w:r w:rsidRPr="00B249C5">
        <w:rPr>
          <w:rFonts w:eastAsia="Calibri"/>
          <w:sz w:val="28"/>
          <w:szCs w:val="28"/>
          <w:lang w:val="ru-RU"/>
        </w:rPr>
        <w:t>6. – С. 1386-1404</w:t>
      </w:r>
    </w:p>
    <w:p w14:paraId="2921FDD8" w14:textId="7F8C7A0A" w:rsidR="00DC2DF7" w:rsidRPr="00B249C5" w:rsidRDefault="00DC2DF7">
      <w:pPr>
        <w:numPr>
          <w:ilvl w:val="0"/>
          <w:numId w:val="26"/>
        </w:numPr>
        <w:tabs>
          <w:tab w:val="left" w:pos="993"/>
        </w:tabs>
        <w:ind w:left="0" w:firstLine="567"/>
        <w:contextualSpacing/>
        <w:jc w:val="both"/>
        <w:rPr>
          <w:rFonts w:eastAsia="Calibri"/>
          <w:sz w:val="28"/>
          <w:szCs w:val="28"/>
          <w:lang w:val="kk-KZ"/>
        </w:rPr>
      </w:pPr>
      <w:r w:rsidRPr="00B249C5">
        <w:rPr>
          <w:rFonts w:eastAsia="Calibri"/>
          <w:sz w:val="28"/>
          <w:szCs w:val="28"/>
          <w:lang w:val="kk-KZ"/>
        </w:rPr>
        <w:t>Сущность интегративного обучения и возможные пути его</w:t>
      </w:r>
      <w:r w:rsidR="009A5B44" w:rsidRPr="00B249C5">
        <w:rPr>
          <w:rFonts w:eastAsia="Calibri"/>
          <w:sz w:val="28"/>
          <w:szCs w:val="28"/>
          <w:lang w:val="kk-KZ"/>
        </w:rPr>
        <w:t xml:space="preserve"> </w:t>
      </w:r>
      <w:r w:rsidRPr="00B249C5">
        <w:rPr>
          <w:rFonts w:eastAsia="Calibri"/>
          <w:sz w:val="28"/>
          <w:szCs w:val="28"/>
          <w:lang w:val="kk-KZ"/>
        </w:rPr>
        <w:t>реализации в начальных классах школы Казахстана.</w:t>
      </w:r>
      <w:r w:rsidRPr="00B249C5">
        <w:rPr>
          <w:rFonts w:ascii="Calibri" w:eastAsia="Calibri" w:hAnsi="Calibri"/>
          <w:sz w:val="28"/>
          <w:szCs w:val="28"/>
          <w:lang w:val="ru-RU"/>
        </w:rPr>
        <w:t xml:space="preserve"> </w:t>
      </w:r>
      <w:bookmarkStart w:id="34" w:name="_Hlk226042572"/>
      <w:r w:rsidR="00437B92" w:rsidRPr="00B249C5">
        <w:rPr>
          <w:sz w:val="28"/>
          <w:szCs w:val="28"/>
        </w:rPr>
        <w:t xml:space="preserve">Вестник </w:t>
      </w:r>
      <w:bookmarkStart w:id="35" w:name="_Hlk226042864"/>
      <w:r w:rsidR="00437B92" w:rsidRPr="00B249C5">
        <w:rPr>
          <w:sz w:val="28"/>
          <w:szCs w:val="28"/>
        </w:rPr>
        <w:t>КазНПУ имени Абая</w:t>
      </w:r>
      <w:bookmarkEnd w:id="35"/>
      <w:r w:rsidR="00437B92" w:rsidRPr="00B249C5">
        <w:rPr>
          <w:sz w:val="28"/>
          <w:szCs w:val="28"/>
          <w:lang w:val="kk-KZ"/>
        </w:rPr>
        <w:t xml:space="preserve">, </w:t>
      </w:r>
      <w:r w:rsidR="00437B92" w:rsidRPr="00B249C5">
        <w:rPr>
          <w:sz w:val="28"/>
          <w:szCs w:val="28"/>
        </w:rPr>
        <w:t>серия</w:t>
      </w:r>
      <w:r w:rsidR="00437B92" w:rsidRPr="00B249C5">
        <w:rPr>
          <w:sz w:val="28"/>
          <w:szCs w:val="28"/>
          <w:lang w:val="kk-KZ"/>
        </w:rPr>
        <w:t xml:space="preserve"> «</w:t>
      </w:r>
      <w:r w:rsidR="00437B92" w:rsidRPr="00B249C5">
        <w:rPr>
          <w:sz w:val="28"/>
          <w:szCs w:val="28"/>
        </w:rPr>
        <w:t>Педагогические науки</w:t>
      </w:r>
      <w:r w:rsidR="00437B92" w:rsidRPr="00B249C5">
        <w:rPr>
          <w:sz w:val="28"/>
          <w:szCs w:val="28"/>
          <w:lang w:val="kk-KZ"/>
        </w:rPr>
        <w:t>»</w:t>
      </w:r>
      <w:bookmarkEnd w:id="34"/>
      <w:r w:rsidRPr="00B249C5">
        <w:rPr>
          <w:rFonts w:eastAsia="Calibri"/>
          <w:sz w:val="28"/>
          <w:szCs w:val="28"/>
          <w:lang w:val="kk-KZ"/>
        </w:rPr>
        <w:t xml:space="preserve">, №3(67), Алматы, 2020. – </w:t>
      </w:r>
      <w:r w:rsidR="00E74249" w:rsidRPr="00B249C5">
        <w:rPr>
          <w:rFonts w:eastAsia="Calibri"/>
          <w:sz w:val="28"/>
          <w:szCs w:val="28"/>
          <w:lang w:val="kk-KZ"/>
        </w:rPr>
        <w:t>С.136-144</w:t>
      </w:r>
    </w:p>
    <w:p w14:paraId="5412CA9E" w14:textId="2DEE679D" w:rsidR="00DC2DF7" w:rsidRPr="00B249C5" w:rsidRDefault="00DC2DF7">
      <w:pPr>
        <w:numPr>
          <w:ilvl w:val="0"/>
          <w:numId w:val="26"/>
        </w:numPr>
        <w:tabs>
          <w:tab w:val="left" w:pos="993"/>
        </w:tabs>
        <w:ind w:left="0" w:firstLine="567"/>
        <w:contextualSpacing/>
        <w:jc w:val="both"/>
        <w:rPr>
          <w:rFonts w:eastAsia="Calibri"/>
          <w:iCs/>
          <w:sz w:val="28"/>
          <w:szCs w:val="28"/>
          <w:lang w:val="kk-KZ"/>
        </w:rPr>
      </w:pPr>
      <w:r w:rsidRPr="00B249C5">
        <w:rPr>
          <w:rFonts w:eastAsia="Calibri"/>
          <w:iCs/>
          <w:sz w:val="28"/>
          <w:szCs w:val="28"/>
          <w:lang w:val="kk-KZ"/>
        </w:rPr>
        <w:t>О роли профессиональной подготовки будущих педагогов к</w:t>
      </w:r>
      <w:r w:rsidR="009A5B44" w:rsidRPr="00B249C5">
        <w:rPr>
          <w:rFonts w:eastAsia="Calibri"/>
          <w:iCs/>
          <w:sz w:val="28"/>
          <w:szCs w:val="28"/>
          <w:lang w:val="kk-KZ"/>
        </w:rPr>
        <w:t xml:space="preserve"> </w:t>
      </w:r>
      <w:r w:rsidRPr="00B249C5">
        <w:rPr>
          <w:rFonts w:eastAsia="Calibri"/>
          <w:iCs/>
          <w:sz w:val="28"/>
          <w:szCs w:val="28"/>
          <w:lang w:val="kk-KZ"/>
        </w:rPr>
        <w:t xml:space="preserve">реализации интегративного подхода в обучении младших школьников Казахстана. </w:t>
      </w:r>
      <w:r w:rsidR="00437B92" w:rsidRPr="00B249C5">
        <w:rPr>
          <w:rFonts w:eastAsia="Calibri"/>
          <w:iCs/>
          <w:sz w:val="28"/>
          <w:szCs w:val="28"/>
          <w:lang w:val="kk-KZ"/>
        </w:rPr>
        <w:t>Научно-методический журнал КазНПУ имени Абая «</w:t>
      </w:r>
      <w:r w:rsidR="00437B92" w:rsidRPr="00B249C5">
        <w:rPr>
          <w:rFonts w:eastAsia="Calibri"/>
          <w:iCs/>
          <w:sz w:val="28"/>
          <w:szCs w:val="28"/>
          <w:lang w:val="ru-RU"/>
        </w:rPr>
        <w:t>Педагогика и психология</w:t>
      </w:r>
      <w:r w:rsidR="00437B92" w:rsidRPr="00B249C5">
        <w:rPr>
          <w:rFonts w:eastAsia="Calibri"/>
          <w:iCs/>
          <w:sz w:val="28"/>
          <w:szCs w:val="28"/>
          <w:lang w:val="kk-KZ"/>
        </w:rPr>
        <w:t>»</w:t>
      </w:r>
      <w:r w:rsidRPr="00B249C5">
        <w:rPr>
          <w:rFonts w:eastAsia="Calibri"/>
          <w:iCs/>
          <w:sz w:val="28"/>
          <w:szCs w:val="28"/>
          <w:lang w:val="kk-KZ"/>
        </w:rPr>
        <w:t xml:space="preserve">, №1(60), Алматы, 2022. – </w:t>
      </w:r>
      <w:r w:rsidR="00E74249" w:rsidRPr="00B249C5">
        <w:rPr>
          <w:rFonts w:eastAsia="Calibri"/>
          <w:iCs/>
          <w:sz w:val="28"/>
          <w:szCs w:val="28"/>
          <w:lang w:val="kk-KZ"/>
        </w:rPr>
        <w:t>С.225-234,</w:t>
      </w:r>
      <w:r w:rsidRPr="00B249C5">
        <w:rPr>
          <w:rFonts w:eastAsia="Calibri"/>
          <w:iCs/>
          <w:sz w:val="28"/>
          <w:szCs w:val="28"/>
          <w:lang w:val="kk-KZ"/>
        </w:rPr>
        <w:t xml:space="preserve"> ISSN 2077-686, Индекс 74253, МРНТИ </w:t>
      </w:r>
    </w:p>
    <w:p w14:paraId="7ADA5FBE" w14:textId="5F5233FA" w:rsidR="00DC2DF7" w:rsidRPr="00B249C5" w:rsidRDefault="00DC2DF7">
      <w:pPr>
        <w:numPr>
          <w:ilvl w:val="0"/>
          <w:numId w:val="26"/>
        </w:numPr>
        <w:tabs>
          <w:tab w:val="left" w:pos="993"/>
        </w:tabs>
        <w:ind w:left="0" w:firstLine="567"/>
        <w:contextualSpacing/>
        <w:jc w:val="both"/>
        <w:rPr>
          <w:rFonts w:eastAsia="Calibri"/>
          <w:iCs/>
          <w:sz w:val="28"/>
          <w:szCs w:val="28"/>
          <w:lang w:val="kk-KZ"/>
        </w:rPr>
      </w:pPr>
      <w:r w:rsidRPr="00B249C5">
        <w:rPr>
          <w:rFonts w:eastAsia="Calibri"/>
          <w:iCs/>
          <w:sz w:val="28"/>
          <w:szCs w:val="28"/>
        </w:rPr>
        <w:t>The practical principles of an integrative approach to teaching in primary</w:t>
      </w:r>
      <w:r w:rsidRPr="00B249C5">
        <w:rPr>
          <w:rFonts w:eastAsia="Calibri"/>
          <w:iCs/>
          <w:sz w:val="28"/>
          <w:szCs w:val="28"/>
          <w:lang w:val="kk-KZ"/>
        </w:rPr>
        <w:t xml:space="preserve">school. </w:t>
      </w:r>
      <w:r w:rsidR="00437B92" w:rsidRPr="00B249C5">
        <w:rPr>
          <w:rFonts w:eastAsia="Calibri"/>
          <w:iCs/>
          <w:sz w:val="28"/>
          <w:szCs w:val="28"/>
          <w:lang w:val="kk-KZ"/>
        </w:rPr>
        <w:t>Вестник КазНПУ имени Абая, серия «Педагогические науки»</w:t>
      </w:r>
      <w:r w:rsidRPr="00B249C5">
        <w:rPr>
          <w:rFonts w:eastAsia="Calibri"/>
          <w:iCs/>
          <w:sz w:val="28"/>
          <w:szCs w:val="28"/>
          <w:lang w:val="kk-KZ"/>
        </w:rPr>
        <w:t xml:space="preserve">, №2(74), Алматы, 2022. – </w:t>
      </w:r>
      <w:r w:rsidR="00E74249" w:rsidRPr="00B249C5">
        <w:rPr>
          <w:rFonts w:eastAsia="Calibri"/>
          <w:iCs/>
          <w:sz w:val="28"/>
          <w:szCs w:val="28"/>
          <w:lang w:val="kk-KZ"/>
        </w:rPr>
        <w:t>С.365-372</w:t>
      </w:r>
      <w:r w:rsidRPr="00B249C5">
        <w:rPr>
          <w:rFonts w:eastAsia="Calibri"/>
          <w:iCs/>
          <w:sz w:val="28"/>
          <w:szCs w:val="28"/>
          <w:lang w:val="kk-KZ"/>
        </w:rPr>
        <w:t xml:space="preserve">, ISSN 1728-5496, МРНТИ </w:t>
      </w:r>
      <w:bookmarkStart w:id="36" w:name="_Hlk201532672"/>
    </w:p>
    <w:p w14:paraId="6864A118" w14:textId="46D71972" w:rsidR="00A21D01" w:rsidRPr="00B249C5" w:rsidRDefault="00DC2DF7">
      <w:pPr>
        <w:numPr>
          <w:ilvl w:val="0"/>
          <w:numId w:val="26"/>
        </w:numPr>
        <w:tabs>
          <w:tab w:val="left" w:pos="993"/>
        </w:tabs>
        <w:ind w:left="0" w:firstLine="567"/>
        <w:contextualSpacing/>
        <w:jc w:val="both"/>
        <w:rPr>
          <w:rFonts w:eastAsia="Calibri"/>
          <w:sz w:val="28"/>
          <w:szCs w:val="28"/>
          <w:lang w:val="ru-RU"/>
        </w:rPr>
      </w:pPr>
      <w:bookmarkStart w:id="37" w:name="_Hlk214393715"/>
      <w:bookmarkEnd w:id="36"/>
      <w:r w:rsidRPr="00B249C5">
        <w:rPr>
          <w:rFonts w:eastAsia="Calibri"/>
          <w:sz w:val="28"/>
          <w:szCs w:val="28"/>
          <w:lang w:val="ru-RU"/>
        </w:rPr>
        <w:t>Формирование лексических навыков через применение интегративного подхода в начальной школе. Актуальные проблемы современной лингвистики и лингводидактики.</w:t>
      </w:r>
      <w:r w:rsidR="00C26142" w:rsidRPr="00B249C5">
        <w:rPr>
          <w:rFonts w:eastAsia="Calibri"/>
          <w:sz w:val="28"/>
          <w:szCs w:val="28"/>
          <w:lang w:val="ru-RU"/>
        </w:rPr>
        <w:t xml:space="preserve"> </w:t>
      </w:r>
      <w:r w:rsidRPr="00B249C5">
        <w:rPr>
          <w:rFonts w:eastAsia="Calibri"/>
          <w:sz w:val="28"/>
          <w:szCs w:val="28"/>
          <w:lang w:val="ru-RU"/>
        </w:rPr>
        <w:t xml:space="preserve">//Материалы международной научно-практической </w:t>
      </w:r>
      <w:r w:rsidRPr="00B249C5">
        <w:rPr>
          <w:rFonts w:eastAsia="Calibri"/>
          <w:sz w:val="28"/>
          <w:szCs w:val="28"/>
          <w:lang w:val="ru-RU"/>
        </w:rPr>
        <w:lastRenderedPageBreak/>
        <w:t xml:space="preserve">конференции, посвященной 80-летию Заслуженного деятеля науки РД, Заслуженного работника высшей школы РФ, доктора филологических наук, профессора Велибека Мирзабековича Загирова. г.Махачкала, 25 сентября 2020 г. – Махачкала: АЛЕФ, 2020. – </w:t>
      </w:r>
      <w:r w:rsidR="00E74249" w:rsidRPr="00B249C5">
        <w:rPr>
          <w:rFonts w:eastAsia="Calibri"/>
          <w:sz w:val="28"/>
          <w:szCs w:val="28"/>
          <w:lang w:val="ru-RU"/>
        </w:rPr>
        <w:t>С.275-279</w:t>
      </w:r>
      <w:r w:rsidRPr="00B249C5">
        <w:rPr>
          <w:rFonts w:eastAsia="Calibri"/>
          <w:sz w:val="28"/>
          <w:szCs w:val="28"/>
          <w:lang w:val="ru-RU"/>
        </w:rPr>
        <w:t xml:space="preserve">. ISBN 978-5-00128-527-4 </w:t>
      </w:r>
    </w:p>
    <w:p w14:paraId="13B94EB4" w14:textId="7C2A2FED" w:rsidR="00DC2DF7" w:rsidRPr="00B249C5" w:rsidRDefault="00DC2DF7">
      <w:pPr>
        <w:numPr>
          <w:ilvl w:val="0"/>
          <w:numId w:val="26"/>
        </w:numPr>
        <w:tabs>
          <w:tab w:val="left" w:pos="993"/>
        </w:tabs>
        <w:ind w:left="142" w:firstLine="425"/>
        <w:contextualSpacing/>
        <w:jc w:val="both"/>
        <w:rPr>
          <w:rFonts w:eastAsia="Calibri"/>
          <w:sz w:val="28"/>
          <w:szCs w:val="28"/>
          <w:lang w:val="ru-RU"/>
        </w:rPr>
      </w:pPr>
      <w:r w:rsidRPr="00B249C5">
        <w:rPr>
          <w:rFonts w:eastAsia="Calibri"/>
          <w:sz w:val="28"/>
          <w:szCs w:val="28"/>
          <w:lang w:val="ru-RU"/>
        </w:rPr>
        <w:t xml:space="preserve">Формирование читательской грамотности учащихся начальных классов через интегративный и реципрокный подходы к обучению в цифровой среде. Актуальные проблемы педагогики и психологии в начальном образовании. // Материалы международной научно-практической конференции, посвященной празднованию 200 - летия со дня рождения К.Д. Ушинского. г.Махачкала, </w:t>
      </w:r>
      <w:r w:rsidR="008002B9">
        <w:rPr>
          <w:rFonts w:eastAsia="Calibri"/>
          <w:sz w:val="28"/>
          <w:szCs w:val="28"/>
          <w:lang w:val="ru-RU"/>
        </w:rPr>
        <w:t xml:space="preserve">            </w:t>
      </w:r>
      <w:r w:rsidRPr="00B249C5">
        <w:rPr>
          <w:rFonts w:eastAsia="Calibri"/>
          <w:sz w:val="28"/>
          <w:szCs w:val="28"/>
          <w:lang w:val="ru-RU"/>
        </w:rPr>
        <w:t xml:space="preserve">3 марта 2023 г. – </w:t>
      </w:r>
      <w:r w:rsidR="00E74249" w:rsidRPr="00B249C5">
        <w:rPr>
          <w:rFonts w:eastAsia="Calibri"/>
          <w:sz w:val="28"/>
          <w:szCs w:val="28"/>
          <w:lang w:val="ru-RU"/>
        </w:rPr>
        <w:t>С. 203-2015</w:t>
      </w:r>
      <w:r w:rsidRPr="00B249C5">
        <w:rPr>
          <w:rFonts w:eastAsia="Calibri"/>
          <w:sz w:val="28"/>
          <w:szCs w:val="28"/>
          <w:lang w:val="ru-RU"/>
        </w:rPr>
        <w:t xml:space="preserve">. Махачкала: АЛЕФ, 2023. – 299-316. ISBN 978-5-00128-527-4. </w:t>
      </w:r>
    </w:p>
    <w:p w14:paraId="0B36719F" w14:textId="77777777" w:rsidR="00C26142" w:rsidRPr="00B249C5" w:rsidRDefault="00DC2DF7">
      <w:pPr>
        <w:numPr>
          <w:ilvl w:val="0"/>
          <w:numId w:val="26"/>
        </w:numPr>
        <w:tabs>
          <w:tab w:val="left" w:pos="851"/>
        </w:tabs>
        <w:ind w:left="0" w:firstLine="567"/>
        <w:contextualSpacing/>
        <w:jc w:val="both"/>
        <w:rPr>
          <w:rFonts w:eastAsia="Calibri"/>
          <w:sz w:val="28"/>
          <w:szCs w:val="28"/>
          <w:lang w:val="ru-RU"/>
        </w:rPr>
      </w:pPr>
      <w:r w:rsidRPr="00B249C5">
        <w:rPr>
          <w:rFonts w:eastAsia="Calibri"/>
          <w:sz w:val="28"/>
          <w:szCs w:val="28"/>
        </w:rPr>
        <w:t>An integrative approach as the main factor of creative learning in</w:t>
      </w:r>
      <w:r w:rsidR="009A5B44" w:rsidRPr="00B249C5">
        <w:rPr>
          <w:rFonts w:eastAsia="Calibri"/>
          <w:sz w:val="28"/>
          <w:szCs w:val="28"/>
          <w:lang w:val="kk-KZ"/>
        </w:rPr>
        <w:t xml:space="preserve"> </w:t>
      </w:r>
      <w:r w:rsidRPr="00B249C5">
        <w:rPr>
          <w:rFonts w:eastAsia="Calibri"/>
          <w:sz w:val="28"/>
          <w:szCs w:val="28"/>
        </w:rPr>
        <w:t xml:space="preserve">primary school. </w:t>
      </w:r>
      <w:r w:rsidRPr="00B249C5">
        <w:rPr>
          <w:rFonts w:eastAsia="Calibri"/>
          <w:sz w:val="28"/>
          <w:szCs w:val="28"/>
          <w:lang w:val="ru-RU"/>
        </w:rPr>
        <w:t>Роль инновационной деятельности как залог успеха современной школы. // Материалы международной научно-практической конференции. г. Алматы, 14-15 июня, 2022г. – Алматы: КазНПУ центр «Мансап», 2022.–</w:t>
      </w:r>
      <w:r w:rsidR="00C26142" w:rsidRPr="00B249C5">
        <w:rPr>
          <w:rFonts w:eastAsia="Calibri"/>
          <w:color w:val="0A0A0A"/>
          <w:sz w:val="28"/>
          <w:szCs w:val="28"/>
          <w:shd w:val="clear" w:color="auto" w:fill="FFFFFF"/>
          <w:lang w:val="ru-RU"/>
        </w:rPr>
        <w:t xml:space="preserve"> С</w:t>
      </w:r>
      <w:r w:rsidR="00C26142" w:rsidRPr="00B249C5">
        <w:rPr>
          <w:rFonts w:eastAsia="Calibri"/>
          <w:color w:val="0A0A0A"/>
          <w:sz w:val="28"/>
          <w:szCs w:val="28"/>
          <w:shd w:val="clear" w:color="auto" w:fill="FFFFFF"/>
        </w:rPr>
        <w:t xml:space="preserve">. </w:t>
      </w:r>
      <w:r w:rsidR="00C26142" w:rsidRPr="00B249C5">
        <w:rPr>
          <w:rFonts w:eastAsia="Calibri"/>
          <w:sz w:val="28"/>
          <w:szCs w:val="28"/>
        </w:rPr>
        <w:t>22-23</w:t>
      </w:r>
    </w:p>
    <w:p w14:paraId="535A93E8" w14:textId="174EC575" w:rsidR="00DC2DF7" w:rsidRPr="00B249C5" w:rsidRDefault="00DC2DF7">
      <w:pPr>
        <w:numPr>
          <w:ilvl w:val="0"/>
          <w:numId w:val="26"/>
        </w:numPr>
        <w:tabs>
          <w:tab w:val="left" w:pos="851"/>
        </w:tabs>
        <w:ind w:left="0" w:firstLine="567"/>
        <w:contextualSpacing/>
        <w:jc w:val="both"/>
        <w:rPr>
          <w:rFonts w:eastAsia="Calibri"/>
          <w:sz w:val="28"/>
          <w:szCs w:val="28"/>
          <w:lang w:val="ru-RU"/>
        </w:rPr>
      </w:pPr>
      <w:r w:rsidRPr="00B249C5">
        <w:rPr>
          <w:rFonts w:eastAsia="Calibri"/>
          <w:sz w:val="28"/>
          <w:szCs w:val="28"/>
        </w:rPr>
        <w:t xml:space="preserve">Features of the use of subtitles as a tool of learning English language </w:t>
      </w:r>
      <w:r w:rsidR="00405D37" w:rsidRPr="00B249C5">
        <w:rPr>
          <w:rFonts w:eastAsia="Calibri"/>
          <w:sz w:val="28"/>
          <w:szCs w:val="28"/>
        </w:rPr>
        <w:t xml:space="preserve">in </w:t>
      </w:r>
      <w:r w:rsidR="00405D37" w:rsidRPr="00B249C5">
        <w:rPr>
          <w:rFonts w:eastAsia="Calibri"/>
          <w:sz w:val="28"/>
          <w:szCs w:val="28"/>
          <w:lang w:val="kk-KZ"/>
        </w:rPr>
        <w:t>primary</w:t>
      </w:r>
      <w:r w:rsidRPr="00B249C5">
        <w:rPr>
          <w:rFonts w:eastAsia="Calibri"/>
          <w:sz w:val="28"/>
          <w:szCs w:val="28"/>
        </w:rPr>
        <w:t xml:space="preserve"> school. </w:t>
      </w:r>
      <w:r w:rsidRPr="00B249C5">
        <w:rPr>
          <w:rFonts w:eastAsia="Calibri"/>
          <w:sz w:val="28"/>
          <w:szCs w:val="28"/>
          <w:lang w:val="ru-RU"/>
        </w:rPr>
        <w:t xml:space="preserve">«Молодежь и наука-2022»: материалы международной научно-практической конференции, посвященной 85 летию Северо–Казахстанского университета им. М. Козыбаева: в 2-х томах. Т. 2. – Петропавловск: СКУ </w:t>
      </w:r>
      <w:r w:rsidR="008002B9">
        <w:rPr>
          <w:rFonts w:eastAsia="Calibri"/>
          <w:sz w:val="28"/>
          <w:szCs w:val="28"/>
          <w:lang w:val="ru-RU"/>
        </w:rPr>
        <w:t xml:space="preserve">             </w:t>
      </w:r>
      <w:r w:rsidRPr="00B249C5">
        <w:rPr>
          <w:rFonts w:eastAsia="Calibri"/>
          <w:sz w:val="28"/>
          <w:szCs w:val="28"/>
          <w:lang w:val="ru-RU"/>
        </w:rPr>
        <w:t xml:space="preserve">им. М. Козыбаева, 2022. – C.41-44. </w:t>
      </w:r>
    </w:p>
    <w:p w14:paraId="0E16BE2A" w14:textId="21489B64" w:rsidR="00DC2DF7" w:rsidRPr="00B249C5" w:rsidRDefault="00DC2DF7">
      <w:pPr>
        <w:numPr>
          <w:ilvl w:val="0"/>
          <w:numId w:val="26"/>
        </w:numPr>
        <w:tabs>
          <w:tab w:val="left" w:pos="1134"/>
        </w:tabs>
        <w:ind w:left="0" w:firstLine="567"/>
        <w:contextualSpacing/>
        <w:jc w:val="both"/>
        <w:rPr>
          <w:rFonts w:eastAsia="Calibri"/>
          <w:sz w:val="28"/>
          <w:szCs w:val="28"/>
          <w:lang w:val="ru-RU"/>
        </w:rPr>
      </w:pPr>
      <w:bookmarkStart w:id="38" w:name="_Hlk222078151"/>
      <w:bookmarkStart w:id="39" w:name="_Hlk222078093"/>
      <w:r w:rsidRPr="00B249C5">
        <w:rPr>
          <w:rFonts w:eastAsia="Calibri"/>
          <w:sz w:val="28"/>
          <w:szCs w:val="28"/>
          <w:lang w:val="ru-RU"/>
        </w:rPr>
        <w:t>Бастауыш білім беру үдерісіндегі проблема метапәні «Актуальные</w:t>
      </w:r>
      <w:r w:rsidR="009A5B44" w:rsidRPr="00B249C5">
        <w:rPr>
          <w:rFonts w:eastAsia="Calibri"/>
          <w:sz w:val="28"/>
          <w:szCs w:val="28"/>
          <w:lang w:val="ru-RU"/>
        </w:rPr>
        <w:t xml:space="preserve"> </w:t>
      </w:r>
      <w:r w:rsidRPr="00B249C5">
        <w:rPr>
          <w:rFonts w:eastAsia="Calibri"/>
          <w:sz w:val="28"/>
          <w:szCs w:val="28"/>
          <w:lang w:val="ru-RU"/>
        </w:rPr>
        <w:t xml:space="preserve">вопросы системы менеджмента»: материалы международной научно-практической конференции.  г. Алматы, 6-7 декабря, 2022г. – Алматы: КазНПУ, 2022.– </w:t>
      </w:r>
      <w:r w:rsidR="00C26142" w:rsidRPr="00B249C5">
        <w:rPr>
          <w:rFonts w:eastAsia="Calibri"/>
          <w:sz w:val="28"/>
          <w:szCs w:val="28"/>
          <w:lang w:val="ru-RU"/>
        </w:rPr>
        <w:t>С. 99-101</w:t>
      </w:r>
      <w:r w:rsidRPr="00B249C5">
        <w:rPr>
          <w:rFonts w:eastAsia="Calibri"/>
          <w:sz w:val="28"/>
          <w:szCs w:val="28"/>
          <w:lang w:val="ru-RU"/>
        </w:rPr>
        <w:t>. ISBN 978-601-08-2797-4.</w:t>
      </w:r>
      <w:r w:rsidRPr="00B249C5">
        <w:rPr>
          <w:rFonts w:ascii="Calibri" w:eastAsia="Calibri" w:hAnsi="Calibri"/>
          <w:sz w:val="28"/>
          <w:szCs w:val="28"/>
          <w:lang w:val="ru-RU"/>
        </w:rPr>
        <w:t xml:space="preserve"> </w:t>
      </w:r>
      <w:bookmarkEnd w:id="38"/>
    </w:p>
    <w:p w14:paraId="6090BEB3" w14:textId="226D0C3A" w:rsidR="00DC2DF7" w:rsidRPr="00B249C5" w:rsidRDefault="00DC2DF7">
      <w:pPr>
        <w:numPr>
          <w:ilvl w:val="0"/>
          <w:numId w:val="26"/>
        </w:numPr>
        <w:tabs>
          <w:tab w:val="left" w:pos="1134"/>
        </w:tabs>
        <w:ind w:left="0" w:firstLine="567"/>
        <w:contextualSpacing/>
        <w:jc w:val="both"/>
        <w:rPr>
          <w:rFonts w:eastAsia="Calibri"/>
          <w:sz w:val="28"/>
          <w:szCs w:val="28"/>
          <w:lang w:val="ru-RU"/>
        </w:rPr>
      </w:pPr>
      <w:r w:rsidRPr="00B249C5">
        <w:rPr>
          <w:rFonts w:eastAsia="Calibri"/>
          <w:sz w:val="28"/>
          <w:szCs w:val="28"/>
          <w:lang w:val="ru-RU"/>
        </w:rPr>
        <w:t xml:space="preserve"> </w:t>
      </w:r>
      <w:bookmarkStart w:id="40" w:name="_Hlk222078288"/>
      <w:r w:rsidRPr="00B249C5">
        <w:rPr>
          <w:rFonts w:eastAsia="Calibri"/>
          <w:sz w:val="28"/>
          <w:szCs w:val="28"/>
          <w:lang w:val="ru-RU"/>
        </w:rPr>
        <w:t>Бастауыш білім беру үдерісіндегі білім метапәні.  «Актуальные</w:t>
      </w:r>
      <w:r w:rsidR="009A5B44" w:rsidRPr="00B249C5">
        <w:rPr>
          <w:rFonts w:eastAsia="Calibri"/>
          <w:sz w:val="28"/>
          <w:szCs w:val="28"/>
          <w:lang w:val="kk-KZ"/>
        </w:rPr>
        <w:t xml:space="preserve"> </w:t>
      </w:r>
      <w:r w:rsidRPr="00B249C5">
        <w:rPr>
          <w:rFonts w:eastAsia="Calibri"/>
          <w:sz w:val="28"/>
          <w:szCs w:val="28"/>
          <w:lang w:val="ru-RU"/>
        </w:rPr>
        <w:t xml:space="preserve">вопросы системы менеджмента»: материалы международной научно-практической конференции.  г. Алматы, 6-7 декабря, 2022г. – Алматы: КазНПУ, 2022.– </w:t>
      </w:r>
      <w:r w:rsidR="00C26142" w:rsidRPr="00B249C5">
        <w:rPr>
          <w:rFonts w:eastAsia="Calibri"/>
          <w:sz w:val="28"/>
          <w:szCs w:val="28"/>
          <w:lang w:val="ru-RU"/>
        </w:rPr>
        <w:t>С.64-65</w:t>
      </w:r>
      <w:r w:rsidRPr="00B249C5">
        <w:rPr>
          <w:rFonts w:eastAsia="Calibri"/>
          <w:sz w:val="28"/>
          <w:szCs w:val="28"/>
          <w:lang w:val="ru-RU"/>
        </w:rPr>
        <w:t xml:space="preserve">. ISBN 978-601-08-2797-4 </w:t>
      </w:r>
      <w:bookmarkStart w:id="41" w:name="_Hlk201533400"/>
    </w:p>
    <w:bookmarkEnd w:id="40"/>
    <w:bookmarkEnd w:id="41"/>
    <w:p w14:paraId="4BF0E17C" w14:textId="3480090F" w:rsidR="00DC2DF7" w:rsidRPr="00B249C5" w:rsidRDefault="00DC2DF7">
      <w:pPr>
        <w:numPr>
          <w:ilvl w:val="0"/>
          <w:numId w:val="26"/>
        </w:numPr>
        <w:tabs>
          <w:tab w:val="left" w:pos="1134"/>
        </w:tabs>
        <w:ind w:left="0" w:firstLine="567"/>
        <w:contextualSpacing/>
        <w:jc w:val="both"/>
        <w:rPr>
          <w:rFonts w:eastAsia="Calibri"/>
          <w:bCs/>
          <w:sz w:val="28"/>
          <w:szCs w:val="28"/>
          <w:lang w:val="kk-KZ"/>
        </w:rPr>
      </w:pPr>
      <w:r w:rsidRPr="00B249C5">
        <w:rPr>
          <w:rFonts w:eastAsia="Calibri"/>
          <w:bCs/>
          <w:sz w:val="28"/>
          <w:szCs w:val="28"/>
          <w:lang w:val="kk-KZ"/>
        </w:rPr>
        <w:t xml:space="preserve"> </w:t>
      </w:r>
      <w:bookmarkStart w:id="42" w:name="_Hlk222078438"/>
      <w:bookmarkStart w:id="43" w:name="_Hlk222078558"/>
      <w:r w:rsidRPr="00B249C5">
        <w:rPr>
          <w:rFonts w:eastAsia="Calibri"/>
          <w:bCs/>
          <w:sz w:val="28"/>
          <w:szCs w:val="28"/>
          <w:lang w:val="kk-KZ"/>
        </w:rPr>
        <w:t>Formation of students’ lexical skills through Content and Language</w:t>
      </w:r>
      <w:r w:rsidR="009A5B44" w:rsidRPr="00B249C5">
        <w:rPr>
          <w:rFonts w:eastAsia="Calibri"/>
          <w:bCs/>
          <w:sz w:val="28"/>
          <w:szCs w:val="28"/>
          <w:lang w:val="kk-KZ"/>
        </w:rPr>
        <w:t xml:space="preserve"> </w:t>
      </w:r>
      <w:r w:rsidRPr="00B249C5">
        <w:rPr>
          <w:rFonts w:eastAsia="Calibri"/>
          <w:bCs/>
          <w:sz w:val="28"/>
          <w:szCs w:val="28"/>
          <w:lang w:val="kk-KZ"/>
        </w:rPr>
        <w:t>Integrated Learning (CLIL) at primary school. Central Asia Language and Education Conference proceedings (Almaty, May 26-27, 2022). - Edited by Kara Fleming. Almaty: KIMEP University, 2023 - 94 p.</w:t>
      </w:r>
      <w:bookmarkEnd w:id="42"/>
      <w:bookmarkEnd w:id="43"/>
    </w:p>
    <w:p w14:paraId="74E9581C" w14:textId="1F33F147" w:rsidR="00DC2DF7" w:rsidRPr="00B249C5" w:rsidRDefault="00DC2DF7">
      <w:pPr>
        <w:numPr>
          <w:ilvl w:val="0"/>
          <w:numId w:val="26"/>
        </w:numPr>
        <w:tabs>
          <w:tab w:val="left" w:pos="1134"/>
        </w:tabs>
        <w:ind w:left="0" w:firstLine="567"/>
        <w:contextualSpacing/>
        <w:jc w:val="both"/>
        <w:rPr>
          <w:rFonts w:eastAsia="Calibri"/>
          <w:bCs/>
          <w:sz w:val="28"/>
          <w:szCs w:val="28"/>
          <w:lang w:val="kk-KZ"/>
        </w:rPr>
      </w:pPr>
      <w:r w:rsidRPr="00B249C5">
        <w:rPr>
          <w:rFonts w:eastAsia="Calibri"/>
          <w:bCs/>
          <w:sz w:val="28"/>
          <w:szCs w:val="28"/>
          <w:lang w:val="kk-KZ"/>
        </w:rPr>
        <w:t xml:space="preserve"> </w:t>
      </w:r>
      <w:bookmarkStart w:id="44" w:name="_Hlk222078713"/>
      <w:r w:rsidRPr="00B249C5">
        <w:rPr>
          <w:rFonts w:eastAsia="Calibri"/>
          <w:bCs/>
          <w:sz w:val="28"/>
          <w:szCs w:val="28"/>
          <w:lang w:val="kk-KZ"/>
        </w:rPr>
        <w:t>Бастауыш сынып оқушыларының сөйлеу дағдысын дамытуға</w:t>
      </w:r>
      <w:r w:rsidR="009A5B44" w:rsidRPr="00B249C5">
        <w:rPr>
          <w:rFonts w:eastAsia="Calibri"/>
          <w:bCs/>
          <w:sz w:val="28"/>
          <w:szCs w:val="28"/>
          <w:lang w:val="kk-KZ"/>
        </w:rPr>
        <w:t xml:space="preserve"> </w:t>
      </w:r>
      <w:r w:rsidRPr="00B249C5">
        <w:rPr>
          <w:rFonts w:eastAsia="Calibri"/>
          <w:bCs/>
          <w:sz w:val="28"/>
          <w:szCs w:val="28"/>
          <w:lang w:val="kk-KZ"/>
        </w:rPr>
        <w:t xml:space="preserve">арналған онлайн ойындар. «Наука и система образования Казахстана: пути и перспективы развития» сборник международной научно-практической конференции, посвященной 114-летию со дна рождения академика Т.Т. Тажибаева, в рамках 90-летия Казахского национального университета имени аль-Фараби – Алматы, 2024. – </w:t>
      </w:r>
      <w:r w:rsidR="00C26142" w:rsidRPr="00B249C5">
        <w:rPr>
          <w:rFonts w:eastAsia="Calibri"/>
          <w:bCs/>
          <w:iCs/>
          <w:sz w:val="28"/>
          <w:szCs w:val="28"/>
          <w:lang w:val="kk-KZ"/>
        </w:rPr>
        <w:t>С. 894-897</w:t>
      </w:r>
      <w:r w:rsidRPr="00B249C5">
        <w:rPr>
          <w:rFonts w:eastAsia="Calibri"/>
          <w:bCs/>
          <w:sz w:val="28"/>
          <w:szCs w:val="28"/>
          <w:lang w:val="kk-KZ"/>
        </w:rPr>
        <w:t xml:space="preserve">. </w:t>
      </w:r>
    </w:p>
    <w:bookmarkEnd w:id="44"/>
    <w:p w14:paraId="33DB1A51" w14:textId="24A3E9EB" w:rsidR="00DC2DF7" w:rsidRPr="00B249C5" w:rsidRDefault="00DC2DF7">
      <w:pPr>
        <w:numPr>
          <w:ilvl w:val="0"/>
          <w:numId w:val="26"/>
        </w:numPr>
        <w:tabs>
          <w:tab w:val="left" w:pos="1134"/>
        </w:tabs>
        <w:ind w:left="0" w:firstLine="567"/>
        <w:contextualSpacing/>
        <w:jc w:val="both"/>
        <w:rPr>
          <w:rFonts w:eastAsia="Calibri"/>
          <w:bCs/>
          <w:sz w:val="28"/>
          <w:szCs w:val="28"/>
          <w:lang w:val="kk-KZ"/>
        </w:rPr>
      </w:pPr>
      <w:r w:rsidRPr="00B249C5">
        <w:rPr>
          <w:rFonts w:eastAsia="Calibri"/>
          <w:bCs/>
          <w:sz w:val="28"/>
          <w:szCs w:val="28"/>
          <w:lang w:val="kk-KZ"/>
        </w:rPr>
        <w:t>Профессиональная подготовка преподавателей для STEAM.</w:t>
      </w:r>
      <w:r w:rsidR="009A5B44" w:rsidRPr="00B249C5">
        <w:rPr>
          <w:rFonts w:eastAsia="Calibri"/>
          <w:bCs/>
          <w:sz w:val="28"/>
          <w:szCs w:val="28"/>
          <w:lang w:val="kk-KZ"/>
        </w:rPr>
        <w:t xml:space="preserve"> </w:t>
      </w:r>
      <w:r w:rsidRPr="00B249C5">
        <w:rPr>
          <w:rFonts w:eastAsia="Calibri"/>
          <w:bCs/>
          <w:sz w:val="28"/>
          <w:szCs w:val="28"/>
          <w:lang w:val="kk-KZ"/>
        </w:rPr>
        <w:t xml:space="preserve">«Современные тренды и изменения в образовании» материалы международной научно-практической. – Алматы, 2024. – </w:t>
      </w:r>
      <w:r w:rsidR="00C26142" w:rsidRPr="00B249C5">
        <w:rPr>
          <w:rFonts w:eastAsia="Calibri"/>
          <w:bCs/>
          <w:iCs/>
          <w:sz w:val="28"/>
          <w:szCs w:val="28"/>
          <w:lang w:val="kk-KZ"/>
        </w:rPr>
        <w:t>С.112-113</w:t>
      </w:r>
      <w:r w:rsidR="000D0D30" w:rsidRPr="00B249C5">
        <w:rPr>
          <w:rFonts w:eastAsia="Calibri"/>
          <w:bCs/>
          <w:iCs/>
          <w:sz w:val="28"/>
          <w:szCs w:val="28"/>
          <w:lang w:val="kk-KZ"/>
        </w:rPr>
        <w:t xml:space="preserve"> </w:t>
      </w:r>
      <w:r w:rsidRPr="00B249C5">
        <w:rPr>
          <w:rFonts w:eastAsia="Calibri"/>
          <w:bCs/>
          <w:sz w:val="28"/>
          <w:szCs w:val="28"/>
          <w:lang w:val="kk-KZ"/>
        </w:rPr>
        <w:t>.</w:t>
      </w:r>
    </w:p>
    <w:bookmarkEnd w:id="37"/>
    <w:p w14:paraId="778D684B" w14:textId="77777777" w:rsidR="00DC2DF7" w:rsidRPr="00B249C5" w:rsidRDefault="00DC2DF7" w:rsidP="009A5B44">
      <w:pPr>
        <w:tabs>
          <w:tab w:val="left" w:pos="1134"/>
        </w:tabs>
        <w:ind w:firstLine="567"/>
        <w:jc w:val="both"/>
        <w:rPr>
          <w:rFonts w:eastAsia="Calibri"/>
          <w:bCs/>
          <w:sz w:val="28"/>
          <w:szCs w:val="28"/>
          <w:lang w:val="kk-KZ"/>
        </w:rPr>
      </w:pPr>
      <w:r w:rsidRPr="00B249C5">
        <w:rPr>
          <w:rFonts w:eastAsia="Calibri"/>
          <w:sz w:val="28"/>
          <w:szCs w:val="28"/>
          <w:lang w:val="kk-KZ"/>
        </w:rPr>
        <w:t>Опубликовано 1 методическое  пособие и 1 учебно-методическое пособие:</w:t>
      </w:r>
    </w:p>
    <w:p w14:paraId="672DA581" w14:textId="180AA516" w:rsidR="00DC2DF7" w:rsidRPr="00B249C5" w:rsidRDefault="00DC2DF7">
      <w:pPr>
        <w:numPr>
          <w:ilvl w:val="0"/>
          <w:numId w:val="26"/>
        </w:numPr>
        <w:tabs>
          <w:tab w:val="left" w:pos="1134"/>
        </w:tabs>
        <w:ind w:left="0" w:firstLine="567"/>
        <w:contextualSpacing/>
        <w:jc w:val="both"/>
        <w:rPr>
          <w:rFonts w:eastAsia="Calibri"/>
          <w:bCs/>
          <w:sz w:val="28"/>
          <w:szCs w:val="28"/>
          <w:lang w:val="kk-KZ"/>
        </w:rPr>
      </w:pPr>
      <w:r w:rsidRPr="00B249C5">
        <w:rPr>
          <w:rFonts w:eastAsia="Calibri"/>
          <w:bCs/>
          <w:sz w:val="28"/>
          <w:szCs w:val="28"/>
          <w:lang w:val="kk-KZ"/>
        </w:rPr>
        <w:lastRenderedPageBreak/>
        <w:t xml:space="preserve"> Учение с увлечением в обучении английскому языку. Білім берудегі волонтер / Волонтер в образовании. - Петропавл: «Белсенді жастар» ЖҚБ, «Азаматтық бастамаларды қолдау орталығы» КАҚ, – 2020. – 99</w:t>
      </w:r>
      <w:r w:rsidR="000101E2" w:rsidRPr="00B249C5">
        <w:rPr>
          <w:rFonts w:eastAsia="Calibri"/>
          <w:bCs/>
          <w:sz w:val="28"/>
          <w:szCs w:val="28"/>
          <w:lang w:val="kk-KZ"/>
        </w:rPr>
        <w:t>с.</w:t>
      </w:r>
    </w:p>
    <w:p w14:paraId="12E8ADCA" w14:textId="0189E3D4" w:rsidR="00DC2DF7" w:rsidRPr="00B249C5" w:rsidRDefault="00DC2DF7">
      <w:pPr>
        <w:numPr>
          <w:ilvl w:val="0"/>
          <w:numId w:val="26"/>
        </w:numPr>
        <w:tabs>
          <w:tab w:val="left" w:pos="1134"/>
        </w:tabs>
        <w:ind w:left="0" w:firstLine="567"/>
        <w:contextualSpacing/>
        <w:jc w:val="both"/>
        <w:rPr>
          <w:rFonts w:eastAsia="Calibri"/>
          <w:bCs/>
          <w:sz w:val="28"/>
          <w:szCs w:val="28"/>
          <w:lang w:val="kk-KZ"/>
        </w:rPr>
      </w:pPr>
      <w:r w:rsidRPr="00B249C5">
        <w:rPr>
          <w:rFonts w:eastAsia="Calibri"/>
          <w:bCs/>
          <w:sz w:val="28"/>
          <w:szCs w:val="28"/>
          <w:lang w:val="kk-KZ"/>
        </w:rPr>
        <w:t xml:space="preserve">Проектирование урока на основе интегративного подхода. Учебно-методическое пособие для будущих учителей начальной школы. – Алматы: ADAL KITAP, 2023 – 113 стр. </w:t>
      </w:r>
      <w:r w:rsidRPr="00B249C5">
        <w:rPr>
          <w:rFonts w:eastAsia="Calibri"/>
          <w:sz w:val="28"/>
          <w:szCs w:val="28"/>
          <w:lang w:val="kk-KZ"/>
        </w:rPr>
        <w:t xml:space="preserve">Авторское свидетельство. </w:t>
      </w:r>
      <w:r w:rsidRPr="00B249C5">
        <w:rPr>
          <w:rFonts w:eastAsia="Calibri"/>
          <w:sz w:val="28"/>
          <w:szCs w:val="28"/>
          <w:lang w:val="ru-RU"/>
        </w:rPr>
        <w:t>Регистрационный номер</w:t>
      </w:r>
      <w:r w:rsidRPr="00B249C5">
        <w:rPr>
          <w:rFonts w:eastAsia="Calibri"/>
          <w:sz w:val="28"/>
          <w:szCs w:val="28"/>
          <w:lang w:val="kk-KZ"/>
        </w:rPr>
        <w:t xml:space="preserve">: №32255 от </w:t>
      </w:r>
      <w:r w:rsidR="00072F78" w:rsidRPr="00B249C5">
        <w:rPr>
          <w:rFonts w:eastAsia="Calibri"/>
          <w:sz w:val="28"/>
          <w:szCs w:val="28"/>
          <w:lang w:val="kk-KZ"/>
        </w:rPr>
        <w:t xml:space="preserve">3.02.2023 </w:t>
      </w:r>
    </w:p>
    <w:bookmarkEnd w:id="33"/>
    <w:bookmarkEnd w:id="39"/>
    <w:p w14:paraId="47CF3360" w14:textId="2E195A67" w:rsidR="00177BEA" w:rsidRPr="00B249C5" w:rsidRDefault="00177BEA" w:rsidP="009A5B44">
      <w:pPr>
        <w:ind w:firstLine="567"/>
        <w:jc w:val="both"/>
        <w:rPr>
          <w:sz w:val="28"/>
          <w:szCs w:val="28"/>
          <w:lang w:val="ru-RU"/>
        </w:rPr>
      </w:pPr>
      <w:r w:rsidRPr="00B249C5">
        <w:rPr>
          <w:b/>
          <w:bCs/>
          <w:sz w:val="28"/>
          <w:szCs w:val="28"/>
          <w:lang w:val="ru-RU"/>
        </w:rPr>
        <w:t>Структура и объем диссертационной работы</w:t>
      </w:r>
      <w:r w:rsidRPr="00B249C5">
        <w:rPr>
          <w:sz w:val="28"/>
          <w:szCs w:val="28"/>
          <w:lang w:val="ru-RU"/>
        </w:rPr>
        <w:t xml:space="preserve">: </w:t>
      </w:r>
    </w:p>
    <w:p w14:paraId="0000011F" w14:textId="77777777" w:rsidR="00CD50EB" w:rsidRPr="00B249C5" w:rsidRDefault="00540BD7" w:rsidP="009A5B44">
      <w:pPr>
        <w:ind w:firstLine="567"/>
        <w:jc w:val="both"/>
        <w:rPr>
          <w:sz w:val="28"/>
          <w:szCs w:val="28"/>
          <w:lang w:val="ru-RU"/>
        </w:rPr>
      </w:pPr>
      <w:r w:rsidRPr="00B249C5">
        <w:rPr>
          <w:sz w:val="28"/>
          <w:szCs w:val="28"/>
          <w:lang w:val="ru-RU"/>
        </w:rPr>
        <w:t>Диссертационное исследование состоит из введения, трех глав, заключения, списка использованной литературы и приложений.</w:t>
      </w:r>
    </w:p>
    <w:p w14:paraId="00000120" w14:textId="354E0050" w:rsidR="00CD50EB" w:rsidRPr="00B249C5" w:rsidRDefault="00540BD7" w:rsidP="009A5B44">
      <w:pPr>
        <w:ind w:firstLine="567"/>
        <w:jc w:val="both"/>
        <w:rPr>
          <w:sz w:val="28"/>
          <w:szCs w:val="28"/>
          <w:lang w:val="ru-RU"/>
        </w:rPr>
      </w:pPr>
      <w:r w:rsidRPr="00B249C5">
        <w:rPr>
          <w:sz w:val="28"/>
          <w:szCs w:val="28"/>
          <w:lang w:val="ru-RU"/>
        </w:rPr>
        <w:t>Структура диссертации. Общий объем диссертационного исследования -</w:t>
      </w:r>
      <w:r w:rsidR="00785416" w:rsidRPr="00B249C5">
        <w:rPr>
          <w:sz w:val="28"/>
          <w:szCs w:val="28"/>
          <w:lang w:val="ru-RU"/>
        </w:rPr>
        <w:t>2</w:t>
      </w:r>
      <w:r w:rsidR="00213CB3" w:rsidRPr="00B249C5">
        <w:rPr>
          <w:sz w:val="28"/>
          <w:szCs w:val="28"/>
          <w:lang w:val="ru-RU"/>
        </w:rPr>
        <w:t>2</w:t>
      </w:r>
      <w:r w:rsidR="009F155D">
        <w:rPr>
          <w:sz w:val="28"/>
          <w:szCs w:val="28"/>
          <w:lang w:val="ru-RU"/>
        </w:rPr>
        <w:t>8</w:t>
      </w:r>
      <w:r w:rsidR="00C901AD" w:rsidRPr="00B249C5">
        <w:rPr>
          <w:sz w:val="28"/>
          <w:szCs w:val="28"/>
          <w:lang w:val="ru-RU"/>
        </w:rPr>
        <w:t xml:space="preserve"> </w:t>
      </w:r>
      <w:r w:rsidRPr="00B249C5">
        <w:rPr>
          <w:sz w:val="28"/>
          <w:szCs w:val="28"/>
          <w:lang w:val="ru-RU"/>
        </w:rPr>
        <w:t>страниц. Диссертация включает введение, три главы, заключение, список литературы (2</w:t>
      </w:r>
      <w:r w:rsidR="000101E2" w:rsidRPr="00B249C5">
        <w:rPr>
          <w:sz w:val="28"/>
          <w:szCs w:val="28"/>
          <w:lang w:val="ru-RU"/>
        </w:rPr>
        <w:t>55</w:t>
      </w:r>
      <w:r w:rsidR="00785416" w:rsidRPr="00B249C5">
        <w:rPr>
          <w:sz w:val="28"/>
          <w:szCs w:val="28"/>
          <w:lang w:val="ru-RU"/>
        </w:rPr>
        <w:t xml:space="preserve"> </w:t>
      </w:r>
      <w:r w:rsidRPr="00B249C5">
        <w:rPr>
          <w:sz w:val="28"/>
          <w:szCs w:val="28"/>
          <w:lang w:val="ru-RU"/>
        </w:rPr>
        <w:t>наименований)</w:t>
      </w:r>
      <w:r w:rsidR="00A612B6" w:rsidRPr="00B249C5">
        <w:rPr>
          <w:sz w:val="28"/>
          <w:szCs w:val="28"/>
          <w:lang w:val="ru-RU"/>
        </w:rPr>
        <w:t>.</w:t>
      </w:r>
    </w:p>
    <w:p w14:paraId="00000121" w14:textId="77777777" w:rsidR="00CD50EB" w:rsidRPr="00B249C5" w:rsidRDefault="00540BD7" w:rsidP="009A5B44">
      <w:pPr>
        <w:ind w:firstLine="567"/>
        <w:jc w:val="both"/>
        <w:rPr>
          <w:sz w:val="28"/>
          <w:szCs w:val="28"/>
          <w:lang w:val="ru-RU"/>
        </w:rPr>
      </w:pPr>
      <w:r w:rsidRPr="00B249C5">
        <w:rPr>
          <w:sz w:val="28"/>
          <w:szCs w:val="28"/>
          <w:lang w:val="ru-RU"/>
        </w:rPr>
        <w:t xml:space="preserve">Во </w:t>
      </w:r>
      <w:r w:rsidRPr="00B249C5">
        <w:rPr>
          <w:b/>
          <w:bCs/>
          <w:sz w:val="28"/>
          <w:szCs w:val="28"/>
          <w:lang w:val="ru-RU"/>
        </w:rPr>
        <w:t>введении</w:t>
      </w:r>
      <w:r w:rsidRPr="00B249C5">
        <w:rPr>
          <w:sz w:val="28"/>
          <w:szCs w:val="28"/>
          <w:lang w:val="ru-RU"/>
        </w:rPr>
        <w:t xml:space="preserve"> обоснована актуальность выбранной темы исследования, определены объект, предмет, цель, гипотеза, раскрыты теоретико- методологические основы и методы исследования, сформулированы задачи, научная новизна, теоретическая и практическая значимость исследования, представлены основные положения, выносимые на защиту.</w:t>
      </w:r>
    </w:p>
    <w:p w14:paraId="00000122" w14:textId="2C53E12E" w:rsidR="00CD50EB" w:rsidRPr="00B249C5" w:rsidRDefault="00540BD7" w:rsidP="009A5B44">
      <w:pPr>
        <w:ind w:firstLine="567"/>
        <w:jc w:val="both"/>
        <w:rPr>
          <w:sz w:val="28"/>
          <w:szCs w:val="28"/>
          <w:lang w:val="ru-RU"/>
        </w:rPr>
      </w:pPr>
      <w:r w:rsidRPr="00B249C5">
        <w:rPr>
          <w:b/>
          <w:bCs/>
          <w:sz w:val="28"/>
          <w:szCs w:val="28"/>
          <w:lang w:val="ru-RU"/>
        </w:rPr>
        <w:t>Первая глава</w:t>
      </w:r>
      <w:r w:rsidRPr="00B249C5">
        <w:rPr>
          <w:sz w:val="28"/>
          <w:szCs w:val="28"/>
          <w:lang w:val="ru-RU"/>
        </w:rPr>
        <w:t xml:space="preserve"> посвящена анализу современных нормативно-правовых документов, которые регламентируют реализацию интегративного подхода в обучении младших школьников. В этом разделе рассматриваются основные положения и требования, которые должны быть учтены в процессе подготовки будущих учителей. Далее, в главе анализируется сущность и структура понятий </w:t>
      </w:r>
      <w:r w:rsidR="001A7189" w:rsidRPr="00B249C5">
        <w:rPr>
          <w:sz w:val="28"/>
          <w:szCs w:val="28"/>
          <w:lang w:val="ru-RU"/>
        </w:rPr>
        <w:t>«</w:t>
      </w:r>
      <w:r w:rsidRPr="00B249C5">
        <w:rPr>
          <w:sz w:val="28"/>
          <w:szCs w:val="28"/>
          <w:lang w:val="ru-RU"/>
        </w:rPr>
        <w:t>подготовка будущих учителей к реализации интегративного подхода</w:t>
      </w:r>
      <w:r w:rsidR="001A7189" w:rsidRPr="00B249C5">
        <w:rPr>
          <w:sz w:val="28"/>
          <w:szCs w:val="28"/>
          <w:lang w:val="ru-RU"/>
        </w:rPr>
        <w:t>»</w:t>
      </w:r>
      <w:r w:rsidRPr="00B249C5">
        <w:rPr>
          <w:sz w:val="28"/>
          <w:szCs w:val="28"/>
          <w:lang w:val="ru-RU"/>
        </w:rPr>
        <w:t xml:space="preserve"> и </w:t>
      </w:r>
      <w:r w:rsidR="001A7189" w:rsidRPr="00B249C5">
        <w:rPr>
          <w:sz w:val="28"/>
          <w:szCs w:val="28"/>
          <w:lang w:val="ru-RU"/>
        </w:rPr>
        <w:t>«</w:t>
      </w:r>
      <w:r w:rsidRPr="00B249C5">
        <w:rPr>
          <w:sz w:val="28"/>
          <w:szCs w:val="28"/>
          <w:lang w:val="ru-RU"/>
        </w:rPr>
        <w:t>готовность к реализации интегративного подхода в обучении младших школьников</w:t>
      </w:r>
      <w:r w:rsidR="001A7189" w:rsidRPr="00B249C5">
        <w:rPr>
          <w:sz w:val="28"/>
          <w:szCs w:val="28"/>
          <w:lang w:val="ru-RU"/>
        </w:rPr>
        <w:t>»</w:t>
      </w:r>
      <w:r w:rsidRPr="00B249C5">
        <w:rPr>
          <w:sz w:val="28"/>
          <w:szCs w:val="28"/>
          <w:lang w:val="ru-RU"/>
        </w:rPr>
        <w:t>, что позволяет глубже понять, какие компетенции необходимы для успешной реализации данного подхода. Завершает главу обсуждение методологических основ подготовки будущих учителей, что включает в себя теоретические и практические аспекты, способствующие формированию необходимых навыков и знаний.</w:t>
      </w:r>
    </w:p>
    <w:p w14:paraId="00000123" w14:textId="77777777" w:rsidR="00CD50EB" w:rsidRPr="00B249C5" w:rsidRDefault="00540BD7" w:rsidP="009A5B44">
      <w:pPr>
        <w:ind w:firstLine="567"/>
        <w:jc w:val="both"/>
        <w:rPr>
          <w:sz w:val="28"/>
          <w:szCs w:val="28"/>
          <w:lang w:val="ru-RU"/>
        </w:rPr>
      </w:pPr>
      <w:r w:rsidRPr="00B249C5">
        <w:rPr>
          <w:b/>
          <w:bCs/>
          <w:sz w:val="28"/>
          <w:szCs w:val="28"/>
          <w:lang w:val="ru-RU"/>
        </w:rPr>
        <w:t>Во второй главе</w:t>
      </w:r>
      <w:r w:rsidRPr="00B249C5">
        <w:rPr>
          <w:sz w:val="28"/>
          <w:szCs w:val="28"/>
          <w:lang w:val="ru-RU"/>
        </w:rPr>
        <w:t xml:space="preserve"> рассматриваются пути подготовки будущих учителей к реализации интегративного подхода. Здесь акцентируется внимание на проектировании урока как важном средстве подготовки, что позволяет будущим учителям применять интегративные методы на практике. Также в этой главе представлена структурно-содержательная модель подготовки будущих учителей, которая включает в себя ключевые компоненты и этапы, необходимые для успешной реализации интегративного подхода в обучении младших школьников.</w:t>
      </w:r>
    </w:p>
    <w:p w14:paraId="00000124" w14:textId="77777777" w:rsidR="00CD50EB" w:rsidRPr="00B249C5" w:rsidRDefault="00540BD7" w:rsidP="009A5B44">
      <w:pPr>
        <w:ind w:firstLine="567"/>
        <w:jc w:val="both"/>
        <w:rPr>
          <w:sz w:val="28"/>
          <w:szCs w:val="28"/>
          <w:lang w:val="ru-RU"/>
        </w:rPr>
      </w:pPr>
      <w:r w:rsidRPr="00B249C5">
        <w:rPr>
          <w:b/>
          <w:bCs/>
          <w:sz w:val="28"/>
          <w:szCs w:val="28"/>
          <w:lang w:val="ru-RU"/>
        </w:rPr>
        <w:t>Третья глава</w:t>
      </w:r>
      <w:r w:rsidRPr="00B249C5">
        <w:rPr>
          <w:sz w:val="28"/>
          <w:szCs w:val="28"/>
          <w:lang w:val="ru-RU"/>
        </w:rPr>
        <w:t xml:space="preserve"> посвящена опытно-экспериментальному исследованию, направленному на проверку эффективности предложенной модели подготовки будущих учителей. В этом разделе проводится диагностика исходного уровня подготовки будущих учителей, что позволяет выявить начальные компетенции и потребности. Далее описывается методика подготовки, которая была разработана и внедрена в учебный процесс. Завершает главу анализ результатов </w:t>
      </w:r>
      <w:r w:rsidRPr="00B249C5">
        <w:rPr>
          <w:sz w:val="28"/>
          <w:szCs w:val="28"/>
          <w:lang w:val="ru-RU"/>
        </w:rPr>
        <w:lastRenderedPageBreak/>
        <w:t>опытно-экспериментальной работы, что позволяет оценить эффективность интегративного подхода в обучении младших школьников и сделать выводы о необходимости дальнейших изменений и улучшений в подготовке будущих учителей.</w:t>
      </w:r>
    </w:p>
    <w:p w14:paraId="56D841F0" w14:textId="625E5242" w:rsidR="00A612B6" w:rsidRPr="00B249C5" w:rsidRDefault="007A1686" w:rsidP="00464B7D">
      <w:pPr>
        <w:ind w:firstLine="700"/>
        <w:jc w:val="both"/>
        <w:rPr>
          <w:sz w:val="28"/>
          <w:szCs w:val="28"/>
          <w:lang w:val="ru-RU"/>
        </w:rPr>
      </w:pPr>
      <w:bookmarkStart w:id="45" w:name="_Toc201155144"/>
      <w:bookmarkStart w:id="46" w:name="_Toc214707372"/>
      <w:bookmarkStart w:id="47" w:name="_Hlk210644662"/>
      <w:bookmarkEnd w:id="0"/>
      <w:r w:rsidRPr="00B249C5">
        <w:rPr>
          <w:b/>
          <w:bCs/>
          <w:sz w:val="28"/>
          <w:szCs w:val="28"/>
          <w:lang w:val="ru-RU"/>
        </w:rPr>
        <w:t xml:space="preserve">В заключении </w:t>
      </w:r>
      <w:r w:rsidRPr="00B249C5">
        <w:rPr>
          <w:sz w:val="28"/>
          <w:szCs w:val="28"/>
          <w:lang w:val="ru-RU"/>
        </w:rPr>
        <w:t>подводятся основные выводы научных результатов, подтвердившие гипотезу о том, что формирование готовности будущих учителей к реализации интегративного подхода в обучении младших школьников является эффективным и результативным процессом.</w:t>
      </w:r>
      <w:r w:rsidR="00A612B6" w:rsidRPr="00B249C5">
        <w:rPr>
          <w:sz w:val="28"/>
          <w:szCs w:val="28"/>
          <w:lang w:val="ru-RU"/>
        </w:rPr>
        <w:br w:type="page"/>
      </w:r>
    </w:p>
    <w:p w14:paraId="0000012B" w14:textId="49FE34E6" w:rsidR="00CD50EB" w:rsidRPr="00B249C5" w:rsidRDefault="00540BD7" w:rsidP="009A5B44">
      <w:pPr>
        <w:ind w:firstLine="567"/>
        <w:jc w:val="both"/>
        <w:rPr>
          <w:b/>
          <w:bCs/>
          <w:sz w:val="28"/>
          <w:szCs w:val="28"/>
          <w:lang w:val="ru-RU"/>
        </w:rPr>
      </w:pPr>
      <w:r w:rsidRPr="00B249C5">
        <w:rPr>
          <w:b/>
          <w:bCs/>
          <w:sz w:val="28"/>
          <w:szCs w:val="28"/>
          <w:lang w:val="ru-RU"/>
        </w:rPr>
        <w:lastRenderedPageBreak/>
        <w:t>1</w:t>
      </w:r>
      <w:bookmarkStart w:id="48" w:name="_Hlk224149063"/>
      <w:bookmarkEnd w:id="45"/>
      <w:bookmarkEnd w:id="46"/>
      <w:r w:rsidR="00DD14A1" w:rsidRPr="00B249C5">
        <w:rPr>
          <w:b/>
          <w:bCs/>
          <w:sz w:val="28"/>
          <w:szCs w:val="28"/>
          <w:lang w:val="ru-RU"/>
        </w:rPr>
        <w:t xml:space="preserve"> ТЕОРЕТИКО-МЕТОДОЛОГИЧЕСКИЕ ОСНОВЫ ФОРМИРОВАНИЕ ГОТОВНОСТИ БУДУЩИХ УЧИТЕЛЕЙ НАЧАЛЬНЫХ КЛАССОВ К РЕАЛИЗАЦИИ ИНТЕГРАТИВНОГО ПОДХОДА В ОБУЧЕНИИ МЛАДШИХ ШКОЛЬНИКОВ</w:t>
      </w:r>
      <w:bookmarkEnd w:id="48"/>
    </w:p>
    <w:p w14:paraId="1B763027" w14:textId="77777777" w:rsidR="009A5B44" w:rsidRPr="00B249C5" w:rsidRDefault="009A5B44" w:rsidP="009A5B44">
      <w:pPr>
        <w:ind w:firstLine="567"/>
        <w:jc w:val="both"/>
        <w:rPr>
          <w:sz w:val="28"/>
          <w:szCs w:val="28"/>
          <w:lang w:val="ru-RU"/>
        </w:rPr>
      </w:pPr>
    </w:p>
    <w:p w14:paraId="6A3AE500" w14:textId="7804D3D0" w:rsidR="006613E7" w:rsidRPr="00B249C5" w:rsidRDefault="00540BD7" w:rsidP="00037361">
      <w:pPr>
        <w:pStyle w:val="2"/>
        <w:keepNext w:val="0"/>
        <w:keepLines w:val="0"/>
        <w:widowControl w:val="0"/>
        <w:suppressAutoHyphens/>
        <w:spacing w:before="0" w:after="0"/>
        <w:ind w:firstLine="567"/>
        <w:jc w:val="both"/>
        <w:rPr>
          <w:rFonts w:ascii="Times New Roman" w:eastAsia="Times New Roman" w:hAnsi="Times New Roman" w:cs="Times New Roman"/>
          <w:b/>
          <w:bCs/>
          <w:color w:val="auto"/>
          <w:sz w:val="28"/>
          <w:szCs w:val="28"/>
          <w:lang w:val="ru-RU"/>
        </w:rPr>
      </w:pPr>
      <w:bookmarkStart w:id="49" w:name="_Toc201155145"/>
      <w:bookmarkStart w:id="50" w:name="_Toc214707373"/>
      <w:r w:rsidRPr="00B249C5">
        <w:rPr>
          <w:rFonts w:ascii="Times New Roman" w:eastAsia="Times New Roman" w:hAnsi="Times New Roman" w:cs="Times New Roman"/>
          <w:b/>
          <w:bCs/>
          <w:color w:val="auto"/>
          <w:sz w:val="28"/>
          <w:szCs w:val="28"/>
          <w:lang w:val="ru-RU"/>
        </w:rPr>
        <w:t xml:space="preserve">1.1 </w:t>
      </w:r>
      <w:bookmarkStart w:id="51" w:name="_Hlk224149158"/>
      <w:bookmarkEnd w:id="49"/>
      <w:bookmarkEnd w:id="50"/>
      <w:r w:rsidR="009F202F" w:rsidRPr="00B249C5">
        <w:rPr>
          <w:rFonts w:ascii="Times New Roman" w:eastAsia="Times New Roman" w:hAnsi="Times New Roman" w:cs="Times New Roman"/>
          <w:b/>
          <w:bCs/>
          <w:color w:val="auto"/>
          <w:sz w:val="28"/>
          <w:szCs w:val="28"/>
          <w:lang w:val="ru-RU"/>
        </w:rPr>
        <w:t>Анализ литературы по формированию готовности будущих учителей начальных классов к реализации интегративного подхода в обучении младших школьников</w:t>
      </w:r>
      <w:bookmarkEnd w:id="51"/>
    </w:p>
    <w:p w14:paraId="0000012D" w14:textId="77777777" w:rsidR="00CD50EB" w:rsidRPr="00B249C5" w:rsidRDefault="00540BD7" w:rsidP="009A5B44">
      <w:pPr>
        <w:ind w:firstLine="567"/>
        <w:jc w:val="both"/>
        <w:rPr>
          <w:sz w:val="28"/>
          <w:szCs w:val="28"/>
          <w:lang w:val="ru-RU"/>
        </w:rPr>
      </w:pPr>
      <w:r w:rsidRPr="00B249C5">
        <w:rPr>
          <w:sz w:val="28"/>
          <w:szCs w:val="28"/>
          <w:lang w:val="ru-RU"/>
        </w:rPr>
        <w:t>Необходимость междисциплинарных подходов все чаще осуществляется для решения различных научных, экономических и социальных требовании, возникает потребность объединении подходов к изучению и содержанию разных дисциплин. В связи с этим интегративное обучение представляет собой инновационную модель обучения, которая связывает обучение английскому языку с другими предметами, при этом реализует цели обновленного содержания образования РК.</w:t>
      </w:r>
    </w:p>
    <w:p w14:paraId="1505B954" w14:textId="77691E24" w:rsidR="003C6A15" w:rsidRPr="00B249C5" w:rsidRDefault="003C6A15" w:rsidP="009A5B44">
      <w:pPr>
        <w:ind w:firstLine="567"/>
        <w:jc w:val="both"/>
        <w:rPr>
          <w:sz w:val="28"/>
          <w:szCs w:val="28"/>
          <w:lang w:val="ru-RU"/>
        </w:rPr>
      </w:pPr>
      <w:r w:rsidRPr="00B249C5">
        <w:rPr>
          <w:sz w:val="28"/>
          <w:szCs w:val="28"/>
          <w:lang w:val="ru-RU"/>
        </w:rPr>
        <w:t xml:space="preserve">Проблема применения интегративного подхода как компонента учебной деятельности является многогранной. В частности, вопрос создания условий для реализации интегративного подхода в развитии речевой деятельности на английском языке посредством опоры на родной язык (русский или казахский), а также на содержание таких учебных областей, как </w:t>
      </w:r>
      <w:bookmarkStart w:id="52" w:name="_Hlk214702315"/>
      <w:r w:rsidR="00A72183" w:rsidRPr="00B249C5">
        <w:rPr>
          <w:sz w:val="28"/>
          <w:szCs w:val="28"/>
          <w:lang w:val="ru-RU"/>
        </w:rPr>
        <w:t xml:space="preserve">естествознание, литературное чтение, математика, цифровая грамотность, познание мира и </w:t>
      </w:r>
      <w:bookmarkEnd w:id="52"/>
      <w:r w:rsidR="00C22E39" w:rsidRPr="00B249C5">
        <w:rPr>
          <w:sz w:val="28"/>
          <w:szCs w:val="28"/>
          <w:lang w:val="ru-RU"/>
        </w:rPr>
        <w:t>трудовое обучение</w:t>
      </w:r>
      <w:r w:rsidRPr="00B249C5">
        <w:rPr>
          <w:sz w:val="28"/>
          <w:szCs w:val="28"/>
          <w:lang w:val="ru-RU"/>
        </w:rPr>
        <w:t>, остаётся недостаточно исследованным и полностью не решён.</w:t>
      </w:r>
    </w:p>
    <w:p w14:paraId="1CFB06F3" w14:textId="6CCC1315" w:rsidR="003C6A15" w:rsidRPr="00B249C5" w:rsidRDefault="003C6A15" w:rsidP="009A5B44">
      <w:pPr>
        <w:ind w:firstLine="567"/>
        <w:jc w:val="both"/>
        <w:rPr>
          <w:sz w:val="28"/>
          <w:szCs w:val="28"/>
          <w:lang w:val="ru-RU"/>
        </w:rPr>
      </w:pPr>
      <w:r w:rsidRPr="00B249C5">
        <w:rPr>
          <w:sz w:val="28"/>
          <w:szCs w:val="28"/>
          <w:lang w:val="ru-RU"/>
        </w:rPr>
        <w:t>Анализ современных исследований, указывающих на недостаточный уровень знаний и умений будущих учителей по внедрению интегративного подхода в обучении младших школьников, выявляет необходимость разработки релевантного дидактического материала. Такой материал должен демонстрировать эффективные способы применения интегративного подхода в преподавании предметов начальной школы с использованием английского языка и способствовать повышению профессиональной готовности будущих учителей начальных классов.</w:t>
      </w:r>
      <w:r w:rsidR="00C248EA" w:rsidRPr="00B249C5">
        <w:rPr>
          <w:sz w:val="28"/>
          <w:szCs w:val="28"/>
          <w:lang w:val="ru-RU"/>
        </w:rPr>
        <w:t xml:space="preserve"> </w:t>
      </w:r>
    </w:p>
    <w:p w14:paraId="7BFA8D2F" w14:textId="12AAAC19" w:rsidR="00D32024" w:rsidRPr="00B249C5" w:rsidRDefault="00D32024" w:rsidP="009A5B44">
      <w:pPr>
        <w:ind w:firstLine="567"/>
        <w:jc w:val="both"/>
        <w:rPr>
          <w:sz w:val="28"/>
          <w:szCs w:val="28"/>
          <w:lang w:val="ru-RU"/>
        </w:rPr>
      </w:pPr>
      <w:r w:rsidRPr="00B249C5">
        <w:rPr>
          <w:sz w:val="28"/>
          <w:szCs w:val="28"/>
          <w:lang w:val="ru-RU"/>
        </w:rPr>
        <w:t>Для подготовки обзора научных источников по проблеме интегративного обучения в школе был проведён анализ отечественных и зарубежных академических публикаций, представленных в специализированных научных базах данных. Ниже приведены результаты изучения наиболее значимых исследований, раскрывающих теоретические основы, методологические подходы и практические аспекты реализации интегративного обучения в современной образовательной практике.</w:t>
      </w:r>
    </w:p>
    <w:p w14:paraId="4B0E688C" w14:textId="375D0366" w:rsidR="005F352D" w:rsidRPr="00B249C5" w:rsidRDefault="007A1686" w:rsidP="00061F3A">
      <w:pPr>
        <w:ind w:firstLine="567"/>
        <w:jc w:val="both"/>
        <w:rPr>
          <w:sz w:val="28"/>
          <w:szCs w:val="28"/>
          <w:lang w:val="kk-KZ"/>
        </w:rPr>
      </w:pPr>
      <w:r w:rsidRPr="00B249C5">
        <w:rPr>
          <w:bCs/>
          <w:sz w:val="28"/>
          <w:szCs w:val="28"/>
          <w:lang w:val="ru-RU"/>
        </w:rPr>
        <w:t>Теоретические основы интеграции в образовании исследованы в трудах таких ученых, как</w:t>
      </w:r>
      <w:r w:rsidR="009B3717" w:rsidRPr="00B249C5">
        <w:rPr>
          <w:bCs/>
          <w:sz w:val="28"/>
          <w:szCs w:val="28"/>
          <w:lang w:val="ru-RU"/>
        </w:rPr>
        <w:t xml:space="preserve"> </w:t>
      </w:r>
      <w:r w:rsidR="005F352D" w:rsidRPr="00B249C5">
        <w:rPr>
          <w:sz w:val="28"/>
          <w:szCs w:val="28"/>
          <w:lang w:val="ru-RU"/>
        </w:rPr>
        <w:t>В. С. Безрукова [</w:t>
      </w:r>
      <w:r w:rsidR="005F352D" w:rsidRPr="00B249C5">
        <w:rPr>
          <w:sz w:val="28"/>
          <w:szCs w:val="28"/>
        </w:rPr>
        <w:fldChar w:fldCharType="begin"/>
      </w:r>
      <w:r w:rsidR="005F352D" w:rsidRPr="00B249C5">
        <w:rPr>
          <w:sz w:val="28"/>
          <w:szCs w:val="28"/>
          <w:lang w:val="ru-RU"/>
        </w:rPr>
        <w:instrText xml:space="preserve"> </w:instrText>
      </w:r>
      <w:r w:rsidR="005F352D" w:rsidRPr="00B249C5">
        <w:rPr>
          <w:sz w:val="28"/>
          <w:szCs w:val="28"/>
        </w:rPr>
        <w:instrText>REF</w:instrText>
      </w:r>
      <w:r w:rsidR="005F352D" w:rsidRPr="00B249C5">
        <w:rPr>
          <w:sz w:val="28"/>
          <w:szCs w:val="28"/>
          <w:lang w:val="ru-RU"/>
        </w:rPr>
        <w:instrText xml:space="preserve"> _</w:instrText>
      </w:r>
      <w:r w:rsidR="005F352D" w:rsidRPr="00B249C5">
        <w:rPr>
          <w:sz w:val="28"/>
          <w:szCs w:val="28"/>
        </w:rPr>
        <w:instrText>Ref</w:instrText>
      </w:r>
      <w:r w:rsidR="005F352D" w:rsidRPr="00B249C5">
        <w:rPr>
          <w:sz w:val="28"/>
          <w:szCs w:val="28"/>
          <w:lang w:val="ru-RU"/>
        </w:rPr>
        <w:instrText>206620204 \</w:instrText>
      </w:r>
      <w:r w:rsidR="005F352D" w:rsidRPr="00B249C5">
        <w:rPr>
          <w:sz w:val="28"/>
          <w:szCs w:val="28"/>
        </w:rPr>
        <w:instrText>r</w:instrText>
      </w:r>
      <w:r w:rsidR="005F352D" w:rsidRPr="00B249C5">
        <w:rPr>
          <w:sz w:val="28"/>
          <w:szCs w:val="28"/>
          <w:lang w:val="ru-RU"/>
        </w:rPr>
        <w:instrText xml:space="preserve"> \</w:instrText>
      </w:r>
      <w:r w:rsidR="005F352D" w:rsidRPr="00B249C5">
        <w:rPr>
          <w:sz w:val="28"/>
          <w:szCs w:val="28"/>
        </w:rPr>
        <w:instrText>h</w:instrText>
      </w:r>
      <w:r w:rsidR="005F352D" w:rsidRPr="00B249C5">
        <w:rPr>
          <w:sz w:val="28"/>
          <w:szCs w:val="28"/>
          <w:lang w:val="ru-RU"/>
        </w:rPr>
        <w:instrText xml:space="preserve">  \* </w:instrText>
      </w:r>
      <w:r w:rsidR="005F352D" w:rsidRPr="00B249C5">
        <w:rPr>
          <w:sz w:val="28"/>
          <w:szCs w:val="28"/>
        </w:rPr>
        <w:instrText>MERGEFORMAT</w:instrText>
      </w:r>
      <w:r w:rsidR="005F352D" w:rsidRPr="00B249C5">
        <w:rPr>
          <w:sz w:val="28"/>
          <w:szCs w:val="28"/>
          <w:lang w:val="ru-RU"/>
        </w:rPr>
        <w:instrText xml:space="preserve"> </w:instrText>
      </w:r>
      <w:r w:rsidR="005F352D" w:rsidRPr="00B249C5">
        <w:rPr>
          <w:sz w:val="28"/>
          <w:szCs w:val="28"/>
        </w:rPr>
      </w:r>
      <w:r w:rsidR="005F352D" w:rsidRPr="00B249C5">
        <w:rPr>
          <w:sz w:val="28"/>
          <w:szCs w:val="28"/>
        </w:rPr>
        <w:fldChar w:fldCharType="separate"/>
      </w:r>
      <w:r w:rsidR="00B630C8" w:rsidRPr="00B630C8">
        <w:rPr>
          <w:sz w:val="28"/>
          <w:szCs w:val="28"/>
          <w:lang w:val="ru-RU"/>
        </w:rPr>
        <w:t>111</w:t>
      </w:r>
      <w:r w:rsidR="005F352D" w:rsidRPr="00B249C5">
        <w:rPr>
          <w:sz w:val="28"/>
          <w:szCs w:val="28"/>
        </w:rPr>
        <w:fldChar w:fldCharType="end"/>
      </w:r>
      <w:r w:rsidR="009B3717" w:rsidRPr="00B249C5">
        <w:rPr>
          <w:sz w:val="28"/>
          <w:szCs w:val="28"/>
          <w:lang w:val="ru-RU"/>
        </w:rPr>
        <w:t>]</w:t>
      </w:r>
      <w:r w:rsidR="005F352D" w:rsidRPr="00B249C5">
        <w:rPr>
          <w:sz w:val="28"/>
          <w:szCs w:val="28"/>
          <w:lang w:val="ru-RU"/>
        </w:rPr>
        <w:t xml:space="preserve">, </w:t>
      </w:r>
      <w:r w:rsidR="005F352D" w:rsidRPr="00B249C5">
        <w:rPr>
          <w:sz w:val="28"/>
          <w:szCs w:val="28"/>
        </w:rPr>
        <w:t>T</w:t>
      </w:r>
      <w:r w:rsidR="005F352D" w:rsidRPr="00B249C5">
        <w:rPr>
          <w:sz w:val="28"/>
          <w:szCs w:val="28"/>
          <w:lang w:val="ru-RU"/>
        </w:rPr>
        <w:t xml:space="preserve">. </w:t>
      </w:r>
      <w:r w:rsidR="005F352D" w:rsidRPr="00B249C5">
        <w:rPr>
          <w:sz w:val="28"/>
          <w:szCs w:val="28"/>
          <w:lang w:val="kk-KZ"/>
        </w:rPr>
        <w:t>Дж. Шуэл [</w:t>
      </w:r>
      <w:r w:rsidR="005F352D" w:rsidRPr="00B249C5">
        <w:rPr>
          <w:sz w:val="28"/>
          <w:szCs w:val="28"/>
          <w:lang w:val="kk-KZ"/>
        </w:rPr>
        <w:fldChar w:fldCharType="begin"/>
      </w:r>
      <w:r w:rsidR="005F352D" w:rsidRPr="00B249C5">
        <w:rPr>
          <w:sz w:val="28"/>
          <w:szCs w:val="28"/>
          <w:lang w:val="kk-KZ"/>
        </w:rPr>
        <w:instrText xml:space="preserve"> REF _Ref206620208 \r \h  \* MERGEFORMAT </w:instrText>
      </w:r>
      <w:r w:rsidR="005F352D" w:rsidRPr="00B249C5">
        <w:rPr>
          <w:sz w:val="28"/>
          <w:szCs w:val="28"/>
          <w:lang w:val="kk-KZ"/>
        </w:rPr>
      </w:r>
      <w:r w:rsidR="005F352D" w:rsidRPr="00B249C5">
        <w:rPr>
          <w:sz w:val="28"/>
          <w:szCs w:val="28"/>
          <w:lang w:val="kk-KZ"/>
        </w:rPr>
        <w:fldChar w:fldCharType="separate"/>
      </w:r>
      <w:r w:rsidR="00B630C8">
        <w:rPr>
          <w:sz w:val="28"/>
          <w:szCs w:val="28"/>
          <w:lang w:val="kk-KZ"/>
        </w:rPr>
        <w:t>112</w:t>
      </w:r>
      <w:r w:rsidR="005F352D" w:rsidRPr="00B249C5">
        <w:rPr>
          <w:sz w:val="28"/>
          <w:szCs w:val="28"/>
          <w:lang w:val="kk-KZ"/>
        </w:rPr>
        <w:fldChar w:fldCharType="end"/>
      </w:r>
      <w:r w:rsidR="005F352D" w:rsidRPr="00B249C5">
        <w:rPr>
          <w:sz w:val="28"/>
          <w:szCs w:val="28"/>
          <w:lang w:val="kk-KZ"/>
        </w:rPr>
        <w:t xml:space="preserve">], </w:t>
      </w:r>
      <w:r w:rsidR="005110E5">
        <w:rPr>
          <w:sz w:val="28"/>
          <w:szCs w:val="28"/>
          <w:lang w:val="kk-KZ"/>
        </w:rPr>
        <w:t>Б.</w:t>
      </w:r>
      <w:r w:rsidR="005F352D" w:rsidRPr="00B249C5">
        <w:rPr>
          <w:sz w:val="28"/>
          <w:szCs w:val="28"/>
          <w:lang w:val="kk-KZ"/>
        </w:rPr>
        <w:t>Корну [</w:t>
      </w:r>
      <w:r w:rsidR="005F352D" w:rsidRPr="00B249C5">
        <w:rPr>
          <w:sz w:val="28"/>
          <w:szCs w:val="28"/>
          <w:lang w:val="kk-KZ"/>
        </w:rPr>
        <w:fldChar w:fldCharType="begin"/>
      </w:r>
      <w:r w:rsidR="005F352D" w:rsidRPr="00B249C5">
        <w:rPr>
          <w:sz w:val="28"/>
          <w:szCs w:val="28"/>
          <w:lang w:val="kk-KZ"/>
        </w:rPr>
        <w:instrText xml:space="preserve"> REF _Ref206620213 \r \h  \* MERGEFORMAT </w:instrText>
      </w:r>
      <w:r w:rsidR="005F352D" w:rsidRPr="00B249C5">
        <w:rPr>
          <w:sz w:val="28"/>
          <w:szCs w:val="28"/>
          <w:lang w:val="kk-KZ"/>
        </w:rPr>
      </w:r>
      <w:r w:rsidR="005F352D" w:rsidRPr="00B249C5">
        <w:rPr>
          <w:sz w:val="28"/>
          <w:szCs w:val="28"/>
          <w:lang w:val="kk-KZ"/>
        </w:rPr>
        <w:fldChar w:fldCharType="separate"/>
      </w:r>
      <w:r w:rsidR="00B630C8">
        <w:rPr>
          <w:sz w:val="28"/>
          <w:szCs w:val="28"/>
          <w:lang w:val="kk-KZ"/>
        </w:rPr>
        <w:t>113</w:t>
      </w:r>
      <w:r w:rsidR="005F352D" w:rsidRPr="00B249C5">
        <w:rPr>
          <w:sz w:val="28"/>
          <w:szCs w:val="28"/>
          <w:lang w:val="kk-KZ"/>
        </w:rPr>
        <w:fldChar w:fldCharType="end"/>
      </w:r>
      <w:r w:rsidR="005F352D" w:rsidRPr="00B249C5">
        <w:rPr>
          <w:sz w:val="28"/>
          <w:szCs w:val="28"/>
          <w:lang w:val="kk-KZ"/>
        </w:rPr>
        <w:t xml:space="preserve">], </w:t>
      </w:r>
      <w:r w:rsidR="00061F3A" w:rsidRPr="00B249C5">
        <w:rPr>
          <w:sz w:val="28"/>
          <w:szCs w:val="28"/>
          <w:lang w:val="kk-KZ"/>
        </w:rPr>
        <w:t xml:space="preserve">                    </w:t>
      </w:r>
      <w:r w:rsidR="005F352D" w:rsidRPr="00B249C5">
        <w:rPr>
          <w:sz w:val="28"/>
          <w:szCs w:val="28"/>
          <w:lang w:val="kk-KZ"/>
        </w:rPr>
        <w:t>B. Н.Чапаев [</w:t>
      </w:r>
      <w:r w:rsidR="005F352D" w:rsidRPr="00B249C5">
        <w:rPr>
          <w:sz w:val="28"/>
          <w:szCs w:val="28"/>
          <w:lang w:val="kk-KZ"/>
        </w:rPr>
        <w:fldChar w:fldCharType="begin"/>
      </w:r>
      <w:r w:rsidR="005F352D" w:rsidRPr="00B249C5">
        <w:rPr>
          <w:sz w:val="28"/>
          <w:szCs w:val="28"/>
          <w:lang w:val="kk-KZ"/>
        </w:rPr>
        <w:instrText xml:space="preserve"> REF _Ref206620216 \r \h  \* MERGEFORMAT </w:instrText>
      </w:r>
      <w:r w:rsidR="005F352D" w:rsidRPr="00B249C5">
        <w:rPr>
          <w:sz w:val="28"/>
          <w:szCs w:val="28"/>
          <w:lang w:val="kk-KZ"/>
        </w:rPr>
      </w:r>
      <w:r w:rsidR="005F352D" w:rsidRPr="00B249C5">
        <w:rPr>
          <w:sz w:val="28"/>
          <w:szCs w:val="28"/>
          <w:lang w:val="kk-KZ"/>
        </w:rPr>
        <w:fldChar w:fldCharType="separate"/>
      </w:r>
      <w:r w:rsidR="00B630C8">
        <w:rPr>
          <w:sz w:val="28"/>
          <w:szCs w:val="28"/>
          <w:lang w:val="kk-KZ"/>
        </w:rPr>
        <w:t>114</w:t>
      </w:r>
      <w:r w:rsidR="005F352D" w:rsidRPr="00B249C5">
        <w:rPr>
          <w:sz w:val="28"/>
          <w:szCs w:val="28"/>
          <w:lang w:val="kk-KZ"/>
        </w:rPr>
        <w:fldChar w:fldCharType="end"/>
      </w:r>
      <w:r w:rsidR="005F352D" w:rsidRPr="00B249C5">
        <w:rPr>
          <w:sz w:val="28"/>
          <w:szCs w:val="28"/>
          <w:lang w:val="kk-KZ"/>
        </w:rPr>
        <w:t>], А.Я. Данилюк [</w:t>
      </w:r>
      <w:r w:rsidR="005F352D" w:rsidRPr="00B249C5">
        <w:rPr>
          <w:sz w:val="28"/>
          <w:szCs w:val="28"/>
          <w:lang w:val="kk-KZ"/>
        </w:rPr>
        <w:fldChar w:fldCharType="begin"/>
      </w:r>
      <w:r w:rsidR="005F352D" w:rsidRPr="00B249C5">
        <w:rPr>
          <w:sz w:val="28"/>
          <w:szCs w:val="28"/>
          <w:lang w:val="kk-KZ"/>
        </w:rPr>
        <w:instrText xml:space="preserve"> REF _Ref206620220 \r \h  \* MERGEFORMAT </w:instrText>
      </w:r>
      <w:r w:rsidR="005F352D" w:rsidRPr="00B249C5">
        <w:rPr>
          <w:sz w:val="28"/>
          <w:szCs w:val="28"/>
          <w:lang w:val="kk-KZ"/>
        </w:rPr>
      </w:r>
      <w:r w:rsidR="005F352D" w:rsidRPr="00B249C5">
        <w:rPr>
          <w:sz w:val="28"/>
          <w:szCs w:val="28"/>
          <w:lang w:val="kk-KZ"/>
        </w:rPr>
        <w:fldChar w:fldCharType="separate"/>
      </w:r>
      <w:r w:rsidR="00B630C8">
        <w:rPr>
          <w:sz w:val="28"/>
          <w:szCs w:val="28"/>
          <w:lang w:val="kk-KZ"/>
        </w:rPr>
        <w:t>115</w:t>
      </w:r>
      <w:r w:rsidR="005F352D" w:rsidRPr="00B249C5">
        <w:rPr>
          <w:sz w:val="28"/>
          <w:szCs w:val="28"/>
          <w:lang w:val="kk-KZ"/>
        </w:rPr>
        <w:fldChar w:fldCharType="end"/>
      </w:r>
      <w:r w:rsidR="005F352D" w:rsidRPr="00B249C5">
        <w:rPr>
          <w:sz w:val="28"/>
          <w:szCs w:val="28"/>
          <w:lang w:val="kk-KZ"/>
        </w:rPr>
        <w:t>], А. П.Беляева [</w:t>
      </w:r>
      <w:r w:rsidR="005F352D" w:rsidRPr="00B249C5">
        <w:rPr>
          <w:sz w:val="28"/>
          <w:szCs w:val="28"/>
          <w:lang w:val="kk-KZ"/>
        </w:rPr>
        <w:fldChar w:fldCharType="begin"/>
      </w:r>
      <w:r w:rsidR="005F352D" w:rsidRPr="00B249C5">
        <w:rPr>
          <w:sz w:val="28"/>
          <w:szCs w:val="28"/>
          <w:lang w:val="kk-KZ"/>
        </w:rPr>
        <w:instrText xml:space="preserve"> REF _Ref206620225 \r \h  \* MERGEFORMAT </w:instrText>
      </w:r>
      <w:r w:rsidR="005F352D" w:rsidRPr="00B249C5">
        <w:rPr>
          <w:sz w:val="28"/>
          <w:szCs w:val="28"/>
          <w:lang w:val="kk-KZ"/>
        </w:rPr>
      </w:r>
      <w:r w:rsidR="005F352D" w:rsidRPr="00B249C5">
        <w:rPr>
          <w:sz w:val="28"/>
          <w:szCs w:val="28"/>
          <w:lang w:val="kk-KZ"/>
        </w:rPr>
        <w:fldChar w:fldCharType="separate"/>
      </w:r>
      <w:r w:rsidR="00B630C8">
        <w:rPr>
          <w:sz w:val="28"/>
          <w:szCs w:val="28"/>
          <w:lang w:val="kk-KZ"/>
        </w:rPr>
        <w:t>116</w:t>
      </w:r>
      <w:r w:rsidR="005F352D" w:rsidRPr="00B249C5">
        <w:rPr>
          <w:sz w:val="28"/>
          <w:szCs w:val="28"/>
          <w:lang w:val="kk-KZ"/>
        </w:rPr>
        <w:fldChar w:fldCharType="end"/>
      </w:r>
      <w:r w:rsidR="005F352D" w:rsidRPr="00B249C5">
        <w:rPr>
          <w:sz w:val="28"/>
          <w:szCs w:val="28"/>
          <w:lang w:val="kk-KZ"/>
        </w:rPr>
        <w:t>], А. В.Теремов [</w:t>
      </w:r>
      <w:r w:rsidR="005F352D" w:rsidRPr="00B249C5">
        <w:rPr>
          <w:sz w:val="28"/>
          <w:szCs w:val="28"/>
          <w:lang w:val="kk-KZ"/>
        </w:rPr>
        <w:fldChar w:fldCharType="begin"/>
      </w:r>
      <w:r w:rsidR="005F352D" w:rsidRPr="00B249C5">
        <w:rPr>
          <w:sz w:val="28"/>
          <w:szCs w:val="28"/>
          <w:lang w:val="kk-KZ"/>
        </w:rPr>
        <w:instrText xml:space="preserve"> REF _Ref206620231 \r \h  \* MERGEFORMAT </w:instrText>
      </w:r>
      <w:r w:rsidR="005F352D" w:rsidRPr="00B249C5">
        <w:rPr>
          <w:sz w:val="28"/>
          <w:szCs w:val="28"/>
          <w:lang w:val="kk-KZ"/>
        </w:rPr>
      </w:r>
      <w:r w:rsidR="005F352D" w:rsidRPr="00B249C5">
        <w:rPr>
          <w:sz w:val="28"/>
          <w:szCs w:val="28"/>
          <w:lang w:val="kk-KZ"/>
        </w:rPr>
        <w:fldChar w:fldCharType="separate"/>
      </w:r>
      <w:r w:rsidR="00B630C8">
        <w:rPr>
          <w:sz w:val="28"/>
          <w:szCs w:val="28"/>
          <w:lang w:val="kk-KZ"/>
        </w:rPr>
        <w:t>117</w:t>
      </w:r>
      <w:r w:rsidR="005F352D" w:rsidRPr="00B249C5">
        <w:rPr>
          <w:sz w:val="28"/>
          <w:szCs w:val="28"/>
          <w:lang w:val="kk-KZ"/>
        </w:rPr>
        <w:fldChar w:fldCharType="end"/>
      </w:r>
      <w:r w:rsidR="005F352D" w:rsidRPr="00B249C5">
        <w:rPr>
          <w:sz w:val="28"/>
          <w:szCs w:val="28"/>
          <w:lang w:val="kk-KZ"/>
        </w:rPr>
        <w:t>], С. Ю.Полянкина [</w:t>
      </w:r>
      <w:r w:rsidR="005F352D" w:rsidRPr="00B249C5">
        <w:rPr>
          <w:sz w:val="28"/>
          <w:szCs w:val="28"/>
          <w:lang w:val="kk-KZ"/>
        </w:rPr>
        <w:fldChar w:fldCharType="begin"/>
      </w:r>
      <w:r w:rsidR="005F352D" w:rsidRPr="00B249C5">
        <w:rPr>
          <w:sz w:val="28"/>
          <w:szCs w:val="28"/>
          <w:lang w:val="kk-KZ"/>
        </w:rPr>
        <w:instrText xml:space="preserve"> REF _Ref206620236 \r \h  \* MERGEFORMAT </w:instrText>
      </w:r>
      <w:r w:rsidR="005F352D" w:rsidRPr="00B249C5">
        <w:rPr>
          <w:sz w:val="28"/>
          <w:szCs w:val="28"/>
          <w:lang w:val="kk-KZ"/>
        </w:rPr>
      </w:r>
      <w:r w:rsidR="005F352D" w:rsidRPr="00B249C5">
        <w:rPr>
          <w:sz w:val="28"/>
          <w:szCs w:val="28"/>
          <w:lang w:val="kk-KZ"/>
        </w:rPr>
        <w:fldChar w:fldCharType="separate"/>
      </w:r>
      <w:r w:rsidR="00B630C8">
        <w:rPr>
          <w:sz w:val="28"/>
          <w:szCs w:val="28"/>
          <w:lang w:val="kk-KZ"/>
        </w:rPr>
        <w:t>118</w:t>
      </w:r>
      <w:r w:rsidR="005F352D" w:rsidRPr="00B249C5">
        <w:rPr>
          <w:sz w:val="28"/>
          <w:szCs w:val="28"/>
          <w:lang w:val="kk-KZ"/>
        </w:rPr>
        <w:fldChar w:fldCharType="end"/>
      </w:r>
      <w:r w:rsidR="005F352D" w:rsidRPr="00B249C5">
        <w:rPr>
          <w:sz w:val="28"/>
          <w:szCs w:val="28"/>
          <w:lang w:val="kk-KZ"/>
        </w:rPr>
        <w:t>], И. А.Ковынева, О. И.Охотников, Н. Э. Петрова [</w:t>
      </w:r>
      <w:r w:rsidR="005F352D" w:rsidRPr="00B249C5">
        <w:rPr>
          <w:sz w:val="28"/>
          <w:szCs w:val="28"/>
          <w:lang w:val="kk-KZ"/>
        </w:rPr>
        <w:fldChar w:fldCharType="begin"/>
      </w:r>
      <w:r w:rsidR="005F352D" w:rsidRPr="00B249C5">
        <w:rPr>
          <w:sz w:val="28"/>
          <w:szCs w:val="28"/>
          <w:lang w:val="kk-KZ"/>
        </w:rPr>
        <w:instrText xml:space="preserve"> REF _Ref206620240 \r \h  \* MERGEFORMAT </w:instrText>
      </w:r>
      <w:r w:rsidR="005F352D" w:rsidRPr="00B249C5">
        <w:rPr>
          <w:sz w:val="28"/>
          <w:szCs w:val="28"/>
          <w:lang w:val="kk-KZ"/>
        </w:rPr>
      </w:r>
      <w:r w:rsidR="005F352D" w:rsidRPr="00B249C5">
        <w:rPr>
          <w:sz w:val="28"/>
          <w:szCs w:val="28"/>
          <w:lang w:val="kk-KZ"/>
        </w:rPr>
        <w:fldChar w:fldCharType="separate"/>
      </w:r>
      <w:r w:rsidR="00B630C8">
        <w:rPr>
          <w:sz w:val="28"/>
          <w:szCs w:val="28"/>
          <w:lang w:val="kk-KZ"/>
        </w:rPr>
        <w:t>119</w:t>
      </w:r>
      <w:r w:rsidR="005F352D" w:rsidRPr="00B249C5">
        <w:rPr>
          <w:sz w:val="28"/>
          <w:szCs w:val="28"/>
          <w:lang w:val="kk-KZ"/>
        </w:rPr>
        <w:fldChar w:fldCharType="end"/>
      </w:r>
      <w:r w:rsidR="005F352D" w:rsidRPr="00B249C5">
        <w:rPr>
          <w:sz w:val="28"/>
          <w:szCs w:val="28"/>
          <w:lang w:val="kk-KZ"/>
        </w:rPr>
        <w:t xml:space="preserve">], </w:t>
      </w:r>
      <w:r w:rsidR="00061F3A" w:rsidRPr="00B249C5">
        <w:rPr>
          <w:sz w:val="28"/>
          <w:szCs w:val="28"/>
          <w:lang w:val="kk-KZ"/>
        </w:rPr>
        <w:t xml:space="preserve">  </w:t>
      </w:r>
      <w:r w:rsidR="008002B9">
        <w:rPr>
          <w:sz w:val="28"/>
          <w:szCs w:val="28"/>
          <w:lang w:val="kk-KZ"/>
        </w:rPr>
        <w:t xml:space="preserve">      </w:t>
      </w:r>
      <w:r w:rsidR="005F352D" w:rsidRPr="00B249C5">
        <w:rPr>
          <w:sz w:val="28"/>
          <w:szCs w:val="28"/>
          <w:lang w:val="kk-KZ"/>
        </w:rPr>
        <w:t>Б. А. Жекибаева, А. Д. Калимова [</w:t>
      </w:r>
      <w:r w:rsidR="005F352D" w:rsidRPr="00B249C5">
        <w:rPr>
          <w:sz w:val="28"/>
          <w:szCs w:val="28"/>
          <w:lang w:val="kk-KZ"/>
        </w:rPr>
        <w:fldChar w:fldCharType="begin"/>
      </w:r>
      <w:r w:rsidR="005F352D" w:rsidRPr="00B249C5">
        <w:rPr>
          <w:sz w:val="28"/>
          <w:szCs w:val="28"/>
          <w:lang w:val="kk-KZ"/>
        </w:rPr>
        <w:instrText xml:space="preserve"> REF _Ref206620244 \r \h  \* MERGEFORMAT </w:instrText>
      </w:r>
      <w:r w:rsidR="005F352D" w:rsidRPr="00B249C5">
        <w:rPr>
          <w:sz w:val="28"/>
          <w:szCs w:val="28"/>
          <w:lang w:val="kk-KZ"/>
        </w:rPr>
      </w:r>
      <w:r w:rsidR="005F352D" w:rsidRPr="00B249C5">
        <w:rPr>
          <w:sz w:val="28"/>
          <w:szCs w:val="28"/>
          <w:lang w:val="kk-KZ"/>
        </w:rPr>
        <w:fldChar w:fldCharType="separate"/>
      </w:r>
      <w:r w:rsidR="00B630C8">
        <w:rPr>
          <w:sz w:val="28"/>
          <w:szCs w:val="28"/>
          <w:lang w:val="kk-KZ"/>
        </w:rPr>
        <w:t>120</w:t>
      </w:r>
      <w:r w:rsidR="005F352D" w:rsidRPr="00B249C5">
        <w:rPr>
          <w:sz w:val="28"/>
          <w:szCs w:val="28"/>
          <w:lang w:val="kk-KZ"/>
        </w:rPr>
        <w:fldChar w:fldCharType="end"/>
      </w:r>
      <w:r w:rsidR="005F352D" w:rsidRPr="00B249C5">
        <w:rPr>
          <w:sz w:val="28"/>
          <w:szCs w:val="28"/>
          <w:lang w:val="kk-KZ"/>
        </w:rPr>
        <w:t>], И.О.Котлярова [</w:t>
      </w:r>
      <w:r w:rsidR="005F352D" w:rsidRPr="00B249C5">
        <w:rPr>
          <w:sz w:val="28"/>
          <w:szCs w:val="28"/>
          <w:lang w:val="kk-KZ"/>
        </w:rPr>
        <w:fldChar w:fldCharType="begin"/>
      </w:r>
      <w:r w:rsidR="005F352D" w:rsidRPr="00B249C5">
        <w:rPr>
          <w:sz w:val="28"/>
          <w:szCs w:val="28"/>
          <w:lang w:val="kk-KZ"/>
        </w:rPr>
        <w:instrText xml:space="preserve"> REF _Ref206620251 \r \h  \* MERGEFORMAT </w:instrText>
      </w:r>
      <w:r w:rsidR="005F352D" w:rsidRPr="00B249C5">
        <w:rPr>
          <w:sz w:val="28"/>
          <w:szCs w:val="28"/>
          <w:lang w:val="kk-KZ"/>
        </w:rPr>
      </w:r>
      <w:r w:rsidR="005F352D" w:rsidRPr="00B249C5">
        <w:rPr>
          <w:sz w:val="28"/>
          <w:szCs w:val="28"/>
          <w:lang w:val="kk-KZ"/>
        </w:rPr>
        <w:fldChar w:fldCharType="separate"/>
      </w:r>
      <w:r w:rsidR="00B630C8">
        <w:rPr>
          <w:sz w:val="28"/>
          <w:szCs w:val="28"/>
          <w:lang w:val="kk-KZ"/>
        </w:rPr>
        <w:t>121</w:t>
      </w:r>
      <w:r w:rsidR="005F352D" w:rsidRPr="00B249C5">
        <w:rPr>
          <w:sz w:val="28"/>
          <w:szCs w:val="28"/>
          <w:lang w:val="kk-KZ"/>
        </w:rPr>
        <w:fldChar w:fldCharType="end"/>
      </w:r>
      <w:r w:rsidR="005F352D" w:rsidRPr="00B249C5">
        <w:rPr>
          <w:sz w:val="28"/>
          <w:szCs w:val="28"/>
          <w:lang w:val="kk-KZ"/>
        </w:rPr>
        <w:t xml:space="preserve">]. </w:t>
      </w:r>
      <w:r w:rsidR="009B3717" w:rsidRPr="00B249C5">
        <w:rPr>
          <w:sz w:val="28"/>
          <w:szCs w:val="28"/>
          <w:lang w:val="kk-KZ"/>
        </w:rPr>
        <w:t xml:space="preserve">Интегративный подход к организации педагогического процесса получил теоретическое </w:t>
      </w:r>
      <w:r w:rsidR="009B3717" w:rsidRPr="00B249C5">
        <w:rPr>
          <w:sz w:val="28"/>
          <w:szCs w:val="28"/>
          <w:lang w:val="kk-KZ"/>
        </w:rPr>
        <w:lastRenderedPageBreak/>
        <w:t>обоснование в научных исследованиях таких ученых, как</w:t>
      </w:r>
      <w:r w:rsidR="005F352D" w:rsidRPr="00B249C5">
        <w:rPr>
          <w:sz w:val="28"/>
          <w:szCs w:val="28"/>
          <w:lang w:val="kk-KZ"/>
        </w:rPr>
        <w:t xml:space="preserve"> </w:t>
      </w:r>
      <w:r w:rsidR="00D60DEB" w:rsidRPr="00B249C5">
        <w:rPr>
          <w:sz w:val="28"/>
          <w:szCs w:val="28"/>
          <w:lang w:val="kk-KZ"/>
        </w:rPr>
        <w:t xml:space="preserve">М.А.Абсатова </w:t>
      </w:r>
      <w:r w:rsidR="00D60DEB" w:rsidRPr="00B249C5">
        <w:rPr>
          <w:sz w:val="28"/>
          <w:szCs w:val="28"/>
          <w:lang w:val="ru-RU"/>
        </w:rPr>
        <w:t>[</w:t>
      </w:r>
      <w:r w:rsidR="00D60DEB" w:rsidRPr="00B249C5">
        <w:rPr>
          <w:sz w:val="28"/>
          <w:szCs w:val="28"/>
          <w:lang w:val="ru-RU"/>
        </w:rPr>
        <w:fldChar w:fldCharType="begin"/>
      </w:r>
      <w:r w:rsidR="00D60DEB" w:rsidRPr="00B249C5">
        <w:rPr>
          <w:sz w:val="28"/>
          <w:szCs w:val="28"/>
          <w:lang w:val="ru-RU"/>
        </w:rPr>
        <w:instrText xml:space="preserve"> REF _Ref226233145 \r \h </w:instrText>
      </w:r>
      <w:r w:rsidR="00B249C5">
        <w:rPr>
          <w:sz w:val="28"/>
          <w:szCs w:val="28"/>
          <w:lang w:val="ru-RU"/>
        </w:rPr>
        <w:instrText xml:space="preserve"> \* MERGEFORMAT </w:instrText>
      </w:r>
      <w:r w:rsidR="00D60DEB" w:rsidRPr="00B249C5">
        <w:rPr>
          <w:sz w:val="28"/>
          <w:szCs w:val="28"/>
          <w:lang w:val="ru-RU"/>
        </w:rPr>
      </w:r>
      <w:r w:rsidR="00D60DEB" w:rsidRPr="00B249C5">
        <w:rPr>
          <w:sz w:val="28"/>
          <w:szCs w:val="28"/>
          <w:lang w:val="ru-RU"/>
        </w:rPr>
        <w:fldChar w:fldCharType="separate"/>
      </w:r>
      <w:r w:rsidR="00B630C8">
        <w:rPr>
          <w:sz w:val="28"/>
          <w:szCs w:val="28"/>
          <w:lang w:val="ru-RU"/>
        </w:rPr>
        <w:t>8</w:t>
      </w:r>
      <w:r w:rsidR="00D60DEB" w:rsidRPr="00B249C5">
        <w:rPr>
          <w:sz w:val="28"/>
          <w:szCs w:val="28"/>
          <w:lang w:val="ru-RU"/>
        </w:rPr>
        <w:fldChar w:fldCharType="end"/>
      </w:r>
      <w:r w:rsidR="00D60DEB" w:rsidRPr="00B249C5">
        <w:rPr>
          <w:sz w:val="28"/>
          <w:szCs w:val="28"/>
          <w:lang w:val="ru-RU"/>
        </w:rPr>
        <w:t>]</w:t>
      </w:r>
      <w:r w:rsidR="00D60DEB" w:rsidRPr="00B249C5">
        <w:rPr>
          <w:sz w:val="28"/>
          <w:szCs w:val="28"/>
          <w:lang w:val="kk-KZ"/>
        </w:rPr>
        <w:t xml:space="preserve">, </w:t>
      </w:r>
      <w:r w:rsidR="005F352D" w:rsidRPr="00B249C5">
        <w:rPr>
          <w:sz w:val="28"/>
          <w:szCs w:val="28"/>
          <w:lang w:val="kk-KZ"/>
        </w:rPr>
        <w:t>М.С.Пак [</w:t>
      </w:r>
      <w:r w:rsidR="005F352D" w:rsidRPr="00B249C5">
        <w:rPr>
          <w:sz w:val="28"/>
          <w:szCs w:val="28"/>
          <w:lang w:val="ru-RU"/>
        </w:rPr>
        <w:fldChar w:fldCharType="begin"/>
      </w:r>
      <w:r w:rsidR="005F352D" w:rsidRPr="00B249C5">
        <w:rPr>
          <w:sz w:val="28"/>
          <w:szCs w:val="28"/>
          <w:lang w:val="kk-KZ"/>
        </w:rPr>
        <w:instrText xml:space="preserve"> REF _Ref206620256 \r \h  \* MERGEFORMAT </w:instrText>
      </w:r>
      <w:r w:rsidR="005F352D" w:rsidRPr="00B249C5">
        <w:rPr>
          <w:sz w:val="28"/>
          <w:szCs w:val="28"/>
          <w:lang w:val="ru-RU"/>
        </w:rPr>
      </w:r>
      <w:r w:rsidR="005F352D" w:rsidRPr="00B249C5">
        <w:rPr>
          <w:sz w:val="28"/>
          <w:szCs w:val="28"/>
          <w:lang w:val="ru-RU"/>
        </w:rPr>
        <w:fldChar w:fldCharType="separate"/>
      </w:r>
      <w:r w:rsidR="00B630C8">
        <w:rPr>
          <w:sz w:val="28"/>
          <w:szCs w:val="28"/>
          <w:lang w:val="kk-KZ"/>
        </w:rPr>
        <w:t>122</w:t>
      </w:r>
      <w:r w:rsidR="005F352D" w:rsidRPr="00B249C5">
        <w:rPr>
          <w:sz w:val="28"/>
          <w:szCs w:val="28"/>
          <w:lang w:val="ru-RU"/>
        </w:rPr>
        <w:fldChar w:fldCharType="end"/>
      </w:r>
      <w:r w:rsidR="005F352D" w:rsidRPr="00B249C5">
        <w:rPr>
          <w:sz w:val="28"/>
          <w:szCs w:val="28"/>
          <w:lang w:val="kk-KZ"/>
        </w:rPr>
        <w:t>],</w:t>
      </w:r>
      <w:r w:rsidR="00D60DEB" w:rsidRPr="00B249C5">
        <w:rPr>
          <w:sz w:val="28"/>
          <w:szCs w:val="28"/>
          <w:lang w:val="kk-KZ"/>
        </w:rPr>
        <w:t xml:space="preserve"> </w:t>
      </w:r>
      <w:r w:rsidR="005F352D" w:rsidRPr="00B249C5">
        <w:rPr>
          <w:sz w:val="28"/>
          <w:szCs w:val="28"/>
          <w:lang w:val="kk-KZ"/>
        </w:rPr>
        <w:t>Е.О.Галицких [</w:t>
      </w:r>
      <w:r w:rsidR="005F352D" w:rsidRPr="00B249C5">
        <w:rPr>
          <w:sz w:val="28"/>
          <w:szCs w:val="28"/>
          <w:lang w:val="ru-RU"/>
        </w:rPr>
        <w:fldChar w:fldCharType="begin"/>
      </w:r>
      <w:r w:rsidR="005F352D" w:rsidRPr="00B249C5">
        <w:rPr>
          <w:sz w:val="28"/>
          <w:szCs w:val="28"/>
          <w:lang w:val="kk-KZ"/>
        </w:rPr>
        <w:instrText xml:space="preserve"> REF _Ref206620261 \r \h  \* MERGEFORMAT </w:instrText>
      </w:r>
      <w:r w:rsidR="005F352D" w:rsidRPr="00B249C5">
        <w:rPr>
          <w:sz w:val="28"/>
          <w:szCs w:val="28"/>
          <w:lang w:val="ru-RU"/>
        </w:rPr>
      </w:r>
      <w:r w:rsidR="005F352D" w:rsidRPr="00B249C5">
        <w:rPr>
          <w:sz w:val="28"/>
          <w:szCs w:val="28"/>
          <w:lang w:val="ru-RU"/>
        </w:rPr>
        <w:fldChar w:fldCharType="separate"/>
      </w:r>
      <w:r w:rsidR="00B630C8">
        <w:rPr>
          <w:sz w:val="28"/>
          <w:szCs w:val="28"/>
          <w:lang w:val="kk-KZ"/>
        </w:rPr>
        <w:t>123</w:t>
      </w:r>
      <w:r w:rsidR="005F352D" w:rsidRPr="00B249C5">
        <w:rPr>
          <w:sz w:val="28"/>
          <w:szCs w:val="28"/>
          <w:lang w:val="ru-RU"/>
        </w:rPr>
        <w:fldChar w:fldCharType="end"/>
      </w:r>
      <w:r w:rsidR="005F352D" w:rsidRPr="00B249C5">
        <w:rPr>
          <w:sz w:val="28"/>
          <w:szCs w:val="28"/>
          <w:lang w:val="kk-KZ"/>
        </w:rPr>
        <w:t>], ИвановаЛ.Ф. [</w:t>
      </w:r>
      <w:r w:rsidR="005F352D" w:rsidRPr="00B249C5">
        <w:rPr>
          <w:sz w:val="28"/>
          <w:szCs w:val="28"/>
          <w:lang w:val="ru-RU"/>
        </w:rPr>
        <w:fldChar w:fldCharType="begin"/>
      </w:r>
      <w:r w:rsidR="005F352D" w:rsidRPr="00B249C5">
        <w:rPr>
          <w:sz w:val="28"/>
          <w:szCs w:val="28"/>
          <w:lang w:val="kk-KZ"/>
        </w:rPr>
        <w:instrText xml:space="preserve"> REF _Ref206620266 \r \h  \* MERGEFORMAT </w:instrText>
      </w:r>
      <w:r w:rsidR="005F352D" w:rsidRPr="00B249C5">
        <w:rPr>
          <w:sz w:val="28"/>
          <w:szCs w:val="28"/>
          <w:lang w:val="ru-RU"/>
        </w:rPr>
      </w:r>
      <w:r w:rsidR="005F352D" w:rsidRPr="00B249C5">
        <w:rPr>
          <w:sz w:val="28"/>
          <w:szCs w:val="28"/>
          <w:lang w:val="ru-RU"/>
        </w:rPr>
        <w:fldChar w:fldCharType="separate"/>
      </w:r>
      <w:r w:rsidR="00B630C8">
        <w:rPr>
          <w:sz w:val="28"/>
          <w:szCs w:val="28"/>
          <w:lang w:val="kk-KZ"/>
        </w:rPr>
        <w:t>124</w:t>
      </w:r>
      <w:r w:rsidR="005F352D" w:rsidRPr="00B249C5">
        <w:rPr>
          <w:sz w:val="28"/>
          <w:szCs w:val="28"/>
          <w:lang w:val="ru-RU"/>
        </w:rPr>
        <w:fldChar w:fldCharType="end"/>
      </w:r>
      <w:r w:rsidR="005F352D" w:rsidRPr="00B249C5">
        <w:rPr>
          <w:sz w:val="28"/>
          <w:szCs w:val="28"/>
          <w:lang w:val="kk-KZ"/>
        </w:rPr>
        <w:t>], К.Л.Липканская [</w:t>
      </w:r>
      <w:r w:rsidR="005F352D" w:rsidRPr="00B249C5">
        <w:rPr>
          <w:sz w:val="28"/>
          <w:szCs w:val="28"/>
          <w:lang w:val="ru-RU"/>
        </w:rPr>
        <w:fldChar w:fldCharType="begin"/>
      </w:r>
      <w:r w:rsidR="005F352D" w:rsidRPr="00B249C5">
        <w:rPr>
          <w:sz w:val="28"/>
          <w:szCs w:val="28"/>
          <w:lang w:val="kk-KZ"/>
        </w:rPr>
        <w:instrText xml:space="preserve"> REF _Ref206620272 \r \h  \* MERGEFORMAT </w:instrText>
      </w:r>
      <w:r w:rsidR="005F352D" w:rsidRPr="00B249C5">
        <w:rPr>
          <w:sz w:val="28"/>
          <w:szCs w:val="28"/>
          <w:lang w:val="ru-RU"/>
        </w:rPr>
      </w:r>
      <w:r w:rsidR="005F352D" w:rsidRPr="00B249C5">
        <w:rPr>
          <w:sz w:val="28"/>
          <w:szCs w:val="28"/>
          <w:lang w:val="ru-RU"/>
        </w:rPr>
        <w:fldChar w:fldCharType="separate"/>
      </w:r>
      <w:r w:rsidR="00B630C8">
        <w:rPr>
          <w:sz w:val="28"/>
          <w:szCs w:val="28"/>
          <w:lang w:val="kk-KZ"/>
        </w:rPr>
        <w:t>125</w:t>
      </w:r>
      <w:r w:rsidR="005F352D" w:rsidRPr="00B249C5">
        <w:rPr>
          <w:sz w:val="28"/>
          <w:szCs w:val="28"/>
          <w:lang w:val="ru-RU"/>
        </w:rPr>
        <w:fldChar w:fldCharType="end"/>
      </w:r>
      <w:r w:rsidR="005F352D" w:rsidRPr="00B249C5">
        <w:rPr>
          <w:sz w:val="28"/>
          <w:szCs w:val="28"/>
          <w:lang w:val="kk-KZ"/>
        </w:rPr>
        <w:t>],</w:t>
      </w:r>
      <w:r w:rsidR="00D60DEB" w:rsidRPr="00B249C5">
        <w:rPr>
          <w:sz w:val="28"/>
          <w:szCs w:val="28"/>
          <w:lang w:val="kk-KZ"/>
        </w:rPr>
        <w:t xml:space="preserve"> </w:t>
      </w:r>
      <w:r w:rsidR="005F352D" w:rsidRPr="00B249C5">
        <w:rPr>
          <w:sz w:val="28"/>
          <w:szCs w:val="28"/>
          <w:lang w:val="kk-KZ"/>
        </w:rPr>
        <w:t>Е.Ф.Командышко [</w:t>
      </w:r>
      <w:r w:rsidR="005F352D" w:rsidRPr="00B249C5">
        <w:rPr>
          <w:sz w:val="28"/>
          <w:szCs w:val="28"/>
          <w:lang w:val="ru-RU"/>
        </w:rPr>
        <w:fldChar w:fldCharType="begin"/>
      </w:r>
      <w:r w:rsidR="005F352D" w:rsidRPr="00B249C5">
        <w:rPr>
          <w:sz w:val="28"/>
          <w:szCs w:val="28"/>
          <w:lang w:val="kk-KZ"/>
        </w:rPr>
        <w:instrText xml:space="preserve"> REF _Ref206620275 \r \h  \* MERGEFORMAT </w:instrText>
      </w:r>
      <w:r w:rsidR="005F352D" w:rsidRPr="00B249C5">
        <w:rPr>
          <w:sz w:val="28"/>
          <w:szCs w:val="28"/>
          <w:lang w:val="ru-RU"/>
        </w:rPr>
      </w:r>
      <w:r w:rsidR="005F352D" w:rsidRPr="00B249C5">
        <w:rPr>
          <w:sz w:val="28"/>
          <w:szCs w:val="28"/>
          <w:lang w:val="ru-RU"/>
        </w:rPr>
        <w:fldChar w:fldCharType="separate"/>
      </w:r>
      <w:r w:rsidR="00B630C8">
        <w:rPr>
          <w:sz w:val="28"/>
          <w:szCs w:val="28"/>
          <w:lang w:val="kk-KZ"/>
        </w:rPr>
        <w:t>126</w:t>
      </w:r>
      <w:r w:rsidR="005F352D" w:rsidRPr="00B249C5">
        <w:rPr>
          <w:sz w:val="28"/>
          <w:szCs w:val="28"/>
          <w:lang w:val="ru-RU"/>
        </w:rPr>
        <w:fldChar w:fldCharType="end"/>
      </w:r>
      <w:r w:rsidR="005F352D" w:rsidRPr="00B249C5">
        <w:rPr>
          <w:sz w:val="28"/>
          <w:szCs w:val="28"/>
          <w:lang w:val="kk-KZ"/>
        </w:rPr>
        <w:t>], А. А.Сычев [</w:t>
      </w:r>
      <w:r w:rsidR="005F352D" w:rsidRPr="00B249C5">
        <w:rPr>
          <w:sz w:val="28"/>
          <w:szCs w:val="28"/>
          <w:lang w:val="ru-RU"/>
        </w:rPr>
        <w:fldChar w:fldCharType="begin"/>
      </w:r>
      <w:r w:rsidR="005F352D" w:rsidRPr="00B249C5">
        <w:rPr>
          <w:sz w:val="28"/>
          <w:szCs w:val="28"/>
          <w:lang w:val="kk-KZ"/>
        </w:rPr>
        <w:instrText xml:space="preserve"> REF _Ref206620279 \r \h  \* MERGEFORMAT </w:instrText>
      </w:r>
      <w:r w:rsidR="005F352D" w:rsidRPr="00B249C5">
        <w:rPr>
          <w:sz w:val="28"/>
          <w:szCs w:val="28"/>
          <w:lang w:val="ru-RU"/>
        </w:rPr>
      </w:r>
      <w:r w:rsidR="005F352D" w:rsidRPr="00B249C5">
        <w:rPr>
          <w:sz w:val="28"/>
          <w:szCs w:val="28"/>
          <w:lang w:val="ru-RU"/>
        </w:rPr>
        <w:fldChar w:fldCharType="separate"/>
      </w:r>
      <w:r w:rsidR="00B630C8">
        <w:rPr>
          <w:sz w:val="28"/>
          <w:szCs w:val="28"/>
          <w:lang w:val="kk-KZ"/>
        </w:rPr>
        <w:t>127</w:t>
      </w:r>
      <w:r w:rsidR="005F352D" w:rsidRPr="00B249C5">
        <w:rPr>
          <w:sz w:val="28"/>
          <w:szCs w:val="28"/>
          <w:lang w:val="ru-RU"/>
        </w:rPr>
        <w:fldChar w:fldCharType="end"/>
      </w:r>
      <w:r w:rsidR="005F352D" w:rsidRPr="00B249C5">
        <w:rPr>
          <w:sz w:val="28"/>
          <w:szCs w:val="28"/>
          <w:lang w:val="kk-KZ"/>
        </w:rPr>
        <w:t xml:space="preserve">], Г. Я. Гревцева и др. </w:t>
      </w:r>
      <w:r w:rsidR="005F352D" w:rsidRPr="00B249C5">
        <w:rPr>
          <w:sz w:val="28"/>
          <w:szCs w:val="28"/>
          <w:lang w:val="ru-RU"/>
        </w:rPr>
        <w:t>[</w:t>
      </w:r>
      <w:r w:rsidR="005F352D" w:rsidRPr="00B249C5">
        <w:rPr>
          <w:sz w:val="28"/>
          <w:szCs w:val="28"/>
          <w:lang w:val="ru-RU"/>
        </w:rPr>
        <w:fldChar w:fldCharType="begin"/>
      </w:r>
      <w:r w:rsidR="005F352D" w:rsidRPr="00B249C5">
        <w:rPr>
          <w:sz w:val="28"/>
          <w:szCs w:val="28"/>
          <w:lang w:val="ru-RU"/>
        </w:rPr>
        <w:instrText xml:space="preserve"> REF _Ref206620284 \r \h  \* MERGEFORMAT </w:instrText>
      </w:r>
      <w:r w:rsidR="005F352D" w:rsidRPr="00B249C5">
        <w:rPr>
          <w:sz w:val="28"/>
          <w:szCs w:val="28"/>
          <w:lang w:val="ru-RU"/>
        </w:rPr>
      </w:r>
      <w:r w:rsidR="005F352D" w:rsidRPr="00B249C5">
        <w:rPr>
          <w:sz w:val="28"/>
          <w:szCs w:val="28"/>
          <w:lang w:val="ru-RU"/>
        </w:rPr>
        <w:fldChar w:fldCharType="separate"/>
      </w:r>
      <w:r w:rsidR="00B630C8">
        <w:rPr>
          <w:sz w:val="28"/>
          <w:szCs w:val="28"/>
          <w:lang w:val="ru-RU"/>
        </w:rPr>
        <w:t>128</w:t>
      </w:r>
      <w:r w:rsidR="005F352D" w:rsidRPr="00B249C5">
        <w:rPr>
          <w:sz w:val="28"/>
          <w:szCs w:val="28"/>
          <w:lang w:val="ru-RU"/>
        </w:rPr>
        <w:fldChar w:fldCharType="end"/>
      </w:r>
      <w:r w:rsidR="005F352D" w:rsidRPr="00B249C5">
        <w:rPr>
          <w:sz w:val="28"/>
          <w:szCs w:val="28"/>
          <w:lang w:val="ru-RU"/>
        </w:rPr>
        <w:t>], В.В. Голуб [</w:t>
      </w:r>
      <w:r w:rsidR="005F352D" w:rsidRPr="00B249C5">
        <w:rPr>
          <w:sz w:val="28"/>
          <w:szCs w:val="28"/>
          <w:lang w:val="ru-RU"/>
        </w:rPr>
        <w:fldChar w:fldCharType="begin"/>
      </w:r>
      <w:r w:rsidR="005F352D" w:rsidRPr="00B249C5">
        <w:rPr>
          <w:sz w:val="28"/>
          <w:szCs w:val="28"/>
          <w:lang w:val="ru-RU"/>
        </w:rPr>
        <w:instrText xml:space="preserve"> REF _Ref206620288 \r \h  \* MERGEFORMAT </w:instrText>
      </w:r>
      <w:r w:rsidR="005F352D" w:rsidRPr="00B249C5">
        <w:rPr>
          <w:sz w:val="28"/>
          <w:szCs w:val="28"/>
          <w:lang w:val="ru-RU"/>
        </w:rPr>
      </w:r>
      <w:r w:rsidR="005F352D" w:rsidRPr="00B249C5">
        <w:rPr>
          <w:sz w:val="28"/>
          <w:szCs w:val="28"/>
          <w:lang w:val="ru-RU"/>
        </w:rPr>
        <w:fldChar w:fldCharType="separate"/>
      </w:r>
      <w:r w:rsidR="00B630C8">
        <w:rPr>
          <w:sz w:val="28"/>
          <w:szCs w:val="28"/>
          <w:lang w:val="ru-RU"/>
        </w:rPr>
        <w:t>129</w:t>
      </w:r>
      <w:r w:rsidR="005F352D" w:rsidRPr="00B249C5">
        <w:rPr>
          <w:sz w:val="28"/>
          <w:szCs w:val="28"/>
          <w:lang w:val="ru-RU"/>
        </w:rPr>
        <w:fldChar w:fldCharType="end"/>
      </w:r>
      <w:r w:rsidR="005F352D" w:rsidRPr="00B249C5">
        <w:rPr>
          <w:sz w:val="28"/>
          <w:szCs w:val="28"/>
          <w:lang w:val="ru-RU"/>
        </w:rPr>
        <w:t xml:space="preserve">]. </w:t>
      </w:r>
      <w:r w:rsidR="009B3717" w:rsidRPr="00B249C5">
        <w:rPr>
          <w:sz w:val="28"/>
          <w:szCs w:val="28"/>
          <w:lang w:val="ru-RU"/>
        </w:rPr>
        <w:t xml:space="preserve">Теоретико-методологические аспекты профессиональной подготовки учителей общеобразовательной школы, учителей начальных классов и учителей иностранного языка рассматриваются в работах таких ученых, как </w:t>
      </w:r>
      <w:r w:rsidR="005F352D" w:rsidRPr="00B249C5">
        <w:rPr>
          <w:sz w:val="28"/>
          <w:szCs w:val="28"/>
          <w:lang w:val="ru-RU"/>
        </w:rPr>
        <w:t>Н. Д.Хмель  [</w:t>
      </w:r>
      <w:r w:rsidR="005F352D" w:rsidRPr="00B249C5">
        <w:rPr>
          <w:sz w:val="28"/>
          <w:szCs w:val="28"/>
          <w:lang w:val="ru-RU"/>
        </w:rPr>
        <w:fldChar w:fldCharType="begin"/>
      </w:r>
      <w:r w:rsidR="005F352D" w:rsidRPr="00B249C5">
        <w:rPr>
          <w:sz w:val="28"/>
          <w:szCs w:val="28"/>
          <w:lang w:val="ru-RU"/>
        </w:rPr>
        <w:instrText xml:space="preserve"> REF _Ref206620293 \r \h  \* MERGEFORMAT </w:instrText>
      </w:r>
      <w:r w:rsidR="005F352D" w:rsidRPr="00B249C5">
        <w:rPr>
          <w:sz w:val="28"/>
          <w:szCs w:val="28"/>
          <w:lang w:val="ru-RU"/>
        </w:rPr>
      </w:r>
      <w:r w:rsidR="005F352D" w:rsidRPr="00B249C5">
        <w:rPr>
          <w:sz w:val="28"/>
          <w:szCs w:val="28"/>
          <w:lang w:val="ru-RU"/>
        </w:rPr>
        <w:fldChar w:fldCharType="separate"/>
      </w:r>
      <w:r w:rsidR="00B630C8">
        <w:rPr>
          <w:sz w:val="28"/>
          <w:szCs w:val="28"/>
          <w:lang w:val="ru-RU"/>
        </w:rPr>
        <w:t>130</w:t>
      </w:r>
      <w:r w:rsidR="005F352D" w:rsidRPr="00B249C5">
        <w:rPr>
          <w:sz w:val="28"/>
          <w:szCs w:val="28"/>
          <w:lang w:val="ru-RU"/>
        </w:rPr>
        <w:fldChar w:fldCharType="end"/>
      </w:r>
      <w:r w:rsidR="005F352D" w:rsidRPr="00B249C5">
        <w:rPr>
          <w:sz w:val="28"/>
          <w:szCs w:val="28"/>
          <w:lang w:val="ru-RU"/>
        </w:rPr>
        <w:t>], Г. М. Емельянова [</w:t>
      </w:r>
      <w:r w:rsidR="005F352D" w:rsidRPr="00B249C5">
        <w:rPr>
          <w:sz w:val="28"/>
          <w:szCs w:val="28"/>
          <w:lang w:val="ru-RU"/>
        </w:rPr>
        <w:fldChar w:fldCharType="begin"/>
      </w:r>
      <w:r w:rsidR="005F352D" w:rsidRPr="00B249C5">
        <w:rPr>
          <w:sz w:val="28"/>
          <w:szCs w:val="28"/>
          <w:lang w:val="ru-RU"/>
        </w:rPr>
        <w:instrText xml:space="preserve"> REF _Ref206620297 \r \h  \* MERGEFORMAT </w:instrText>
      </w:r>
      <w:r w:rsidR="005F352D" w:rsidRPr="00B249C5">
        <w:rPr>
          <w:sz w:val="28"/>
          <w:szCs w:val="28"/>
          <w:lang w:val="ru-RU"/>
        </w:rPr>
      </w:r>
      <w:r w:rsidR="005F352D" w:rsidRPr="00B249C5">
        <w:rPr>
          <w:sz w:val="28"/>
          <w:szCs w:val="28"/>
          <w:lang w:val="ru-RU"/>
        </w:rPr>
        <w:fldChar w:fldCharType="separate"/>
      </w:r>
      <w:r w:rsidR="00B630C8">
        <w:rPr>
          <w:sz w:val="28"/>
          <w:szCs w:val="28"/>
          <w:lang w:val="ru-RU"/>
        </w:rPr>
        <w:t>131</w:t>
      </w:r>
      <w:r w:rsidR="005F352D" w:rsidRPr="00B249C5">
        <w:rPr>
          <w:sz w:val="28"/>
          <w:szCs w:val="28"/>
          <w:lang w:val="ru-RU"/>
        </w:rPr>
        <w:fldChar w:fldCharType="end"/>
      </w:r>
      <w:r w:rsidR="005F352D" w:rsidRPr="00B249C5">
        <w:rPr>
          <w:sz w:val="28"/>
          <w:szCs w:val="28"/>
          <w:lang w:val="ru-RU"/>
        </w:rPr>
        <w:t>], Демидова Т. Е.[</w:t>
      </w:r>
      <w:r w:rsidR="005F352D" w:rsidRPr="00B249C5">
        <w:rPr>
          <w:sz w:val="28"/>
          <w:szCs w:val="28"/>
          <w:lang w:val="ru-RU"/>
        </w:rPr>
        <w:fldChar w:fldCharType="begin"/>
      </w:r>
      <w:r w:rsidR="005F352D" w:rsidRPr="00B249C5">
        <w:rPr>
          <w:sz w:val="28"/>
          <w:szCs w:val="28"/>
          <w:lang w:val="ru-RU"/>
        </w:rPr>
        <w:instrText xml:space="preserve"> REF _Ref206620302 \r \h  \* MERGEFORMAT </w:instrText>
      </w:r>
      <w:r w:rsidR="005F352D" w:rsidRPr="00B249C5">
        <w:rPr>
          <w:sz w:val="28"/>
          <w:szCs w:val="28"/>
          <w:lang w:val="ru-RU"/>
        </w:rPr>
      </w:r>
      <w:r w:rsidR="005F352D" w:rsidRPr="00B249C5">
        <w:rPr>
          <w:sz w:val="28"/>
          <w:szCs w:val="28"/>
          <w:lang w:val="ru-RU"/>
        </w:rPr>
        <w:fldChar w:fldCharType="separate"/>
      </w:r>
      <w:r w:rsidR="00B630C8">
        <w:rPr>
          <w:sz w:val="28"/>
          <w:szCs w:val="28"/>
          <w:lang w:val="ru-RU"/>
        </w:rPr>
        <w:t>132</w:t>
      </w:r>
      <w:r w:rsidR="005F352D" w:rsidRPr="00B249C5">
        <w:rPr>
          <w:sz w:val="28"/>
          <w:szCs w:val="28"/>
          <w:lang w:val="ru-RU"/>
        </w:rPr>
        <w:fldChar w:fldCharType="end"/>
      </w:r>
      <w:r w:rsidR="005F352D" w:rsidRPr="00B249C5">
        <w:rPr>
          <w:sz w:val="28"/>
          <w:szCs w:val="28"/>
          <w:lang w:val="ru-RU"/>
        </w:rPr>
        <w:t>], А. Л.Чекин [</w:t>
      </w:r>
      <w:r w:rsidR="005F352D" w:rsidRPr="00B249C5">
        <w:rPr>
          <w:sz w:val="28"/>
          <w:szCs w:val="28"/>
          <w:lang w:val="ru-RU"/>
        </w:rPr>
        <w:fldChar w:fldCharType="begin"/>
      </w:r>
      <w:r w:rsidR="005F352D" w:rsidRPr="00B249C5">
        <w:rPr>
          <w:sz w:val="28"/>
          <w:szCs w:val="28"/>
          <w:lang w:val="ru-RU"/>
        </w:rPr>
        <w:instrText xml:space="preserve"> REF _Ref206620306 \r \h  \* MERGEFORMAT </w:instrText>
      </w:r>
      <w:r w:rsidR="005F352D" w:rsidRPr="00B249C5">
        <w:rPr>
          <w:sz w:val="28"/>
          <w:szCs w:val="28"/>
          <w:lang w:val="ru-RU"/>
        </w:rPr>
      </w:r>
      <w:r w:rsidR="005F352D" w:rsidRPr="00B249C5">
        <w:rPr>
          <w:sz w:val="28"/>
          <w:szCs w:val="28"/>
          <w:lang w:val="ru-RU"/>
        </w:rPr>
        <w:fldChar w:fldCharType="separate"/>
      </w:r>
      <w:r w:rsidR="00B630C8">
        <w:rPr>
          <w:sz w:val="28"/>
          <w:szCs w:val="28"/>
          <w:lang w:val="ru-RU"/>
        </w:rPr>
        <w:t>133</w:t>
      </w:r>
      <w:r w:rsidR="005F352D" w:rsidRPr="00B249C5">
        <w:rPr>
          <w:sz w:val="28"/>
          <w:szCs w:val="28"/>
          <w:lang w:val="ru-RU"/>
        </w:rPr>
        <w:fldChar w:fldCharType="end"/>
      </w:r>
      <w:r w:rsidR="005F352D" w:rsidRPr="00B249C5">
        <w:rPr>
          <w:sz w:val="28"/>
          <w:szCs w:val="28"/>
          <w:lang w:val="ru-RU"/>
        </w:rPr>
        <w:t xml:space="preserve">], </w:t>
      </w:r>
      <w:r w:rsidR="00061F3A" w:rsidRPr="00B249C5">
        <w:rPr>
          <w:sz w:val="28"/>
          <w:szCs w:val="28"/>
          <w:lang w:val="ru-RU"/>
        </w:rPr>
        <w:t xml:space="preserve">    </w:t>
      </w:r>
      <w:r w:rsidR="008002B9">
        <w:rPr>
          <w:sz w:val="28"/>
          <w:szCs w:val="28"/>
          <w:lang w:val="ru-RU"/>
        </w:rPr>
        <w:t xml:space="preserve">       </w:t>
      </w:r>
      <w:r w:rsidR="00061F3A" w:rsidRPr="00B249C5">
        <w:rPr>
          <w:sz w:val="28"/>
          <w:szCs w:val="28"/>
          <w:lang w:val="ru-RU"/>
        </w:rPr>
        <w:t xml:space="preserve"> </w:t>
      </w:r>
      <w:r w:rsidR="005F352D" w:rsidRPr="00B249C5">
        <w:rPr>
          <w:sz w:val="28"/>
          <w:szCs w:val="28"/>
          <w:lang w:val="ru-RU"/>
        </w:rPr>
        <w:t>Авганов С. С. [</w:t>
      </w:r>
      <w:r w:rsidR="005F352D" w:rsidRPr="00B249C5">
        <w:rPr>
          <w:sz w:val="28"/>
          <w:szCs w:val="28"/>
          <w:lang w:val="ru-RU"/>
        </w:rPr>
        <w:fldChar w:fldCharType="begin"/>
      </w:r>
      <w:r w:rsidR="005F352D" w:rsidRPr="00B249C5">
        <w:rPr>
          <w:sz w:val="28"/>
          <w:szCs w:val="28"/>
          <w:lang w:val="ru-RU"/>
        </w:rPr>
        <w:instrText xml:space="preserve"> REF _Ref206620310 \r \h  \* MERGEFORMAT </w:instrText>
      </w:r>
      <w:r w:rsidR="005F352D" w:rsidRPr="00B249C5">
        <w:rPr>
          <w:sz w:val="28"/>
          <w:szCs w:val="28"/>
          <w:lang w:val="ru-RU"/>
        </w:rPr>
      </w:r>
      <w:r w:rsidR="005F352D" w:rsidRPr="00B249C5">
        <w:rPr>
          <w:sz w:val="28"/>
          <w:szCs w:val="28"/>
          <w:lang w:val="ru-RU"/>
        </w:rPr>
        <w:fldChar w:fldCharType="separate"/>
      </w:r>
      <w:r w:rsidR="00B630C8">
        <w:rPr>
          <w:sz w:val="28"/>
          <w:szCs w:val="28"/>
          <w:lang w:val="ru-RU"/>
        </w:rPr>
        <w:t>134</w:t>
      </w:r>
      <w:r w:rsidR="005F352D" w:rsidRPr="00B249C5">
        <w:rPr>
          <w:sz w:val="28"/>
          <w:szCs w:val="28"/>
          <w:lang w:val="ru-RU"/>
        </w:rPr>
        <w:fldChar w:fldCharType="end"/>
      </w:r>
      <w:r w:rsidR="005F352D" w:rsidRPr="00B249C5">
        <w:rPr>
          <w:sz w:val="28"/>
          <w:szCs w:val="28"/>
          <w:lang w:val="ru-RU"/>
        </w:rPr>
        <w:t>], Е. Н. Шибун [</w:t>
      </w:r>
      <w:r w:rsidR="005F352D" w:rsidRPr="00B249C5">
        <w:rPr>
          <w:sz w:val="28"/>
          <w:szCs w:val="28"/>
          <w:lang w:val="ru-RU"/>
        </w:rPr>
        <w:fldChar w:fldCharType="begin"/>
      </w:r>
      <w:r w:rsidR="005F352D" w:rsidRPr="00B249C5">
        <w:rPr>
          <w:sz w:val="28"/>
          <w:szCs w:val="28"/>
          <w:lang w:val="ru-RU"/>
        </w:rPr>
        <w:instrText xml:space="preserve"> REF _Ref206620315 \r \h  \* MERGEFORMAT </w:instrText>
      </w:r>
      <w:r w:rsidR="005F352D" w:rsidRPr="00B249C5">
        <w:rPr>
          <w:sz w:val="28"/>
          <w:szCs w:val="28"/>
          <w:lang w:val="ru-RU"/>
        </w:rPr>
      </w:r>
      <w:r w:rsidR="005F352D" w:rsidRPr="00B249C5">
        <w:rPr>
          <w:sz w:val="28"/>
          <w:szCs w:val="28"/>
          <w:lang w:val="ru-RU"/>
        </w:rPr>
        <w:fldChar w:fldCharType="separate"/>
      </w:r>
      <w:r w:rsidR="00B630C8">
        <w:rPr>
          <w:sz w:val="28"/>
          <w:szCs w:val="28"/>
          <w:lang w:val="ru-RU"/>
        </w:rPr>
        <w:t>135</w:t>
      </w:r>
      <w:r w:rsidR="005F352D" w:rsidRPr="00B249C5">
        <w:rPr>
          <w:sz w:val="28"/>
          <w:szCs w:val="28"/>
          <w:lang w:val="ru-RU"/>
        </w:rPr>
        <w:fldChar w:fldCharType="end"/>
      </w:r>
      <w:r w:rsidR="005F352D" w:rsidRPr="00B249C5">
        <w:rPr>
          <w:sz w:val="28"/>
          <w:szCs w:val="28"/>
          <w:lang w:val="ru-RU"/>
        </w:rPr>
        <w:t>].</w:t>
      </w:r>
    </w:p>
    <w:p w14:paraId="0000012F" w14:textId="459C5C2E" w:rsidR="00CD50EB" w:rsidRPr="00B249C5" w:rsidRDefault="00540BD7" w:rsidP="009A5B44">
      <w:pPr>
        <w:ind w:firstLine="567"/>
        <w:jc w:val="both"/>
        <w:rPr>
          <w:sz w:val="28"/>
          <w:szCs w:val="28"/>
          <w:lang w:val="ru-RU"/>
        </w:rPr>
      </w:pPr>
      <w:r w:rsidRPr="00B249C5">
        <w:rPr>
          <w:sz w:val="28"/>
          <w:szCs w:val="28"/>
          <w:lang w:val="ru-RU"/>
        </w:rPr>
        <w:t xml:space="preserve">В педагогическом процессе </w:t>
      </w:r>
      <w:r w:rsidRPr="00B249C5">
        <w:rPr>
          <w:i/>
          <w:sz w:val="28"/>
          <w:szCs w:val="28"/>
          <w:lang w:val="ru-RU"/>
        </w:rPr>
        <w:t>интеграция</w:t>
      </w:r>
      <w:r w:rsidRPr="00B249C5">
        <w:rPr>
          <w:sz w:val="28"/>
          <w:szCs w:val="28"/>
          <w:lang w:val="ru-RU"/>
        </w:rPr>
        <w:t xml:space="preserve"> рассматривается как одна из сторон развивающегося процесса, который объединяет отдельные части в одно целое. Рассмотрим различные определения понятий </w:t>
      </w:r>
      <w:r w:rsidR="001A7189" w:rsidRPr="00B249C5">
        <w:rPr>
          <w:i/>
          <w:sz w:val="28"/>
          <w:szCs w:val="28"/>
          <w:lang w:val="ru-RU"/>
        </w:rPr>
        <w:t>«</w:t>
      </w:r>
      <w:r w:rsidRPr="00B249C5">
        <w:rPr>
          <w:i/>
          <w:sz w:val="28"/>
          <w:szCs w:val="28"/>
          <w:lang w:val="ru-RU"/>
        </w:rPr>
        <w:t>интеграция</w:t>
      </w:r>
      <w:r w:rsidR="001A7189" w:rsidRPr="00B249C5">
        <w:rPr>
          <w:i/>
          <w:sz w:val="28"/>
          <w:szCs w:val="28"/>
          <w:lang w:val="ru-RU"/>
        </w:rPr>
        <w:t>»</w:t>
      </w:r>
      <w:r w:rsidRPr="00B249C5">
        <w:rPr>
          <w:i/>
          <w:sz w:val="28"/>
          <w:szCs w:val="28"/>
          <w:lang w:val="ru-RU"/>
        </w:rPr>
        <w:t xml:space="preserve"> и </w:t>
      </w:r>
      <w:r w:rsidR="001A7189" w:rsidRPr="00B249C5">
        <w:rPr>
          <w:i/>
          <w:sz w:val="28"/>
          <w:szCs w:val="28"/>
          <w:lang w:val="ru-RU"/>
        </w:rPr>
        <w:t>«</w:t>
      </w:r>
      <w:r w:rsidRPr="00B249C5">
        <w:rPr>
          <w:i/>
          <w:sz w:val="28"/>
          <w:szCs w:val="28"/>
          <w:lang w:val="ru-RU"/>
        </w:rPr>
        <w:t>интегративный подход</w:t>
      </w:r>
      <w:r w:rsidR="001A7189" w:rsidRPr="00B249C5">
        <w:rPr>
          <w:i/>
          <w:sz w:val="28"/>
          <w:szCs w:val="28"/>
          <w:lang w:val="ru-RU"/>
        </w:rPr>
        <w:t>»</w:t>
      </w:r>
      <w:r w:rsidRPr="00B249C5">
        <w:rPr>
          <w:i/>
          <w:sz w:val="28"/>
          <w:szCs w:val="28"/>
          <w:lang w:val="ru-RU"/>
        </w:rPr>
        <w:t>.</w:t>
      </w:r>
      <w:r w:rsidRPr="00B249C5">
        <w:rPr>
          <w:sz w:val="28"/>
          <w:szCs w:val="28"/>
          <w:lang w:val="ru-RU"/>
        </w:rPr>
        <w:t xml:space="preserve"> В современных словарях приведены несколько определений. </w:t>
      </w:r>
      <w:r w:rsidR="00C109BF">
        <w:rPr>
          <w:sz w:val="28"/>
          <w:szCs w:val="28"/>
          <w:lang w:val="ru-RU"/>
        </w:rPr>
        <w:t xml:space="preserve">                      </w:t>
      </w:r>
      <w:r w:rsidRPr="00B249C5">
        <w:rPr>
          <w:sz w:val="28"/>
          <w:szCs w:val="28"/>
          <w:lang w:val="ru-RU"/>
        </w:rPr>
        <w:t xml:space="preserve">В </w:t>
      </w:r>
      <w:r w:rsidRPr="00B249C5">
        <w:rPr>
          <w:i/>
          <w:sz w:val="28"/>
          <w:szCs w:val="28"/>
          <w:lang w:val="ru-RU"/>
        </w:rPr>
        <w:t>большом энциклопедическом словаре</w:t>
      </w:r>
      <w:r w:rsidRPr="00B249C5">
        <w:rPr>
          <w:sz w:val="28"/>
          <w:szCs w:val="28"/>
          <w:lang w:val="ru-RU"/>
        </w:rPr>
        <w:t xml:space="preserve"> интеграция трактуется как понятие, означающее состояние связанности отдельных дифференцированных частей и функций системы, организма в целое, а также как процесс сближения и связи наук, происходящий наряду с процессами их дифференциации </w:t>
      </w:r>
      <w:r w:rsidR="00E00B3B" w:rsidRPr="00B249C5">
        <w:rPr>
          <w:sz w:val="28"/>
          <w:szCs w:val="28"/>
          <w:lang w:val="ru-RU"/>
        </w:rPr>
        <w:t>[</w:t>
      </w:r>
      <w:r w:rsidR="00F66898" w:rsidRPr="00B249C5">
        <w:rPr>
          <w:sz w:val="28"/>
          <w:szCs w:val="28"/>
          <w:lang w:val="ru-RU"/>
        </w:rPr>
        <w:fldChar w:fldCharType="begin"/>
      </w:r>
      <w:r w:rsidR="00F66898" w:rsidRPr="00B249C5">
        <w:rPr>
          <w:sz w:val="28"/>
          <w:szCs w:val="28"/>
          <w:lang w:val="ru-RU"/>
        </w:rPr>
        <w:instrText xml:space="preserve"> REF _Ref206620401 \r \h </w:instrText>
      </w:r>
      <w:r w:rsidR="008D14B1" w:rsidRPr="00B249C5">
        <w:rPr>
          <w:sz w:val="28"/>
          <w:szCs w:val="28"/>
          <w:lang w:val="ru-RU"/>
        </w:rPr>
        <w:instrText xml:space="preserve"> \* MERGEFORMAT </w:instrText>
      </w:r>
      <w:r w:rsidR="00F66898" w:rsidRPr="00B249C5">
        <w:rPr>
          <w:sz w:val="28"/>
          <w:szCs w:val="28"/>
          <w:lang w:val="ru-RU"/>
        </w:rPr>
      </w:r>
      <w:r w:rsidR="00F66898" w:rsidRPr="00B249C5">
        <w:rPr>
          <w:sz w:val="28"/>
          <w:szCs w:val="28"/>
          <w:lang w:val="ru-RU"/>
        </w:rPr>
        <w:fldChar w:fldCharType="separate"/>
      </w:r>
      <w:r w:rsidR="00B630C8">
        <w:rPr>
          <w:sz w:val="28"/>
          <w:szCs w:val="28"/>
          <w:lang w:val="ru-RU"/>
        </w:rPr>
        <w:t>136</w:t>
      </w:r>
      <w:r w:rsidR="00F66898" w:rsidRPr="00B249C5">
        <w:rPr>
          <w:sz w:val="28"/>
          <w:szCs w:val="28"/>
          <w:lang w:val="ru-RU"/>
        </w:rPr>
        <w:fldChar w:fldCharType="end"/>
      </w:r>
      <w:r w:rsidRPr="00B249C5">
        <w:rPr>
          <w:sz w:val="28"/>
          <w:szCs w:val="28"/>
          <w:lang w:val="ru-RU"/>
        </w:rPr>
        <w:t xml:space="preserve">]. </w:t>
      </w:r>
      <w:r w:rsidR="00C109BF">
        <w:rPr>
          <w:sz w:val="28"/>
          <w:szCs w:val="28"/>
          <w:lang w:val="ru-RU"/>
        </w:rPr>
        <w:t xml:space="preserve">                         </w:t>
      </w:r>
      <w:r w:rsidRPr="00B249C5">
        <w:rPr>
          <w:sz w:val="28"/>
          <w:szCs w:val="28"/>
          <w:lang w:val="ru-RU"/>
        </w:rPr>
        <w:t xml:space="preserve">В </w:t>
      </w:r>
      <w:r w:rsidR="001A7189" w:rsidRPr="00B249C5">
        <w:rPr>
          <w:i/>
          <w:sz w:val="28"/>
          <w:szCs w:val="28"/>
          <w:lang w:val="ru-RU"/>
        </w:rPr>
        <w:t>«</w:t>
      </w:r>
      <w:r w:rsidRPr="00B249C5">
        <w:rPr>
          <w:i/>
          <w:sz w:val="28"/>
          <w:szCs w:val="28"/>
          <w:lang w:val="ru-RU"/>
        </w:rPr>
        <w:t>Философском энциклопедическом словаре</w:t>
      </w:r>
      <w:r w:rsidR="001A7189" w:rsidRPr="00B249C5">
        <w:rPr>
          <w:i/>
          <w:sz w:val="28"/>
          <w:szCs w:val="28"/>
          <w:lang w:val="ru-RU"/>
        </w:rPr>
        <w:t>»</w:t>
      </w:r>
      <w:r w:rsidRPr="00B249C5">
        <w:rPr>
          <w:sz w:val="28"/>
          <w:szCs w:val="28"/>
          <w:lang w:val="ru-RU"/>
        </w:rPr>
        <w:t xml:space="preserve"> этот термин раскрыт следующим образом: </w:t>
      </w:r>
      <w:r w:rsidR="001A7189" w:rsidRPr="00B249C5">
        <w:rPr>
          <w:sz w:val="28"/>
          <w:szCs w:val="28"/>
          <w:lang w:val="ru-RU"/>
        </w:rPr>
        <w:t>«</w:t>
      </w:r>
      <w:r w:rsidRPr="00B249C5">
        <w:rPr>
          <w:sz w:val="28"/>
          <w:szCs w:val="28"/>
          <w:lang w:val="ru-RU"/>
        </w:rPr>
        <w:t xml:space="preserve">интеграция (от лат. </w:t>
      </w:r>
      <w:r w:rsidRPr="00B249C5">
        <w:rPr>
          <w:sz w:val="28"/>
          <w:szCs w:val="28"/>
        </w:rPr>
        <w:t>integer</w:t>
      </w:r>
      <w:r w:rsidRPr="00B249C5">
        <w:rPr>
          <w:sz w:val="28"/>
          <w:szCs w:val="28"/>
          <w:lang w:val="ru-RU"/>
        </w:rPr>
        <w:t xml:space="preserve"> - полный, цельный, ненарушенный) процесс, или действие, имеющий своим результатом целостность; объединение, соединение, восстановление единства</w:t>
      </w:r>
      <w:r w:rsidR="001A7189" w:rsidRPr="00B249C5">
        <w:rPr>
          <w:sz w:val="28"/>
          <w:szCs w:val="28"/>
          <w:lang w:val="ru-RU"/>
        </w:rPr>
        <w:t>»</w:t>
      </w:r>
      <w:r w:rsidRPr="00B249C5">
        <w:rPr>
          <w:sz w:val="28"/>
          <w:szCs w:val="28"/>
          <w:lang w:val="ru-RU"/>
        </w:rPr>
        <w:t xml:space="preserve">. Там же отмечается, что интеграция </w:t>
      </w:r>
      <w:r w:rsidR="001A7189" w:rsidRPr="00B249C5">
        <w:rPr>
          <w:sz w:val="28"/>
          <w:szCs w:val="28"/>
          <w:lang w:val="ru-RU"/>
        </w:rPr>
        <w:t>«</w:t>
      </w:r>
      <w:r w:rsidRPr="00B249C5">
        <w:rPr>
          <w:sz w:val="28"/>
          <w:szCs w:val="28"/>
          <w:lang w:val="ru-RU"/>
        </w:rPr>
        <w:t>означает превращение распыленного, незаметного состояния в концентрированное, видимое, связанное с замедлением внутреннего движения, в то время как дезинтеграция - превращение концентрированного в состояние распыленности, связа</w:t>
      </w:r>
      <w:r w:rsidR="00E00B3B" w:rsidRPr="00B249C5">
        <w:rPr>
          <w:sz w:val="28"/>
          <w:szCs w:val="28"/>
          <w:lang w:val="ru-RU"/>
        </w:rPr>
        <w:t>нное с ускорением движения</w:t>
      </w:r>
      <w:r w:rsidR="001A7189" w:rsidRPr="00B249C5">
        <w:rPr>
          <w:sz w:val="28"/>
          <w:szCs w:val="28"/>
          <w:lang w:val="ru-RU"/>
        </w:rPr>
        <w:t>»</w:t>
      </w:r>
      <w:r w:rsidR="00E00B3B" w:rsidRPr="00B249C5">
        <w:rPr>
          <w:sz w:val="28"/>
          <w:szCs w:val="28"/>
          <w:lang w:val="ru-RU"/>
        </w:rPr>
        <w:t xml:space="preserve"> [</w:t>
      </w:r>
      <w:r w:rsidR="00F66898" w:rsidRPr="00B249C5">
        <w:rPr>
          <w:sz w:val="28"/>
          <w:szCs w:val="28"/>
          <w:lang w:val="ru-RU"/>
        </w:rPr>
        <w:fldChar w:fldCharType="begin"/>
      </w:r>
      <w:r w:rsidR="00F66898" w:rsidRPr="00B249C5">
        <w:rPr>
          <w:sz w:val="28"/>
          <w:szCs w:val="28"/>
          <w:lang w:val="ru-RU"/>
        </w:rPr>
        <w:instrText xml:space="preserve"> REF _Ref206620406 \r \h </w:instrText>
      </w:r>
      <w:r w:rsidR="008D14B1" w:rsidRPr="00B249C5">
        <w:rPr>
          <w:sz w:val="28"/>
          <w:szCs w:val="28"/>
          <w:lang w:val="ru-RU"/>
        </w:rPr>
        <w:instrText xml:space="preserve"> \* MERGEFORMAT </w:instrText>
      </w:r>
      <w:r w:rsidR="00F66898" w:rsidRPr="00B249C5">
        <w:rPr>
          <w:sz w:val="28"/>
          <w:szCs w:val="28"/>
          <w:lang w:val="ru-RU"/>
        </w:rPr>
      </w:r>
      <w:r w:rsidR="00F66898" w:rsidRPr="00B249C5">
        <w:rPr>
          <w:sz w:val="28"/>
          <w:szCs w:val="28"/>
          <w:lang w:val="ru-RU"/>
        </w:rPr>
        <w:fldChar w:fldCharType="separate"/>
      </w:r>
      <w:r w:rsidR="00B630C8">
        <w:rPr>
          <w:sz w:val="28"/>
          <w:szCs w:val="28"/>
          <w:lang w:val="ru-RU"/>
        </w:rPr>
        <w:t>137</w:t>
      </w:r>
      <w:r w:rsidR="00F66898" w:rsidRPr="00B249C5">
        <w:rPr>
          <w:sz w:val="28"/>
          <w:szCs w:val="28"/>
          <w:lang w:val="ru-RU"/>
        </w:rPr>
        <w:fldChar w:fldCharType="end"/>
      </w:r>
      <w:r w:rsidRPr="00B249C5">
        <w:rPr>
          <w:sz w:val="28"/>
          <w:szCs w:val="28"/>
          <w:lang w:val="ru-RU"/>
        </w:rPr>
        <w:t xml:space="preserve">]. </w:t>
      </w:r>
      <w:r w:rsidRPr="00B249C5">
        <w:rPr>
          <w:i/>
          <w:sz w:val="28"/>
          <w:szCs w:val="28"/>
          <w:lang w:val="ru-RU"/>
        </w:rPr>
        <w:t xml:space="preserve">В </w:t>
      </w:r>
      <w:r w:rsidR="001A7189" w:rsidRPr="00B249C5">
        <w:rPr>
          <w:i/>
          <w:sz w:val="28"/>
          <w:szCs w:val="28"/>
          <w:lang w:val="ru-RU"/>
        </w:rPr>
        <w:t>«</w:t>
      </w:r>
      <w:r w:rsidRPr="00B249C5">
        <w:rPr>
          <w:i/>
          <w:sz w:val="28"/>
          <w:szCs w:val="28"/>
          <w:lang w:val="ru-RU"/>
        </w:rPr>
        <w:t>Словаре иностранных слов</w:t>
      </w:r>
      <w:r w:rsidR="001A7189" w:rsidRPr="00B249C5">
        <w:rPr>
          <w:i/>
          <w:sz w:val="28"/>
          <w:szCs w:val="28"/>
          <w:lang w:val="ru-RU"/>
        </w:rPr>
        <w:t>»</w:t>
      </w:r>
      <w:r w:rsidRPr="00B249C5">
        <w:rPr>
          <w:sz w:val="28"/>
          <w:szCs w:val="28"/>
          <w:lang w:val="ru-RU"/>
        </w:rPr>
        <w:t xml:space="preserve"> представлены значения, в которых функциональная однонаправленность объединяемых элементов </w:t>
      </w:r>
      <w:r w:rsidR="00E00B3B" w:rsidRPr="00B249C5">
        <w:rPr>
          <w:sz w:val="28"/>
          <w:szCs w:val="28"/>
          <w:lang w:val="ru-RU"/>
        </w:rPr>
        <w:t>[</w:t>
      </w:r>
      <w:r w:rsidR="00F66898" w:rsidRPr="00B249C5">
        <w:rPr>
          <w:sz w:val="28"/>
          <w:szCs w:val="28"/>
          <w:lang w:val="ru-RU"/>
        </w:rPr>
        <w:fldChar w:fldCharType="begin"/>
      </w:r>
      <w:r w:rsidR="00F66898" w:rsidRPr="00B249C5">
        <w:rPr>
          <w:sz w:val="28"/>
          <w:szCs w:val="28"/>
          <w:lang w:val="ru-RU"/>
        </w:rPr>
        <w:instrText xml:space="preserve"> REF _Ref206620412 \r \h </w:instrText>
      </w:r>
      <w:r w:rsidR="008D14B1" w:rsidRPr="00B249C5">
        <w:rPr>
          <w:sz w:val="28"/>
          <w:szCs w:val="28"/>
          <w:lang w:val="ru-RU"/>
        </w:rPr>
        <w:instrText xml:space="preserve"> \* MERGEFORMAT </w:instrText>
      </w:r>
      <w:r w:rsidR="00F66898" w:rsidRPr="00B249C5">
        <w:rPr>
          <w:sz w:val="28"/>
          <w:szCs w:val="28"/>
          <w:lang w:val="ru-RU"/>
        </w:rPr>
      </w:r>
      <w:r w:rsidR="00F66898" w:rsidRPr="00B249C5">
        <w:rPr>
          <w:sz w:val="28"/>
          <w:szCs w:val="28"/>
          <w:lang w:val="ru-RU"/>
        </w:rPr>
        <w:fldChar w:fldCharType="separate"/>
      </w:r>
      <w:r w:rsidR="00B630C8">
        <w:rPr>
          <w:sz w:val="28"/>
          <w:szCs w:val="28"/>
          <w:lang w:val="ru-RU"/>
        </w:rPr>
        <w:t>138</w:t>
      </w:r>
      <w:r w:rsidR="00F66898" w:rsidRPr="00B249C5">
        <w:rPr>
          <w:sz w:val="28"/>
          <w:szCs w:val="28"/>
          <w:lang w:val="ru-RU"/>
        </w:rPr>
        <w:fldChar w:fldCharType="end"/>
      </w:r>
      <w:r w:rsidRPr="00B249C5">
        <w:rPr>
          <w:sz w:val="28"/>
          <w:szCs w:val="28"/>
          <w:lang w:val="ru-RU"/>
        </w:rPr>
        <w:t>].</w:t>
      </w:r>
    </w:p>
    <w:p w14:paraId="00000130" w14:textId="6FC8EA6D" w:rsidR="00CD50EB" w:rsidRPr="00B249C5" w:rsidRDefault="00540BD7" w:rsidP="009A5B44">
      <w:pPr>
        <w:ind w:firstLine="567"/>
        <w:jc w:val="both"/>
        <w:rPr>
          <w:sz w:val="28"/>
          <w:szCs w:val="28"/>
          <w:lang w:val="ru-RU"/>
        </w:rPr>
      </w:pPr>
      <w:r w:rsidRPr="00B249C5">
        <w:rPr>
          <w:sz w:val="28"/>
          <w:szCs w:val="28"/>
          <w:lang w:val="ru-RU"/>
        </w:rPr>
        <w:t xml:space="preserve">В педагогическом терминологическом словаре под редакцией </w:t>
      </w:r>
      <w:r w:rsidR="00061F3A" w:rsidRPr="00B249C5">
        <w:rPr>
          <w:sz w:val="28"/>
          <w:szCs w:val="28"/>
          <w:lang w:val="ru-RU"/>
        </w:rPr>
        <w:t xml:space="preserve">                        </w:t>
      </w:r>
      <w:r w:rsidRPr="00B249C5">
        <w:rPr>
          <w:sz w:val="28"/>
          <w:szCs w:val="28"/>
          <w:lang w:val="ru-RU"/>
        </w:rPr>
        <w:t>А.С.</w:t>
      </w:r>
      <w:r w:rsidR="00646B16" w:rsidRPr="00B249C5">
        <w:rPr>
          <w:sz w:val="28"/>
          <w:szCs w:val="28"/>
          <w:lang w:val="ru-RU"/>
        </w:rPr>
        <w:t xml:space="preserve"> </w:t>
      </w:r>
      <w:r w:rsidRPr="00B249C5">
        <w:rPr>
          <w:sz w:val="28"/>
          <w:szCs w:val="28"/>
          <w:lang w:val="ru-RU"/>
        </w:rPr>
        <w:t xml:space="preserve">Воронина интеграция дана как </w:t>
      </w:r>
      <w:r w:rsidR="001A7189" w:rsidRPr="00B249C5">
        <w:rPr>
          <w:sz w:val="28"/>
          <w:szCs w:val="28"/>
          <w:lang w:val="ru-RU"/>
        </w:rPr>
        <w:t>«</w:t>
      </w:r>
      <w:r w:rsidRPr="00B249C5">
        <w:rPr>
          <w:sz w:val="28"/>
          <w:szCs w:val="28"/>
          <w:lang w:val="ru-RU"/>
        </w:rPr>
        <w:t>ориентация на восприятие системно-структурированного знания на основе интеграции материалов из различных научных сфер, наличие междисциплинарных зависимостей и связей</w:t>
      </w:r>
      <w:r w:rsidR="001A7189" w:rsidRPr="00B249C5">
        <w:rPr>
          <w:sz w:val="28"/>
          <w:szCs w:val="28"/>
          <w:lang w:val="ru-RU"/>
        </w:rPr>
        <w:t>»</w:t>
      </w:r>
      <w:r w:rsidRPr="00B249C5">
        <w:rPr>
          <w:sz w:val="28"/>
          <w:szCs w:val="28"/>
          <w:lang w:val="ru-RU"/>
        </w:rPr>
        <w:t xml:space="preserve"> </w:t>
      </w:r>
      <w:r w:rsidR="00E00B3B" w:rsidRPr="00B249C5">
        <w:rPr>
          <w:sz w:val="28"/>
          <w:szCs w:val="28"/>
          <w:lang w:val="ru-RU"/>
        </w:rPr>
        <w:t>[</w:t>
      </w:r>
      <w:r w:rsidR="00F66898" w:rsidRPr="00B249C5">
        <w:rPr>
          <w:sz w:val="28"/>
          <w:szCs w:val="28"/>
          <w:lang w:val="ru-RU"/>
        </w:rPr>
        <w:fldChar w:fldCharType="begin"/>
      </w:r>
      <w:r w:rsidR="00F66898" w:rsidRPr="00B249C5">
        <w:rPr>
          <w:sz w:val="28"/>
          <w:szCs w:val="28"/>
          <w:lang w:val="ru-RU"/>
        </w:rPr>
        <w:instrText xml:space="preserve"> REF _Ref206620417 \r \h </w:instrText>
      </w:r>
      <w:r w:rsidR="008D14B1" w:rsidRPr="00B249C5">
        <w:rPr>
          <w:sz w:val="28"/>
          <w:szCs w:val="28"/>
          <w:lang w:val="ru-RU"/>
        </w:rPr>
        <w:instrText xml:space="preserve"> \* MERGEFORMAT </w:instrText>
      </w:r>
      <w:r w:rsidR="00F66898" w:rsidRPr="00B249C5">
        <w:rPr>
          <w:sz w:val="28"/>
          <w:szCs w:val="28"/>
          <w:lang w:val="ru-RU"/>
        </w:rPr>
      </w:r>
      <w:r w:rsidR="00F66898" w:rsidRPr="00B249C5">
        <w:rPr>
          <w:sz w:val="28"/>
          <w:szCs w:val="28"/>
          <w:lang w:val="ru-RU"/>
        </w:rPr>
        <w:fldChar w:fldCharType="separate"/>
      </w:r>
      <w:r w:rsidR="00B630C8">
        <w:rPr>
          <w:sz w:val="28"/>
          <w:szCs w:val="28"/>
          <w:lang w:val="ru-RU"/>
        </w:rPr>
        <w:t>139</w:t>
      </w:r>
      <w:r w:rsidR="00F66898" w:rsidRPr="00B249C5">
        <w:rPr>
          <w:sz w:val="28"/>
          <w:szCs w:val="28"/>
          <w:lang w:val="ru-RU"/>
        </w:rPr>
        <w:fldChar w:fldCharType="end"/>
      </w:r>
      <w:r w:rsidRPr="00B249C5">
        <w:rPr>
          <w:sz w:val="28"/>
          <w:szCs w:val="28"/>
          <w:lang w:val="ru-RU"/>
        </w:rPr>
        <w:t xml:space="preserve">]. </w:t>
      </w:r>
      <w:r w:rsidR="008002B9">
        <w:rPr>
          <w:sz w:val="28"/>
          <w:szCs w:val="28"/>
          <w:lang w:val="ru-RU"/>
        </w:rPr>
        <w:t xml:space="preserve">           </w:t>
      </w:r>
      <w:r w:rsidRPr="00B249C5">
        <w:rPr>
          <w:sz w:val="28"/>
          <w:szCs w:val="28"/>
          <w:lang w:val="ru-RU"/>
        </w:rPr>
        <w:t>В педагогическом словаре под редакцией Г.М.</w:t>
      </w:r>
      <w:r w:rsidR="00646B16" w:rsidRPr="00B249C5">
        <w:rPr>
          <w:sz w:val="28"/>
          <w:szCs w:val="28"/>
          <w:lang w:val="ru-RU"/>
        </w:rPr>
        <w:t xml:space="preserve"> </w:t>
      </w:r>
      <w:r w:rsidRPr="00B249C5">
        <w:rPr>
          <w:sz w:val="28"/>
          <w:szCs w:val="28"/>
          <w:lang w:val="ru-RU"/>
        </w:rPr>
        <w:t xml:space="preserve">Каджаспировой дано понятие интеграций групповой (от лат. </w:t>
      </w:r>
      <w:r w:rsidRPr="00B249C5">
        <w:rPr>
          <w:sz w:val="28"/>
          <w:szCs w:val="28"/>
        </w:rPr>
        <w:t>integer</w:t>
      </w:r>
      <w:r w:rsidRPr="00B249C5">
        <w:rPr>
          <w:sz w:val="28"/>
          <w:szCs w:val="28"/>
          <w:lang w:val="ru-RU"/>
        </w:rPr>
        <w:t xml:space="preserve"> </w:t>
      </w:r>
      <w:r w:rsidR="003C398C" w:rsidRPr="00B249C5">
        <w:rPr>
          <w:sz w:val="28"/>
          <w:szCs w:val="28"/>
          <w:lang w:val="ru-RU"/>
        </w:rPr>
        <w:t>–</w:t>
      </w:r>
      <w:r w:rsidRPr="00B249C5">
        <w:rPr>
          <w:sz w:val="28"/>
          <w:szCs w:val="28"/>
          <w:lang w:val="ru-RU"/>
        </w:rPr>
        <w:t xml:space="preserve"> целый) как процесса упорядочения, структурирования внутригрупповых отношений единства, общих ценностей, оптимизации взаимоотношений. Коджаспирова Г.М. подчеркивает социальный характер интеграции и отмечает, что в детском коллективе интеграция групповая возникает на том этапе его развития, когда появляются общественное мнение и внутриколлективные гуманистические отношения </w:t>
      </w:r>
      <w:r w:rsidR="00E00B3B" w:rsidRPr="00B249C5">
        <w:rPr>
          <w:sz w:val="28"/>
          <w:szCs w:val="28"/>
          <w:lang w:val="ru-RU"/>
        </w:rPr>
        <w:t>[</w:t>
      </w:r>
      <w:r w:rsidR="00F66898" w:rsidRPr="00B249C5">
        <w:rPr>
          <w:sz w:val="28"/>
          <w:szCs w:val="28"/>
          <w:lang w:val="ru-RU"/>
        </w:rPr>
        <w:fldChar w:fldCharType="begin"/>
      </w:r>
      <w:r w:rsidR="00F66898" w:rsidRPr="00B249C5">
        <w:rPr>
          <w:sz w:val="28"/>
          <w:szCs w:val="28"/>
          <w:lang w:val="ru-RU"/>
        </w:rPr>
        <w:instrText xml:space="preserve"> REF _Ref206620421 \r \h </w:instrText>
      </w:r>
      <w:r w:rsidR="008D14B1" w:rsidRPr="00B249C5">
        <w:rPr>
          <w:sz w:val="28"/>
          <w:szCs w:val="28"/>
          <w:lang w:val="ru-RU"/>
        </w:rPr>
        <w:instrText xml:space="preserve"> \* MERGEFORMAT </w:instrText>
      </w:r>
      <w:r w:rsidR="00F66898" w:rsidRPr="00B249C5">
        <w:rPr>
          <w:sz w:val="28"/>
          <w:szCs w:val="28"/>
          <w:lang w:val="ru-RU"/>
        </w:rPr>
      </w:r>
      <w:r w:rsidR="00F66898" w:rsidRPr="00B249C5">
        <w:rPr>
          <w:sz w:val="28"/>
          <w:szCs w:val="28"/>
          <w:lang w:val="ru-RU"/>
        </w:rPr>
        <w:fldChar w:fldCharType="separate"/>
      </w:r>
      <w:r w:rsidR="00B630C8">
        <w:rPr>
          <w:sz w:val="28"/>
          <w:szCs w:val="28"/>
          <w:lang w:val="ru-RU"/>
        </w:rPr>
        <w:t>140</w:t>
      </w:r>
      <w:r w:rsidR="00F66898" w:rsidRPr="00B249C5">
        <w:rPr>
          <w:sz w:val="28"/>
          <w:szCs w:val="28"/>
          <w:lang w:val="ru-RU"/>
        </w:rPr>
        <w:fldChar w:fldCharType="end"/>
      </w:r>
      <w:r w:rsidRPr="00B249C5">
        <w:rPr>
          <w:sz w:val="28"/>
          <w:szCs w:val="28"/>
          <w:lang w:val="ru-RU"/>
        </w:rPr>
        <w:t xml:space="preserve">]. Очевидно, что в данных словарях все определения даны в значениях, которые описывают сам термин как состояние, процесс или конечную цель. Исследователи под интеграцией, как педагогическим явлением, понимают процесс и результат взаимопроникновения, взаимосвязи и синтеза различных знаний, способов и видов деятельности. Омельченко С.В. подчеркивает, что такой процесс обязательно предполагает согласованность содержания образования по </w:t>
      </w:r>
      <w:r w:rsidRPr="00B249C5">
        <w:rPr>
          <w:sz w:val="28"/>
          <w:szCs w:val="28"/>
          <w:lang w:val="ru-RU"/>
        </w:rPr>
        <w:lastRenderedPageBreak/>
        <w:t>различным модулям, а также выбор форм, методов и средств обучения, определяемы</w:t>
      </w:r>
      <w:r w:rsidR="00E00B3B" w:rsidRPr="00B249C5">
        <w:rPr>
          <w:sz w:val="28"/>
          <w:szCs w:val="28"/>
          <w:lang w:val="ru-RU"/>
        </w:rPr>
        <w:t>х общими целями образования [</w:t>
      </w:r>
      <w:r w:rsidR="00F66898" w:rsidRPr="00B249C5">
        <w:rPr>
          <w:sz w:val="28"/>
          <w:szCs w:val="28"/>
          <w:lang w:val="ru-RU"/>
        </w:rPr>
        <w:fldChar w:fldCharType="begin"/>
      </w:r>
      <w:r w:rsidR="00F66898" w:rsidRPr="00B249C5">
        <w:rPr>
          <w:sz w:val="28"/>
          <w:szCs w:val="28"/>
          <w:lang w:val="ru-RU"/>
        </w:rPr>
        <w:instrText xml:space="preserve"> REF _Ref206620425 \r \h </w:instrText>
      </w:r>
      <w:r w:rsidR="008D14B1" w:rsidRPr="00B249C5">
        <w:rPr>
          <w:sz w:val="28"/>
          <w:szCs w:val="28"/>
          <w:lang w:val="ru-RU"/>
        </w:rPr>
        <w:instrText xml:space="preserve"> \* MERGEFORMAT </w:instrText>
      </w:r>
      <w:r w:rsidR="00F66898" w:rsidRPr="00B249C5">
        <w:rPr>
          <w:sz w:val="28"/>
          <w:szCs w:val="28"/>
          <w:lang w:val="ru-RU"/>
        </w:rPr>
      </w:r>
      <w:r w:rsidR="00F66898" w:rsidRPr="00B249C5">
        <w:rPr>
          <w:sz w:val="28"/>
          <w:szCs w:val="28"/>
          <w:lang w:val="ru-RU"/>
        </w:rPr>
        <w:fldChar w:fldCharType="separate"/>
      </w:r>
      <w:r w:rsidR="00B630C8">
        <w:rPr>
          <w:sz w:val="28"/>
          <w:szCs w:val="28"/>
          <w:lang w:val="ru-RU"/>
        </w:rPr>
        <w:t>141</w:t>
      </w:r>
      <w:r w:rsidR="00F66898" w:rsidRPr="00B249C5">
        <w:rPr>
          <w:sz w:val="28"/>
          <w:szCs w:val="28"/>
          <w:lang w:val="ru-RU"/>
        </w:rPr>
        <w:fldChar w:fldCharType="end"/>
      </w:r>
      <w:r w:rsidR="00037361" w:rsidRPr="00B249C5">
        <w:rPr>
          <w:sz w:val="28"/>
          <w:szCs w:val="28"/>
          <w:lang w:val="ru-RU"/>
        </w:rPr>
        <w:t>].</w:t>
      </w:r>
    </w:p>
    <w:p w14:paraId="00000131" w14:textId="7E076FD2" w:rsidR="00CD50EB" w:rsidRPr="00B249C5" w:rsidRDefault="00540BD7" w:rsidP="009A5B44">
      <w:pPr>
        <w:ind w:firstLine="567"/>
        <w:jc w:val="both"/>
        <w:rPr>
          <w:sz w:val="28"/>
          <w:szCs w:val="28"/>
          <w:lang w:val="ru-RU"/>
        </w:rPr>
      </w:pPr>
      <w:r w:rsidRPr="00B249C5">
        <w:rPr>
          <w:sz w:val="28"/>
          <w:szCs w:val="28"/>
          <w:lang w:val="ru-RU"/>
        </w:rPr>
        <w:t xml:space="preserve">Дегтярев В.А. </w:t>
      </w:r>
      <w:r w:rsidR="00646B16" w:rsidRPr="00B249C5">
        <w:rPr>
          <w:sz w:val="28"/>
          <w:szCs w:val="28"/>
          <w:lang w:val="ru-RU"/>
        </w:rPr>
        <w:t>отмечяет, что о</w:t>
      </w:r>
      <w:r w:rsidRPr="00B249C5">
        <w:rPr>
          <w:sz w:val="28"/>
          <w:szCs w:val="28"/>
          <w:lang w:val="ru-RU"/>
        </w:rPr>
        <w:t xml:space="preserve">сновные два значения понятия </w:t>
      </w:r>
      <w:r w:rsidR="001A7189" w:rsidRPr="00B249C5">
        <w:rPr>
          <w:sz w:val="28"/>
          <w:szCs w:val="28"/>
          <w:lang w:val="ru-RU"/>
        </w:rPr>
        <w:t>«</w:t>
      </w:r>
      <w:r w:rsidRPr="00B249C5">
        <w:rPr>
          <w:sz w:val="28"/>
          <w:szCs w:val="28"/>
          <w:lang w:val="ru-RU"/>
        </w:rPr>
        <w:t>интеграция</w:t>
      </w:r>
      <w:r w:rsidR="001A7189" w:rsidRPr="00B249C5">
        <w:rPr>
          <w:sz w:val="28"/>
          <w:szCs w:val="28"/>
          <w:lang w:val="ru-RU"/>
        </w:rPr>
        <w:t>»</w:t>
      </w:r>
      <w:r w:rsidRPr="00B249C5">
        <w:rPr>
          <w:sz w:val="28"/>
          <w:szCs w:val="28"/>
          <w:lang w:val="ru-RU"/>
        </w:rPr>
        <w:t xml:space="preserve"> создание целостного представления об окружающем мире (здесь интеграция рассматривается как цель обучения); нахождение общей платформы сближения знаний (здесь интеграция - средство обучения) </w:t>
      </w:r>
      <w:r w:rsidR="00E00B3B" w:rsidRPr="00B249C5">
        <w:rPr>
          <w:sz w:val="28"/>
          <w:szCs w:val="28"/>
          <w:lang w:val="ru-RU"/>
        </w:rPr>
        <w:t>[</w:t>
      </w:r>
      <w:r w:rsidR="00F66898" w:rsidRPr="00B249C5">
        <w:rPr>
          <w:sz w:val="28"/>
          <w:szCs w:val="28"/>
          <w:lang w:val="ru-RU"/>
        </w:rPr>
        <w:fldChar w:fldCharType="begin"/>
      </w:r>
      <w:r w:rsidR="00F66898" w:rsidRPr="00B249C5">
        <w:rPr>
          <w:sz w:val="28"/>
          <w:szCs w:val="28"/>
          <w:lang w:val="ru-RU"/>
        </w:rPr>
        <w:instrText xml:space="preserve"> REF _Ref206620428 \r \h </w:instrText>
      </w:r>
      <w:r w:rsidR="008D14B1" w:rsidRPr="00B249C5">
        <w:rPr>
          <w:sz w:val="28"/>
          <w:szCs w:val="28"/>
          <w:lang w:val="ru-RU"/>
        </w:rPr>
        <w:instrText xml:space="preserve"> \* MERGEFORMAT </w:instrText>
      </w:r>
      <w:r w:rsidR="00F66898" w:rsidRPr="00B249C5">
        <w:rPr>
          <w:sz w:val="28"/>
          <w:szCs w:val="28"/>
          <w:lang w:val="ru-RU"/>
        </w:rPr>
      </w:r>
      <w:r w:rsidR="00F66898" w:rsidRPr="00B249C5">
        <w:rPr>
          <w:sz w:val="28"/>
          <w:szCs w:val="28"/>
          <w:lang w:val="ru-RU"/>
        </w:rPr>
        <w:fldChar w:fldCharType="separate"/>
      </w:r>
      <w:r w:rsidR="00B630C8">
        <w:rPr>
          <w:sz w:val="28"/>
          <w:szCs w:val="28"/>
          <w:lang w:val="ru-RU"/>
        </w:rPr>
        <w:t>142</w:t>
      </w:r>
      <w:r w:rsidR="00F66898" w:rsidRPr="00B249C5">
        <w:rPr>
          <w:sz w:val="28"/>
          <w:szCs w:val="28"/>
          <w:lang w:val="ru-RU"/>
        </w:rPr>
        <w:fldChar w:fldCharType="end"/>
      </w:r>
      <w:r w:rsidRPr="00B249C5">
        <w:rPr>
          <w:sz w:val="28"/>
          <w:szCs w:val="28"/>
          <w:lang w:val="ru-RU"/>
        </w:rPr>
        <w:t xml:space="preserve">]. </w:t>
      </w:r>
    </w:p>
    <w:p w14:paraId="00000132" w14:textId="77777777" w:rsidR="00CD50EB" w:rsidRPr="00B249C5" w:rsidRDefault="00540BD7" w:rsidP="009A5B44">
      <w:pPr>
        <w:ind w:firstLine="567"/>
        <w:jc w:val="both"/>
        <w:rPr>
          <w:sz w:val="28"/>
          <w:szCs w:val="28"/>
          <w:lang w:val="ru-RU"/>
        </w:rPr>
      </w:pPr>
      <w:r w:rsidRPr="00B249C5">
        <w:rPr>
          <w:sz w:val="28"/>
          <w:szCs w:val="28"/>
          <w:lang w:val="ru-RU"/>
        </w:rPr>
        <w:t xml:space="preserve">Существует 2 типа интеграции: </w:t>
      </w:r>
      <w:r w:rsidRPr="00B249C5">
        <w:rPr>
          <w:i/>
          <w:sz w:val="28"/>
          <w:szCs w:val="28"/>
          <w:lang w:val="ru-RU"/>
        </w:rPr>
        <w:t>горизонтальная и вертикальная.</w:t>
      </w:r>
      <w:r w:rsidRPr="00B249C5">
        <w:rPr>
          <w:sz w:val="28"/>
          <w:szCs w:val="28"/>
          <w:lang w:val="ru-RU"/>
        </w:rPr>
        <w:t xml:space="preserve"> </w:t>
      </w:r>
      <w:r w:rsidRPr="00B249C5">
        <w:rPr>
          <w:i/>
          <w:sz w:val="28"/>
          <w:szCs w:val="28"/>
          <w:lang w:val="ru-RU"/>
        </w:rPr>
        <w:t>Горизонтальная интеграция</w:t>
      </w:r>
      <w:r w:rsidRPr="00B249C5">
        <w:rPr>
          <w:sz w:val="28"/>
          <w:szCs w:val="28"/>
          <w:lang w:val="ru-RU"/>
        </w:rPr>
        <w:t xml:space="preserve"> достигается путем поиска горизонтальной связи между различными областями, и это то, что составляет учебную программу. Сосредоточенность на темах, которые имеют общие элементы между смежными областями. </w:t>
      </w:r>
      <w:r w:rsidRPr="00B249C5">
        <w:rPr>
          <w:i/>
          <w:sz w:val="28"/>
          <w:szCs w:val="28"/>
          <w:lang w:val="ru-RU"/>
        </w:rPr>
        <w:t>Вертикальная интеграция</w:t>
      </w:r>
      <w:r w:rsidRPr="00B249C5">
        <w:rPr>
          <w:sz w:val="28"/>
          <w:szCs w:val="28"/>
          <w:lang w:val="ru-RU"/>
        </w:rPr>
        <w:t xml:space="preserve"> или так называемая спираль означает ориентацию в научной области учебной программы, принятие ключевых концепций и их детальную разработку, а также широту охвата и вмешательство в отрасль. </w:t>
      </w:r>
    </w:p>
    <w:p w14:paraId="2D6D227F" w14:textId="55C0D3DE" w:rsidR="008244E6" w:rsidRPr="00B249C5" w:rsidRDefault="008244E6" w:rsidP="009A5B44">
      <w:pPr>
        <w:ind w:firstLine="567"/>
        <w:jc w:val="both"/>
        <w:rPr>
          <w:sz w:val="28"/>
          <w:szCs w:val="28"/>
          <w:lang w:val="ru-RU"/>
        </w:rPr>
      </w:pPr>
      <w:r w:rsidRPr="00B249C5">
        <w:rPr>
          <w:sz w:val="28"/>
          <w:szCs w:val="28"/>
          <w:lang w:val="ru-RU"/>
        </w:rPr>
        <w:t>Опираясь на рассмотренные дефиниции, интеграцию в педагогическом процессе в рамках диссертационного исследования можно определить следующим образом: Интеграция в обучении – это системный педагогический процесс, направленный на объединение различных знаний, умений, способов деятельности и видов учебного контента в целостную структуру, обеспечивающую осмысленное восприятие учебного материала, формирование межпредметных связей и развитие у учащихся целостной картины мира.</w:t>
      </w:r>
      <w:r w:rsidR="00C1354F" w:rsidRPr="00B249C5">
        <w:rPr>
          <w:lang w:val="ru-RU"/>
        </w:rPr>
        <w:t xml:space="preserve"> «</w:t>
      </w:r>
      <w:r w:rsidR="00C1354F" w:rsidRPr="00B249C5">
        <w:rPr>
          <w:sz w:val="28"/>
          <w:szCs w:val="28"/>
          <w:lang w:val="ru-RU"/>
        </w:rPr>
        <w:t>Интегративный подход позволяет реализовать принцип взаимосвязи в любом компоненте педагогического процесса и влияет н</w:t>
      </w:r>
      <w:r w:rsidR="00037361" w:rsidRPr="00B249C5">
        <w:rPr>
          <w:sz w:val="28"/>
          <w:szCs w:val="28"/>
          <w:lang w:val="ru-RU"/>
        </w:rPr>
        <w:t>а его целостность и системность</w:t>
      </w:r>
      <w:r w:rsidR="00C1354F" w:rsidRPr="00B249C5">
        <w:rPr>
          <w:sz w:val="28"/>
          <w:szCs w:val="28"/>
          <w:lang w:val="ru-RU"/>
        </w:rPr>
        <w:t>» [</w:t>
      </w:r>
      <w:r w:rsidR="003E1EA2" w:rsidRPr="00B249C5">
        <w:rPr>
          <w:sz w:val="28"/>
          <w:szCs w:val="28"/>
          <w:lang w:val="ru-RU"/>
        </w:rPr>
        <w:fldChar w:fldCharType="begin"/>
      </w:r>
      <w:r w:rsidR="003E1EA2" w:rsidRPr="00B249C5">
        <w:rPr>
          <w:sz w:val="28"/>
          <w:szCs w:val="28"/>
          <w:lang w:val="ru-RU"/>
        </w:rPr>
        <w:instrText xml:space="preserve"> REF _Ref226058583 \r \h </w:instrText>
      </w:r>
      <w:r w:rsidR="00737AA1" w:rsidRPr="00B249C5">
        <w:rPr>
          <w:sz w:val="28"/>
          <w:szCs w:val="28"/>
          <w:lang w:val="ru-RU"/>
        </w:rPr>
        <w:instrText xml:space="preserve"> \* MERGEFORMAT </w:instrText>
      </w:r>
      <w:r w:rsidR="003E1EA2" w:rsidRPr="00B249C5">
        <w:rPr>
          <w:sz w:val="28"/>
          <w:szCs w:val="28"/>
          <w:lang w:val="ru-RU"/>
        </w:rPr>
      </w:r>
      <w:r w:rsidR="003E1EA2" w:rsidRPr="00B249C5">
        <w:rPr>
          <w:sz w:val="28"/>
          <w:szCs w:val="28"/>
          <w:lang w:val="ru-RU"/>
        </w:rPr>
        <w:fldChar w:fldCharType="separate"/>
      </w:r>
      <w:r w:rsidR="00B630C8">
        <w:rPr>
          <w:sz w:val="28"/>
          <w:szCs w:val="28"/>
          <w:lang w:val="ru-RU"/>
        </w:rPr>
        <w:t>143</w:t>
      </w:r>
      <w:r w:rsidR="003E1EA2" w:rsidRPr="00B249C5">
        <w:rPr>
          <w:sz w:val="28"/>
          <w:szCs w:val="28"/>
          <w:lang w:val="ru-RU"/>
        </w:rPr>
        <w:fldChar w:fldCharType="end"/>
      </w:r>
      <w:r w:rsidR="00C1354F" w:rsidRPr="00B249C5">
        <w:rPr>
          <w:sz w:val="28"/>
          <w:szCs w:val="28"/>
          <w:lang w:val="ru-RU"/>
        </w:rPr>
        <w:t>].</w:t>
      </w:r>
    </w:p>
    <w:p w14:paraId="00000134" w14:textId="5719FF62" w:rsidR="00CD50EB" w:rsidRPr="00B249C5" w:rsidRDefault="00540BD7" w:rsidP="009A5B44">
      <w:pPr>
        <w:ind w:firstLine="567"/>
        <w:jc w:val="both"/>
        <w:rPr>
          <w:sz w:val="28"/>
          <w:szCs w:val="28"/>
          <w:lang w:val="ru-RU"/>
        </w:rPr>
      </w:pPr>
      <w:r w:rsidRPr="00B249C5">
        <w:rPr>
          <w:sz w:val="28"/>
          <w:szCs w:val="28"/>
          <w:lang w:val="ru-RU"/>
        </w:rPr>
        <w:t xml:space="preserve">Вместе с тем, интегративный подход в педагогике продолжает оставаться многозначным и теоретически недостаточно разработанным понятием. Разные исследователи предлагают собственные трактовки. Так, И.А. Зимняя и </w:t>
      </w:r>
      <w:r w:rsidR="00061F3A" w:rsidRPr="00B249C5">
        <w:rPr>
          <w:sz w:val="28"/>
          <w:szCs w:val="28"/>
          <w:lang w:val="ru-RU"/>
        </w:rPr>
        <w:t xml:space="preserve">       </w:t>
      </w:r>
      <w:r w:rsidR="008002B9">
        <w:rPr>
          <w:sz w:val="28"/>
          <w:szCs w:val="28"/>
          <w:lang w:val="ru-RU"/>
        </w:rPr>
        <w:t xml:space="preserve">          </w:t>
      </w:r>
      <w:r w:rsidR="00061F3A" w:rsidRPr="00B249C5">
        <w:rPr>
          <w:sz w:val="28"/>
          <w:szCs w:val="28"/>
          <w:lang w:val="ru-RU"/>
        </w:rPr>
        <w:t xml:space="preserve">   </w:t>
      </w:r>
      <w:r w:rsidRPr="00B249C5">
        <w:rPr>
          <w:sz w:val="28"/>
          <w:szCs w:val="28"/>
          <w:lang w:val="ru-RU"/>
        </w:rPr>
        <w:t xml:space="preserve">Е.В. Земцова определяют интегративный подход как </w:t>
      </w:r>
      <w:r w:rsidR="001A7189" w:rsidRPr="00B249C5">
        <w:rPr>
          <w:sz w:val="28"/>
          <w:szCs w:val="28"/>
          <w:lang w:val="ru-RU"/>
        </w:rPr>
        <w:t>«</w:t>
      </w:r>
      <w:r w:rsidRPr="00B249C5">
        <w:rPr>
          <w:sz w:val="28"/>
          <w:szCs w:val="28"/>
          <w:lang w:val="ru-RU"/>
        </w:rPr>
        <w:t>целостное представление совокупности объектов, явлений, процессов, объединяемых общностью как минимум одной из характеристик, в результате чего создается новое качество</w:t>
      </w:r>
      <w:r w:rsidR="001A7189" w:rsidRPr="00B249C5">
        <w:rPr>
          <w:sz w:val="28"/>
          <w:szCs w:val="28"/>
          <w:lang w:val="ru-RU"/>
        </w:rPr>
        <w:t>»</w:t>
      </w:r>
      <w:r w:rsidRPr="00B249C5">
        <w:rPr>
          <w:sz w:val="28"/>
          <w:szCs w:val="28"/>
          <w:lang w:val="ru-RU"/>
        </w:rPr>
        <w:t xml:space="preserve"> [</w:t>
      </w:r>
      <w:r w:rsidR="00F66898" w:rsidRPr="00B249C5">
        <w:rPr>
          <w:sz w:val="28"/>
          <w:szCs w:val="28"/>
          <w:lang w:val="ru-RU"/>
        </w:rPr>
        <w:fldChar w:fldCharType="begin"/>
      </w:r>
      <w:r w:rsidR="00F66898" w:rsidRPr="00B249C5">
        <w:rPr>
          <w:sz w:val="28"/>
          <w:szCs w:val="28"/>
          <w:lang w:val="ru-RU"/>
        </w:rPr>
        <w:instrText xml:space="preserve"> REF _Ref206620436 \r \h </w:instrText>
      </w:r>
      <w:r w:rsidR="00B97B82" w:rsidRPr="00B249C5">
        <w:rPr>
          <w:sz w:val="28"/>
          <w:szCs w:val="28"/>
          <w:lang w:val="ru-RU"/>
        </w:rPr>
        <w:instrText xml:space="preserve"> \* MERGEFORMAT </w:instrText>
      </w:r>
      <w:r w:rsidR="00F66898" w:rsidRPr="00B249C5">
        <w:rPr>
          <w:sz w:val="28"/>
          <w:szCs w:val="28"/>
          <w:lang w:val="ru-RU"/>
        </w:rPr>
      </w:r>
      <w:r w:rsidR="00F66898" w:rsidRPr="00B249C5">
        <w:rPr>
          <w:sz w:val="28"/>
          <w:szCs w:val="28"/>
          <w:lang w:val="ru-RU"/>
        </w:rPr>
        <w:fldChar w:fldCharType="separate"/>
      </w:r>
      <w:r w:rsidR="00B630C8">
        <w:rPr>
          <w:sz w:val="28"/>
          <w:szCs w:val="28"/>
          <w:lang w:val="ru-RU"/>
        </w:rPr>
        <w:t>144</w:t>
      </w:r>
      <w:r w:rsidR="00F66898" w:rsidRPr="00B249C5">
        <w:rPr>
          <w:sz w:val="28"/>
          <w:szCs w:val="28"/>
          <w:lang w:val="ru-RU"/>
        </w:rPr>
        <w:fldChar w:fldCharType="end"/>
      </w:r>
      <w:r w:rsidRPr="00B249C5">
        <w:rPr>
          <w:sz w:val="28"/>
          <w:szCs w:val="28"/>
          <w:lang w:val="ru-RU"/>
        </w:rPr>
        <w:t xml:space="preserve">]. С позиций системного мышления выступает В.М. Лопаткин, который рассматривает интегративный подход как средство формирования целостной картины мира и развития способности к системному решению теоретических и практических задач </w:t>
      </w:r>
      <w:r w:rsidR="00E00B3B" w:rsidRPr="00B249C5">
        <w:rPr>
          <w:sz w:val="28"/>
          <w:szCs w:val="28"/>
          <w:lang w:val="ru-RU"/>
        </w:rPr>
        <w:t>[</w:t>
      </w:r>
      <w:r w:rsidR="00F66898" w:rsidRPr="00B249C5">
        <w:rPr>
          <w:sz w:val="28"/>
          <w:szCs w:val="28"/>
          <w:lang w:val="ru-RU"/>
        </w:rPr>
        <w:fldChar w:fldCharType="begin"/>
      </w:r>
      <w:r w:rsidR="00F66898" w:rsidRPr="00B249C5">
        <w:rPr>
          <w:sz w:val="28"/>
          <w:szCs w:val="28"/>
          <w:lang w:val="ru-RU"/>
        </w:rPr>
        <w:instrText xml:space="preserve"> REF _Ref206620439 \r \h </w:instrText>
      </w:r>
      <w:r w:rsidR="00B97B82" w:rsidRPr="00B249C5">
        <w:rPr>
          <w:sz w:val="28"/>
          <w:szCs w:val="28"/>
          <w:lang w:val="ru-RU"/>
        </w:rPr>
        <w:instrText xml:space="preserve"> \* MERGEFORMAT </w:instrText>
      </w:r>
      <w:r w:rsidR="00F66898" w:rsidRPr="00B249C5">
        <w:rPr>
          <w:sz w:val="28"/>
          <w:szCs w:val="28"/>
          <w:lang w:val="ru-RU"/>
        </w:rPr>
      </w:r>
      <w:r w:rsidR="00F66898" w:rsidRPr="00B249C5">
        <w:rPr>
          <w:sz w:val="28"/>
          <w:szCs w:val="28"/>
          <w:lang w:val="ru-RU"/>
        </w:rPr>
        <w:fldChar w:fldCharType="separate"/>
      </w:r>
      <w:r w:rsidR="00B630C8">
        <w:rPr>
          <w:sz w:val="28"/>
          <w:szCs w:val="28"/>
          <w:lang w:val="ru-RU"/>
        </w:rPr>
        <w:t>145</w:t>
      </w:r>
      <w:r w:rsidR="00F66898" w:rsidRPr="00B249C5">
        <w:rPr>
          <w:sz w:val="28"/>
          <w:szCs w:val="28"/>
          <w:lang w:val="ru-RU"/>
        </w:rPr>
        <w:fldChar w:fldCharType="end"/>
      </w:r>
      <w:r w:rsidRPr="00B249C5">
        <w:rPr>
          <w:sz w:val="28"/>
          <w:szCs w:val="28"/>
          <w:lang w:val="ru-RU"/>
        </w:rPr>
        <w:t>]. Интересной является позиция Н.К. Чапаева</w:t>
      </w:r>
      <w:r w:rsidR="00361A27" w:rsidRPr="00B249C5">
        <w:rPr>
          <w:sz w:val="28"/>
          <w:szCs w:val="28"/>
          <w:lang w:val="ru-RU"/>
        </w:rPr>
        <w:t xml:space="preserve"> и </w:t>
      </w:r>
      <w:r w:rsidR="00061F3A" w:rsidRPr="00B249C5">
        <w:rPr>
          <w:sz w:val="28"/>
          <w:szCs w:val="28"/>
          <w:lang w:val="ru-RU"/>
        </w:rPr>
        <w:t xml:space="preserve">                </w:t>
      </w:r>
      <w:r w:rsidR="00361A27" w:rsidRPr="00B249C5">
        <w:rPr>
          <w:sz w:val="28"/>
          <w:szCs w:val="28"/>
          <w:lang w:val="ru-RU"/>
        </w:rPr>
        <w:t>О.Б. Акимовой</w:t>
      </w:r>
      <w:r w:rsidRPr="00B249C5">
        <w:rPr>
          <w:sz w:val="28"/>
          <w:szCs w:val="28"/>
          <w:lang w:val="ru-RU"/>
        </w:rPr>
        <w:t xml:space="preserve">, подчеркивающих, что интегративный подход реализуется как на содержательном, так и на технологическом уровне, обеспечивая условия для раскрытия интеллектуального потенциала личности, формирования профессиональных компетенций, а также содействия процессам самообразования, самовоспитания, саморазвития и социализации </w:t>
      </w:r>
      <w:r w:rsidR="00E00B3B" w:rsidRPr="00B249C5">
        <w:rPr>
          <w:sz w:val="28"/>
          <w:szCs w:val="28"/>
          <w:lang w:val="ru-RU"/>
        </w:rPr>
        <w:t>[</w:t>
      </w:r>
      <w:r w:rsidR="00F66898" w:rsidRPr="00B249C5">
        <w:rPr>
          <w:sz w:val="28"/>
          <w:szCs w:val="28"/>
          <w:lang w:val="ru-RU"/>
        </w:rPr>
        <w:fldChar w:fldCharType="begin"/>
      </w:r>
      <w:r w:rsidR="00F66898" w:rsidRPr="00B249C5">
        <w:rPr>
          <w:sz w:val="28"/>
          <w:szCs w:val="28"/>
          <w:lang w:val="ru-RU"/>
        </w:rPr>
        <w:instrText xml:space="preserve"> REF _Ref206620445 \r \h </w:instrText>
      </w:r>
      <w:r w:rsidR="00B97B82" w:rsidRPr="00B249C5">
        <w:rPr>
          <w:sz w:val="28"/>
          <w:szCs w:val="28"/>
          <w:lang w:val="ru-RU"/>
        </w:rPr>
        <w:instrText xml:space="preserve"> \* MERGEFORMAT </w:instrText>
      </w:r>
      <w:r w:rsidR="00F66898" w:rsidRPr="00B249C5">
        <w:rPr>
          <w:sz w:val="28"/>
          <w:szCs w:val="28"/>
          <w:lang w:val="ru-RU"/>
        </w:rPr>
      </w:r>
      <w:r w:rsidR="00F66898" w:rsidRPr="00B249C5">
        <w:rPr>
          <w:sz w:val="28"/>
          <w:szCs w:val="28"/>
          <w:lang w:val="ru-RU"/>
        </w:rPr>
        <w:fldChar w:fldCharType="separate"/>
      </w:r>
      <w:r w:rsidR="00B630C8">
        <w:rPr>
          <w:sz w:val="28"/>
          <w:szCs w:val="28"/>
          <w:lang w:val="ru-RU"/>
        </w:rPr>
        <w:t>146</w:t>
      </w:r>
      <w:r w:rsidR="00F66898" w:rsidRPr="00B249C5">
        <w:rPr>
          <w:sz w:val="28"/>
          <w:szCs w:val="28"/>
          <w:lang w:val="ru-RU"/>
        </w:rPr>
        <w:fldChar w:fldCharType="end"/>
      </w:r>
      <w:r w:rsidRPr="00B249C5">
        <w:rPr>
          <w:sz w:val="28"/>
          <w:szCs w:val="28"/>
          <w:lang w:val="ru-RU"/>
        </w:rPr>
        <w:t>]</w:t>
      </w:r>
      <w:r w:rsidR="00525B25" w:rsidRPr="00B249C5">
        <w:rPr>
          <w:sz w:val="28"/>
          <w:szCs w:val="28"/>
          <w:lang w:val="ru-RU"/>
        </w:rPr>
        <w:t xml:space="preserve">. </w:t>
      </w:r>
      <w:r w:rsidRPr="00B249C5">
        <w:rPr>
          <w:sz w:val="28"/>
          <w:szCs w:val="28"/>
          <w:lang w:val="ru-RU"/>
        </w:rPr>
        <w:t>Под социализацией в этом контексте понимается многогранный процесс, охватывающий все сферы жизнедеятельности личности и имеющий своим результатом формирование личностных ценностных ориентаций, что подтверждает актуальность интегративного подхода не только в дидактическом, но и в воспитательном аспекте.</w:t>
      </w:r>
    </w:p>
    <w:p w14:paraId="00000135" w14:textId="62F23C43" w:rsidR="00CD50EB" w:rsidRPr="00B249C5" w:rsidRDefault="00540BD7" w:rsidP="009A5B44">
      <w:pPr>
        <w:ind w:firstLine="567"/>
        <w:jc w:val="both"/>
        <w:rPr>
          <w:sz w:val="28"/>
          <w:szCs w:val="28"/>
          <w:lang w:val="ru-RU"/>
        </w:rPr>
      </w:pPr>
      <w:r w:rsidRPr="00B249C5">
        <w:rPr>
          <w:sz w:val="28"/>
          <w:szCs w:val="28"/>
          <w:lang w:val="ru-RU"/>
        </w:rPr>
        <w:lastRenderedPageBreak/>
        <w:t xml:space="preserve">Анализ теоретических позиций позволяет нам согласиться с формулировкой, представленной в исследовании Г.Я. Гревцевой, </w:t>
      </w:r>
      <w:r w:rsidR="00061F3A" w:rsidRPr="00B249C5">
        <w:rPr>
          <w:sz w:val="28"/>
          <w:szCs w:val="28"/>
          <w:lang w:val="ru-RU"/>
        </w:rPr>
        <w:t xml:space="preserve">                         </w:t>
      </w:r>
      <w:r w:rsidRPr="00B249C5">
        <w:rPr>
          <w:sz w:val="28"/>
          <w:szCs w:val="28"/>
          <w:lang w:val="ru-RU"/>
        </w:rPr>
        <w:t xml:space="preserve">М.В. Циулиной, Э.А. Болодуриной и М.И. Банникова, согласно которой интегративный подход </w:t>
      </w:r>
      <w:r w:rsidR="003C398C" w:rsidRPr="00B249C5">
        <w:rPr>
          <w:sz w:val="28"/>
          <w:szCs w:val="28"/>
          <w:lang w:val="ru-RU"/>
        </w:rPr>
        <w:t>–</w:t>
      </w:r>
      <w:r w:rsidRPr="00B249C5">
        <w:rPr>
          <w:sz w:val="28"/>
          <w:szCs w:val="28"/>
          <w:lang w:val="ru-RU"/>
        </w:rPr>
        <w:t xml:space="preserve"> </w:t>
      </w:r>
      <w:r w:rsidR="00722F75" w:rsidRPr="00B249C5">
        <w:rPr>
          <w:sz w:val="28"/>
          <w:szCs w:val="28"/>
          <w:lang w:val="ru-RU"/>
        </w:rPr>
        <w:t xml:space="preserve">это педагогическая стратегия, предполагающая целостное объединение знаний, умений и навыков из разных учебных областей с целью формирования у обучающихся системного мышления, способности устанавливать межпредметные связи и применять знания в практической деятельности </w:t>
      </w:r>
      <w:r w:rsidR="00E00B3B" w:rsidRPr="00B249C5">
        <w:rPr>
          <w:sz w:val="28"/>
          <w:szCs w:val="28"/>
          <w:lang w:val="ru-RU"/>
        </w:rPr>
        <w:t>[</w:t>
      </w:r>
      <w:r w:rsidR="00F66898" w:rsidRPr="00B249C5">
        <w:rPr>
          <w:sz w:val="28"/>
          <w:szCs w:val="28"/>
          <w:lang w:val="ru-RU"/>
        </w:rPr>
        <w:fldChar w:fldCharType="begin"/>
      </w:r>
      <w:r w:rsidR="00F66898" w:rsidRPr="00B249C5">
        <w:rPr>
          <w:sz w:val="28"/>
          <w:szCs w:val="28"/>
          <w:lang w:val="ru-RU"/>
        </w:rPr>
        <w:instrText xml:space="preserve"> REF _Ref206620450 \r \h </w:instrText>
      </w:r>
      <w:r w:rsidR="00B97B82" w:rsidRPr="00B249C5">
        <w:rPr>
          <w:sz w:val="28"/>
          <w:szCs w:val="28"/>
          <w:lang w:val="ru-RU"/>
        </w:rPr>
        <w:instrText xml:space="preserve"> \* MERGEFORMAT </w:instrText>
      </w:r>
      <w:r w:rsidR="00F66898" w:rsidRPr="00B249C5">
        <w:rPr>
          <w:sz w:val="28"/>
          <w:szCs w:val="28"/>
          <w:lang w:val="ru-RU"/>
        </w:rPr>
      </w:r>
      <w:r w:rsidR="00F66898" w:rsidRPr="00B249C5">
        <w:rPr>
          <w:sz w:val="28"/>
          <w:szCs w:val="28"/>
          <w:lang w:val="ru-RU"/>
        </w:rPr>
        <w:fldChar w:fldCharType="separate"/>
      </w:r>
      <w:r w:rsidR="00B630C8">
        <w:rPr>
          <w:sz w:val="28"/>
          <w:szCs w:val="28"/>
          <w:lang w:val="ru-RU"/>
        </w:rPr>
        <w:t>147</w:t>
      </w:r>
      <w:r w:rsidR="00F66898" w:rsidRPr="00B249C5">
        <w:rPr>
          <w:sz w:val="28"/>
          <w:szCs w:val="28"/>
          <w:lang w:val="ru-RU"/>
        </w:rPr>
        <w:fldChar w:fldCharType="end"/>
      </w:r>
      <w:r w:rsidRPr="00B249C5">
        <w:rPr>
          <w:sz w:val="28"/>
          <w:szCs w:val="28"/>
          <w:lang w:val="ru-RU"/>
        </w:rPr>
        <w:t>]. Данное определение отражает не только когнитивную, но и методологическую сущность интегративного подхода как основания для проектирования современного образовательного процесса.</w:t>
      </w:r>
    </w:p>
    <w:p w14:paraId="00000136" w14:textId="1B10A57F" w:rsidR="00CD50EB" w:rsidRPr="00B249C5" w:rsidRDefault="00540BD7" w:rsidP="009A5B44">
      <w:pPr>
        <w:ind w:firstLine="567"/>
        <w:jc w:val="both"/>
        <w:rPr>
          <w:sz w:val="28"/>
          <w:szCs w:val="28"/>
          <w:lang w:val="ru-RU"/>
        </w:rPr>
      </w:pPr>
      <w:r w:rsidRPr="00B249C5">
        <w:rPr>
          <w:sz w:val="28"/>
          <w:szCs w:val="28"/>
          <w:lang w:val="ru-RU"/>
        </w:rPr>
        <w:t xml:space="preserve">Таким образом, несмотря на наличие определённых форм интеграции в педагогической практике, интегративный подход как системное, целостное и педагогически осмысленное явление остаётся в значительной мере теоретически не до конца осмысленным и методически не реализованным. Это особенно заметно в начальной школе и при обучении </w:t>
      </w:r>
      <w:r w:rsidR="00525B25" w:rsidRPr="00B249C5">
        <w:rPr>
          <w:sz w:val="28"/>
          <w:szCs w:val="28"/>
          <w:lang w:val="ru-RU"/>
        </w:rPr>
        <w:t>английскому языку</w:t>
      </w:r>
      <w:r w:rsidRPr="00B249C5">
        <w:rPr>
          <w:sz w:val="28"/>
          <w:szCs w:val="28"/>
          <w:lang w:val="ru-RU"/>
        </w:rPr>
        <w:t>, где формирование целостного мировоззрения и межпредметной компетентности требует не просто объединения содержательных элементов, а глубокого методологического переосмысления принципов учебного взаимодействия.</w:t>
      </w:r>
    </w:p>
    <w:p w14:paraId="00000137" w14:textId="22DF04B4" w:rsidR="00CD50EB" w:rsidRPr="00B249C5" w:rsidRDefault="00540BD7" w:rsidP="009A5B44">
      <w:pPr>
        <w:ind w:firstLine="567"/>
        <w:jc w:val="both"/>
        <w:rPr>
          <w:sz w:val="28"/>
          <w:szCs w:val="28"/>
          <w:lang w:val="ru-RU"/>
        </w:rPr>
      </w:pPr>
      <w:r w:rsidRPr="00B249C5">
        <w:rPr>
          <w:sz w:val="28"/>
          <w:szCs w:val="28"/>
          <w:lang w:val="ru-RU"/>
        </w:rPr>
        <w:t xml:space="preserve"> В научной литературе достаточно примеров результативности данного подхода. Так, в исследованиях Даниеля Каина, автора книги о модели проблемного обучения, которые проводились в течение восьми лет в 1930-х годах, отмечено, что учащиеся, получившие объединенную форму учебного плана, проявляли больший интеллектуальный интерес к учебе и к более высоким достижениям в колледже, чем учащиеся, которые учились по традиционной программе подготовки к колледжу </w:t>
      </w:r>
      <w:r w:rsidR="00E00B3B" w:rsidRPr="00B249C5">
        <w:rPr>
          <w:sz w:val="28"/>
          <w:szCs w:val="28"/>
          <w:lang w:val="ru-RU"/>
        </w:rPr>
        <w:t>[</w:t>
      </w:r>
      <w:r w:rsidR="00F66898" w:rsidRPr="00B249C5">
        <w:rPr>
          <w:sz w:val="28"/>
          <w:szCs w:val="28"/>
          <w:lang w:val="ru-RU"/>
        </w:rPr>
        <w:fldChar w:fldCharType="begin"/>
      </w:r>
      <w:r w:rsidR="00F66898" w:rsidRPr="00B249C5">
        <w:rPr>
          <w:sz w:val="28"/>
          <w:szCs w:val="28"/>
          <w:lang w:val="ru-RU"/>
        </w:rPr>
        <w:instrText xml:space="preserve"> REF _Ref206620485 \r \h </w:instrText>
      </w:r>
      <w:r w:rsidR="008D14B1" w:rsidRPr="00B249C5">
        <w:rPr>
          <w:sz w:val="28"/>
          <w:szCs w:val="28"/>
          <w:lang w:val="ru-RU"/>
        </w:rPr>
        <w:instrText xml:space="preserve"> \* MERGEFORMAT </w:instrText>
      </w:r>
      <w:r w:rsidR="00F66898" w:rsidRPr="00B249C5">
        <w:rPr>
          <w:sz w:val="28"/>
          <w:szCs w:val="28"/>
          <w:lang w:val="ru-RU"/>
        </w:rPr>
      </w:r>
      <w:r w:rsidR="00F66898" w:rsidRPr="00B249C5">
        <w:rPr>
          <w:sz w:val="28"/>
          <w:szCs w:val="28"/>
          <w:lang w:val="ru-RU"/>
        </w:rPr>
        <w:fldChar w:fldCharType="separate"/>
      </w:r>
      <w:r w:rsidR="00B630C8">
        <w:rPr>
          <w:sz w:val="28"/>
          <w:szCs w:val="28"/>
          <w:lang w:val="ru-RU"/>
        </w:rPr>
        <w:t>148</w:t>
      </w:r>
      <w:r w:rsidR="00F66898" w:rsidRPr="00B249C5">
        <w:rPr>
          <w:sz w:val="28"/>
          <w:szCs w:val="28"/>
          <w:lang w:val="ru-RU"/>
        </w:rPr>
        <w:fldChar w:fldCharType="end"/>
      </w:r>
      <w:r w:rsidR="00E40E45" w:rsidRPr="00B249C5">
        <w:rPr>
          <w:sz w:val="28"/>
          <w:szCs w:val="28"/>
          <w:lang w:val="ru-RU"/>
        </w:rPr>
        <w:t>; 314</w:t>
      </w:r>
      <w:r w:rsidRPr="00B249C5">
        <w:rPr>
          <w:sz w:val="28"/>
          <w:szCs w:val="28"/>
          <w:lang w:val="ru-RU"/>
        </w:rPr>
        <w:t xml:space="preserve">]. </w:t>
      </w:r>
      <w:r w:rsidR="009F7A37" w:rsidRPr="00B249C5">
        <w:rPr>
          <w:sz w:val="28"/>
          <w:szCs w:val="28"/>
          <w:lang w:val="ru-RU"/>
        </w:rPr>
        <w:t xml:space="preserve">Д. </w:t>
      </w:r>
      <w:r w:rsidRPr="00B249C5">
        <w:rPr>
          <w:sz w:val="28"/>
          <w:szCs w:val="28"/>
          <w:lang w:val="ru-RU"/>
        </w:rPr>
        <w:t xml:space="preserve">Каин предполагает, что во многих случаях на результаты влияют ценности, которые лежат в основе традиционной учебной программы по дисциплине. Эти ценности присущи стандартизированным мерам оценки, которые исследователи использовали для изучения воздействия интегративного образования. На основе работ </w:t>
      </w:r>
      <w:r w:rsidR="009F7A37" w:rsidRPr="00B249C5">
        <w:rPr>
          <w:sz w:val="28"/>
          <w:szCs w:val="28"/>
          <w:lang w:val="ru-RU"/>
        </w:rPr>
        <w:t xml:space="preserve">Д. </w:t>
      </w:r>
      <w:r w:rsidRPr="00B249C5">
        <w:rPr>
          <w:sz w:val="28"/>
          <w:szCs w:val="28"/>
          <w:lang w:val="ru-RU"/>
        </w:rPr>
        <w:t>Каина у современных исследователей появляется возможность продолжить изучение всего опыта учащихся и преподавателей для выяснения истинного влияния интегративного обучения.</w:t>
      </w:r>
    </w:p>
    <w:p w14:paraId="0000013A" w14:textId="6294C623" w:rsidR="00CD50EB" w:rsidRPr="00B249C5" w:rsidRDefault="00540BD7" w:rsidP="00C1354F">
      <w:pPr>
        <w:ind w:firstLine="567"/>
        <w:jc w:val="both"/>
        <w:rPr>
          <w:sz w:val="28"/>
          <w:szCs w:val="28"/>
          <w:lang w:val="ru-RU"/>
        </w:rPr>
      </w:pPr>
      <w:r w:rsidRPr="00B249C5">
        <w:rPr>
          <w:sz w:val="28"/>
          <w:szCs w:val="28"/>
          <w:lang w:val="ru-RU"/>
        </w:rPr>
        <w:t xml:space="preserve">Применение учителями начальных классов интегративного подхода в преподавании требует понимания сущности интеграции, ее структуры, функций, а также психолого-педагогических особенностей протекания интеграционных процессов в начальной школе. </w:t>
      </w:r>
      <w:r w:rsidR="00C1354F" w:rsidRPr="00B249C5">
        <w:rPr>
          <w:sz w:val="28"/>
          <w:szCs w:val="28"/>
          <w:lang w:val="ru-RU"/>
        </w:rPr>
        <w:t xml:space="preserve">«Согласно результатам данного исследования, компетенции по интеграции технологий у участвующих учителей не различались в зависимости от пола и </w:t>
      </w:r>
      <w:r w:rsidR="00037361" w:rsidRPr="00B249C5">
        <w:rPr>
          <w:sz w:val="28"/>
          <w:szCs w:val="28"/>
          <w:lang w:val="ru-RU"/>
        </w:rPr>
        <w:t>профессионального стажа</w:t>
      </w:r>
      <w:r w:rsidR="00C1354F" w:rsidRPr="00B249C5">
        <w:rPr>
          <w:sz w:val="28"/>
          <w:szCs w:val="28"/>
          <w:lang w:val="ru-RU"/>
        </w:rPr>
        <w:t>» [</w:t>
      </w:r>
      <w:r w:rsidR="003E1EA2" w:rsidRPr="00B249C5">
        <w:rPr>
          <w:sz w:val="28"/>
          <w:szCs w:val="28"/>
          <w:lang w:val="ru-RU"/>
        </w:rPr>
        <w:fldChar w:fldCharType="begin"/>
      </w:r>
      <w:r w:rsidR="003E1EA2" w:rsidRPr="00B249C5">
        <w:rPr>
          <w:sz w:val="28"/>
          <w:szCs w:val="28"/>
          <w:lang w:val="ru-RU"/>
        </w:rPr>
        <w:instrText xml:space="preserve"> REF _Ref226058614 \r \h </w:instrText>
      </w:r>
      <w:r w:rsidR="00737AA1" w:rsidRPr="00B249C5">
        <w:rPr>
          <w:sz w:val="28"/>
          <w:szCs w:val="28"/>
          <w:lang w:val="ru-RU"/>
        </w:rPr>
        <w:instrText xml:space="preserve"> \* MERGEFORMAT </w:instrText>
      </w:r>
      <w:r w:rsidR="003E1EA2" w:rsidRPr="00B249C5">
        <w:rPr>
          <w:sz w:val="28"/>
          <w:szCs w:val="28"/>
          <w:lang w:val="ru-RU"/>
        </w:rPr>
      </w:r>
      <w:r w:rsidR="003E1EA2" w:rsidRPr="00B249C5">
        <w:rPr>
          <w:sz w:val="28"/>
          <w:szCs w:val="28"/>
          <w:lang w:val="ru-RU"/>
        </w:rPr>
        <w:fldChar w:fldCharType="separate"/>
      </w:r>
      <w:r w:rsidR="00B630C8">
        <w:rPr>
          <w:sz w:val="28"/>
          <w:szCs w:val="28"/>
          <w:lang w:val="ru-RU"/>
        </w:rPr>
        <w:t>149</w:t>
      </w:r>
      <w:r w:rsidR="003E1EA2" w:rsidRPr="00B249C5">
        <w:rPr>
          <w:sz w:val="28"/>
          <w:szCs w:val="28"/>
          <w:lang w:val="ru-RU"/>
        </w:rPr>
        <w:fldChar w:fldCharType="end"/>
      </w:r>
      <w:r w:rsidR="00C1354F" w:rsidRPr="00B249C5">
        <w:rPr>
          <w:sz w:val="28"/>
          <w:szCs w:val="28"/>
          <w:lang w:val="ru-RU"/>
        </w:rPr>
        <w:t xml:space="preserve">]. </w:t>
      </w:r>
      <w:r w:rsidRPr="00B249C5">
        <w:rPr>
          <w:sz w:val="28"/>
          <w:szCs w:val="28"/>
          <w:lang w:val="ru-RU"/>
        </w:rPr>
        <w:t>Так как данное направление является сложным, комплексным и многосторонним по разновидностям своего проявления, то оно требует анализа с философской, психологической и педагогической позиций.</w:t>
      </w:r>
    </w:p>
    <w:p w14:paraId="0000013C" w14:textId="53E0ECF6" w:rsidR="00CD50EB" w:rsidRPr="00B249C5" w:rsidRDefault="00722F75" w:rsidP="009A5B44">
      <w:pPr>
        <w:ind w:firstLine="567"/>
        <w:jc w:val="both"/>
        <w:rPr>
          <w:sz w:val="28"/>
          <w:szCs w:val="28"/>
          <w:lang w:val="ru-RU"/>
        </w:rPr>
      </w:pPr>
      <w:r w:rsidRPr="00B249C5">
        <w:rPr>
          <w:sz w:val="28"/>
          <w:szCs w:val="28"/>
          <w:lang w:val="ru-RU"/>
        </w:rPr>
        <w:t xml:space="preserve">Обратимся к международной практике: интегративные занятия успешно внедряются на различных уровнях образовательной системы. </w:t>
      </w:r>
      <w:r w:rsidR="00540BD7" w:rsidRPr="00B249C5">
        <w:rPr>
          <w:sz w:val="28"/>
          <w:szCs w:val="28"/>
          <w:lang w:val="ru-RU"/>
        </w:rPr>
        <w:t xml:space="preserve">Например, согласно исследованию </w:t>
      </w:r>
      <w:r w:rsidR="00540BD7" w:rsidRPr="00B249C5">
        <w:rPr>
          <w:sz w:val="28"/>
          <w:szCs w:val="28"/>
        </w:rPr>
        <w:t>TIMSS</w:t>
      </w:r>
      <w:r w:rsidR="00540BD7" w:rsidRPr="00B249C5">
        <w:rPr>
          <w:sz w:val="28"/>
          <w:szCs w:val="28"/>
          <w:lang w:val="ru-RU"/>
        </w:rPr>
        <w:t xml:space="preserve">, в Болгарии для младших классов (2–6 годы </w:t>
      </w:r>
      <w:r w:rsidR="00540BD7" w:rsidRPr="00B249C5">
        <w:rPr>
          <w:sz w:val="28"/>
          <w:szCs w:val="28"/>
          <w:lang w:val="ru-RU"/>
        </w:rPr>
        <w:lastRenderedPageBreak/>
        <w:t xml:space="preserve">обучения) </w:t>
      </w:r>
      <w:r w:rsidR="001A7189" w:rsidRPr="00B249C5">
        <w:rPr>
          <w:sz w:val="28"/>
          <w:szCs w:val="28"/>
          <w:lang w:val="ru-RU"/>
        </w:rPr>
        <w:t>«</w:t>
      </w:r>
      <w:r w:rsidR="00540BD7" w:rsidRPr="00B249C5">
        <w:rPr>
          <w:sz w:val="28"/>
          <w:szCs w:val="28"/>
          <w:lang w:val="ru-RU"/>
        </w:rPr>
        <w:t>наука</w:t>
      </w:r>
      <w:r w:rsidR="001A7189" w:rsidRPr="00B249C5">
        <w:rPr>
          <w:sz w:val="28"/>
          <w:szCs w:val="28"/>
          <w:lang w:val="ru-RU"/>
        </w:rPr>
        <w:t>»</w:t>
      </w:r>
      <w:r w:rsidR="00540BD7" w:rsidRPr="00B249C5">
        <w:rPr>
          <w:sz w:val="28"/>
          <w:szCs w:val="28"/>
          <w:lang w:val="ru-RU"/>
        </w:rPr>
        <w:t xml:space="preserve"> преподаётся как </w:t>
      </w:r>
      <w:r w:rsidR="00540BD7" w:rsidRPr="00B249C5">
        <w:rPr>
          <w:b/>
          <w:sz w:val="28"/>
          <w:szCs w:val="28"/>
          <w:lang w:val="ru-RU"/>
        </w:rPr>
        <w:t>обобщённый интегрированный предмет</w:t>
      </w:r>
      <w:r w:rsidR="00540BD7" w:rsidRPr="00B249C5">
        <w:rPr>
          <w:sz w:val="28"/>
          <w:szCs w:val="28"/>
          <w:lang w:val="ru-RU"/>
        </w:rPr>
        <w:t xml:space="preserve">, объединяющий элементы естественных наук в единую дисциплину </w:t>
      </w:r>
      <w:r w:rsidR="00E00B3B" w:rsidRPr="00B249C5">
        <w:rPr>
          <w:sz w:val="28"/>
          <w:szCs w:val="28"/>
          <w:lang w:val="ru-RU"/>
        </w:rPr>
        <w:t>[</w:t>
      </w:r>
      <w:r w:rsidR="00F66898" w:rsidRPr="00B249C5">
        <w:rPr>
          <w:sz w:val="28"/>
          <w:szCs w:val="28"/>
          <w:lang w:val="ru-RU"/>
        </w:rPr>
        <w:fldChar w:fldCharType="begin"/>
      </w:r>
      <w:r w:rsidR="00F66898" w:rsidRPr="00B249C5">
        <w:rPr>
          <w:sz w:val="28"/>
          <w:szCs w:val="28"/>
          <w:lang w:val="ru-RU"/>
        </w:rPr>
        <w:instrText xml:space="preserve"> REF _Ref206620564 \r \h </w:instrText>
      </w:r>
      <w:r w:rsidR="008D14B1" w:rsidRPr="00B249C5">
        <w:rPr>
          <w:sz w:val="28"/>
          <w:szCs w:val="28"/>
          <w:lang w:val="ru-RU"/>
        </w:rPr>
        <w:instrText xml:space="preserve"> \* MERGEFORMAT </w:instrText>
      </w:r>
      <w:r w:rsidR="00F66898" w:rsidRPr="00B249C5">
        <w:rPr>
          <w:sz w:val="28"/>
          <w:szCs w:val="28"/>
          <w:lang w:val="ru-RU"/>
        </w:rPr>
      </w:r>
      <w:r w:rsidR="00F66898" w:rsidRPr="00B249C5">
        <w:rPr>
          <w:sz w:val="28"/>
          <w:szCs w:val="28"/>
          <w:lang w:val="ru-RU"/>
        </w:rPr>
        <w:fldChar w:fldCharType="separate"/>
      </w:r>
      <w:r w:rsidR="00B630C8">
        <w:rPr>
          <w:sz w:val="28"/>
          <w:szCs w:val="28"/>
          <w:lang w:val="ru-RU"/>
        </w:rPr>
        <w:t>150</w:t>
      </w:r>
      <w:r w:rsidR="00F66898" w:rsidRPr="00B249C5">
        <w:rPr>
          <w:sz w:val="28"/>
          <w:szCs w:val="28"/>
          <w:lang w:val="ru-RU"/>
        </w:rPr>
        <w:fldChar w:fldCharType="end"/>
      </w:r>
      <w:r w:rsidR="00CA1A7C" w:rsidRPr="00B249C5">
        <w:rPr>
          <w:sz w:val="28"/>
          <w:szCs w:val="28"/>
          <w:lang w:val="ru-RU"/>
        </w:rPr>
        <w:t xml:space="preserve">]. </w:t>
      </w:r>
      <w:r w:rsidR="00540BD7" w:rsidRPr="00B249C5">
        <w:rPr>
          <w:sz w:val="28"/>
          <w:szCs w:val="28"/>
          <w:lang w:val="ru-RU"/>
        </w:rPr>
        <w:t xml:space="preserve">Система школьного образования США включила </w:t>
      </w:r>
      <w:r w:rsidR="00540BD7" w:rsidRPr="00B249C5">
        <w:rPr>
          <w:b/>
          <w:sz w:val="28"/>
          <w:szCs w:val="28"/>
        </w:rPr>
        <w:t>Earth</w:t>
      </w:r>
      <w:r w:rsidR="00540BD7" w:rsidRPr="00B249C5">
        <w:rPr>
          <w:b/>
          <w:sz w:val="28"/>
          <w:szCs w:val="28"/>
          <w:lang w:val="ru-RU"/>
        </w:rPr>
        <w:t xml:space="preserve"> </w:t>
      </w:r>
      <w:r w:rsidR="00540BD7" w:rsidRPr="00B249C5">
        <w:rPr>
          <w:b/>
          <w:sz w:val="28"/>
          <w:szCs w:val="28"/>
        </w:rPr>
        <w:t>Science</w:t>
      </w:r>
      <w:r w:rsidR="00540BD7" w:rsidRPr="00B249C5">
        <w:rPr>
          <w:sz w:val="28"/>
          <w:szCs w:val="28"/>
          <w:lang w:val="ru-RU"/>
        </w:rPr>
        <w:t xml:space="preserve"> как самостоятельный курс в старших классах, покрывающий такие области, как геология, метеорология, физика, химия, биология и др. Этот подход описан в рекомендациях Американской ассоциации геонаук и стандартах </w:t>
      </w:r>
      <w:r w:rsidR="00540BD7" w:rsidRPr="00B249C5">
        <w:rPr>
          <w:sz w:val="28"/>
          <w:szCs w:val="28"/>
        </w:rPr>
        <w:t>K</w:t>
      </w:r>
      <w:r w:rsidR="00540BD7" w:rsidRPr="00B249C5">
        <w:rPr>
          <w:sz w:val="28"/>
          <w:szCs w:val="28"/>
          <w:lang w:val="ru-RU"/>
        </w:rPr>
        <w:t>‑12</w:t>
      </w:r>
      <w:r w:rsidR="00E00B3B" w:rsidRPr="00B249C5">
        <w:rPr>
          <w:sz w:val="28"/>
          <w:szCs w:val="28"/>
          <w:lang w:val="ru-RU"/>
        </w:rPr>
        <w:t xml:space="preserve"> [</w:t>
      </w:r>
      <w:r w:rsidR="00F66898" w:rsidRPr="00B249C5">
        <w:rPr>
          <w:sz w:val="28"/>
          <w:szCs w:val="28"/>
          <w:lang w:val="ru-RU"/>
        </w:rPr>
        <w:fldChar w:fldCharType="begin"/>
      </w:r>
      <w:r w:rsidR="00F66898" w:rsidRPr="00B249C5">
        <w:rPr>
          <w:sz w:val="28"/>
          <w:szCs w:val="28"/>
          <w:lang w:val="ru-RU"/>
        </w:rPr>
        <w:instrText xml:space="preserve"> REF _Ref206620570 \r \h </w:instrText>
      </w:r>
      <w:r w:rsidR="008D14B1" w:rsidRPr="00B249C5">
        <w:rPr>
          <w:sz w:val="28"/>
          <w:szCs w:val="28"/>
          <w:lang w:val="ru-RU"/>
        </w:rPr>
        <w:instrText xml:space="preserve"> \* MERGEFORMAT </w:instrText>
      </w:r>
      <w:r w:rsidR="00F66898" w:rsidRPr="00B249C5">
        <w:rPr>
          <w:sz w:val="28"/>
          <w:szCs w:val="28"/>
          <w:lang w:val="ru-RU"/>
        </w:rPr>
      </w:r>
      <w:r w:rsidR="00F66898" w:rsidRPr="00B249C5">
        <w:rPr>
          <w:sz w:val="28"/>
          <w:szCs w:val="28"/>
          <w:lang w:val="ru-RU"/>
        </w:rPr>
        <w:fldChar w:fldCharType="separate"/>
      </w:r>
      <w:r w:rsidR="00B630C8">
        <w:rPr>
          <w:sz w:val="28"/>
          <w:szCs w:val="28"/>
          <w:lang w:val="ru-RU"/>
        </w:rPr>
        <w:t>151</w:t>
      </w:r>
      <w:r w:rsidR="00F66898" w:rsidRPr="00B249C5">
        <w:rPr>
          <w:sz w:val="28"/>
          <w:szCs w:val="28"/>
          <w:lang w:val="ru-RU"/>
        </w:rPr>
        <w:fldChar w:fldCharType="end"/>
      </w:r>
      <w:r w:rsidR="00CA1A7C" w:rsidRPr="00B249C5">
        <w:rPr>
          <w:sz w:val="28"/>
          <w:szCs w:val="28"/>
          <w:lang w:val="ru-RU"/>
        </w:rPr>
        <w:t>]</w:t>
      </w:r>
      <w:r w:rsidR="008D14B1" w:rsidRPr="00B249C5">
        <w:rPr>
          <w:sz w:val="28"/>
          <w:szCs w:val="28"/>
          <w:lang w:val="ru-RU"/>
        </w:rPr>
        <w:t xml:space="preserve">. </w:t>
      </w:r>
      <w:r w:rsidR="00540BD7" w:rsidRPr="00B249C5">
        <w:rPr>
          <w:sz w:val="28"/>
          <w:szCs w:val="28"/>
          <w:lang w:val="ru-RU"/>
        </w:rPr>
        <w:t xml:space="preserve">В образовательной практике нашей страны интеграция активно внедряется в начальных школах. В настоящее время доступно множество интегрированных курсов, поскольку в дополнение к утвержденным программам преподаватели-новаторы разрабатывают и используют свои собственные программы. </w:t>
      </w:r>
    </w:p>
    <w:p w14:paraId="4B689227" w14:textId="3858680A" w:rsidR="00205EF4" w:rsidRPr="00B249C5" w:rsidRDefault="004F4540" w:rsidP="009A5B44">
      <w:pPr>
        <w:ind w:firstLine="567"/>
        <w:jc w:val="both"/>
        <w:rPr>
          <w:sz w:val="28"/>
          <w:szCs w:val="28"/>
          <w:lang w:val="ru-RU"/>
        </w:rPr>
      </w:pPr>
      <w:r w:rsidRPr="00B249C5">
        <w:rPr>
          <w:sz w:val="28"/>
          <w:szCs w:val="28"/>
          <w:lang w:val="ru-RU"/>
        </w:rPr>
        <w:t>Согласно программе по английскому языку, английский язык</w:t>
      </w:r>
      <w:r w:rsidR="000949AD" w:rsidRPr="00B249C5">
        <w:rPr>
          <w:sz w:val="28"/>
          <w:szCs w:val="28"/>
          <w:lang w:val="ru-RU"/>
        </w:rPr>
        <w:t xml:space="preserve"> для </w:t>
      </w:r>
      <w:r w:rsidR="00061F3A" w:rsidRPr="00B249C5">
        <w:rPr>
          <w:sz w:val="28"/>
          <w:szCs w:val="28"/>
          <w:lang w:val="ru-RU"/>
        </w:rPr>
        <w:t xml:space="preserve">             </w:t>
      </w:r>
      <w:r w:rsidR="00C109BF">
        <w:rPr>
          <w:sz w:val="28"/>
          <w:szCs w:val="28"/>
          <w:lang w:val="ru-RU"/>
        </w:rPr>
        <w:t xml:space="preserve">      </w:t>
      </w:r>
      <w:r w:rsidR="00061F3A" w:rsidRPr="00B249C5">
        <w:rPr>
          <w:sz w:val="28"/>
          <w:szCs w:val="28"/>
          <w:lang w:val="ru-RU"/>
        </w:rPr>
        <w:t xml:space="preserve">  </w:t>
      </w:r>
      <w:r w:rsidR="000949AD" w:rsidRPr="00B249C5">
        <w:rPr>
          <w:sz w:val="28"/>
          <w:szCs w:val="28"/>
          <w:lang w:val="ru-RU"/>
        </w:rPr>
        <w:t>1</w:t>
      </w:r>
      <w:r w:rsidR="00061F3A" w:rsidRPr="00B249C5">
        <w:rPr>
          <w:sz w:val="28"/>
          <w:szCs w:val="28"/>
          <w:lang w:val="ru-RU"/>
        </w:rPr>
        <w:t>-</w:t>
      </w:r>
      <w:r w:rsidR="000949AD" w:rsidRPr="00B249C5">
        <w:rPr>
          <w:sz w:val="28"/>
          <w:szCs w:val="28"/>
          <w:lang w:val="ru-RU"/>
        </w:rPr>
        <w:t>4 классов Республики Казахстан</w:t>
      </w:r>
      <w:r w:rsidRPr="00B249C5">
        <w:rPr>
          <w:sz w:val="28"/>
          <w:szCs w:val="28"/>
          <w:lang w:val="ru-RU"/>
        </w:rPr>
        <w:t xml:space="preserve"> занимает особое место в структуре учебного плана начальной школы</w:t>
      </w:r>
      <w:r w:rsidR="000949AD" w:rsidRPr="00B249C5">
        <w:rPr>
          <w:sz w:val="28"/>
          <w:szCs w:val="28"/>
          <w:lang w:val="ru-RU"/>
        </w:rPr>
        <w:t xml:space="preserve">. В первой (общей) части программы указано, что «в начальной школе содержание программы направлено на развитие способности учащихся использовать английский язык в повседневной беседе и создание прочной основы для дальнейшего обучения» </w:t>
      </w:r>
      <w:r w:rsidRPr="00B249C5">
        <w:rPr>
          <w:sz w:val="28"/>
          <w:szCs w:val="28"/>
          <w:lang w:val="ru-RU"/>
        </w:rPr>
        <w:t>[</w:t>
      </w:r>
      <w:r w:rsidRPr="00B249C5">
        <w:rPr>
          <w:sz w:val="28"/>
          <w:szCs w:val="28"/>
          <w:lang w:val="ru-RU"/>
        </w:rPr>
        <w:fldChar w:fldCharType="begin"/>
      </w:r>
      <w:r w:rsidRPr="00B249C5">
        <w:rPr>
          <w:sz w:val="28"/>
          <w:szCs w:val="28"/>
          <w:lang w:val="ru-RU"/>
        </w:rPr>
        <w:instrText xml:space="preserve"> REF _Ref214639068 \r \h </w:instrText>
      </w:r>
      <w:r w:rsidR="000949AD" w:rsidRPr="00B249C5">
        <w:rPr>
          <w:sz w:val="28"/>
          <w:szCs w:val="28"/>
          <w:lang w:val="ru-RU"/>
        </w:rPr>
        <w:instrText xml:space="preserve"> \* MERGEFORMAT </w:instrText>
      </w:r>
      <w:r w:rsidRPr="00B249C5">
        <w:rPr>
          <w:sz w:val="28"/>
          <w:szCs w:val="28"/>
          <w:lang w:val="ru-RU"/>
        </w:rPr>
      </w:r>
      <w:r w:rsidRPr="00B249C5">
        <w:rPr>
          <w:sz w:val="28"/>
          <w:szCs w:val="28"/>
          <w:lang w:val="ru-RU"/>
        </w:rPr>
        <w:fldChar w:fldCharType="separate"/>
      </w:r>
      <w:r w:rsidR="00B630C8">
        <w:rPr>
          <w:sz w:val="28"/>
          <w:szCs w:val="28"/>
          <w:lang w:val="ru-RU"/>
        </w:rPr>
        <w:t>152</w:t>
      </w:r>
      <w:r w:rsidRPr="00B249C5">
        <w:rPr>
          <w:sz w:val="28"/>
          <w:szCs w:val="28"/>
          <w:lang w:val="ru-RU"/>
        </w:rPr>
        <w:fldChar w:fldCharType="end"/>
      </w:r>
      <w:r w:rsidRPr="00B249C5">
        <w:rPr>
          <w:sz w:val="28"/>
          <w:szCs w:val="28"/>
          <w:lang w:val="ru-RU"/>
        </w:rPr>
        <w:t>].</w:t>
      </w:r>
      <w:r w:rsidR="000949AD" w:rsidRPr="00B249C5">
        <w:rPr>
          <w:sz w:val="28"/>
          <w:szCs w:val="28"/>
          <w:lang w:val="ru-RU"/>
        </w:rPr>
        <w:t xml:space="preserve"> </w:t>
      </w:r>
    </w:p>
    <w:p w14:paraId="0000013D" w14:textId="4BAFE6BB" w:rsidR="00CD50EB" w:rsidRPr="00B249C5" w:rsidRDefault="00407744" w:rsidP="009A5B44">
      <w:pPr>
        <w:ind w:firstLine="567"/>
        <w:jc w:val="both"/>
        <w:rPr>
          <w:sz w:val="28"/>
          <w:szCs w:val="28"/>
          <w:lang w:val="ru-RU"/>
        </w:rPr>
      </w:pPr>
      <w:r w:rsidRPr="00B249C5">
        <w:rPr>
          <w:sz w:val="28"/>
          <w:szCs w:val="28"/>
          <w:lang w:val="ru-RU"/>
        </w:rPr>
        <w:t>Английский язык в начальной школе изучается как средство общения, а тематика речевых ситуаций требует привлечения знаний из различных областей, что подчеркивает межпредметный и интегративный характер предмета. Это подтверждается темами, включенными в Долгосрочный план Типовой учебной программы по английскому языку для 3</w:t>
      </w:r>
      <w:r w:rsidR="00061F3A" w:rsidRPr="00B249C5">
        <w:rPr>
          <w:sz w:val="28"/>
          <w:szCs w:val="28"/>
          <w:lang w:val="ru-RU"/>
        </w:rPr>
        <w:t>-</w:t>
      </w:r>
      <w:r w:rsidRPr="00B249C5">
        <w:rPr>
          <w:sz w:val="28"/>
          <w:szCs w:val="28"/>
          <w:lang w:val="ru-RU"/>
        </w:rPr>
        <w:t>4 классов начального образования, такими как: Seasons and Weather, Clothes I Wear (Погода); Body Parts, Healthy Food (Здоровье); My Home, Rooms and Objects, Buildings in Our Town (Здания); On the Farm, Wild Animals and Places They Live In (Животные); Sports and Exercises, Places Around Us, Kazakhstan and Great Britain (Спорт и путешествия); Arts and Music (Искусство и музыка); Inventions and Bright Ideas, Famous People (Мир прекрасен!). Включение разнообразных тематических блоков способствует формированию у учащихся языковых навыков, интегративного мышления и способности устанавливать межпредметные связи</w:t>
      </w:r>
      <w:r w:rsidR="00D14D0A" w:rsidRPr="00B249C5">
        <w:rPr>
          <w:sz w:val="28"/>
          <w:szCs w:val="28"/>
          <w:lang w:val="ru-RU"/>
        </w:rPr>
        <w:t xml:space="preserve">. </w:t>
      </w:r>
      <w:r w:rsidR="00540BD7" w:rsidRPr="00B249C5">
        <w:rPr>
          <w:sz w:val="28"/>
          <w:szCs w:val="28"/>
          <w:lang w:val="ru-RU"/>
        </w:rPr>
        <w:t xml:space="preserve"> </w:t>
      </w:r>
    </w:p>
    <w:p w14:paraId="0000013E" w14:textId="77777777" w:rsidR="00CD50EB" w:rsidRPr="00B249C5" w:rsidRDefault="00540BD7" w:rsidP="009A5B44">
      <w:pPr>
        <w:ind w:firstLine="567"/>
        <w:jc w:val="both"/>
        <w:rPr>
          <w:sz w:val="28"/>
          <w:szCs w:val="28"/>
          <w:lang w:val="ru-RU"/>
        </w:rPr>
      </w:pPr>
      <w:r w:rsidRPr="00B249C5">
        <w:rPr>
          <w:sz w:val="28"/>
          <w:szCs w:val="28"/>
          <w:lang w:val="ru-RU"/>
        </w:rPr>
        <w:t>В отличие от традиционного обучения, где предметы изолированы, интегративное обучение предлагает органичное включение элементов различных дисциплин в единый образовательный процесс. Оно направлено на развитие исследовательских умений, аналитического и критического мышления, а также на применение знаний в реальных жизненных ситуациях.</w:t>
      </w:r>
    </w:p>
    <w:p w14:paraId="58C4D9AA" w14:textId="38932125" w:rsidR="006613E7" w:rsidRPr="00B249C5" w:rsidRDefault="00540BD7" w:rsidP="009A5B44">
      <w:pPr>
        <w:ind w:firstLine="567"/>
        <w:jc w:val="both"/>
        <w:rPr>
          <w:sz w:val="28"/>
          <w:szCs w:val="28"/>
          <w:lang w:val="ru-RU"/>
        </w:rPr>
      </w:pPr>
      <w:r w:rsidRPr="00B249C5">
        <w:rPr>
          <w:sz w:val="28"/>
          <w:szCs w:val="28"/>
          <w:lang w:val="ru-RU"/>
        </w:rPr>
        <w:t>Интегративное обучение основывается на ряде принципов</w:t>
      </w:r>
      <w:r w:rsidR="00D14D0A" w:rsidRPr="00B249C5">
        <w:rPr>
          <w:sz w:val="28"/>
          <w:szCs w:val="28"/>
          <w:lang w:val="ru-RU"/>
        </w:rPr>
        <w:t xml:space="preserve"> </w:t>
      </w:r>
      <w:r w:rsidR="00F80C16" w:rsidRPr="00B249C5">
        <w:rPr>
          <w:sz w:val="28"/>
          <w:szCs w:val="28"/>
          <w:lang w:val="ru-RU"/>
        </w:rPr>
        <w:t>[</w:t>
      </w:r>
      <w:r w:rsidR="008E0908" w:rsidRPr="00B249C5">
        <w:rPr>
          <w:sz w:val="28"/>
          <w:szCs w:val="28"/>
          <w:lang w:val="ru-RU"/>
        </w:rPr>
        <w:fldChar w:fldCharType="begin"/>
      </w:r>
      <w:r w:rsidR="008E0908" w:rsidRPr="00B249C5">
        <w:rPr>
          <w:sz w:val="28"/>
          <w:szCs w:val="28"/>
          <w:lang w:val="ru-RU"/>
        </w:rPr>
        <w:instrText xml:space="preserve"> REF _Ref214641856 \r \h </w:instrText>
      </w:r>
      <w:r w:rsidR="008D14B1" w:rsidRPr="00B249C5">
        <w:rPr>
          <w:sz w:val="28"/>
          <w:szCs w:val="28"/>
          <w:lang w:val="ru-RU"/>
        </w:rPr>
        <w:instrText xml:space="preserve"> \* MERGEFORMAT </w:instrText>
      </w:r>
      <w:r w:rsidR="008E0908" w:rsidRPr="00B249C5">
        <w:rPr>
          <w:sz w:val="28"/>
          <w:szCs w:val="28"/>
          <w:lang w:val="ru-RU"/>
        </w:rPr>
      </w:r>
      <w:r w:rsidR="008E0908" w:rsidRPr="00B249C5">
        <w:rPr>
          <w:sz w:val="28"/>
          <w:szCs w:val="28"/>
          <w:lang w:val="ru-RU"/>
        </w:rPr>
        <w:fldChar w:fldCharType="separate"/>
      </w:r>
      <w:r w:rsidR="00B630C8">
        <w:rPr>
          <w:sz w:val="28"/>
          <w:szCs w:val="28"/>
          <w:lang w:val="ru-RU"/>
        </w:rPr>
        <w:t>152</w:t>
      </w:r>
      <w:r w:rsidR="008E0908" w:rsidRPr="00B249C5">
        <w:rPr>
          <w:sz w:val="28"/>
          <w:szCs w:val="28"/>
          <w:lang w:val="ru-RU"/>
        </w:rPr>
        <w:fldChar w:fldCharType="end"/>
      </w:r>
      <w:r w:rsidR="00F80C16" w:rsidRPr="00B249C5">
        <w:rPr>
          <w:sz w:val="28"/>
          <w:szCs w:val="28"/>
          <w:lang w:val="ru-RU"/>
        </w:rPr>
        <w:t>]</w:t>
      </w:r>
      <w:r w:rsidRPr="00B249C5">
        <w:rPr>
          <w:sz w:val="28"/>
          <w:szCs w:val="28"/>
          <w:lang w:val="ru-RU"/>
        </w:rPr>
        <w:t>:</w:t>
      </w:r>
    </w:p>
    <w:p w14:paraId="11BA1291" w14:textId="48831776" w:rsidR="006613E7" w:rsidRPr="00B249C5" w:rsidRDefault="00540BD7">
      <w:pPr>
        <w:pStyle w:val="a7"/>
        <w:numPr>
          <w:ilvl w:val="0"/>
          <w:numId w:val="41"/>
        </w:numPr>
        <w:ind w:left="284" w:hanging="284"/>
        <w:jc w:val="both"/>
        <w:rPr>
          <w:sz w:val="28"/>
          <w:szCs w:val="28"/>
          <w:lang w:val="ru-RU"/>
        </w:rPr>
      </w:pPr>
      <w:r w:rsidRPr="00B249C5">
        <w:rPr>
          <w:b/>
          <w:sz w:val="28"/>
          <w:szCs w:val="28"/>
          <w:lang w:val="ru-RU"/>
        </w:rPr>
        <w:t>Междисциплинарность</w:t>
      </w:r>
      <w:r w:rsidRPr="00B249C5">
        <w:rPr>
          <w:sz w:val="28"/>
          <w:szCs w:val="28"/>
          <w:lang w:val="ru-RU"/>
        </w:rPr>
        <w:t>, при которой учащиеся осваивают взаимосвязанные темы через призму нескольких предметов.</w:t>
      </w:r>
    </w:p>
    <w:p w14:paraId="02424B41" w14:textId="5E151FE4" w:rsidR="006613E7" w:rsidRPr="00B249C5" w:rsidRDefault="00540BD7">
      <w:pPr>
        <w:pStyle w:val="a7"/>
        <w:numPr>
          <w:ilvl w:val="0"/>
          <w:numId w:val="41"/>
        </w:numPr>
        <w:ind w:left="284" w:hanging="284"/>
        <w:jc w:val="both"/>
        <w:rPr>
          <w:sz w:val="28"/>
          <w:szCs w:val="28"/>
          <w:lang w:val="ru-RU"/>
        </w:rPr>
      </w:pPr>
      <w:r w:rsidRPr="00B249C5">
        <w:rPr>
          <w:b/>
          <w:sz w:val="28"/>
          <w:szCs w:val="28"/>
          <w:lang w:val="ru-RU"/>
        </w:rPr>
        <w:t>Контекстуальная значимость</w:t>
      </w:r>
      <w:r w:rsidRPr="00B249C5">
        <w:rPr>
          <w:sz w:val="28"/>
          <w:szCs w:val="28"/>
          <w:lang w:val="ru-RU"/>
        </w:rPr>
        <w:t>, предполагающая практическое применение знаний и их связь с жизненным опытом учащихся.</w:t>
      </w:r>
    </w:p>
    <w:p w14:paraId="3221069D" w14:textId="0CB5C385" w:rsidR="006613E7" w:rsidRPr="00B249C5" w:rsidRDefault="00540BD7">
      <w:pPr>
        <w:pStyle w:val="a7"/>
        <w:numPr>
          <w:ilvl w:val="0"/>
          <w:numId w:val="41"/>
        </w:numPr>
        <w:ind w:left="284" w:hanging="284"/>
        <w:jc w:val="both"/>
        <w:rPr>
          <w:sz w:val="28"/>
          <w:szCs w:val="28"/>
          <w:lang w:val="ru-RU"/>
        </w:rPr>
      </w:pPr>
      <w:r w:rsidRPr="00B249C5">
        <w:rPr>
          <w:b/>
          <w:sz w:val="28"/>
          <w:szCs w:val="28"/>
          <w:lang w:val="ru-RU"/>
        </w:rPr>
        <w:t>Активное обучение</w:t>
      </w:r>
      <w:r w:rsidRPr="00B249C5">
        <w:rPr>
          <w:sz w:val="28"/>
          <w:szCs w:val="28"/>
          <w:lang w:val="ru-RU"/>
        </w:rPr>
        <w:t>, при котором учащиеся вовлечены в исследование, постановку вопросов, анализ информации.</w:t>
      </w:r>
    </w:p>
    <w:p w14:paraId="00000143" w14:textId="79EBAF22" w:rsidR="00CD50EB" w:rsidRPr="00B249C5" w:rsidRDefault="00540BD7">
      <w:pPr>
        <w:pStyle w:val="a7"/>
        <w:numPr>
          <w:ilvl w:val="0"/>
          <w:numId w:val="41"/>
        </w:numPr>
        <w:ind w:left="284" w:hanging="284"/>
        <w:jc w:val="both"/>
        <w:rPr>
          <w:sz w:val="28"/>
          <w:szCs w:val="28"/>
          <w:lang w:val="ru-RU"/>
        </w:rPr>
      </w:pPr>
      <w:r w:rsidRPr="00B249C5">
        <w:rPr>
          <w:b/>
          <w:sz w:val="28"/>
          <w:szCs w:val="28"/>
          <w:lang w:val="ru-RU"/>
        </w:rPr>
        <w:t>Проектный и проблемный подход</w:t>
      </w:r>
      <w:r w:rsidRPr="00B249C5">
        <w:rPr>
          <w:sz w:val="28"/>
          <w:szCs w:val="28"/>
          <w:lang w:val="ru-RU"/>
        </w:rPr>
        <w:t>, ориентированный на решение реальных или учебных задач средствами различных предметов.</w:t>
      </w:r>
    </w:p>
    <w:p w14:paraId="00000144" w14:textId="4E56A2EA" w:rsidR="00CD50EB" w:rsidRPr="00B249C5" w:rsidRDefault="00540BD7" w:rsidP="009A5B44">
      <w:pPr>
        <w:ind w:firstLine="567"/>
        <w:jc w:val="both"/>
        <w:rPr>
          <w:sz w:val="28"/>
          <w:szCs w:val="28"/>
          <w:lang w:val="ru-RU"/>
        </w:rPr>
      </w:pPr>
      <w:r w:rsidRPr="00B249C5">
        <w:rPr>
          <w:sz w:val="28"/>
          <w:szCs w:val="28"/>
          <w:lang w:val="ru-RU"/>
        </w:rPr>
        <w:lastRenderedPageBreak/>
        <w:t xml:space="preserve">По сравнению с проектным и проблемно-ориентированным обучением, интегративный подход не ограничивается задачей или проектом, а стремится к созданию общего образовательного пространства, в котором содержание дисциплин взаимопроникает и усиливает друг друга </w:t>
      </w:r>
      <w:r w:rsidR="0014027B" w:rsidRPr="00B249C5">
        <w:rPr>
          <w:sz w:val="28"/>
          <w:szCs w:val="28"/>
          <w:lang w:val="ru-RU"/>
        </w:rPr>
        <w:t>[</w:t>
      </w:r>
      <w:r w:rsidR="00F80C16" w:rsidRPr="00B249C5">
        <w:rPr>
          <w:sz w:val="28"/>
          <w:szCs w:val="28"/>
          <w:lang w:val="ru-RU"/>
        </w:rPr>
        <w:fldChar w:fldCharType="begin"/>
      </w:r>
      <w:r w:rsidR="00F80C16" w:rsidRPr="00B249C5">
        <w:rPr>
          <w:sz w:val="28"/>
          <w:szCs w:val="28"/>
          <w:lang w:val="ru-RU"/>
        </w:rPr>
        <w:instrText xml:space="preserve"> REF _Ref206620582 \r \h </w:instrText>
      </w:r>
      <w:r w:rsidR="008E0908" w:rsidRPr="00B249C5">
        <w:rPr>
          <w:sz w:val="28"/>
          <w:szCs w:val="28"/>
          <w:lang w:val="ru-RU"/>
        </w:rPr>
        <w:instrText xml:space="preserve"> \* MERGEFORMAT </w:instrText>
      </w:r>
      <w:r w:rsidR="00F80C16" w:rsidRPr="00B249C5">
        <w:rPr>
          <w:sz w:val="28"/>
          <w:szCs w:val="28"/>
          <w:lang w:val="ru-RU"/>
        </w:rPr>
      </w:r>
      <w:r w:rsidR="00F80C16" w:rsidRPr="00B249C5">
        <w:rPr>
          <w:sz w:val="28"/>
          <w:szCs w:val="28"/>
          <w:lang w:val="ru-RU"/>
        </w:rPr>
        <w:fldChar w:fldCharType="separate"/>
      </w:r>
      <w:r w:rsidR="00B630C8">
        <w:rPr>
          <w:sz w:val="28"/>
          <w:szCs w:val="28"/>
          <w:lang w:val="ru-RU"/>
        </w:rPr>
        <w:t>153</w:t>
      </w:r>
      <w:r w:rsidR="00F80C16" w:rsidRPr="00B249C5">
        <w:rPr>
          <w:sz w:val="28"/>
          <w:szCs w:val="28"/>
          <w:lang w:val="ru-RU"/>
        </w:rPr>
        <w:fldChar w:fldCharType="end"/>
      </w:r>
      <w:r w:rsidR="0014027B" w:rsidRPr="00B249C5">
        <w:rPr>
          <w:sz w:val="28"/>
          <w:szCs w:val="28"/>
          <w:lang w:val="ru-RU"/>
        </w:rPr>
        <w:t>], [</w:t>
      </w:r>
      <w:r w:rsidR="008E0908" w:rsidRPr="00B249C5">
        <w:rPr>
          <w:sz w:val="28"/>
          <w:szCs w:val="28"/>
          <w:lang w:val="ru-RU"/>
        </w:rPr>
        <w:fldChar w:fldCharType="begin"/>
      </w:r>
      <w:r w:rsidR="008E0908" w:rsidRPr="00B249C5">
        <w:rPr>
          <w:sz w:val="28"/>
          <w:szCs w:val="28"/>
          <w:lang w:val="ru-RU"/>
        </w:rPr>
        <w:instrText xml:space="preserve"> REF _Ref206620587 \r \h  \* MERGEFORMAT </w:instrText>
      </w:r>
      <w:r w:rsidR="008E0908" w:rsidRPr="00B249C5">
        <w:rPr>
          <w:sz w:val="28"/>
          <w:szCs w:val="28"/>
          <w:lang w:val="ru-RU"/>
        </w:rPr>
      </w:r>
      <w:r w:rsidR="008E0908" w:rsidRPr="00B249C5">
        <w:rPr>
          <w:sz w:val="28"/>
          <w:szCs w:val="28"/>
          <w:lang w:val="ru-RU"/>
        </w:rPr>
        <w:fldChar w:fldCharType="separate"/>
      </w:r>
      <w:r w:rsidR="00B630C8">
        <w:rPr>
          <w:sz w:val="28"/>
          <w:szCs w:val="28"/>
          <w:lang w:val="ru-RU"/>
        </w:rPr>
        <w:t>154</w:t>
      </w:r>
      <w:r w:rsidR="008E0908" w:rsidRPr="00B249C5">
        <w:rPr>
          <w:sz w:val="28"/>
          <w:szCs w:val="28"/>
          <w:lang w:val="ru-RU"/>
        </w:rPr>
        <w:fldChar w:fldCharType="end"/>
      </w:r>
      <w:r w:rsidRPr="00B249C5">
        <w:rPr>
          <w:sz w:val="28"/>
          <w:szCs w:val="28"/>
          <w:lang w:val="ru-RU"/>
        </w:rPr>
        <w:t xml:space="preserve">]. </w:t>
      </w:r>
    </w:p>
    <w:p w14:paraId="119CE6C9" w14:textId="6FBFC99B" w:rsidR="00346BAE" w:rsidRPr="00B249C5" w:rsidRDefault="00B64DC1"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b/>
          <w:i/>
          <w:sz w:val="28"/>
          <w:szCs w:val="28"/>
          <w:lang w:val="ru-RU"/>
        </w:rPr>
      </w:pPr>
      <w:r w:rsidRPr="00B249C5">
        <w:rPr>
          <w:sz w:val="28"/>
          <w:szCs w:val="28"/>
          <w:lang w:val="ru-RU"/>
        </w:rPr>
        <w:t xml:space="preserve">Особое значение приобретает включение элементов английского языка в структуру других дисциплин – </w:t>
      </w:r>
      <w:r w:rsidR="00A72183" w:rsidRPr="00B249C5">
        <w:rPr>
          <w:sz w:val="28"/>
          <w:szCs w:val="28"/>
          <w:lang w:val="ru-RU"/>
        </w:rPr>
        <w:t xml:space="preserve">естествознание, литературное чтение, математика, цифровая грамотность, познание мира и </w:t>
      </w:r>
      <w:r w:rsidR="00C22E39" w:rsidRPr="00B249C5">
        <w:rPr>
          <w:sz w:val="28"/>
          <w:szCs w:val="28"/>
          <w:lang w:val="ru-RU"/>
        </w:rPr>
        <w:t xml:space="preserve">трудовое обучение </w:t>
      </w:r>
      <w:r w:rsidR="008E0908" w:rsidRPr="00B249C5">
        <w:rPr>
          <w:sz w:val="28"/>
          <w:szCs w:val="28"/>
          <w:lang w:val="ru-RU"/>
        </w:rPr>
        <w:t xml:space="preserve">– </w:t>
      </w:r>
      <w:r w:rsidRPr="00B249C5">
        <w:rPr>
          <w:sz w:val="28"/>
          <w:szCs w:val="28"/>
          <w:lang w:val="ru-RU"/>
        </w:rPr>
        <w:t xml:space="preserve">например, при изучении природоведческих, художественно-эстетических или социальных тем. Это позволяет использовать </w:t>
      </w:r>
      <w:r w:rsidR="008E0908" w:rsidRPr="00B249C5">
        <w:rPr>
          <w:sz w:val="28"/>
          <w:szCs w:val="28"/>
          <w:lang w:val="ru-RU"/>
        </w:rPr>
        <w:t xml:space="preserve">английский </w:t>
      </w:r>
      <w:r w:rsidRPr="00B249C5">
        <w:rPr>
          <w:sz w:val="28"/>
          <w:szCs w:val="28"/>
          <w:lang w:val="ru-RU"/>
        </w:rPr>
        <w:t>язык не как изолированный учебный предмет, а как средство познания, коммуникации и осмысления окружающего мира. Таким образом,</w:t>
      </w:r>
      <w:r w:rsidR="00E4552A" w:rsidRPr="00B249C5">
        <w:rPr>
          <w:sz w:val="28"/>
          <w:szCs w:val="28"/>
          <w:lang w:val="ru-RU"/>
        </w:rPr>
        <w:t xml:space="preserve"> </w:t>
      </w:r>
      <w:r w:rsidR="007A4B3B" w:rsidRPr="00B249C5">
        <w:rPr>
          <w:sz w:val="28"/>
          <w:szCs w:val="28"/>
          <w:lang w:val="ru-RU"/>
        </w:rPr>
        <w:t>интеграция английского языка в содержание других дисциплин способствует формированию у учащихся комплексных компетенций: расширяет их словарный и коммуникативный запас, развивает критическое мышление и способность устанавливать межпредметные связи. Такой подход стимулирует активное и осознанное усвоение знаний, делает обучение более мотивирующим и значимым, а также формирует у младших школьников навыки применения английского языка в реальных жизненных и учебных ситуациях.</w:t>
      </w:r>
    </w:p>
    <w:p w14:paraId="00000155" w14:textId="184FB2F7" w:rsidR="00CD50EB" w:rsidRPr="00B249C5" w:rsidRDefault="00540BD7"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i/>
          <w:sz w:val="28"/>
          <w:szCs w:val="28"/>
          <w:lang w:val="ru-RU"/>
        </w:rPr>
      </w:pPr>
      <w:r w:rsidRPr="00B249C5">
        <w:rPr>
          <w:i/>
          <w:sz w:val="28"/>
          <w:szCs w:val="28"/>
          <w:lang w:val="ru-RU"/>
        </w:rPr>
        <w:t>Компоненты эффективного проектирования урока</w:t>
      </w:r>
    </w:p>
    <w:p w14:paraId="00000156" w14:textId="3374256C" w:rsidR="00CD50EB" w:rsidRPr="00B249C5" w:rsidRDefault="00540BD7"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sz w:val="28"/>
          <w:szCs w:val="28"/>
          <w:lang w:val="ru-RU"/>
        </w:rPr>
      </w:pPr>
      <w:r w:rsidRPr="00B249C5">
        <w:rPr>
          <w:sz w:val="28"/>
          <w:szCs w:val="28"/>
          <w:lang w:val="ru-RU"/>
        </w:rPr>
        <w:t xml:space="preserve">Планирование урока является фундаментальным аспектом эффективного преподавания, который влияет на опыт и результаты обучения учащихся. </w:t>
      </w:r>
    </w:p>
    <w:p w14:paraId="466885D5" w14:textId="6DC84C50" w:rsidR="007A4B3B" w:rsidRPr="00B249C5" w:rsidRDefault="007A4B3B"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sz w:val="28"/>
          <w:szCs w:val="28"/>
          <w:lang w:val="ru-RU"/>
        </w:rPr>
      </w:pPr>
      <w:r w:rsidRPr="00B249C5">
        <w:rPr>
          <w:sz w:val="28"/>
          <w:szCs w:val="28"/>
          <w:lang w:val="ru-RU"/>
        </w:rPr>
        <w:t>Эффективное планирование урока английского языка в начальной школе предполагает не только выбор содержания и методических стратегий, но и применение интегративного подхода, что является ключевой особенностью современной методики. Согласно Г. Я. Гревцевой и М. В. Циулиной [</w:t>
      </w:r>
      <w:r w:rsidR="00D34B6E" w:rsidRPr="00B249C5">
        <w:rPr>
          <w:sz w:val="28"/>
          <w:szCs w:val="28"/>
          <w:lang w:val="ru-RU"/>
        </w:rPr>
        <w:fldChar w:fldCharType="begin"/>
      </w:r>
      <w:r w:rsidR="00D34B6E" w:rsidRPr="00B249C5">
        <w:rPr>
          <w:sz w:val="28"/>
          <w:szCs w:val="28"/>
          <w:lang w:val="ru-RU"/>
        </w:rPr>
        <w:instrText xml:space="preserve"> REF _Ref206620450 \r \h </w:instrText>
      </w:r>
      <w:r w:rsidR="00737AA1" w:rsidRPr="00B249C5">
        <w:rPr>
          <w:sz w:val="28"/>
          <w:szCs w:val="28"/>
          <w:lang w:val="ru-RU"/>
        </w:rPr>
        <w:instrText xml:space="preserve"> \* MERGEFORMAT </w:instrText>
      </w:r>
      <w:r w:rsidR="00D34B6E" w:rsidRPr="00B249C5">
        <w:rPr>
          <w:sz w:val="28"/>
          <w:szCs w:val="28"/>
          <w:lang w:val="ru-RU"/>
        </w:rPr>
      </w:r>
      <w:r w:rsidR="00D34B6E" w:rsidRPr="00B249C5">
        <w:rPr>
          <w:sz w:val="28"/>
          <w:szCs w:val="28"/>
          <w:lang w:val="ru-RU"/>
        </w:rPr>
        <w:fldChar w:fldCharType="separate"/>
      </w:r>
      <w:r w:rsidR="00B630C8">
        <w:rPr>
          <w:sz w:val="28"/>
          <w:szCs w:val="28"/>
          <w:lang w:val="ru-RU"/>
        </w:rPr>
        <w:t>147</w:t>
      </w:r>
      <w:r w:rsidR="00D34B6E" w:rsidRPr="00B249C5">
        <w:rPr>
          <w:sz w:val="28"/>
          <w:szCs w:val="28"/>
          <w:lang w:val="ru-RU"/>
        </w:rPr>
        <w:fldChar w:fldCharType="end"/>
      </w:r>
      <w:r w:rsidRPr="00B249C5">
        <w:rPr>
          <w:sz w:val="28"/>
          <w:szCs w:val="28"/>
          <w:lang w:val="ru-RU"/>
        </w:rPr>
        <w:t xml:space="preserve">], интеграция знаний из различных предметных областей формирует у младших школьников целостное представление о мире и развивает межпредметные связи, </w:t>
      </w:r>
      <w:r w:rsidR="00CA56CF" w:rsidRPr="00B249C5">
        <w:rPr>
          <w:sz w:val="28"/>
          <w:szCs w:val="28"/>
          <w:lang w:val="ru-RU"/>
        </w:rPr>
        <w:t>они</w:t>
      </w:r>
      <w:r w:rsidRPr="00B249C5">
        <w:rPr>
          <w:sz w:val="28"/>
          <w:szCs w:val="28"/>
          <w:lang w:val="ru-RU"/>
        </w:rPr>
        <w:t xml:space="preserve"> отмечают, что включение элементов английского языка в </w:t>
      </w:r>
      <w:r w:rsidR="00A72183" w:rsidRPr="00B249C5">
        <w:rPr>
          <w:sz w:val="28"/>
          <w:szCs w:val="28"/>
          <w:lang w:val="ru-RU"/>
        </w:rPr>
        <w:t>естествознание, литературное чтение, математику, цифров</w:t>
      </w:r>
      <w:r w:rsidR="006359DB" w:rsidRPr="00B249C5">
        <w:rPr>
          <w:sz w:val="28"/>
          <w:szCs w:val="28"/>
          <w:lang w:val="ru-RU"/>
        </w:rPr>
        <w:t>ую</w:t>
      </w:r>
      <w:r w:rsidR="00A72183" w:rsidRPr="00B249C5">
        <w:rPr>
          <w:sz w:val="28"/>
          <w:szCs w:val="28"/>
          <w:lang w:val="ru-RU"/>
        </w:rPr>
        <w:t xml:space="preserve"> грамотность, познание мира, </w:t>
      </w:r>
      <w:r w:rsidR="00C22E39" w:rsidRPr="00B249C5">
        <w:rPr>
          <w:sz w:val="28"/>
          <w:szCs w:val="28"/>
          <w:lang w:val="ru-RU"/>
        </w:rPr>
        <w:t xml:space="preserve">трудовое обучение </w:t>
      </w:r>
      <w:r w:rsidRPr="00B249C5">
        <w:rPr>
          <w:sz w:val="28"/>
          <w:szCs w:val="28"/>
          <w:lang w:val="ru-RU"/>
        </w:rPr>
        <w:t xml:space="preserve">и другие дисциплины одновременно развивает языковые навыки, критическое мышление и познавательную активность. </w:t>
      </w:r>
    </w:p>
    <w:p w14:paraId="3106299E" w14:textId="6C2D3912" w:rsidR="00B92BAE" w:rsidRPr="00B249C5" w:rsidRDefault="00CA56CF"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sz w:val="28"/>
          <w:szCs w:val="28"/>
          <w:lang w:val="ru-RU"/>
        </w:rPr>
      </w:pPr>
      <w:r w:rsidRPr="00B249C5">
        <w:rPr>
          <w:sz w:val="28"/>
          <w:szCs w:val="28"/>
          <w:lang w:val="ru-RU"/>
        </w:rPr>
        <w:t>Farrell T. S. C. отмечает, что э</w:t>
      </w:r>
      <w:r w:rsidR="00540BD7" w:rsidRPr="00B249C5">
        <w:rPr>
          <w:sz w:val="28"/>
          <w:szCs w:val="28"/>
          <w:lang w:val="ru-RU"/>
        </w:rPr>
        <w:t>ффективный дизайн урока</w:t>
      </w:r>
      <w:r w:rsidR="00F84B58" w:rsidRPr="00B249C5">
        <w:rPr>
          <w:sz w:val="28"/>
          <w:szCs w:val="28"/>
          <w:lang w:val="ru-RU"/>
        </w:rPr>
        <w:t xml:space="preserve"> – </w:t>
      </w:r>
      <w:r w:rsidR="00540BD7" w:rsidRPr="00B249C5">
        <w:rPr>
          <w:sz w:val="28"/>
          <w:szCs w:val="28"/>
          <w:lang w:val="ru-RU"/>
        </w:rPr>
        <w:t xml:space="preserve">это сочетание искусства и науки, сочетающее образовательные принципы, образовательные цели и потребности учащихся. Этот процесс важен для обеспечения достижения образовательных целей и активного участия </w:t>
      </w:r>
      <w:r w:rsidR="0014027B" w:rsidRPr="00B249C5">
        <w:rPr>
          <w:sz w:val="28"/>
          <w:szCs w:val="28"/>
          <w:lang w:val="ru-RU"/>
        </w:rPr>
        <w:t>учащихся в учебном процессе [</w:t>
      </w:r>
      <w:r w:rsidR="00F66898" w:rsidRPr="00B249C5">
        <w:rPr>
          <w:sz w:val="28"/>
          <w:szCs w:val="28"/>
          <w:lang w:val="ru-RU"/>
        </w:rPr>
        <w:fldChar w:fldCharType="begin"/>
      </w:r>
      <w:r w:rsidR="00F66898" w:rsidRPr="00B249C5">
        <w:rPr>
          <w:sz w:val="28"/>
          <w:szCs w:val="28"/>
          <w:lang w:val="ru-RU"/>
        </w:rPr>
        <w:instrText xml:space="preserve"> REF _Ref206620594 \r \h </w:instrText>
      </w:r>
      <w:r w:rsidR="008D14B1" w:rsidRPr="00B249C5">
        <w:rPr>
          <w:sz w:val="28"/>
          <w:szCs w:val="28"/>
          <w:lang w:val="ru-RU"/>
        </w:rPr>
        <w:instrText xml:space="preserve"> \* MERGEFORMAT </w:instrText>
      </w:r>
      <w:r w:rsidR="00F66898" w:rsidRPr="00B249C5">
        <w:rPr>
          <w:sz w:val="28"/>
          <w:szCs w:val="28"/>
          <w:lang w:val="ru-RU"/>
        </w:rPr>
      </w:r>
      <w:r w:rsidR="00F66898" w:rsidRPr="00B249C5">
        <w:rPr>
          <w:sz w:val="28"/>
          <w:szCs w:val="28"/>
          <w:lang w:val="ru-RU"/>
        </w:rPr>
        <w:fldChar w:fldCharType="separate"/>
      </w:r>
      <w:r w:rsidR="00B630C8">
        <w:rPr>
          <w:sz w:val="28"/>
          <w:szCs w:val="28"/>
          <w:lang w:val="ru-RU"/>
        </w:rPr>
        <w:t>155</w:t>
      </w:r>
      <w:r w:rsidR="00F66898" w:rsidRPr="00B249C5">
        <w:rPr>
          <w:sz w:val="28"/>
          <w:szCs w:val="28"/>
          <w:lang w:val="ru-RU"/>
        </w:rPr>
        <w:fldChar w:fldCharType="end"/>
      </w:r>
      <w:r w:rsidR="00540BD7" w:rsidRPr="00B249C5">
        <w:rPr>
          <w:sz w:val="28"/>
          <w:szCs w:val="28"/>
          <w:lang w:val="ru-RU"/>
        </w:rPr>
        <w:t xml:space="preserve">]. </w:t>
      </w:r>
      <w:r w:rsidRPr="00B249C5">
        <w:rPr>
          <w:sz w:val="28"/>
          <w:szCs w:val="28"/>
          <w:lang w:val="ru-RU"/>
        </w:rPr>
        <w:t xml:space="preserve">На практике это реализуется через проектные и проблемные задания, исследовательские активности и ролевые игры, где английский язык служит инструментом для познания и коммуникации. Такой подход обеспечивает формирование универсальных учебных действий, интегративного мышления и мотивирует учащихся, делая процесс обучения более осознанным и практически значимым. </w:t>
      </w:r>
    </w:p>
    <w:p w14:paraId="2EC751DB" w14:textId="765A236B" w:rsidR="00361A27" w:rsidRPr="00B249C5" w:rsidRDefault="00540BD7" w:rsidP="009A5B44">
      <w:pPr>
        <w:ind w:firstLine="567"/>
        <w:jc w:val="both"/>
        <w:rPr>
          <w:sz w:val="28"/>
          <w:szCs w:val="28"/>
          <w:lang w:val="ru-RU"/>
        </w:rPr>
      </w:pPr>
      <w:r w:rsidRPr="00B249C5">
        <w:rPr>
          <w:sz w:val="28"/>
          <w:szCs w:val="28"/>
          <w:lang w:val="ru-RU"/>
        </w:rPr>
        <w:t xml:space="preserve">Интегративный подход в образовании </w:t>
      </w:r>
      <w:r w:rsidR="003C398C" w:rsidRPr="00B249C5">
        <w:rPr>
          <w:sz w:val="28"/>
          <w:szCs w:val="28"/>
          <w:lang w:val="ru-RU"/>
        </w:rPr>
        <w:t>–</w:t>
      </w:r>
      <w:r w:rsidRPr="00B249C5">
        <w:rPr>
          <w:sz w:val="28"/>
          <w:szCs w:val="28"/>
          <w:lang w:val="ru-RU"/>
        </w:rPr>
        <w:t xml:space="preserve"> это стратегия обучения, объединяющая различные предметы, концепций методики с целью содействия целостном</w:t>
      </w:r>
      <w:r w:rsidR="00AE2763" w:rsidRPr="00B249C5">
        <w:rPr>
          <w:sz w:val="28"/>
          <w:szCs w:val="28"/>
          <w:lang w:val="ru-RU"/>
        </w:rPr>
        <w:t xml:space="preserve">у пониманию конкретной </w:t>
      </w:r>
      <w:r w:rsidR="0014027B" w:rsidRPr="00B249C5">
        <w:rPr>
          <w:sz w:val="28"/>
          <w:szCs w:val="28"/>
          <w:lang w:val="ru-RU"/>
        </w:rPr>
        <w:t>темы</w:t>
      </w:r>
      <w:r w:rsidRPr="00B249C5">
        <w:rPr>
          <w:sz w:val="28"/>
          <w:szCs w:val="28"/>
          <w:lang w:val="ru-RU"/>
        </w:rPr>
        <w:t xml:space="preserve">. Он позволяет преодолеть </w:t>
      </w:r>
      <w:r w:rsidRPr="00B249C5">
        <w:rPr>
          <w:sz w:val="28"/>
          <w:szCs w:val="28"/>
          <w:lang w:val="ru-RU"/>
        </w:rPr>
        <w:lastRenderedPageBreak/>
        <w:t xml:space="preserve">традиционные дисциплинарные границы и понять сложные вопросы с разных точек зрения. В основе интегративного подхода лежит стремление предоставить студентам широкую перспективу путем интеграции знаний и навыков из различных дисциплин, что в конечном итоге способствует развитию критического мышления, творческих </w:t>
      </w:r>
      <w:r w:rsidR="0014027B" w:rsidRPr="00B249C5">
        <w:rPr>
          <w:sz w:val="28"/>
          <w:szCs w:val="28"/>
          <w:lang w:val="ru-RU"/>
        </w:rPr>
        <w:t>способностей и адаптивности</w:t>
      </w:r>
      <w:r w:rsidR="00361A27" w:rsidRPr="00B249C5">
        <w:rPr>
          <w:sz w:val="28"/>
          <w:szCs w:val="28"/>
          <w:lang w:val="ru-RU"/>
        </w:rPr>
        <w:t>.</w:t>
      </w:r>
    </w:p>
    <w:p w14:paraId="0000017A" w14:textId="03558070" w:rsidR="00CD50EB" w:rsidRPr="00B249C5" w:rsidRDefault="0014027B" w:rsidP="009A5B44">
      <w:pPr>
        <w:ind w:firstLine="567"/>
        <w:jc w:val="both"/>
        <w:rPr>
          <w:sz w:val="28"/>
          <w:szCs w:val="28"/>
          <w:lang w:val="ru-RU"/>
        </w:rPr>
      </w:pPr>
      <w:r w:rsidRPr="00B249C5">
        <w:rPr>
          <w:sz w:val="28"/>
          <w:szCs w:val="28"/>
          <w:lang w:val="ru-RU"/>
        </w:rPr>
        <w:t xml:space="preserve"> </w:t>
      </w:r>
      <w:r w:rsidR="00361A27" w:rsidRPr="00B249C5">
        <w:rPr>
          <w:sz w:val="28"/>
          <w:szCs w:val="28"/>
          <w:lang w:val="ru-RU"/>
        </w:rPr>
        <w:t>Анализ педагогической литературы показывает, что интегративный подход особенно актуален для начальной школы. Так, Арыстанбек А. и Жагпарова С. отмечают, что соединение элементов разных предметов позволяет младшим школьникам видеть взаимосвязи между знаниями и применять их в практических ситуациях, что усиливает мотивацию к обучению и интерес к предмету</w:t>
      </w:r>
      <w:r w:rsidR="00D34B6E" w:rsidRPr="00B249C5">
        <w:rPr>
          <w:sz w:val="28"/>
          <w:szCs w:val="28"/>
          <w:lang w:val="ru-RU"/>
        </w:rPr>
        <w:t xml:space="preserve"> [</w:t>
      </w:r>
      <w:r w:rsidR="00D34B6E" w:rsidRPr="00B249C5">
        <w:rPr>
          <w:sz w:val="28"/>
          <w:szCs w:val="28"/>
          <w:lang w:val="ru-RU"/>
        </w:rPr>
        <w:fldChar w:fldCharType="begin"/>
      </w:r>
      <w:r w:rsidR="00D34B6E" w:rsidRPr="00B249C5">
        <w:rPr>
          <w:sz w:val="28"/>
          <w:szCs w:val="28"/>
          <w:lang w:val="ru-RU"/>
        </w:rPr>
        <w:instrText xml:space="preserve"> REF _Ref206620612 \r \h </w:instrText>
      </w:r>
      <w:r w:rsidR="00737AA1" w:rsidRPr="00B249C5">
        <w:rPr>
          <w:sz w:val="28"/>
          <w:szCs w:val="28"/>
          <w:lang w:val="ru-RU"/>
        </w:rPr>
        <w:instrText xml:space="preserve"> \* MERGEFORMAT </w:instrText>
      </w:r>
      <w:r w:rsidR="00D34B6E" w:rsidRPr="00B249C5">
        <w:rPr>
          <w:sz w:val="28"/>
          <w:szCs w:val="28"/>
          <w:lang w:val="ru-RU"/>
        </w:rPr>
      </w:r>
      <w:r w:rsidR="00D34B6E" w:rsidRPr="00B249C5">
        <w:rPr>
          <w:sz w:val="28"/>
          <w:szCs w:val="28"/>
          <w:lang w:val="ru-RU"/>
        </w:rPr>
        <w:fldChar w:fldCharType="separate"/>
      </w:r>
      <w:r w:rsidR="00B630C8">
        <w:rPr>
          <w:sz w:val="28"/>
          <w:szCs w:val="28"/>
          <w:lang w:val="ru-RU"/>
        </w:rPr>
        <w:t>156</w:t>
      </w:r>
      <w:r w:rsidR="00D34B6E" w:rsidRPr="00B249C5">
        <w:rPr>
          <w:sz w:val="28"/>
          <w:szCs w:val="28"/>
          <w:lang w:val="ru-RU"/>
        </w:rPr>
        <w:fldChar w:fldCharType="end"/>
      </w:r>
      <w:r w:rsidR="00D34B6E" w:rsidRPr="00B249C5">
        <w:rPr>
          <w:sz w:val="28"/>
          <w:szCs w:val="28"/>
          <w:lang w:val="ru-RU"/>
        </w:rPr>
        <w:t>]</w:t>
      </w:r>
      <w:r w:rsidR="00361A27" w:rsidRPr="00B249C5">
        <w:rPr>
          <w:sz w:val="28"/>
          <w:szCs w:val="28"/>
          <w:lang w:val="ru-RU"/>
        </w:rPr>
        <w:t xml:space="preserve">. Землянская Е. Н. подчеркивает, что интеграция английского языка с естествознанием, литературным чтением, математикой, цифровой грамотностью, познанием мира и </w:t>
      </w:r>
      <w:r w:rsidR="00C22E39" w:rsidRPr="00B249C5">
        <w:rPr>
          <w:sz w:val="28"/>
          <w:szCs w:val="28"/>
          <w:lang w:val="ru-RU"/>
        </w:rPr>
        <w:t xml:space="preserve">трудовым обучением </w:t>
      </w:r>
      <w:r w:rsidR="00361A27" w:rsidRPr="00B249C5">
        <w:rPr>
          <w:sz w:val="28"/>
          <w:szCs w:val="28"/>
          <w:lang w:val="ru-RU"/>
        </w:rPr>
        <w:t xml:space="preserve">способствует формированию у учащихся междисциплинарного мышления и универсальных учебных действий, таких как анализ, сравнение, систематизация информации </w:t>
      </w:r>
      <w:r w:rsidRPr="00B249C5">
        <w:rPr>
          <w:sz w:val="28"/>
          <w:szCs w:val="28"/>
          <w:lang w:val="ru-RU"/>
        </w:rPr>
        <w:t>[</w:t>
      </w:r>
      <w:r w:rsidR="00716032" w:rsidRPr="00B249C5">
        <w:rPr>
          <w:sz w:val="28"/>
          <w:szCs w:val="28"/>
          <w:lang w:val="ru-RU"/>
        </w:rPr>
        <w:fldChar w:fldCharType="begin"/>
      </w:r>
      <w:r w:rsidR="00716032" w:rsidRPr="00B249C5">
        <w:rPr>
          <w:sz w:val="28"/>
          <w:szCs w:val="28"/>
          <w:lang w:val="ru-RU"/>
        </w:rPr>
        <w:instrText xml:space="preserve"> REF _Ref206620618 \r \h </w:instrText>
      </w:r>
      <w:r w:rsidR="008D14B1" w:rsidRPr="00B249C5">
        <w:rPr>
          <w:sz w:val="28"/>
          <w:szCs w:val="28"/>
          <w:lang w:val="ru-RU"/>
        </w:rPr>
        <w:instrText xml:space="preserve"> \* MERGEFORMAT </w:instrText>
      </w:r>
      <w:r w:rsidR="00716032" w:rsidRPr="00B249C5">
        <w:rPr>
          <w:sz w:val="28"/>
          <w:szCs w:val="28"/>
          <w:lang w:val="ru-RU"/>
        </w:rPr>
      </w:r>
      <w:r w:rsidR="00716032" w:rsidRPr="00B249C5">
        <w:rPr>
          <w:sz w:val="28"/>
          <w:szCs w:val="28"/>
          <w:lang w:val="ru-RU"/>
        </w:rPr>
        <w:fldChar w:fldCharType="separate"/>
      </w:r>
      <w:r w:rsidR="00B630C8">
        <w:rPr>
          <w:sz w:val="28"/>
          <w:szCs w:val="28"/>
          <w:lang w:val="ru-RU"/>
        </w:rPr>
        <w:t>157</w:t>
      </w:r>
      <w:r w:rsidR="00716032" w:rsidRPr="00B249C5">
        <w:rPr>
          <w:sz w:val="28"/>
          <w:szCs w:val="28"/>
          <w:lang w:val="ru-RU"/>
        </w:rPr>
        <w:fldChar w:fldCharType="end"/>
      </w:r>
      <w:r w:rsidR="00540BD7" w:rsidRPr="00B249C5">
        <w:rPr>
          <w:sz w:val="28"/>
          <w:szCs w:val="28"/>
          <w:lang w:val="ru-RU"/>
        </w:rPr>
        <w:t>].</w:t>
      </w:r>
    </w:p>
    <w:p w14:paraId="3D247D7D" w14:textId="12A78ADF" w:rsidR="00716032" w:rsidRPr="00B249C5" w:rsidRDefault="00716032" w:rsidP="009A5B44">
      <w:pPr>
        <w:ind w:firstLine="567"/>
        <w:jc w:val="both"/>
        <w:rPr>
          <w:sz w:val="28"/>
          <w:szCs w:val="28"/>
          <w:lang w:val="ru-RU"/>
        </w:rPr>
      </w:pPr>
      <w:r w:rsidRPr="00B249C5">
        <w:rPr>
          <w:sz w:val="28"/>
          <w:szCs w:val="28"/>
          <w:lang w:val="ru-RU"/>
        </w:rPr>
        <w:t>Практическая реализация интегративного подхода возможна через проектные и проблемные задания, исследовательские работы, игровые и ролевые методы. Например, при изучении темы «Природные явления» учащиеся одновременно применяют языковые конструкции на английском языке, получают знания по естествознанию и развивают навыки работы в группе. Аналогично, интеграция английского языка с художественно-эстетическими или социальными темами позволяет использовать язык как инструмент познания и коммуникации, а не как изолированный учебный предмет</w:t>
      </w:r>
      <w:r w:rsidR="00361A27" w:rsidRPr="00B249C5">
        <w:rPr>
          <w:sz w:val="28"/>
          <w:szCs w:val="28"/>
          <w:lang w:val="ru-RU"/>
        </w:rPr>
        <w:t xml:space="preserve"> [</w:t>
      </w:r>
      <w:r w:rsidR="00361A27" w:rsidRPr="00B249C5">
        <w:rPr>
          <w:sz w:val="28"/>
          <w:szCs w:val="28"/>
          <w:lang w:val="ru-RU"/>
        </w:rPr>
        <w:fldChar w:fldCharType="begin"/>
      </w:r>
      <w:r w:rsidR="00361A27" w:rsidRPr="00B249C5">
        <w:rPr>
          <w:sz w:val="28"/>
          <w:szCs w:val="28"/>
          <w:lang w:val="ru-RU"/>
        </w:rPr>
        <w:instrText xml:space="preserve"> REF _Ref214645546 \r \h </w:instrText>
      </w:r>
      <w:r w:rsidR="008D14B1" w:rsidRPr="00B249C5">
        <w:rPr>
          <w:sz w:val="28"/>
          <w:szCs w:val="28"/>
          <w:lang w:val="ru-RU"/>
        </w:rPr>
        <w:instrText xml:space="preserve"> \* MERGEFORMAT </w:instrText>
      </w:r>
      <w:r w:rsidR="00361A27" w:rsidRPr="00B249C5">
        <w:rPr>
          <w:sz w:val="28"/>
          <w:szCs w:val="28"/>
          <w:lang w:val="ru-RU"/>
        </w:rPr>
      </w:r>
      <w:r w:rsidR="00361A27" w:rsidRPr="00B249C5">
        <w:rPr>
          <w:sz w:val="28"/>
          <w:szCs w:val="28"/>
          <w:lang w:val="ru-RU"/>
        </w:rPr>
        <w:fldChar w:fldCharType="separate"/>
      </w:r>
      <w:r w:rsidR="00B630C8">
        <w:rPr>
          <w:sz w:val="28"/>
          <w:szCs w:val="28"/>
          <w:lang w:val="ru-RU"/>
        </w:rPr>
        <w:t>158</w:t>
      </w:r>
      <w:r w:rsidR="00361A27" w:rsidRPr="00B249C5">
        <w:rPr>
          <w:sz w:val="28"/>
          <w:szCs w:val="28"/>
          <w:lang w:val="ru-RU"/>
        </w:rPr>
        <w:fldChar w:fldCharType="end"/>
      </w:r>
      <w:r w:rsidR="00361A27" w:rsidRPr="00B249C5">
        <w:rPr>
          <w:sz w:val="28"/>
          <w:szCs w:val="28"/>
          <w:lang w:val="ru-RU"/>
        </w:rPr>
        <w:t>]</w:t>
      </w:r>
      <w:r w:rsidRPr="00B249C5">
        <w:rPr>
          <w:sz w:val="28"/>
          <w:szCs w:val="28"/>
          <w:lang w:val="ru-RU"/>
        </w:rPr>
        <w:t>.</w:t>
      </w:r>
    </w:p>
    <w:p w14:paraId="4EEA4132" w14:textId="01C41562" w:rsidR="00EE30C1" w:rsidRPr="00B249C5" w:rsidRDefault="00716032" w:rsidP="009A5B44">
      <w:pPr>
        <w:ind w:firstLine="567"/>
        <w:jc w:val="both"/>
        <w:rPr>
          <w:sz w:val="28"/>
          <w:szCs w:val="28"/>
          <w:lang w:val="ru-RU"/>
        </w:rPr>
      </w:pPr>
      <w:r w:rsidRPr="00B249C5">
        <w:rPr>
          <w:sz w:val="28"/>
          <w:szCs w:val="28"/>
          <w:lang w:val="ru-RU"/>
        </w:rPr>
        <w:t xml:space="preserve">Таким образом, педагогические исследования подтверждают, что интегративный подход в начальном образовании обеспечивает не только усвоение языковых и предметных знаний, но и развитие критического мышления, творческих навыков и способности к междисциплинарным связям, что делает процесс обучения более мотивирующим, значимым и практико-ориентированным.  </w:t>
      </w:r>
    </w:p>
    <w:p w14:paraId="0000017D" w14:textId="44ECF713" w:rsidR="00CD50EB" w:rsidRPr="00B249C5" w:rsidRDefault="0060176C" w:rsidP="009A5B44">
      <w:pPr>
        <w:ind w:firstLine="567"/>
        <w:jc w:val="both"/>
        <w:rPr>
          <w:sz w:val="28"/>
          <w:szCs w:val="28"/>
          <w:lang w:val="ru-RU"/>
        </w:rPr>
      </w:pPr>
      <w:r w:rsidRPr="00B249C5">
        <w:rPr>
          <w:i/>
          <w:sz w:val="28"/>
          <w:szCs w:val="28"/>
          <w:lang w:val="ru-RU"/>
        </w:rPr>
        <w:t xml:space="preserve">К </w:t>
      </w:r>
      <w:r w:rsidR="00540BD7" w:rsidRPr="00B249C5">
        <w:rPr>
          <w:i/>
          <w:sz w:val="28"/>
          <w:szCs w:val="28"/>
          <w:lang w:val="ru-RU"/>
        </w:rPr>
        <w:t>теоретическим основам интегративного подхода</w:t>
      </w:r>
      <w:r w:rsidR="00540BD7" w:rsidRPr="00B249C5">
        <w:rPr>
          <w:sz w:val="28"/>
          <w:szCs w:val="28"/>
          <w:lang w:val="ru-RU"/>
        </w:rPr>
        <w:t xml:space="preserve"> относятся: целостное обучение, конструктивистская теория обучения, таксономия Блума и навыки мышления более высокого порядка.</w:t>
      </w:r>
    </w:p>
    <w:p w14:paraId="0000017E" w14:textId="77777777" w:rsidR="00CD50EB" w:rsidRPr="00B249C5" w:rsidRDefault="00540BD7" w:rsidP="009A5B44">
      <w:pPr>
        <w:ind w:firstLine="567"/>
        <w:jc w:val="both"/>
        <w:rPr>
          <w:i/>
          <w:sz w:val="28"/>
          <w:szCs w:val="28"/>
          <w:lang w:val="ru-RU"/>
        </w:rPr>
      </w:pPr>
      <w:r w:rsidRPr="00B249C5">
        <w:rPr>
          <w:sz w:val="28"/>
          <w:szCs w:val="28"/>
          <w:lang w:val="ru-RU"/>
        </w:rPr>
        <w:t xml:space="preserve">1. </w:t>
      </w:r>
      <w:r w:rsidRPr="00B249C5">
        <w:rPr>
          <w:i/>
          <w:sz w:val="28"/>
          <w:szCs w:val="28"/>
          <w:lang w:val="ru-RU"/>
        </w:rPr>
        <w:t>Целостное обучение</w:t>
      </w:r>
    </w:p>
    <w:p w14:paraId="0000017F" w14:textId="77777777" w:rsidR="00CD50EB" w:rsidRPr="00B249C5" w:rsidRDefault="00540BD7" w:rsidP="009A5B44">
      <w:pPr>
        <w:ind w:firstLine="567"/>
        <w:jc w:val="both"/>
        <w:rPr>
          <w:sz w:val="28"/>
          <w:szCs w:val="28"/>
          <w:lang w:val="ru-RU"/>
        </w:rPr>
      </w:pPr>
      <w:r w:rsidRPr="00B249C5">
        <w:rPr>
          <w:sz w:val="28"/>
          <w:szCs w:val="28"/>
          <w:lang w:val="ru-RU"/>
        </w:rPr>
        <w:t>В основе интегративного подхода лежит концепция целостного обучения, в которой особое внимание уделяется всестороннему пониманию предмета или темы. В традиционных образовательных парадигмах знания часто фрагментируются по отдельным дисциплинам, что не позволяет студентам понять взаимосвязь и взаимозависимость различных предметов. Интегративный подход, объединяющий различные предметы, точки зрения и методики, способствует формированию целостного представления о знаниях и позволяет будущим учителям осознать взаимосвязь различных дисциплин и понять, как эта взаимосвязь влияет на образовательную практику.</w:t>
      </w:r>
    </w:p>
    <w:p w14:paraId="00000180" w14:textId="77777777" w:rsidR="00CD50EB" w:rsidRPr="00B249C5" w:rsidRDefault="00540BD7" w:rsidP="009A5B44">
      <w:pPr>
        <w:ind w:firstLine="567"/>
        <w:jc w:val="both"/>
        <w:rPr>
          <w:i/>
          <w:sz w:val="28"/>
          <w:szCs w:val="28"/>
          <w:lang w:val="ru-RU"/>
        </w:rPr>
      </w:pPr>
      <w:r w:rsidRPr="00B249C5">
        <w:rPr>
          <w:i/>
          <w:sz w:val="28"/>
          <w:szCs w:val="28"/>
          <w:lang w:val="ru-RU"/>
        </w:rPr>
        <w:t>2. Конструктивистская теория обучения</w:t>
      </w:r>
    </w:p>
    <w:p w14:paraId="00000181" w14:textId="23345C62" w:rsidR="00CD50EB" w:rsidRPr="00B249C5" w:rsidRDefault="00540BD7" w:rsidP="009A5B44">
      <w:pPr>
        <w:ind w:firstLine="567"/>
        <w:jc w:val="both"/>
        <w:rPr>
          <w:sz w:val="28"/>
          <w:szCs w:val="28"/>
          <w:lang w:val="ru-RU"/>
        </w:rPr>
      </w:pPr>
      <w:r w:rsidRPr="00B249C5">
        <w:rPr>
          <w:sz w:val="28"/>
          <w:szCs w:val="28"/>
          <w:lang w:val="ru-RU"/>
        </w:rPr>
        <w:lastRenderedPageBreak/>
        <w:t xml:space="preserve">Другой теоретической основой интегративного подхода является конструктивистская теория обучения. Конструктивизм </w:t>
      </w:r>
      <w:r w:rsidR="003C398C" w:rsidRPr="00B249C5">
        <w:rPr>
          <w:sz w:val="28"/>
          <w:szCs w:val="28"/>
          <w:lang w:val="ru-RU"/>
        </w:rPr>
        <w:t>–</w:t>
      </w:r>
      <w:r w:rsidRPr="00B249C5">
        <w:rPr>
          <w:sz w:val="28"/>
          <w:szCs w:val="28"/>
          <w:lang w:val="ru-RU"/>
        </w:rPr>
        <w:t xml:space="preserve"> это теория обучения, согласно которой учащиеся активно формируют знания и понимание мира на основе своего опыта, взаимодействия ментальных представлений. Обучающиеся интегрируют новую информацию и опыт в существующие ментальные рамки, создавая личное и динамичное понимание концепций. Эта теория часто приписывается таким теоретикам, как Пиаже, Выготский и Дьюи, которые подчеркивают важность активного участия, социального взаимодействия и аутентичног</w:t>
      </w:r>
      <w:r w:rsidR="0014027B" w:rsidRPr="00B249C5">
        <w:rPr>
          <w:sz w:val="28"/>
          <w:szCs w:val="28"/>
          <w:lang w:val="ru-RU"/>
        </w:rPr>
        <w:t>о опыта в процессе обучения [</w:t>
      </w:r>
      <w:r w:rsidR="00F66898" w:rsidRPr="00B249C5">
        <w:rPr>
          <w:sz w:val="28"/>
          <w:szCs w:val="28"/>
          <w:lang w:val="ru-RU"/>
        </w:rPr>
        <w:fldChar w:fldCharType="begin"/>
      </w:r>
      <w:r w:rsidR="00F66898" w:rsidRPr="00B249C5">
        <w:rPr>
          <w:sz w:val="28"/>
          <w:szCs w:val="28"/>
          <w:lang w:val="ru-RU"/>
        </w:rPr>
        <w:instrText xml:space="preserve"> REF _Ref206620639 \r \h </w:instrText>
      </w:r>
      <w:r w:rsidR="008D14B1" w:rsidRPr="00B249C5">
        <w:rPr>
          <w:sz w:val="28"/>
          <w:szCs w:val="28"/>
          <w:lang w:val="ru-RU"/>
        </w:rPr>
        <w:instrText xml:space="preserve"> \* MERGEFORMAT </w:instrText>
      </w:r>
      <w:r w:rsidR="00F66898" w:rsidRPr="00B249C5">
        <w:rPr>
          <w:sz w:val="28"/>
          <w:szCs w:val="28"/>
          <w:lang w:val="ru-RU"/>
        </w:rPr>
      </w:r>
      <w:r w:rsidR="00F66898" w:rsidRPr="00B249C5">
        <w:rPr>
          <w:sz w:val="28"/>
          <w:szCs w:val="28"/>
          <w:lang w:val="ru-RU"/>
        </w:rPr>
        <w:fldChar w:fldCharType="separate"/>
      </w:r>
      <w:r w:rsidR="00B630C8">
        <w:rPr>
          <w:sz w:val="28"/>
          <w:szCs w:val="28"/>
          <w:lang w:val="ru-RU"/>
        </w:rPr>
        <w:t>159</w:t>
      </w:r>
      <w:r w:rsidR="00F66898" w:rsidRPr="00B249C5">
        <w:rPr>
          <w:sz w:val="28"/>
          <w:szCs w:val="28"/>
          <w:lang w:val="ru-RU"/>
        </w:rPr>
        <w:fldChar w:fldCharType="end"/>
      </w:r>
      <w:r w:rsidRPr="00B249C5">
        <w:rPr>
          <w:sz w:val="28"/>
          <w:szCs w:val="28"/>
          <w:lang w:val="ru-RU"/>
        </w:rPr>
        <w:t>]. Конструктивизм утверждает, что люди активно конструируют знания и смыслы через опыт взаимодействия с окружающей средой. Интегративный подход, объединяющий несколько дисциплин и реальные условия, соответствует конструктивистским принципам. Благодаря междисциплинарному и экспериментальному обучению будущие преподаватели получают более сложное и детальное представление о предметах, которые им предстоит преподавать. Такой подход обеспечивает более осмысленное и устойчивое приобретение знаний и навыков.</w:t>
      </w:r>
    </w:p>
    <w:p w14:paraId="00000182" w14:textId="77777777" w:rsidR="00CD50EB" w:rsidRPr="00B249C5" w:rsidRDefault="00540BD7" w:rsidP="009A5B44">
      <w:pPr>
        <w:ind w:firstLine="567"/>
        <w:jc w:val="both"/>
        <w:rPr>
          <w:i/>
          <w:sz w:val="28"/>
          <w:szCs w:val="28"/>
          <w:lang w:val="ru-RU"/>
        </w:rPr>
      </w:pPr>
      <w:r w:rsidRPr="00B249C5">
        <w:rPr>
          <w:i/>
          <w:sz w:val="28"/>
          <w:szCs w:val="28"/>
          <w:lang w:val="ru-RU"/>
        </w:rPr>
        <w:t>3.  Таксономия Блума и навыки мышления более высокого порядка</w:t>
      </w:r>
    </w:p>
    <w:p w14:paraId="00000183" w14:textId="792F50B9" w:rsidR="00CD50EB" w:rsidRPr="00B249C5" w:rsidRDefault="00540BD7" w:rsidP="009A5B44">
      <w:pPr>
        <w:ind w:firstLine="567"/>
        <w:jc w:val="both"/>
        <w:rPr>
          <w:sz w:val="28"/>
          <w:szCs w:val="28"/>
          <w:lang w:val="ru-RU"/>
        </w:rPr>
      </w:pPr>
      <w:r w:rsidRPr="00B249C5">
        <w:rPr>
          <w:sz w:val="28"/>
          <w:szCs w:val="28"/>
          <w:lang w:val="ru-RU"/>
        </w:rPr>
        <w:t xml:space="preserve">Таксономия Блума, являющаяся общепринятой системой классификации образовательных целей, способствует развитию таких навыков мышления высшего порядка, </w:t>
      </w:r>
      <w:r w:rsidR="0014027B" w:rsidRPr="00B249C5">
        <w:rPr>
          <w:sz w:val="28"/>
          <w:szCs w:val="28"/>
          <w:lang w:val="ru-RU"/>
        </w:rPr>
        <w:t>как анализ, синтез и оценка [</w:t>
      </w:r>
      <w:r w:rsidR="00F66898" w:rsidRPr="00B249C5">
        <w:rPr>
          <w:sz w:val="28"/>
          <w:szCs w:val="28"/>
          <w:lang w:val="ru-RU"/>
        </w:rPr>
        <w:fldChar w:fldCharType="begin"/>
      </w:r>
      <w:r w:rsidR="00F66898" w:rsidRPr="00B249C5">
        <w:rPr>
          <w:sz w:val="28"/>
          <w:szCs w:val="28"/>
          <w:lang w:val="ru-RU"/>
        </w:rPr>
        <w:instrText xml:space="preserve"> REF _Ref206620643 \r \h </w:instrText>
      </w:r>
      <w:r w:rsidR="008D14B1" w:rsidRPr="00B249C5">
        <w:rPr>
          <w:sz w:val="28"/>
          <w:szCs w:val="28"/>
          <w:lang w:val="ru-RU"/>
        </w:rPr>
        <w:instrText xml:space="preserve"> \* MERGEFORMAT </w:instrText>
      </w:r>
      <w:r w:rsidR="00F66898" w:rsidRPr="00B249C5">
        <w:rPr>
          <w:sz w:val="28"/>
          <w:szCs w:val="28"/>
          <w:lang w:val="ru-RU"/>
        </w:rPr>
      </w:r>
      <w:r w:rsidR="00F66898" w:rsidRPr="00B249C5">
        <w:rPr>
          <w:sz w:val="28"/>
          <w:szCs w:val="28"/>
          <w:lang w:val="ru-RU"/>
        </w:rPr>
        <w:fldChar w:fldCharType="separate"/>
      </w:r>
      <w:r w:rsidR="00B630C8">
        <w:rPr>
          <w:sz w:val="28"/>
          <w:szCs w:val="28"/>
          <w:lang w:val="ru-RU"/>
        </w:rPr>
        <w:t>160</w:t>
      </w:r>
      <w:r w:rsidR="00F66898" w:rsidRPr="00B249C5">
        <w:rPr>
          <w:sz w:val="28"/>
          <w:szCs w:val="28"/>
          <w:lang w:val="ru-RU"/>
        </w:rPr>
        <w:fldChar w:fldCharType="end"/>
      </w:r>
      <w:r w:rsidRPr="00B249C5">
        <w:rPr>
          <w:sz w:val="28"/>
          <w:szCs w:val="28"/>
          <w:lang w:val="ru-RU"/>
        </w:rPr>
        <w:t>]. Интегративный подход способствует приобретению этих навыков мышления более высокого порядка, поскольку требует от студентов интегрировать информацию из различных дисциплин, анализировать сложные проблемы и оценивать различные точки зрения. В результате будущие преподаватели, прошедшие подготовку по интегративному подходу, будут лучше подготовлены к тому, чтобы вовлекать своих студентов в процесс критического мышления и решения проблем.</w:t>
      </w:r>
    </w:p>
    <w:p w14:paraId="0000018B" w14:textId="3F71401E" w:rsidR="00CD50EB" w:rsidRPr="00B249C5" w:rsidRDefault="009D341E" w:rsidP="009A5B44">
      <w:pPr>
        <w:ind w:firstLine="567"/>
        <w:jc w:val="both"/>
        <w:rPr>
          <w:sz w:val="28"/>
          <w:szCs w:val="28"/>
          <w:lang w:val="ru-RU"/>
        </w:rPr>
      </w:pPr>
      <w:r w:rsidRPr="00B249C5">
        <w:rPr>
          <w:sz w:val="28"/>
          <w:szCs w:val="28"/>
          <w:lang w:val="ru-RU"/>
        </w:rPr>
        <w:t xml:space="preserve">Существующие подходы к подготовке будущих учителей к интегративному обучению младших школьников демонстрируют ряд недостаточно разработанных аспектов, которые обосновывают необходимость создания собственной модели. Во-первых, отсутствует системная методика формирования профессиональных компетенций, обеспечивающая последовательное овладение навыками проектирования и проведения интегративных уроков. Во-вторых, недостаточно учтены возрастные, мотивационные и профессионально-психологические особенности будущих педагогов, влияющие на их способность применять межпредметные подходы. В-третьих, практика интеграции английского языка с другими дисциплинами на уроках ограничена, что снижает эффективность формирования межпредметных и языковых навыков. Наконец, существующие программы недостаточно акцентируют развитие критического мышления, рефлексии и метакогнитивных компетенций студентов, необходимых для успешной реализации интегративного обучения. Эти аспекты подчёркивают актуальность разработки собственной модели подготовки будущих учителей, направленной на формирование профессиональной готовности к интеграции языковых и предметных знаний в образовательной практике. </w:t>
      </w:r>
    </w:p>
    <w:p w14:paraId="0000018C" w14:textId="4568F75C" w:rsidR="00CD50EB" w:rsidRPr="00B249C5" w:rsidRDefault="00540BD7" w:rsidP="009A5B44">
      <w:pPr>
        <w:ind w:firstLine="567"/>
        <w:jc w:val="both"/>
        <w:rPr>
          <w:sz w:val="28"/>
          <w:szCs w:val="28"/>
          <w:lang w:val="ru-RU"/>
        </w:rPr>
      </w:pPr>
      <w:r w:rsidRPr="00B249C5">
        <w:rPr>
          <w:sz w:val="28"/>
          <w:szCs w:val="28"/>
          <w:lang w:val="ru-RU"/>
        </w:rPr>
        <w:lastRenderedPageBreak/>
        <w:t xml:space="preserve">Новые технологии представляют собой инструменты для обучения. В настоящее время эти инструменты используются в качестве дополнительных. Однако интеграция в конечном итоге должна привести к </w:t>
      </w:r>
      <w:r w:rsidR="001A7189" w:rsidRPr="00B249C5">
        <w:rPr>
          <w:sz w:val="28"/>
          <w:szCs w:val="28"/>
          <w:lang w:val="ru-RU"/>
        </w:rPr>
        <w:t>«</w:t>
      </w:r>
      <w:r w:rsidRPr="00B249C5">
        <w:rPr>
          <w:sz w:val="28"/>
          <w:szCs w:val="28"/>
          <w:lang w:val="ru-RU"/>
        </w:rPr>
        <w:t>интегративному обучению</w:t>
      </w:r>
      <w:r w:rsidR="001A7189" w:rsidRPr="00B249C5">
        <w:rPr>
          <w:sz w:val="28"/>
          <w:szCs w:val="28"/>
          <w:lang w:val="ru-RU"/>
        </w:rPr>
        <w:t>»</w:t>
      </w:r>
      <w:r w:rsidRPr="00B249C5">
        <w:rPr>
          <w:sz w:val="28"/>
          <w:szCs w:val="28"/>
          <w:lang w:val="ru-RU"/>
        </w:rPr>
        <w:t xml:space="preserve">. Это требует глубокого размышления, не только о способах интеграции инструментов, но также о том, как может быть разработана </w:t>
      </w:r>
      <w:r w:rsidR="001A7189" w:rsidRPr="00B249C5">
        <w:rPr>
          <w:sz w:val="28"/>
          <w:szCs w:val="28"/>
          <w:lang w:val="ru-RU"/>
        </w:rPr>
        <w:t>«</w:t>
      </w:r>
      <w:r w:rsidRPr="00B249C5">
        <w:rPr>
          <w:sz w:val="28"/>
          <w:szCs w:val="28"/>
          <w:lang w:val="ru-RU"/>
        </w:rPr>
        <w:t>интегративная педагогика</w:t>
      </w:r>
      <w:r w:rsidR="001A7189" w:rsidRPr="00B249C5">
        <w:rPr>
          <w:sz w:val="28"/>
          <w:szCs w:val="28"/>
          <w:lang w:val="ru-RU"/>
        </w:rPr>
        <w:t>»</w:t>
      </w:r>
      <w:r w:rsidRPr="00B249C5">
        <w:rPr>
          <w:sz w:val="28"/>
          <w:szCs w:val="28"/>
          <w:lang w:val="ru-RU"/>
        </w:rPr>
        <w:t xml:space="preserve">. Представляется, что интегративная педагогика использует новые технологии как фундаментальный компонент. </w:t>
      </w:r>
      <w:r w:rsidR="00361A27" w:rsidRPr="00B249C5">
        <w:rPr>
          <w:sz w:val="28"/>
          <w:szCs w:val="28"/>
          <w:lang w:val="ru-RU"/>
        </w:rPr>
        <w:t>Как отмечает Гальская Н.Д., простая интеграция новых технологий в педагогический процесс сегодня уже недостаточна; необходимо проектировать заново интегративную педагогику, разрабатывать новые интегративные педагогические методы и инструменты, которые обеспечивают синтез теоретических знаний и практических умений, а также способствуют формированию ключевых компетенций будущих учителей</w:t>
      </w:r>
      <w:r w:rsidRPr="00B249C5">
        <w:rPr>
          <w:sz w:val="28"/>
          <w:szCs w:val="28"/>
          <w:lang w:val="ru-RU"/>
        </w:rPr>
        <w:t xml:space="preserve"> </w:t>
      </w:r>
      <w:r w:rsidR="0014027B" w:rsidRPr="00B249C5">
        <w:rPr>
          <w:sz w:val="28"/>
          <w:szCs w:val="28"/>
          <w:lang w:val="ru-RU"/>
        </w:rPr>
        <w:t>[</w:t>
      </w:r>
      <w:r w:rsidR="00F66898" w:rsidRPr="00B249C5">
        <w:rPr>
          <w:sz w:val="28"/>
          <w:szCs w:val="28"/>
          <w:lang w:val="ru-RU"/>
        </w:rPr>
        <w:fldChar w:fldCharType="begin"/>
      </w:r>
      <w:r w:rsidR="00F66898" w:rsidRPr="00B249C5">
        <w:rPr>
          <w:sz w:val="28"/>
          <w:szCs w:val="28"/>
          <w:lang w:val="ru-RU"/>
        </w:rPr>
        <w:instrText xml:space="preserve"> REF _Ref206620655 \r \h </w:instrText>
      </w:r>
      <w:r w:rsidR="008D14B1" w:rsidRPr="00B249C5">
        <w:rPr>
          <w:sz w:val="28"/>
          <w:szCs w:val="28"/>
          <w:lang w:val="ru-RU"/>
        </w:rPr>
        <w:instrText xml:space="preserve"> \* MERGEFORMAT </w:instrText>
      </w:r>
      <w:r w:rsidR="00F66898" w:rsidRPr="00B249C5">
        <w:rPr>
          <w:sz w:val="28"/>
          <w:szCs w:val="28"/>
          <w:lang w:val="ru-RU"/>
        </w:rPr>
      </w:r>
      <w:r w:rsidR="00F66898" w:rsidRPr="00B249C5">
        <w:rPr>
          <w:sz w:val="28"/>
          <w:szCs w:val="28"/>
          <w:lang w:val="ru-RU"/>
        </w:rPr>
        <w:fldChar w:fldCharType="separate"/>
      </w:r>
      <w:r w:rsidR="00B630C8">
        <w:rPr>
          <w:sz w:val="28"/>
          <w:szCs w:val="28"/>
          <w:lang w:val="ru-RU"/>
        </w:rPr>
        <w:t>161</w:t>
      </w:r>
      <w:r w:rsidR="00F66898" w:rsidRPr="00B249C5">
        <w:rPr>
          <w:sz w:val="28"/>
          <w:szCs w:val="28"/>
          <w:lang w:val="ru-RU"/>
        </w:rPr>
        <w:fldChar w:fldCharType="end"/>
      </w:r>
      <w:r w:rsidRPr="00B249C5">
        <w:rPr>
          <w:sz w:val="28"/>
          <w:szCs w:val="28"/>
          <w:lang w:val="ru-RU"/>
        </w:rPr>
        <w:t xml:space="preserve">]. </w:t>
      </w:r>
    </w:p>
    <w:p w14:paraId="0000018D" w14:textId="6F267B18" w:rsidR="00CD50EB" w:rsidRPr="00B249C5" w:rsidRDefault="00540BD7" w:rsidP="009A5B44">
      <w:pPr>
        <w:ind w:firstLine="567"/>
        <w:jc w:val="both"/>
        <w:rPr>
          <w:sz w:val="28"/>
          <w:szCs w:val="28"/>
          <w:lang w:val="ru-RU"/>
        </w:rPr>
      </w:pPr>
      <w:r w:rsidRPr="00B249C5">
        <w:rPr>
          <w:sz w:val="28"/>
          <w:szCs w:val="28"/>
          <w:lang w:val="ru-RU"/>
        </w:rPr>
        <w:t xml:space="preserve">Исходным положением для разработки интегративного подхода многие исследователи рассматривают тот факт, что будущие учителя должны владеть множеством разных компетенции и формат современного учителя должен быть </w:t>
      </w:r>
      <w:r w:rsidR="001A7189" w:rsidRPr="00B249C5">
        <w:rPr>
          <w:sz w:val="28"/>
          <w:szCs w:val="28"/>
          <w:lang w:val="ru-RU"/>
        </w:rPr>
        <w:t>«</w:t>
      </w:r>
      <w:r w:rsidRPr="00B249C5">
        <w:rPr>
          <w:sz w:val="28"/>
          <w:szCs w:val="28"/>
          <w:lang w:val="ru-RU"/>
        </w:rPr>
        <w:t>комплексным</w:t>
      </w:r>
      <w:r w:rsidR="001A7189" w:rsidRPr="00B249C5">
        <w:rPr>
          <w:sz w:val="28"/>
          <w:szCs w:val="28"/>
          <w:lang w:val="ru-RU"/>
        </w:rPr>
        <w:t>»</w:t>
      </w:r>
      <w:r w:rsidRPr="00B249C5">
        <w:rPr>
          <w:sz w:val="28"/>
          <w:szCs w:val="28"/>
          <w:lang w:val="ru-RU"/>
        </w:rPr>
        <w:t xml:space="preserve">. Действительно, учителя должны овладеть предметом, который преподают, но этого недостаточно. Они также должны уметь внедрять современные педагогические технологий в образование вне непосредственных рамок предмета и наблюдать результаты, знать эволюцию предмета и его культурные функции. Учителя должны владеть методами преподавания, а также дидактическими аспектами передачи знаний, должны иметь представление об особенностях личности ученика: психолого-возрастные особенности учащихся, поведение в группе. Учителя должны знать систему образования, ее роль в обществе и этические аспекты профессии. Все эти компоненты нужно не просто знать, а уметь их применять в учебно-воспитательном процессе. Между данными компонентами существует очевидное взаимодействие, и учитель должен уметь их интегрировать, уметь объединять данные компоненты в одно целое в своей деятельности. Интеграция означает возможное вмешательство в различные стороны деятельности учителя, такие как организация дисциплины, обучение и управление объектами учебного процесса. Для этого нужны как соответствующие инструменты, так и соответствующие сценарии. </w:t>
      </w:r>
    </w:p>
    <w:p w14:paraId="0000018E" w14:textId="3164435D" w:rsidR="00CD50EB" w:rsidRPr="00B249C5" w:rsidRDefault="00E40E45" w:rsidP="009A5B44">
      <w:pPr>
        <w:ind w:firstLine="567"/>
        <w:jc w:val="both"/>
        <w:rPr>
          <w:sz w:val="28"/>
          <w:szCs w:val="28"/>
          <w:lang w:val="ru-RU"/>
        </w:rPr>
      </w:pPr>
      <w:r w:rsidRPr="00B249C5">
        <w:rPr>
          <w:sz w:val="28"/>
          <w:szCs w:val="28"/>
          <w:lang w:val="ru-RU"/>
        </w:rPr>
        <w:t xml:space="preserve">По мнению Цыплаковой С.А., проектирование учебной деятельности остаётся серьёзной проблемой: при создании новых программ, инструментов и стратегий необходимо учитывать множество аспектов. Современные технологии облегчают взаимодействие учителя и обучающихся, поддерживая эффективное внедрение интегративного подхода и формирование профессиональных компетенций будущих педагогов </w:t>
      </w:r>
      <w:r w:rsidR="0014027B" w:rsidRPr="00B249C5">
        <w:rPr>
          <w:sz w:val="28"/>
          <w:szCs w:val="28"/>
          <w:lang w:val="ru-RU"/>
        </w:rPr>
        <w:t>[</w:t>
      </w:r>
      <w:r w:rsidR="00F66898" w:rsidRPr="00B249C5">
        <w:rPr>
          <w:sz w:val="28"/>
          <w:szCs w:val="28"/>
          <w:lang w:val="ru-RU"/>
        </w:rPr>
        <w:fldChar w:fldCharType="begin"/>
      </w:r>
      <w:r w:rsidR="00F66898" w:rsidRPr="00B249C5">
        <w:rPr>
          <w:sz w:val="28"/>
          <w:szCs w:val="28"/>
          <w:lang w:val="ru-RU"/>
        </w:rPr>
        <w:instrText xml:space="preserve"> REF _Ref206620664 \r \h </w:instrText>
      </w:r>
      <w:r w:rsidR="008D14B1" w:rsidRPr="00B249C5">
        <w:rPr>
          <w:sz w:val="28"/>
          <w:szCs w:val="28"/>
          <w:lang w:val="ru-RU"/>
        </w:rPr>
        <w:instrText xml:space="preserve"> \* MERGEFORMAT </w:instrText>
      </w:r>
      <w:r w:rsidR="00F66898" w:rsidRPr="00B249C5">
        <w:rPr>
          <w:sz w:val="28"/>
          <w:szCs w:val="28"/>
          <w:lang w:val="ru-RU"/>
        </w:rPr>
      </w:r>
      <w:r w:rsidR="00F66898" w:rsidRPr="00B249C5">
        <w:rPr>
          <w:sz w:val="28"/>
          <w:szCs w:val="28"/>
          <w:lang w:val="ru-RU"/>
        </w:rPr>
        <w:fldChar w:fldCharType="separate"/>
      </w:r>
      <w:r w:rsidR="00B630C8">
        <w:rPr>
          <w:sz w:val="28"/>
          <w:szCs w:val="28"/>
          <w:lang w:val="ru-RU"/>
        </w:rPr>
        <w:t>162</w:t>
      </w:r>
      <w:r w:rsidR="00F66898" w:rsidRPr="00B249C5">
        <w:rPr>
          <w:sz w:val="28"/>
          <w:szCs w:val="28"/>
          <w:lang w:val="ru-RU"/>
        </w:rPr>
        <w:fldChar w:fldCharType="end"/>
      </w:r>
      <w:r w:rsidR="00540BD7" w:rsidRPr="00B249C5">
        <w:rPr>
          <w:sz w:val="28"/>
          <w:szCs w:val="28"/>
          <w:lang w:val="ru-RU"/>
        </w:rPr>
        <w:t xml:space="preserve">]. Изменения в обществе, восприятии учеников и эволюция новых технологий, ведут к новой профессии учителей. Все представленные условия создают новый формат деятельности современного учителя – </w:t>
      </w:r>
      <w:r w:rsidR="00540BD7" w:rsidRPr="00B249C5">
        <w:rPr>
          <w:i/>
          <w:sz w:val="28"/>
          <w:szCs w:val="28"/>
          <w:lang w:val="ru-RU"/>
        </w:rPr>
        <w:t>интегрирующего учителя</w:t>
      </w:r>
      <w:r w:rsidR="00540BD7" w:rsidRPr="00B249C5">
        <w:rPr>
          <w:sz w:val="28"/>
          <w:szCs w:val="28"/>
          <w:lang w:val="ru-RU"/>
        </w:rPr>
        <w:t xml:space="preserve">. Его деятельность заключается не только в проведении уроков в классе. При этом учителя работают вне урока вместе с коллегами, обсуждают новые технологии, выступают в роли фасилитаторов и скаффолдов. Они сотрудничают в разработке инструментов для обучения. Таким </w:t>
      </w:r>
      <w:r w:rsidR="00540BD7" w:rsidRPr="00B249C5">
        <w:rPr>
          <w:sz w:val="28"/>
          <w:szCs w:val="28"/>
          <w:lang w:val="ru-RU"/>
        </w:rPr>
        <w:lastRenderedPageBreak/>
        <w:t>образом они становятся настоящими интеллектуалами, специалистами в области преподавания и обучения. То есть, новые технологии предполагают новые компетенции учителя, но также совершенствуют традиционные компетенции созд</w:t>
      </w:r>
      <w:r w:rsidR="0014027B" w:rsidRPr="00B249C5">
        <w:rPr>
          <w:sz w:val="28"/>
          <w:szCs w:val="28"/>
          <w:lang w:val="ru-RU"/>
        </w:rPr>
        <w:t>авая условия для интеграции</w:t>
      </w:r>
      <w:r w:rsidR="00540BD7" w:rsidRPr="00B249C5">
        <w:rPr>
          <w:sz w:val="28"/>
          <w:szCs w:val="28"/>
          <w:lang w:val="ru-RU"/>
        </w:rPr>
        <w:t>.</w:t>
      </w:r>
    </w:p>
    <w:p w14:paraId="0000018F" w14:textId="77777777" w:rsidR="00CD50EB" w:rsidRPr="00B249C5" w:rsidRDefault="00540BD7" w:rsidP="009A5B44">
      <w:pPr>
        <w:ind w:firstLine="567"/>
        <w:jc w:val="both"/>
        <w:rPr>
          <w:sz w:val="28"/>
          <w:szCs w:val="28"/>
          <w:lang w:val="ru-RU"/>
        </w:rPr>
      </w:pPr>
      <w:r w:rsidRPr="00B249C5">
        <w:rPr>
          <w:sz w:val="28"/>
          <w:szCs w:val="28"/>
          <w:lang w:val="ru-RU"/>
        </w:rPr>
        <w:t xml:space="preserve">С точки зрения учащегося интегративный подход к обучению ведет к другой серии вопросов. Различные компоненты обучения не должны быть разрозненными, они должны иметь связь и быть интегрированными. Инновационные технологии могут помочь в индивидуализации преподавания. Например, оценивание обычно не включается в обучение; оно рассматривается как контроль после обучения. Но оценивание может способствовать обучению и может быть частью обучения. Интегративный подход позволяет моделировать знания и обучение, и приводит к новым инструментам и стратегиям для обучения.    </w:t>
      </w:r>
    </w:p>
    <w:p w14:paraId="00000190" w14:textId="6C100D6E" w:rsidR="00CD50EB" w:rsidRPr="00B249C5" w:rsidRDefault="00B92BAE" w:rsidP="009A5B44">
      <w:pPr>
        <w:ind w:firstLine="567"/>
        <w:jc w:val="both"/>
        <w:rPr>
          <w:sz w:val="28"/>
          <w:szCs w:val="28"/>
          <w:lang w:val="ru-RU"/>
        </w:rPr>
      </w:pPr>
      <w:r w:rsidRPr="00B249C5">
        <w:rPr>
          <w:sz w:val="28"/>
          <w:szCs w:val="28"/>
          <w:lang w:val="ru-RU"/>
        </w:rPr>
        <w:t>Интеграция</w:t>
      </w:r>
      <w:r w:rsidR="00540BD7" w:rsidRPr="00B249C5">
        <w:rPr>
          <w:sz w:val="28"/>
          <w:szCs w:val="28"/>
          <w:lang w:val="ru-RU"/>
        </w:rPr>
        <w:t xml:space="preserve"> новых технологий требует разработанных интегрированных форм преподавания. В учебниках, например, новые технологии не должны быть дополнительной главой, а должны проходить красной линией по всему учебно-методическому комплексу. Например, мультимедиа обеспечивает новый стиль </w:t>
      </w:r>
      <w:r w:rsidR="001A7189" w:rsidRPr="00B249C5">
        <w:rPr>
          <w:sz w:val="28"/>
          <w:szCs w:val="28"/>
          <w:lang w:val="ru-RU"/>
        </w:rPr>
        <w:t>«</w:t>
      </w:r>
      <w:r w:rsidR="00540BD7" w:rsidRPr="00B249C5">
        <w:rPr>
          <w:sz w:val="28"/>
          <w:szCs w:val="28"/>
          <w:lang w:val="ru-RU"/>
        </w:rPr>
        <w:t>учебников новых технологий</w:t>
      </w:r>
      <w:r w:rsidR="001A7189" w:rsidRPr="00B249C5">
        <w:rPr>
          <w:sz w:val="28"/>
          <w:szCs w:val="28"/>
          <w:lang w:val="ru-RU"/>
        </w:rPr>
        <w:t>»</w:t>
      </w:r>
      <w:r w:rsidR="00540BD7" w:rsidRPr="00B249C5">
        <w:rPr>
          <w:sz w:val="28"/>
          <w:szCs w:val="28"/>
          <w:lang w:val="ru-RU"/>
        </w:rPr>
        <w:t xml:space="preserve">, сочетающий в себе самые разные данные и ресурсы. Однако создание таких интегрированных учебно-методических комплексов – огромная задача для педагогов. </w:t>
      </w:r>
    </w:p>
    <w:p w14:paraId="00000191" w14:textId="3530AAF7" w:rsidR="00CD50EB" w:rsidRPr="00B249C5" w:rsidRDefault="00540BD7" w:rsidP="009A5B44">
      <w:pPr>
        <w:ind w:firstLine="567"/>
        <w:jc w:val="both"/>
        <w:rPr>
          <w:sz w:val="28"/>
          <w:szCs w:val="28"/>
          <w:lang w:val="ru-RU"/>
        </w:rPr>
      </w:pPr>
      <w:r w:rsidRPr="00B249C5">
        <w:rPr>
          <w:sz w:val="28"/>
          <w:szCs w:val="28"/>
          <w:lang w:val="ru-RU"/>
        </w:rPr>
        <w:t>В процессе эволюции образования изменение профессии учителя, потребность в обобщении и интеграции новых технологий, формирование нового формата учителя</w:t>
      </w:r>
      <w:r w:rsidR="00061F3A" w:rsidRPr="00B249C5">
        <w:rPr>
          <w:sz w:val="28"/>
          <w:szCs w:val="28"/>
          <w:lang w:val="ru-RU"/>
        </w:rPr>
        <w:t xml:space="preserve"> – </w:t>
      </w:r>
      <w:r w:rsidRPr="00B249C5">
        <w:rPr>
          <w:sz w:val="28"/>
          <w:szCs w:val="28"/>
          <w:lang w:val="ru-RU"/>
        </w:rPr>
        <w:t>ключевой аспект. Педагогическое образование должно включать в себя приобретение предметных знаний, профессионально-педагогических компетенций. Это не две отдельные стороны, но они должны взаимодействовать. Знания и педагогика должна быть интегрированы, чтобы развивать профессиональные способности будущего учителя. Педагогическое образование основано на теоретических основах, академической подготовки, предоставляемых в соответствующих учреждениях или университетах, и на практических занятиях в школах и классах. Опять же, эти два компонента педагогического образования не являются независимыми, они должны взаимодействовать друг с другом, должны подпитывать друг от друга. Это снова вопрос интеграции</w:t>
      </w:r>
      <w:r w:rsidR="00D34B6E" w:rsidRPr="00B249C5">
        <w:rPr>
          <w:sz w:val="28"/>
          <w:szCs w:val="28"/>
          <w:lang w:val="ru-RU"/>
        </w:rPr>
        <w:t xml:space="preserve"> [</w:t>
      </w:r>
      <w:r w:rsidR="00D34B6E" w:rsidRPr="00B249C5">
        <w:rPr>
          <w:sz w:val="28"/>
          <w:szCs w:val="28"/>
        </w:rPr>
        <w:fldChar w:fldCharType="begin"/>
      </w:r>
      <w:r w:rsidR="00D34B6E" w:rsidRPr="00B249C5">
        <w:rPr>
          <w:sz w:val="28"/>
          <w:szCs w:val="28"/>
          <w:lang w:val="ru-RU"/>
        </w:rPr>
        <w:instrText xml:space="preserve"> </w:instrText>
      </w:r>
      <w:r w:rsidR="00D34B6E" w:rsidRPr="00B249C5">
        <w:rPr>
          <w:sz w:val="28"/>
          <w:szCs w:val="28"/>
        </w:rPr>
        <w:instrText>REF</w:instrText>
      </w:r>
      <w:r w:rsidR="00D34B6E" w:rsidRPr="00B249C5">
        <w:rPr>
          <w:sz w:val="28"/>
          <w:szCs w:val="28"/>
          <w:lang w:val="ru-RU"/>
        </w:rPr>
        <w:instrText xml:space="preserve"> _</w:instrText>
      </w:r>
      <w:r w:rsidR="00D34B6E" w:rsidRPr="00B249C5">
        <w:rPr>
          <w:sz w:val="28"/>
          <w:szCs w:val="28"/>
        </w:rPr>
        <w:instrText>Ref</w:instrText>
      </w:r>
      <w:r w:rsidR="00D34B6E" w:rsidRPr="00B249C5">
        <w:rPr>
          <w:sz w:val="28"/>
          <w:szCs w:val="28"/>
          <w:lang w:val="ru-RU"/>
        </w:rPr>
        <w:instrText>224157365 \</w:instrText>
      </w:r>
      <w:r w:rsidR="00D34B6E" w:rsidRPr="00B249C5">
        <w:rPr>
          <w:sz w:val="28"/>
          <w:szCs w:val="28"/>
        </w:rPr>
        <w:instrText>r</w:instrText>
      </w:r>
      <w:r w:rsidR="00D34B6E" w:rsidRPr="00B249C5">
        <w:rPr>
          <w:sz w:val="28"/>
          <w:szCs w:val="28"/>
          <w:lang w:val="ru-RU"/>
        </w:rPr>
        <w:instrText xml:space="preserve"> \</w:instrText>
      </w:r>
      <w:r w:rsidR="00D34B6E" w:rsidRPr="00B249C5">
        <w:rPr>
          <w:sz w:val="28"/>
          <w:szCs w:val="28"/>
        </w:rPr>
        <w:instrText>h</w:instrText>
      </w:r>
      <w:r w:rsidR="00D34B6E" w:rsidRPr="00B249C5">
        <w:rPr>
          <w:sz w:val="28"/>
          <w:szCs w:val="28"/>
          <w:lang w:val="ru-RU"/>
        </w:rPr>
        <w:instrText xml:space="preserve"> </w:instrText>
      </w:r>
      <w:r w:rsidR="00737AA1" w:rsidRPr="00B249C5">
        <w:rPr>
          <w:sz w:val="28"/>
          <w:szCs w:val="28"/>
          <w:lang w:val="ru-RU"/>
        </w:rPr>
        <w:instrText xml:space="preserve"> \* </w:instrText>
      </w:r>
      <w:r w:rsidR="00737AA1" w:rsidRPr="00B249C5">
        <w:rPr>
          <w:sz w:val="28"/>
          <w:szCs w:val="28"/>
        </w:rPr>
        <w:instrText>MERGEFORMAT</w:instrText>
      </w:r>
      <w:r w:rsidR="00737AA1" w:rsidRPr="00B249C5">
        <w:rPr>
          <w:sz w:val="28"/>
          <w:szCs w:val="28"/>
          <w:lang w:val="ru-RU"/>
        </w:rPr>
        <w:instrText xml:space="preserve"> </w:instrText>
      </w:r>
      <w:r w:rsidR="00D34B6E" w:rsidRPr="00B249C5">
        <w:rPr>
          <w:sz w:val="28"/>
          <w:szCs w:val="28"/>
        </w:rPr>
      </w:r>
      <w:r w:rsidR="00D34B6E" w:rsidRPr="00B249C5">
        <w:rPr>
          <w:sz w:val="28"/>
          <w:szCs w:val="28"/>
        </w:rPr>
        <w:fldChar w:fldCharType="separate"/>
      </w:r>
      <w:r w:rsidR="00B630C8" w:rsidRPr="00B630C8">
        <w:rPr>
          <w:sz w:val="28"/>
          <w:szCs w:val="28"/>
          <w:lang w:val="ru-RU"/>
        </w:rPr>
        <w:t>163</w:t>
      </w:r>
      <w:r w:rsidR="00D34B6E" w:rsidRPr="00B249C5">
        <w:rPr>
          <w:sz w:val="28"/>
          <w:szCs w:val="28"/>
        </w:rPr>
        <w:fldChar w:fldCharType="end"/>
      </w:r>
      <w:r w:rsidR="00D34B6E" w:rsidRPr="00B249C5">
        <w:rPr>
          <w:sz w:val="28"/>
          <w:szCs w:val="28"/>
          <w:lang w:val="ru-RU"/>
        </w:rPr>
        <w:t>]</w:t>
      </w:r>
      <w:r w:rsidRPr="00B249C5">
        <w:rPr>
          <w:sz w:val="28"/>
          <w:szCs w:val="28"/>
          <w:lang w:val="ru-RU"/>
        </w:rPr>
        <w:t xml:space="preserve">. </w:t>
      </w:r>
    </w:p>
    <w:p w14:paraId="0F2AF5D0" w14:textId="77777777" w:rsidR="00CF5610" w:rsidRPr="00B249C5" w:rsidRDefault="00CF5610" w:rsidP="009A5B44">
      <w:pPr>
        <w:ind w:firstLine="567"/>
        <w:jc w:val="both"/>
        <w:rPr>
          <w:sz w:val="28"/>
          <w:szCs w:val="28"/>
          <w:lang w:val="ru-RU"/>
        </w:rPr>
      </w:pPr>
      <w:r w:rsidRPr="00B249C5">
        <w:rPr>
          <w:sz w:val="28"/>
          <w:szCs w:val="28"/>
          <w:lang w:val="ru-RU"/>
        </w:rPr>
        <w:t>В педагогическом образовании не только содержание, но и методы, а также педагогические стратегии играют ключевую роль. Это в полной мере относится к современным технологиям и подходам к обучению, в том числе к интеграции языка в содержание других предметов. Для учителя использование инновационных технологий и методов не является самоцелью; важнее понимать, как с их помощью можно создать условия для изучения языка через другие предметные области. Поэтому в педагогическом образовании необходимо рассматривать интеграцию не только как технологический, но и как содержательно-методический процесс, в котором язык становится инструментом познания, коммуникации и осмысления междисциплинарных связей.</w:t>
      </w:r>
    </w:p>
    <w:p w14:paraId="69CA593F" w14:textId="015DA7B3" w:rsidR="00CF5610" w:rsidRPr="00B249C5" w:rsidRDefault="00CF5610" w:rsidP="009A5B44">
      <w:pPr>
        <w:ind w:firstLine="567"/>
        <w:jc w:val="both"/>
        <w:rPr>
          <w:sz w:val="28"/>
          <w:szCs w:val="28"/>
          <w:lang w:val="ru-RU"/>
        </w:rPr>
      </w:pPr>
      <w:r w:rsidRPr="00B249C5">
        <w:rPr>
          <w:sz w:val="28"/>
          <w:szCs w:val="28"/>
          <w:lang w:val="ru-RU"/>
        </w:rPr>
        <w:lastRenderedPageBreak/>
        <w:t xml:space="preserve">Учебные программы, профессиональная подготовка учителей, организация школьного процесса и образовательная политика должны рассматриваться в комплексе, поскольку именно их согласованное развитие обеспечивает возможность формирования интегрированной образовательной среды, где иностранный язык изучается и применяется в контексте других дисциплин. Например, при изучении </w:t>
      </w:r>
      <w:r w:rsidR="00A00C5C" w:rsidRPr="00B249C5">
        <w:rPr>
          <w:sz w:val="28"/>
          <w:szCs w:val="28"/>
          <w:lang w:val="ru-RU"/>
        </w:rPr>
        <w:t xml:space="preserve">естествознания, литературного чтения, математики, цифровой грамотности, познания мира и </w:t>
      </w:r>
      <w:r w:rsidR="00C22E39" w:rsidRPr="00B249C5">
        <w:rPr>
          <w:sz w:val="28"/>
          <w:szCs w:val="28"/>
          <w:lang w:val="ru-RU"/>
        </w:rPr>
        <w:t xml:space="preserve">трудового обучения </w:t>
      </w:r>
      <w:r w:rsidRPr="00B249C5">
        <w:rPr>
          <w:sz w:val="28"/>
          <w:szCs w:val="28"/>
          <w:lang w:val="ru-RU"/>
        </w:rPr>
        <w:t>учащиеся могут использовать английский язык для описания наблюдаемых явлений, анализа информации и представления результатов. Это позволяет сделать изучение языка осмысленным и практически ориентированным.</w:t>
      </w:r>
    </w:p>
    <w:p w14:paraId="219DB183" w14:textId="68F85690" w:rsidR="00CF5610" w:rsidRPr="00B249C5" w:rsidRDefault="00CF5610" w:rsidP="009A5B44">
      <w:pPr>
        <w:ind w:firstLine="567"/>
        <w:jc w:val="both"/>
        <w:rPr>
          <w:sz w:val="28"/>
          <w:szCs w:val="28"/>
          <w:lang w:val="ru-RU"/>
        </w:rPr>
      </w:pPr>
      <w:r w:rsidRPr="00B249C5">
        <w:rPr>
          <w:sz w:val="28"/>
          <w:szCs w:val="28"/>
          <w:lang w:val="ru-RU"/>
        </w:rPr>
        <w:t>Интеграция языковых навыков в различные предметы способствует формированию целостной коммуникативной компетенции. При общении в реальной жизни человек использует несколько навыков одновременно – слушание, говорение, чтение и письмо. Поэтому обучение языку через предметное содержание (CLIL-подход) обеспечивает естественное развитие всех четырех навыков в контексте решения познавательных и практических задач.</w:t>
      </w:r>
    </w:p>
    <w:p w14:paraId="251F52DD" w14:textId="7959A96B" w:rsidR="00CF5610" w:rsidRPr="00B249C5" w:rsidRDefault="00CF5610" w:rsidP="009A5B44">
      <w:pPr>
        <w:ind w:firstLine="567"/>
        <w:jc w:val="both"/>
        <w:rPr>
          <w:sz w:val="28"/>
          <w:szCs w:val="28"/>
          <w:lang w:val="ru-RU"/>
        </w:rPr>
      </w:pPr>
      <w:r w:rsidRPr="00B249C5">
        <w:rPr>
          <w:sz w:val="28"/>
          <w:szCs w:val="28"/>
          <w:lang w:val="ru-RU"/>
        </w:rPr>
        <w:t xml:space="preserve">Самая простая форма интеграции предполагает работу в одной </w:t>
      </w:r>
      <w:r w:rsidR="00061F3A" w:rsidRPr="00B249C5">
        <w:rPr>
          <w:sz w:val="28"/>
          <w:szCs w:val="28"/>
          <w:lang w:val="ru-RU"/>
        </w:rPr>
        <w:t xml:space="preserve">                 </w:t>
      </w:r>
      <w:r w:rsidRPr="00B249C5">
        <w:rPr>
          <w:sz w:val="28"/>
          <w:szCs w:val="28"/>
          <w:lang w:val="ru-RU"/>
        </w:rPr>
        <w:t xml:space="preserve">среде – устной или письменной, переходя от рецептивных к продуктивным видам деятельности. Более сложная форма интеграции включает создание серии тематически связанных заданий, в которых учащиеся используют различные навыки в рамках одной предметной темы. Например, при изучении темы </w:t>
      </w:r>
      <w:r w:rsidR="001A7189" w:rsidRPr="00B249C5">
        <w:rPr>
          <w:sz w:val="28"/>
          <w:szCs w:val="28"/>
          <w:lang w:val="ru-RU"/>
        </w:rPr>
        <w:t>«</w:t>
      </w:r>
      <w:r w:rsidRPr="00B249C5">
        <w:rPr>
          <w:sz w:val="28"/>
          <w:szCs w:val="28"/>
          <w:lang w:val="ru-RU"/>
        </w:rPr>
        <w:t>Животные родного края</w:t>
      </w:r>
      <w:r w:rsidR="001A7189" w:rsidRPr="00B249C5">
        <w:rPr>
          <w:sz w:val="28"/>
          <w:szCs w:val="28"/>
          <w:lang w:val="ru-RU"/>
        </w:rPr>
        <w:t>»</w:t>
      </w:r>
      <w:r w:rsidRPr="00B249C5">
        <w:rPr>
          <w:sz w:val="28"/>
          <w:szCs w:val="28"/>
          <w:lang w:val="ru-RU"/>
        </w:rPr>
        <w:t xml:space="preserve"> школьники могут прочитать текст на английском языке, обсудить его устно, а затем написать краткое описание выбранного животного, используя знания из курса природоведения.</w:t>
      </w:r>
    </w:p>
    <w:p w14:paraId="41AB5815" w14:textId="77777777" w:rsidR="00CF5610" w:rsidRPr="00B249C5" w:rsidRDefault="00CF5610" w:rsidP="009A5B44">
      <w:pPr>
        <w:ind w:firstLine="567"/>
        <w:jc w:val="both"/>
        <w:rPr>
          <w:sz w:val="28"/>
          <w:szCs w:val="28"/>
          <w:lang w:val="ru-RU"/>
        </w:rPr>
      </w:pPr>
      <w:r w:rsidRPr="00B249C5">
        <w:rPr>
          <w:sz w:val="28"/>
          <w:szCs w:val="28"/>
          <w:lang w:val="ru-RU"/>
        </w:rPr>
        <w:t xml:space="preserve">Таким образом, интеграция четырех языковых навыков в контексте других учебных предметов позволяет не только усилить коммуникативную направленность обучения, но и способствует формированию у учащихся критического мышления, творческих способностей и умения применять язык как средство познания. Реализация данного подхода требует от учителя высокой методической компетентности, способности подбирать и разрабатывать комплексные задания, учитывающие разные уровни подготовки и интересы учащихся. </w:t>
      </w:r>
    </w:p>
    <w:p w14:paraId="0000019A" w14:textId="69133DBA" w:rsidR="00CD50EB" w:rsidRPr="00B249C5" w:rsidRDefault="00540BD7" w:rsidP="009A5B44">
      <w:pPr>
        <w:ind w:firstLine="567"/>
        <w:jc w:val="both"/>
        <w:rPr>
          <w:sz w:val="28"/>
          <w:szCs w:val="28"/>
          <w:lang w:val="ru-RU"/>
        </w:rPr>
      </w:pPr>
      <w:r w:rsidRPr="00B249C5">
        <w:rPr>
          <w:sz w:val="28"/>
          <w:szCs w:val="28"/>
          <w:lang w:val="ru-RU"/>
        </w:rPr>
        <w:t>Отечественные ученые в своих исследованиях отмечают, что интегративное изучение языка может быть более мотивирующим, потому что учащиеся используют язык в реальных целях, а не, скажем, просто практикуют грамматику. Интеграция требует умелого обучения и может принести достойные результаты. Интегр</w:t>
      </w:r>
      <w:r w:rsidR="00EE5A8F" w:rsidRPr="00B249C5">
        <w:rPr>
          <w:sz w:val="28"/>
          <w:szCs w:val="28"/>
          <w:lang w:val="ru-RU"/>
        </w:rPr>
        <w:t xml:space="preserve">ативный </w:t>
      </w:r>
      <w:r w:rsidRPr="00B249C5">
        <w:rPr>
          <w:sz w:val="28"/>
          <w:szCs w:val="28"/>
          <w:lang w:val="ru-RU"/>
        </w:rPr>
        <w:t xml:space="preserve">подход дает возможность ученикам участвовать в целенаправленном обучении. </w:t>
      </w:r>
      <w:r w:rsidR="001A7189" w:rsidRPr="00B249C5">
        <w:rPr>
          <w:sz w:val="28"/>
          <w:szCs w:val="28"/>
          <w:lang w:val="ru-RU"/>
        </w:rPr>
        <w:t>«</w:t>
      </w:r>
      <w:r w:rsidRPr="00B249C5">
        <w:rPr>
          <w:sz w:val="28"/>
          <w:szCs w:val="28"/>
          <w:lang w:val="ru-RU"/>
        </w:rPr>
        <w:t>Интегративное обучение позволяет ребенку увидеть мир целиком, что способствует снижению антимотивации, повышает желание учиться</w:t>
      </w:r>
      <w:r w:rsidR="001A7189" w:rsidRPr="00B249C5">
        <w:rPr>
          <w:sz w:val="28"/>
          <w:szCs w:val="28"/>
          <w:lang w:val="ru-RU"/>
        </w:rPr>
        <w:t>»</w:t>
      </w:r>
      <w:r w:rsidRPr="00B249C5">
        <w:rPr>
          <w:sz w:val="28"/>
          <w:szCs w:val="28"/>
          <w:lang w:val="ru-RU"/>
        </w:rPr>
        <w:t xml:space="preserve"> </w:t>
      </w:r>
      <w:r w:rsidR="00AE2763" w:rsidRPr="00B249C5">
        <w:rPr>
          <w:sz w:val="28"/>
          <w:szCs w:val="28"/>
          <w:lang w:val="ru-RU"/>
        </w:rPr>
        <w:t>[</w:t>
      </w:r>
      <w:r w:rsidR="00F66898" w:rsidRPr="00B249C5">
        <w:rPr>
          <w:sz w:val="28"/>
          <w:szCs w:val="28"/>
          <w:lang w:val="ru-RU"/>
        </w:rPr>
        <w:fldChar w:fldCharType="begin"/>
      </w:r>
      <w:r w:rsidR="00F66898" w:rsidRPr="00B249C5">
        <w:rPr>
          <w:sz w:val="28"/>
          <w:szCs w:val="28"/>
          <w:lang w:val="ru-RU"/>
        </w:rPr>
        <w:instrText xml:space="preserve"> REF _Ref206620685 \r \h </w:instrText>
      </w:r>
      <w:r w:rsidR="003D78AA" w:rsidRPr="00B249C5">
        <w:rPr>
          <w:sz w:val="28"/>
          <w:szCs w:val="28"/>
          <w:lang w:val="ru-RU"/>
        </w:rPr>
        <w:instrText xml:space="preserve"> \* MERGEFORMAT </w:instrText>
      </w:r>
      <w:r w:rsidR="00F66898" w:rsidRPr="00B249C5">
        <w:rPr>
          <w:sz w:val="28"/>
          <w:szCs w:val="28"/>
          <w:lang w:val="ru-RU"/>
        </w:rPr>
      </w:r>
      <w:r w:rsidR="00F66898" w:rsidRPr="00B249C5">
        <w:rPr>
          <w:sz w:val="28"/>
          <w:szCs w:val="28"/>
          <w:lang w:val="ru-RU"/>
        </w:rPr>
        <w:fldChar w:fldCharType="separate"/>
      </w:r>
      <w:r w:rsidR="00B630C8">
        <w:rPr>
          <w:sz w:val="28"/>
          <w:szCs w:val="28"/>
          <w:lang w:val="ru-RU"/>
        </w:rPr>
        <w:t>164</w:t>
      </w:r>
      <w:r w:rsidR="00F66898" w:rsidRPr="00B249C5">
        <w:rPr>
          <w:sz w:val="28"/>
          <w:szCs w:val="28"/>
          <w:lang w:val="ru-RU"/>
        </w:rPr>
        <w:fldChar w:fldCharType="end"/>
      </w:r>
      <w:r w:rsidRPr="00B249C5">
        <w:rPr>
          <w:sz w:val="28"/>
          <w:szCs w:val="28"/>
          <w:lang w:val="ru-RU"/>
        </w:rPr>
        <w:t xml:space="preserve">; 336-339]. </w:t>
      </w:r>
    </w:p>
    <w:p w14:paraId="07454FDC" w14:textId="2C05BB44" w:rsidR="00515AEF" w:rsidRPr="00B249C5" w:rsidRDefault="00515AEF" w:rsidP="009A5B44">
      <w:pPr>
        <w:ind w:firstLine="567"/>
        <w:jc w:val="both"/>
        <w:rPr>
          <w:sz w:val="28"/>
          <w:szCs w:val="28"/>
          <w:lang w:val="ru-RU"/>
        </w:rPr>
      </w:pPr>
      <w:r w:rsidRPr="00B249C5">
        <w:rPr>
          <w:sz w:val="28"/>
          <w:szCs w:val="28"/>
          <w:lang w:val="ru-RU"/>
        </w:rPr>
        <w:t>Интегр</w:t>
      </w:r>
      <w:r w:rsidR="00EE5A8F" w:rsidRPr="00B249C5">
        <w:rPr>
          <w:sz w:val="28"/>
          <w:szCs w:val="28"/>
          <w:lang w:val="ru-RU"/>
        </w:rPr>
        <w:t xml:space="preserve">ативное </w:t>
      </w:r>
      <w:r w:rsidRPr="00B249C5">
        <w:rPr>
          <w:sz w:val="28"/>
          <w:szCs w:val="28"/>
          <w:lang w:val="ru-RU"/>
        </w:rPr>
        <w:t xml:space="preserve">обучение способствует установлению содержательных связей между различными предметными областями, объединёнными единой тематикой. Такая общая тематическая линия, присутствующая в обновлённых учебных программах, позволяет учащимся рассматривать одно и то же </w:t>
      </w:r>
      <w:r w:rsidRPr="00B249C5">
        <w:rPr>
          <w:sz w:val="28"/>
          <w:szCs w:val="28"/>
          <w:lang w:val="ru-RU"/>
        </w:rPr>
        <w:lastRenderedPageBreak/>
        <w:t xml:space="preserve">содержание с позиций разных дисциплин, что усиливает когнитивную и языковую взаимосвязь обучения. Например, сквозные лексические темы – </w:t>
      </w:r>
      <w:r w:rsidR="001A7189" w:rsidRPr="00B249C5">
        <w:rPr>
          <w:sz w:val="28"/>
          <w:szCs w:val="28"/>
          <w:lang w:val="ru-RU"/>
        </w:rPr>
        <w:t>«</w:t>
      </w:r>
      <w:r w:rsidRPr="00B249C5">
        <w:rPr>
          <w:sz w:val="28"/>
          <w:szCs w:val="28"/>
          <w:lang w:val="ru-RU"/>
        </w:rPr>
        <w:t>Все обо мне</w:t>
      </w:r>
      <w:r w:rsidR="001A7189" w:rsidRPr="00B249C5">
        <w:rPr>
          <w:sz w:val="28"/>
          <w:szCs w:val="28"/>
          <w:lang w:val="ru-RU"/>
        </w:rPr>
        <w:t>»</w:t>
      </w:r>
      <w:r w:rsidRPr="00B249C5">
        <w:rPr>
          <w:sz w:val="28"/>
          <w:szCs w:val="28"/>
          <w:lang w:val="ru-RU"/>
        </w:rPr>
        <w:t xml:space="preserve">, </w:t>
      </w:r>
      <w:r w:rsidR="001A7189" w:rsidRPr="00B249C5">
        <w:rPr>
          <w:sz w:val="28"/>
          <w:szCs w:val="28"/>
          <w:lang w:val="ru-RU"/>
        </w:rPr>
        <w:t>«</w:t>
      </w:r>
      <w:r w:rsidRPr="00B249C5">
        <w:rPr>
          <w:sz w:val="28"/>
          <w:szCs w:val="28"/>
          <w:lang w:val="ru-RU"/>
        </w:rPr>
        <w:t>Еда и напитки</w:t>
      </w:r>
      <w:r w:rsidR="001A7189" w:rsidRPr="00B249C5">
        <w:rPr>
          <w:sz w:val="28"/>
          <w:szCs w:val="28"/>
          <w:lang w:val="ru-RU"/>
        </w:rPr>
        <w:t>»</w:t>
      </w:r>
      <w:r w:rsidRPr="00B249C5">
        <w:rPr>
          <w:sz w:val="28"/>
          <w:szCs w:val="28"/>
          <w:lang w:val="ru-RU"/>
        </w:rPr>
        <w:t xml:space="preserve">, </w:t>
      </w:r>
      <w:r w:rsidR="001A7189" w:rsidRPr="00B249C5">
        <w:rPr>
          <w:sz w:val="28"/>
          <w:szCs w:val="28"/>
          <w:lang w:val="ru-RU"/>
        </w:rPr>
        <w:t>«</w:t>
      </w:r>
      <w:r w:rsidRPr="00B249C5">
        <w:rPr>
          <w:sz w:val="28"/>
          <w:szCs w:val="28"/>
          <w:lang w:val="ru-RU"/>
        </w:rPr>
        <w:t>Традиции и фольклор</w:t>
      </w:r>
      <w:r w:rsidR="001A7189" w:rsidRPr="00B249C5">
        <w:rPr>
          <w:sz w:val="28"/>
          <w:szCs w:val="28"/>
          <w:lang w:val="ru-RU"/>
        </w:rPr>
        <w:t>»</w:t>
      </w:r>
      <w:r w:rsidRPr="00B249C5">
        <w:rPr>
          <w:sz w:val="28"/>
          <w:szCs w:val="28"/>
          <w:lang w:val="ru-RU"/>
        </w:rPr>
        <w:t xml:space="preserve"> и др. – обеспечивают возможность использовать единый понятийный аппарат на уроках английского языка, окружающего мира, искусства или музыки. Это способствует не только лучшему усвоению предметного содержания, но и расширяет языковую практику обучающихся: учащиеся многократно встречаются с одними и теми же понятиями в разных контекстах, что способствует укреплению лексических и коммуникативных навыков.</w:t>
      </w:r>
    </w:p>
    <w:p w14:paraId="313C9FE5" w14:textId="3F3BFCE1" w:rsidR="004464E5" w:rsidRPr="00B249C5" w:rsidRDefault="004464E5" w:rsidP="009A5B44">
      <w:pPr>
        <w:ind w:firstLine="567"/>
        <w:jc w:val="both"/>
        <w:rPr>
          <w:sz w:val="28"/>
          <w:szCs w:val="28"/>
          <w:lang w:val="ru-RU"/>
        </w:rPr>
      </w:pPr>
      <w:r w:rsidRPr="00B249C5">
        <w:rPr>
          <w:sz w:val="28"/>
          <w:szCs w:val="28"/>
          <w:lang w:val="ru-RU"/>
        </w:rPr>
        <w:t xml:space="preserve">В своей работе Ван, Мур и соавторы проанализировали взгляды и практики трёх учителей средней школы (по предметам «наука», «математика» и «инжиниринг») после года профессионального развития, посвящённого </w:t>
      </w:r>
      <w:r w:rsidRPr="00B249C5">
        <w:rPr>
          <w:sz w:val="28"/>
          <w:szCs w:val="28"/>
        </w:rPr>
        <w:t>STEM</w:t>
      </w:r>
      <w:r w:rsidRPr="00B249C5">
        <w:rPr>
          <w:sz w:val="28"/>
          <w:szCs w:val="28"/>
          <w:lang w:val="ru-RU"/>
        </w:rPr>
        <w:noBreakHyphen/>
        <w:t>интеграции. Они обнаружили, что ключевым элементом интеграции является процесс решения проблем, и что разные дисциплины по</w:t>
      </w:r>
      <w:r w:rsidRPr="00B249C5">
        <w:rPr>
          <w:sz w:val="28"/>
          <w:szCs w:val="28"/>
          <w:lang w:val="ru-RU"/>
        </w:rPr>
        <w:noBreakHyphen/>
        <w:t xml:space="preserve">разному воспринимают и реализуют </w:t>
      </w:r>
      <w:r w:rsidRPr="00B249C5">
        <w:rPr>
          <w:sz w:val="28"/>
          <w:szCs w:val="28"/>
        </w:rPr>
        <w:t>STEM</w:t>
      </w:r>
      <w:r w:rsidRPr="00B249C5">
        <w:rPr>
          <w:sz w:val="28"/>
          <w:szCs w:val="28"/>
          <w:lang w:val="ru-RU"/>
        </w:rPr>
        <w:t xml:space="preserve">: например, технологии оказалось сложнее всего интегрировать. Учителя также указали на необходимость углубления их предметных знаний для успешного внедрения </w:t>
      </w:r>
      <w:r w:rsidRPr="00B249C5">
        <w:rPr>
          <w:sz w:val="28"/>
          <w:szCs w:val="28"/>
        </w:rPr>
        <w:t>STEM</w:t>
      </w:r>
      <w:r w:rsidRPr="00B249C5">
        <w:rPr>
          <w:sz w:val="28"/>
          <w:szCs w:val="28"/>
          <w:lang w:val="ru-RU"/>
        </w:rPr>
        <w:noBreakHyphen/>
        <w:t>подхода [</w:t>
      </w:r>
      <w:r w:rsidRPr="00B249C5">
        <w:rPr>
          <w:sz w:val="28"/>
          <w:szCs w:val="28"/>
          <w:lang w:val="ru-RU"/>
        </w:rPr>
        <w:fldChar w:fldCharType="begin"/>
      </w:r>
      <w:r w:rsidRPr="00B249C5">
        <w:rPr>
          <w:sz w:val="28"/>
          <w:szCs w:val="28"/>
          <w:lang w:val="ru-RU"/>
        </w:rPr>
        <w:instrText xml:space="preserve"> REF _Ref206620685 \r \h </w:instrText>
      </w:r>
      <w:r w:rsidR="008D14B1" w:rsidRPr="00B249C5">
        <w:rPr>
          <w:sz w:val="28"/>
          <w:szCs w:val="28"/>
          <w:lang w:val="ru-RU"/>
        </w:rPr>
        <w:instrText xml:space="preserve"> \* MERGEFORMAT </w:instrText>
      </w:r>
      <w:r w:rsidRPr="00B249C5">
        <w:rPr>
          <w:sz w:val="28"/>
          <w:szCs w:val="28"/>
          <w:lang w:val="ru-RU"/>
        </w:rPr>
      </w:r>
      <w:r w:rsidRPr="00B249C5">
        <w:rPr>
          <w:sz w:val="28"/>
          <w:szCs w:val="28"/>
          <w:lang w:val="ru-RU"/>
        </w:rPr>
        <w:fldChar w:fldCharType="separate"/>
      </w:r>
      <w:r w:rsidR="00B630C8">
        <w:rPr>
          <w:sz w:val="28"/>
          <w:szCs w:val="28"/>
          <w:lang w:val="ru-RU"/>
        </w:rPr>
        <w:t>164</w:t>
      </w:r>
      <w:r w:rsidRPr="00B249C5">
        <w:rPr>
          <w:sz w:val="28"/>
          <w:szCs w:val="28"/>
          <w:lang w:val="ru-RU"/>
        </w:rPr>
        <w:fldChar w:fldCharType="end"/>
      </w:r>
      <w:r w:rsidRPr="00B249C5">
        <w:rPr>
          <w:sz w:val="28"/>
          <w:szCs w:val="28"/>
          <w:lang w:val="ru-RU"/>
        </w:rPr>
        <w:t>].</w:t>
      </w:r>
    </w:p>
    <w:p w14:paraId="0000019C" w14:textId="5995B2F8" w:rsidR="00CD50EB" w:rsidRPr="00B249C5" w:rsidRDefault="00540BD7" w:rsidP="009A5B44">
      <w:pPr>
        <w:ind w:firstLine="567"/>
        <w:jc w:val="both"/>
        <w:rPr>
          <w:sz w:val="28"/>
          <w:szCs w:val="28"/>
          <w:lang w:val="ru-RU"/>
        </w:rPr>
      </w:pPr>
      <w:r w:rsidRPr="00B249C5">
        <w:rPr>
          <w:sz w:val="28"/>
          <w:szCs w:val="28"/>
          <w:lang w:val="ru-RU"/>
        </w:rPr>
        <w:t xml:space="preserve">В интегрированном учебном плане все виды деятельности дают учащимся возможность больше узнать о содержании. В частности, Сарой Копперсмит отмечено, что при организации учителем обучения посредством вовлеченности учеников в сам процесс обучения дается возможность расширенного предметного обсуждения определенной темы как между самими учениками, так и с учителем </w:t>
      </w:r>
      <w:r w:rsidR="00AE2763" w:rsidRPr="00B249C5">
        <w:rPr>
          <w:sz w:val="28"/>
          <w:szCs w:val="28"/>
          <w:lang w:val="ru-RU"/>
        </w:rPr>
        <w:t>[</w:t>
      </w:r>
      <w:r w:rsidR="004464E5" w:rsidRPr="00B249C5">
        <w:rPr>
          <w:sz w:val="28"/>
          <w:szCs w:val="28"/>
          <w:lang w:val="ru-RU"/>
        </w:rPr>
        <w:fldChar w:fldCharType="begin"/>
      </w:r>
      <w:r w:rsidR="004464E5" w:rsidRPr="00B249C5">
        <w:rPr>
          <w:sz w:val="28"/>
          <w:szCs w:val="28"/>
          <w:lang w:val="ru-RU"/>
        </w:rPr>
        <w:instrText xml:space="preserve"> REF _Ref206620694 \r \h </w:instrText>
      </w:r>
      <w:r w:rsidR="008D14B1" w:rsidRPr="00B249C5">
        <w:rPr>
          <w:sz w:val="28"/>
          <w:szCs w:val="28"/>
          <w:lang w:val="ru-RU"/>
        </w:rPr>
        <w:instrText xml:space="preserve"> \* MERGEFORMAT </w:instrText>
      </w:r>
      <w:r w:rsidR="004464E5" w:rsidRPr="00B249C5">
        <w:rPr>
          <w:sz w:val="28"/>
          <w:szCs w:val="28"/>
          <w:lang w:val="ru-RU"/>
        </w:rPr>
      </w:r>
      <w:r w:rsidR="004464E5" w:rsidRPr="00B249C5">
        <w:rPr>
          <w:sz w:val="28"/>
          <w:szCs w:val="28"/>
          <w:lang w:val="ru-RU"/>
        </w:rPr>
        <w:fldChar w:fldCharType="separate"/>
      </w:r>
      <w:r w:rsidR="00B630C8">
        <w:rPr>
          <w:sz w:val="28"/>
          <w:szCs w:val="28"/>
          <w:lang w:val="ru-RU"/>
        </w:rPr>
        <w:t>165</w:t>
      </w:r>
      <w:r w:rsidR="004464E5" w:rsidRPr="00B249C5">
        <w:rPr>
          <w:sz w:val="28"/>
          <w:szCs w:val="28"/>
          <w:lang w:val="ru-RU"/>
        </w:rPr>
        <w:fldChar w:fldCharType="end"/>
      </w:r>
      <w:r w:rsidRPr="00B249C5">
        <w:rPr>
          <w:sz w:val="28"/>
          <w:szCs w:val="28"/>
          <w:lang w:val="ru-RU"/>
        </w:rPr>
        <w:t>; 40].</w:t>
      </w:r>
    </w:p>
    <w:p w14:paraId="0000019D" w14:textId="12A67127" w:rsidR="00CD50EB" w:rsidRPr="00B249C5" w:rsidRDefault="00540BD7" w:rsidP="009A5B44">
      <w:pPr>
        <w:ind w:firstLine="567"/>
        <w:jc w:val="both"/>
        <w:rPr>
          <w:sz w:val="28"/>
          <w:szCs w:val="28"/>
          <w:lang w:val="ru-RU"/>
        </w:rPr>
      </w:pPr>
      <w:r w:rsidRPr="00B249C5">
        <w:rPr>
          <w:sz w:val="28"/>
          <w:szCs w:val="28"/>
          <w:lang w:val="ru-RU"/>
        </w:rPr>
        <w:t>Неотъемлемой частью модели интегративного обучения является проектный подход. Интегрированные знания помогают учащимся принимать эффективные решения по проблемам жизни. Они объединяют знания из разных наук в новые целостные перспективы и рамки, которые направлены на разработку эффективных и продуктивных решений. Интеграция также позволяет учащимся смотреть на мир как на единое целое. О важности проектного подхода с использованием двух и более языков (казахский, русский, английский) в процессе обучения как по учебному предмету изучения родного и иностранного языков, так и по другим предметам пишут в своей статье</w:t>
      </w:r>
      <w:r w:rsidR="008002B9">
        <w:rPr>
          <w:sz w:val="28"/>
          <w:szCs w:val="28"/>
          <w:lang w:val="ru-RU"/>
        </w:rPr>
        <w:t xml:space="preserve"> </w:t>
      </w:r>
      <w:r w:rsidR="00037361" w:rsidRPr="00B249C5">
        <w:rPr>
          <w:sz w:val="28"/>
          <w:szCs w:val="28"/>
          <w:lang w:val="ru-RU"/>
        </w:rPr>
        <w:t xml:space="preserve">Ж.К. </w:t>
      </w:r>
      <w:r w:rsidRPr="00B249C5">
        <w:rPr>
          <w:sz w:val="28"/>
          <w:szCs w:val="28"/>
          <w:lang w:val="ru-RU"/>
        </w:rPr>
        <w:t>Абильгазиева</w:t>
      </w:r>
      <w:r w:rsidR="00037361" w:rsidRPr="00B249C5">
        <w:rPr>
          <w:sz w:val="28"/>
          <w:szCs w:val="28"/>
          <w:lang w:val="ru-RU"/>
        </w:rPr>
        <w:t xml:space="preserve">, С.А. </w:t>
      </w:r>
      <w:r w:rsidRPr="00B249C5">
        <w:rPr>
          <w:sz w:val="28"/>
          <w:szCs w:val="28"/>
          <w:lang w:val="ru-RU"/>
        </w:rPr>
        <w:t xml:space="preserve">Нургалиева </w:t>
      </w:r>
      <w:r w:rsidR="00AE2763" w:rsidRPr="00B249C5">
        <w:rPr>
          <w:sz w:val="28"/>
          <w:szCs w:val="28"/>
          <w:lang w:val="ru-RU"/>
        </w:rPr>
        <w:t>[</w:t>
      </w:r>
      <w:r w:rsidR="004464E5" w:rsidRPr="00B249C5">
        <w:rPr>
          <w:sz w:val="28"/>
          <w:szCs w:val="28"/>
          <w:lang w:val="ru-RU"/>
        </w:rPr>
        <w:fldChar w:fldCharType="begin"/>
      </w:r>
      <w:r w:rsidR="004464E5" w:rsidRPr="00B249C5">
        <w:rPr>
          <w:sz w:val="28"/>
          <w:szCs w:val="28"/>
          <w:lang w:val="ru-RU"/>
        </w:rPr>
        <w:instrText xml:space="preserve"> REF _Ref206620698 \r \h </w:instrText>
      </w:r>
      <w:r w:rsidR="008D14B1" w:rsidRPr="00B249C5">
        <w:rPr>
          <w:sz w:val="28"/>
          <w:szCs w:val="28"/>
          <w:lang w:val="ru-RU"/>
        </w:rPr>
        <w:instrText xml:space="preserve"> \* MERGEFORMAT </w:instrText>
      </w:r>
      <w:r w:rsidR="004464E5" w:rsidRPr="00B249C5">
        <w:rPr>
          <w:sz w:val="28"/>
          <w:szCs w:val="28"/>
          <w:lang w:val="ru-RU"/>
        </w:rPr>
      </w:r>
      <w:r w:rsidR="004464E5" w:rsidRPr="00B249C5">
        <w:rPr>
          <w:sz w:val="28"/>
          <w:szCs w:val="28"/>
          <w:lang w:val="ru-RU"/>
        </w:rPr>
        <w:fldChar w:fldCharType="separate"/>
      </w:r>
      <w:r w:rsidR="00B630C8">
        <w:rPr>
          <w:sz w:val="28"/>
          <w:szCs w:val="28"/>
          <w:lang w:val="ru-RU"/>
        </w:rPr>
        <w:t>166</w:t>
      </w:r>
      <w:r w:rsidR="004464E5" w:rsidRPr="00B249C5">
        <w:rPr>
          <w:sz w:val="28"/>
          <w:szCs w:val="28"/>
          <w:lang w:val="ru-RU"/>
        </w:rPr>
        <w:fldChar w:fldCharType="end"/>
      </w:r>
      <w:r w:rsidRPr="00B249C5">
        <w:rPr>
          <w:sz w:val="28"/>
          <w:szCs w:val="28"/>
          <w:lang w:val="ru-RU"/>
        </w:rPr>
        <w:t>; 271].</w:t>
      </w:r>
    </w:p>
    <w:p w14:paraId="0000019E" w14:textId="08E4697E" w:rsidR="00CD50EB" w:rsidRPr="00B249C5" w:rsidRDefault="00540BD7" w:rsidP="009A5B44">
      <w:pPr>
        <w:ind w:firstLine="567"/>
        <w:jc w:val="both"/>
        <w:rPr>
          <w:sz w:val="28"/>
          <w:szCs w:val="28"/>
          <w:lang w:val="ru-RU"/>
        </w:rPr>
      </w:pPr>
      <w:r w:rsidRPr="00B249C5">
        <w:rPr>
          <w:sz w:val="28"/>
          <w:szCs w:val="28"/>
          <w:lang w:val="ru-RU"/>
        </w:rPr>
        <w:t xml:space="preserve">Интегративный подход может быть реализован и при отборе текстов для обучения. При этом, по мнению социокультурного содержания по определенной тематике, как отмечено Сысоева П.В., следует учитывать тот факт, что текст не должен являться единственным источником материала. Большой объем материала о культурном разнообразии страны иностранного языка по изучаемому аспекту может быть представлен в виде схем, таблиц, рисунков, диаграмм и т.п. </w:t>
      </w:r>
      <w:r w:rsidR="00AE2763" w:rsidRPr="00B249C5">
        <w:rPr>
          <w:sz w:val="28"/>
          <w:szCs w:val="28"/>
          <w:lang w:val="ru-RU"/>
        </w:rPr>
        <w:t>[</w:t>
      </w:r>
      <w:r w:rsidR="004464E5" w:rsidRPr="00B249C5">
        <w:rPr>
          <w:sz w:val="28"/>
          <w:szCs w:val="28"/>
          <w:lang w:val="ru-RU"/>
        </w:rPr>
        <w:fldChar w:fldCharType="begin"/>
      </w:r>
      <w:r w:rsidR="004464E5" w:rsidRPr="00B249C5">
        <w:rPr>
          <w:sz w:val="28"/>
          <w:szCs w:val="28"/>
          <w:lang w:val="ru-RU"/>
        </w:rPr>
        <w:instrText xml:space="preserve"> REF _Ref206620704 \r \h </w:instrText>
      </w:r>
      <w:r w:rsidR="008D14B1" w:rsidRPr="00B249C5">
        <w:rPr>
          <w:sz w:val="28"/>
          <w:szCs w:val="28"/>
          <w:lang w:val="ru-RU"/>
        </w:rPr>
        <w:instrText xml:space="preserve"> \* MERGEFORMAT </w:instrText>
      </w:r>
      <w:r w:rsidR="004464E5" w:rsidRPr="00B249C5">
        <w:rPr>
          <w:sz w:val="28"/>
          <w:szCs w:val="28"/>
          <w:lang w:val="ru-RU"/>
        </w:rPr>
      </w:r>
      <w:r w:rsidR="004464E5" w:rsidRPr="00B249C5">
        <w:rPr>
          <w:sz w:val="28"/>
          <w:szCs w:val="28"/>
          <w:lang w:val="ru-RU"/>
        </w:rPr>
        <w:fldChar w:fldCharType="separate"/>
      </w:r>
      <w:r w:rsidR="00B630C8">
        <w:rPr>
          <w:sz w:val="28"/>
          <w:szCs w:val="28"/>
          <w:lang w:val="ru-RU"/>
        </w:rPr>
        <w:t>167</w:t>
      </w:r>
      <w:r w:rsidR="004464E5" w:rsidRPr="00B249C5">
        <w:rPr>
          <w:sz w:val="28"/>
          <w:szCs w:val="28"/>
          <w:lang w:val="ru-RU"/>
        </w:rPr>
        <w:fldChar w:fldCharType="end"/>
      </w:r>
      <w:r w:rsidRPr="00B249C5">
        <w:rPr>
          <w:sz w:val="28"/>
          <w:szCs w:val="28"/>
          <w:lang w:val="ru-RU"/>
        </w:rPr>
        <w:t xml:space="preserve">]. </w:t>
      </w:r>
    </w:p>
    <w:p w14:paraId="0000019F" w14:textId="77777777" w:rsidR="00CD50EB" w:rsidRPr="00B249C5" w:rsidRDefault="00540BD7" w:rsidP="009A5B44">
      <w:pPr>
        <w:ind w:firstLine="567"/>
        <w:jc w:val="both"/>
        <w:rPr>
          <w:sz w:val="28"/>
          <w:szCs w:val="28"/>
          <w:lang w:val="ru-RU"/>
        </w:rPr>
      </w:pPr>
      <w:r w:rsidRPr="00B249C5">
        <w:rPr>
          <w:sz w:val="28"/>
          <w:szCs w:val="28"/>
          <w:lang w:val="ru-RU"/>
        </w:rPr>
        <w:t>Следует учесть, что не все передаваемые знания могут быть интегрированы. Есть факты, идеи, концепции и навыки, которые могут быть заимствованы из других дисциплин и связаны с обогащением содержания. Однако все это должно быть актуально и уместно. Там, где идеи не актуальны, интеграция невозможна.</w:t>
      </w:r>
    </w:p>
    <w:p w14:paraId="000001A0" w14:textId="77777777" w:rsidR="00CD50EB" w:rsidRPr="00B249C5" w:rsidRDefault="00540BD7" w:rsidP="009A5B44">
      <w:pPr>
        <w:ind w:firstLine="567"/>
        <w:jc w:val="both"/>
        <w:rPr>
          <w:sz w:val="28"/>
          <w:szCs w:val="28"/>
          <w:lang w:val="ru-RU"/>
        </w:rPr>
      </w:pPr>
      <w:r w:rsidRPr="00B249C5">
        <w:rPr>
          <w:sz w:val="28"/>
          <w:szCs w:val="28"/>
          <w:lang w:val="ru-RU"/>
        </w:rPr>
        <w:lastRenderedPageBreak/>
        <w:t xml:space="preserve"> Интеграция не может быть сделана ради интеграции. Она должна быть возможной, целенаправленной и актуальной, чтобы ученики лучше понимали цели и проблемы. Учитель может связать события в школе и события вне школы, прошлое или настоящее, известное или неизвестное. </w:t>
      </w:r>
    </w:p>
    <w:p w14:paraId="59C60A0A" w14:textId="1B3267C9" w:rsidR="00D61E71" w:rsidRPr="00B249C5" w:rsidRDefault="00540BD7" w:rsidP="009A5B44">
      <w:pPr>
        <w:ind w:firstLine="567"/>
        <w:jc w:val="both"/>
        <w:rPr>
          <w:sz w:val="28"/>
          <w:szCs w:val="28"/>
          <w:lang w:val="ru-RU"/>
        </w:rPr>
      </w:pPr>
      <w:r w:rsidRPr="00B249C5">
        <w:rPr>
          <w:sz w:val="28"/>
          <w:szCs w:val="28"/>
          <w:lang w:val="ru-RU"/>
        </w:rPr>
        <w:t xml:space="preserve">Практика любой деятельности, обучения в том числе, показывает, что оно возможно на основе желания выполнять определенную задачу </w:t>
      </w:r>
      <w:r w:rsidR="00AE2763" w:rsidRPr="00B249C5">
        <w:rPr>
          <w:sz w:val="28"/>
          <w:szCs w:val="28"/>
          <w:lang w:val="ru-RU"/>
        </w:rPr>
        <w:t>[</w:t>
      </w:r>
      <w:r w:rsidR="004464E5" w:rsidRPr="00B249C5">
        <w:rPr>
          <w:sz w:val="28"/>
          <w:szCs w:val="28"/>
          <w:lang w:val="ru-RU"/>
        </w:rPr>
        <w:fldChar w:fldCharType="begin"/>
      </w:r>
      <w:r w:rsidR="004464E5" w:rsidRPr="00B249C5">
        <w:rPr>
          <w:sz w:val="28"/>
          <w:szCs w:val="28"/>
          <w:lang w:val="ru-RU"/>
        </w:rPr>
        <w:instrText xml:space="preserve"> REF _Ref206620709 \r \h </w:instrText>
      </w:r>
      <w:r w:rsidR="008D14B1" w:rsidRPr="00B249C5">
        <w:rPr>
          <w:sz w:val="28"/>
          <w:szCs w:val="28"/>
          <w:lang w:val="ru-RU"/>
        </w:rPr>
        <w:instrText xml:space="preserve"> \* MERGEFORMAT </w:instrText>
      </w:r>
      <w:r w:rsidR="004464E5" w:rsidRPr="00B249C5">
        <w:rPr>
          <w:sz w:val="28"/>
          <w:szCs w:val="28"/>
          <w:lang w:val="ru-RU"/>
        </w:rPr>
      </w:r>
      <w:r w:rsidR="004464E5" w:rsidRPr="00B249C5">
        <w:rPr>
          <w:sz w:val="28"/>
          <w:szCs w:val="28"/>
          <w:lang w:val="ru-RU"/>
        </w:rPr>
        <w:fldChar w:fldCharType="separate"/>
      </w:r>
      <w:r w:rsidR="00B630C8">
        <w:rPr>
          <w:sz w:val="28"/>
          <w:szCs w:val="28"/>
          <w:lang w:val="ru-RU"/>
        </w:rPr>
        <w:t>168</w:t>
      </w:r>
      <w:r w:rsidR="004464E5" w:rsidRPr="00B249C5">
        <w:rPr>
          <w:sz w:val="28"/>
          <w:szCs w:val="28"/>
          <w:lang w:val="ru-RU"/>
        </w:rPr>
        <w:fldChar w:fldCharType="end"/>
      </w:r>
      <w:r w:rsidRPr="00B249C5">
        <w:rPr>
          <w:sz w:val="28"/>
          <w:szCs w:val="28"/>
          <w:lang w:val="ru-RU"/>
        </w:rPr>
        <w:t>;</w:t>
      </w:r>
      <w:r w:rsidR="00037361" w:rsidRPr="00B249C5">
        <w:rPr>
          <w:sz w:val="28"/>
          <w:szCs w:val="28"/>
          <w:lang w:val="ru-RU"/>
        </w:rPr>
        <w:t xml:space="preserve"> </w:t>
      </w:r>
      <w:r w:rsidRPr="00B249C5">
        <w:rPr>
          <w:sz w:val="28"/>
          <w:szCs w:val="28"/>
          <w:lang w:val="ru-RU"/>
        </w:rPr>
        <w:t xml:space="preserve">267]. Цель состоит в том, чтобы помочь ученикам оставаться вовлеченными и извлекать уроки из своих навыков, опыта и источников, чтобы помочь и ускорить процесс обучения. </w:t>
      </w:r>
      <w:r w:rsidR="00D61E71" w:rsidRPr="00B249C5">
        <w:rPr>
          <w:sz w:val="28"/>
          <w:szCs w:val="28"/>
          <w:lang w:val="ru-RU"/>
        </w:rPr>
        <w:t xml:space="preserve">В современной педагогической науке виды </w:t>
      </w:r>
      <w:r w:rsidR="00061F3A" w:rsidRPr="00B249C5">
        <w:rPr>
          <w:sz w:val="28"/>
          <w:szCs w:val="28"/>
          <w:lang w:val="ru-RU"/>
        </w:rPr>
        <w:t xml:space="preserve">                                </w:t>
      </w:r>
      <w:r w:rsidR="00D61E71" w:rsidRPr="00B249C5">
        <w:rPr>
          <w:sz w:val="28"/>
          <w:szCs w:val="28"/>
          <w:lang w:val="ru-RU"/>
        </w:rPr>
        <w:t>интеграции</w:t>
      </w:r>
      <w:r w:rsidR="00D32024" w:rsidRPr="00B249C5">
        <w:rPr>
          <w:sz w:val="28"/>
          <w:szCs w:val="28"/>
          <w:lang w:val="ru-RU"/>
        </w:rPr>
        <w:t xml:space="preserve"> –</w:t>
      </w:r>
      <w:r w:rsidR="00061F3A" w:rsidRPr="00B249C5">
        <w:rPr>
          <w:sz w:val="28"/>
          <w:szCs w:val="28"/>
          <w:lang w:val="ru-RU"/>
        </w:rPr>
        <w:t xml:space="preserve"> </w:t>
      </w:r>
      <w:r w:rsidR="00D61E71" w:rsidRPr="00B249C5">
        <w:rPr>
          <w:sz w:val="28"/>
          <w:szCs w:val="28"/>
          <w:lang w:val="ru-RU"/>
        </w:rPr>
        <w:t>мультидисциплинарная, междисциплинарная и трансдисциплинарная</w:t>
      </w:r>
      <w:r w:rsidR="00061F3A" w:rsidRPr="00B249C5">
        <w:rPr>
          <w:sz w:val="28"/>
          <w:szCs w:val="28"/>
          <w:lang w:val="ru-RU"/>
        </w:rPr>
        <w:t xml:space="preserve"> – </w:t>
      </w:r>
      <w:r w:rsidR="00D61E71" w:rsidRPr="00B249C5">
        <w:rPr>
          <w:sz w:val="28"/>
          <w:szCs w:val="28"/>
          <w:lang w:val="ru-RU"/>
        </w:rPr>
        <w:t>достаточное теоретическое обоснование и разнообразные интерпретации. Однако при проектировании обучения языку в начальной школе требуется не простое воспроизведение одной из указанных моделей, а их методически выверенная комбинация. Это обусловлено спецификой предмета «Язык» как многоуровневой системы, включающей семантический, грамматический, коммуникативный и культурологический компоненты.</w:t>
      </w:r>
    </w:p>
    <w:p w14:paraId="3B989E08" w14:textId="77777777" w:rsidR="00D61E71" w:rsidRPr="00B249C5" w:rsidRDefault="00D61E71" w:rsidP="009A5B44">
      <w:pPr>
        <w:ind w:firstLine="567"/>
        <w:jc w:val="both"/>
        <w:rPr>
          <w:sz w:val="28"/>
          <w:szCs w:val="28"/>
          <w:lang w:val="ru-RU"/>
        </w:rPr>
      </w:pPr>
      <w:r w:rsidRPr="00B249C5">
        <w:rPr>
          <w:sz w:val="28"/>
          <w:szCs w:val="28"/>
          <w:lang w:val="ru-RU"/>
        </w:rPr>
        <w:t>В процессе подготовки будущих учителей наиболее целесообразно использовать комплексную интеграцию, которая объединяет сильные стороны разных видов интеграции и позволяет обеспечить когнитивное, деятельностное и лингвокультурное развитие младшего школьника.</w:t>
      </w:r>
    </w:p>
    <w:p w14:paraId="5C275658" w14:textId="77777777" w:rsidR="00D61E71" w:rsidRPr="00B249C5" w:rsidRDefault="00D61E71" w:rsidP="009A5B44">
      <w:pPr>
        <w:ind w:firstLine="567"/>
        <w:jc w:val="both"/>
        <w:rPr>
          <w:sz w:val="28"/>
          <w:szCs w:val="28"/>
          <w:lang w:val="ru-RU"/>
        </w:rPr>
      </w:pPr>
      <w:r w:rsidRPr="00B249C5">
        <w:rPr>
          <w:sz w:val="28"/>
          <w:szCs w:val="28"/>
          <w:lang w:val="ru-RU"/>
        </w:rPr>
        <w:t>Так, мультидисциплинарный подход способствует расширению языкового контекста за счёт привлечения материала из различных учебных предметов; междисциплинарный подход обеспечивает формирование взаимосвязей между языковыми явлениями и содержанием других дисциплин, что усиливает осознанность усвоения; трансдисциплинарный подход позволяет строить обучение вокруг реальных ситуаций общения, требующих применения языка как универсального средства познания.</w:t>
      </w:r>
    </w:p>
    <w:p w14:paraId="641A968C" w14:textId="77777777" w:rsidR="00D61E71" w:rsidRPr="00B249C5" w:rsidRDefault="00D61E71" w:rsidP="009A5B44">
      <w:pPr>
        <w:ind w:firstLine="567"/>
        <w:jc w:val="both"/>
        <w:rPr>
          <w:sz w:val="28"/>
          <w:szCs w:val="28"/>
          <w:lang w:val="ru-RU"/>
        </w:rPr>
      </w:pPr>
      <w:r w:rsidRPr="00B249C5">
        <w:rPr>
          <w:sz w:val="28"/>
          <w:szCs w:val="28"/>
          <w:lang w:val="ru-RU"/>
        </w:rPr>
        <w:t>Анализ показал, что именно комплексное применение данных видов интеграции обеспечивает методически эффективное обучение языку на уровне начальной школы: способствует формированию функциональной грамотности, развивает языковую интуицию, усиливает межпредметные связи и создаёт условия для формирования целостной языковой картины мира у ребёнка.</w:t>
      </w:r>
    </w:p>
    <w:p w14:paraId="000001A3" w14:textId="063B7634" w:rsidR="00CD50EB" w:rsidRPr="00B249C5" w:rsidRDefault="00D61E71" w:rsidP="009A5B44">
      <w:pPr>
        <w:ind w:firstLine="567"/>
        <w:jc w:val="both"/>
        <w:rPr>
          <w:sz w:val="28"/>
          <w:szCs w:val="28"/>
          <w:lang w:val="ru-RU"/>
        </w:rPr>
      </w:pPr>
      <w:r w:rsidRPr="00B249C5">
        <w:rPr>
          <w:sz w:val="28"/>
          <w:szCs w:val="28"/>
          <w:lang w:val="ru-RU"/>
        </w:rPr>
        <w:t xml:space="preserve">Таким образом, при подготовке будущих учителей требуется не выбор единичной модели интеграции, а разработка профессионально ориентированной технологии, сочетающей мульти-, меж- и трансдисциплинарные ресурсы в единой системе. </w:t>
      </w:r>
      <w:r w:rsidR="00540BD7" w:rsidRPr="00B249C5">
        <w:rPr>
          <w:sz w:val="28"/>
          <w:szCs w:val="28"/>
          <w:lang w:val="ru-RU"/>
        </w:rPr>
        <w:t>Типичным примером трансдисциплинарной учебной программы является проблемное обучение.</w:t>
      </w:r>
    </w:p>
    <w:p w14:paraId="000001A4" w14:textId="77777777" w:rsidR="00CD50EB" w:rsidRPr="00B249C5" w:rsidRDefault="00540BD7" w:rsidP="009A5B44">
      <w:pPr>
        <w:ind w:firstLine="567"/>
        <w:jc w:val="both"/>
        <w:rPr>
          <w:sz w:val="28"/>
          <w:szCs w:val="28"/>
          <w:lang w:val="ru-RU"/>
        </w:rPr>
      </w:pPr>
      <w:r w:rsidRPr="00B249C5">
        <w:rPr>
          <w:sz w:val="28"/>
          <w:szCs w:val="28"/>
          <w:lang w:val="ru-RU"/>
        </w:rPr>
        <w:t xml:space="preserve">Теоретические основы проблемного обучения раскрыл американский философ, психолог и педагог Джон Дьюи (1859-1952). Он критиковал обучение, дающее готовые знания, не развивающее способности ученика к самостоятельной деятельности и познанию.  Сегодня данная модель обучения представляет собой деятельность, где ученики не только укрепляют свои навыки командной работы, общения и исследований, но и оттачивают навыки </w:t>
      </w:r>
      <w:r w:rsidRPr="00B249C5">
        <w:rPr>
          <w:sz w:val="28"/>
          <w:szCs w:val="28"/>
          <w:lang w:val="ru-RU"/>
        </w:rPr>
        <w:lastRenderedPageBreak/>
        <w:t>критического мышления и решения проблем, необходимые для обучения в течение всей жизни.</w:t>
      </w:r>
    </w:p>
    <w:p w14:paraId="000001A5" w14:textId="3EFC3CDC" w:rsidR="00CD50EB" w:rsidRPr="00B249C5" w:rsidRDefault="00540BD7" w:rsidP="009A5B44">
      <w:pPr>
        <w:ind w:firstLine="567"/>
        <w:jc w:val="both"/>
        <w:rPr>
          <w:sz w:val="28"/>
          <w:szCs w:val="28"/>
          <w:lang w:val="ru-RU"/>
        </w:rPr>
      </w:pPr>
      <w:r w:rsidRPr="00B249C5">
        <w:rPr>
          <w:sz w:val="28"/>
          <w:szCs w:val="28"/>
          <w:lang w:val="ru-RU"/>
        </w:rPr>
        <w:t xml:space="preserve">В ходе проблемного обучения в начальных классах учитель выступает в качестве посредника, а ученик обучается самостоятельно.  Проблема устанавливается в начале обучения, а не в последней представленной в традиционной модели. Кроме того, задания варьируются по продолжительности от относительно короткого до целой четверти с ежедневным учебным временем, структурированным для групповой работы </w:t>
      </w:r>
      <w:r w:rsidR="00AE2763" w:rsidRPr="00B249C5">
        <w:rPr>
          <w:sz w:val="28"/>
          <w:szCs w:val="28"/>
          <w:lang w:val="ru-RU"/>
        </w:rPr>
        <w:t>[</w:t>
      </w:r>
      <w:r w:rsidR="004464E5" w:rsidRPr="00B249C5">
        <w:rPr>
          <w:sz w:val="28"/>
          <w:szCs w:val="28"/>
          <w:lang w:val="ru-RU"/>
        </w:rPr>
        <w:fldChar w:fldCharType="begin"/>
      </w:r>
      <w:r w:rsidR="004464E5" w:rsidRPr="00B249C5">
        <w:rPr>
          <w:sz w:val="28"/>
          <w:szCs w:val="28"/>
          <w:lang w:val="ru-RU"/>
        </w:rPr>
        <w:instrText xml:space="preserve"> REF _Ref206620717 \r \h </w:instrText>
      </w:r>
      <w:r w:rsidR="008D14B1" w:rsidRPr="00B249C5">
        <w:rPr>
          <w:sz w:val="28"/>
          <w:szCs w:val="28"/>
          <w:lang w:val="ru-RU"/>
        </w:rPr>
        <w:instrText xml:space="preserve"> \* MERGEFORMAT </w:instrText>
      </w:r>
      <w:r w:rsidR="004464E5" w:rsidRPr="00B249C5">
        <w:rPr>
          <w:sz w:val="28"/>
          <w:szCs w:val="28"/>
          <w:lang w:val="ru-RU"/>
        </w:rPr>
      </w:r>
      <w:r w:rsidR="004464E5" w:rsidRPr="00B249C5">
        <w:rPr>
          <w:sz w:val="28"/>
          <w:szCs w:val="28"/>
          <w:lang w:val="ru-RU"/>
        </w:rPr>
        <w:fldChar w:fldCharType="separate"/>
      </w:r>
      <w:r w:rsidR="00B630C8">
        <w:rPr>
          <w:sz w:val="28"/>
          <w:szCs w:val="28"/>
          <w:lang w:val="ru-RU"/>
        </w:rPr>
        <w:t>169</w:t>
      </w:r>
      <w:r w:rsidR="004464E5" w:rsidRPr="00B249C5">
        <w:rPr>
          <w:sz w:val="28"/>
          <w:szCs w:val="28"/>
          <w:lang w:val="ru-RU"/>
        </w:rPr>
        <w:fldChar w:fldCharType="end"/>
      </w:r>
      <w:r w:rsidRPr="00B249C5">
        <w:rPr>
          <w:sz w:val="28"/>
          <w:szCs w:val="28"/>
          <w:lang w:val="ru-RU"/>
        </w:rPr>
        <w:t xml:space="preserve">]. Структура модели проблемного обучения состоит из четырёх этапов: </w:t>
      </w:r>
      <w:r w:rsidR="00061F3A" w:rsidRPr="00B249C5">
        <w:rPr>
          <w:sz w:val="28"/>
          <w:szCs w:val="28"/>
          <w:lang w:val="ru-RU"/>
        </w:rPr>
        <w:t xml:space="preserve">             </w:t>
      </w:r>
      <w:r w:rsidRPr="00B249C5">
        <w:rPr>
          <w:sz w:val="28"/>
          <w:szCs w:val="28"/>
          <w:lang w:val="ru-RU"/>
        </w:rPr>
        <w:t xml:space="preserve">1) определение проблемной ситуации и постановка проблемы в соответствии с курсом и классом, задача должна быть достаточно сложной, чтобы учащиеся, не могли решить ее самостоятельно; 2) составление гипотетически возможных путей решения проблемы, обоснование их и выбор одной или нескольких; </w:t>
      </w:r>
      <w:r w:rsidR="00061F3A" w:rsidRPr="00B249C5">
        <w:rPr>
          <w:sz w:val="28"/>
          <w:szCs w:val="28"/>
          <w:lang w:val="ru-RU"/>
        </w:rPr>
        <w:t xml:space="preserve">               </w:t>
      </w:r>
      <w:r w:rsidRPr="00B249C5">
        <w:rPr>
          <w:sz w:val="28"/>
          <w:szCs w:val="28"/>
          <w:lang w:val="ru-RU"/>
        </w:rPr>
        <w:t xml:space="preserve">3) анализ разработанных гипотез и ресурсов для доказательства выдвинутых положении; 4) синтез результатов – теоретическое и практическое закрепление изученного материала. Форма обучения при данной модели групповая, и учитель делит класс на смешанные группы чтобы усилить работу в них. </w:t>
      </w:r>
      <w:r w:rsidR="00061F3A" w:rsidRPr="00B249C5">
        <w:rPr>
          <w:sz w:val="28"/>
          <w:szCs w:val="28"/>
          <w:lang w:val="ru-RU"/>
        </w:rPr>
        <w:t xml:space="preserve">           </w:t>
      </w:r>
      <w:r w:rsidRPr="00B249C5">
        <w:rPr>
          <w:sz w:val="28"/>
          <w:szCs w:val="28"/>
          <w:lang w:val="ru-RU"/>
        </w:rPr>
        <w:t xml:space="preserve">К примеру, младшему школьнику на уроке русского языка задается </w:t>
      </w:r>
      <w:r w:rsidR="00061F3A" w:rsidRPr="00B249C5">
        <w:rPr>
          <w:sz w:val="28"/>
          <w:szCs w:val="28"/>
          <w:lang w:val="ru-RU"/>
        </w:rPr>
        <w:t xml:space="preserve">вопрос: </w:t>
      </w:r>
      <w:r w:rsidR="001A7189" w:rsidRPr="00B249C5">
        <w:rPr>
          <w:sz w:val="28"/>
          <w:szCs w:val="28"/>
          <w:lang w:val="ru-RU"/>
        </w:rPr>
        <w:t>«</w:t>
      </w:r>
      <w:r w:rsidRPr="00B249C5">
        <w:rPr>
          <w:sz w:val="28"/>
          <w:szCs w:val="28"/>
          <w:lang w:val="ru-RU"/>
        </w:rPr>
        <w:t>С помощью чего можно увеличить количество слов в русском языке?</w:t>
      </w:r>
      <w:r w:rsidR="001A7189" w:rsidRPr="00B249C5">
        <w:rPr>
          <w:sz w:val="28"/>
          <w:szCs w:val="28"/>
          <w:lang w:val="ru-RU"/>
        </w:rPr>
        <w:t>»</w:t>
      </w:r>
      <w:r w:rsidRPr="00B249C5">
        <w:rPr>
          <w:sz w:val="28"/>
          <w:szCs w:val="28"/>
          <w:lang w:val="ru-RU"/>
        </w:rPr>
        <w:t xml:space="preserve">. В основном дети отвечают: </w:t>
      </w:r>
      <w:r w:rsidR="001A7189" w:rsidRPr="00B249C5">
        <w:rPr>
          <w:sz w:val="28"/>
          <w:szCs w:val="28"/>
          <w:lang w:val="ru-RU"/>
        </w:rPr>
        <w:t>«</w:t>
      </w:r>
      <w:r w:rsidRPr="00B249C5">
        <w:rPr>
          <w:sz w:val="28"/>
          <w:szCs w:val="28"/>
          <w:lang w:val="ru-RU"/>
        </w:rPr>
        <w:t>Можно придумать новые слова или заимствовать их из другого языка</w:t>
      </w:r>
      <w:r w:rsidR="001A7189" w:rsidRPr="00B249C5">
        <w:rPr>
          <w:sz w:val="28"/>
          <w:szCs w:val="28"/>
          <w:lang w:val="ru-RU"/>
        </w:rPr>
        <w:t>»</w:t>
      </w:r>
      <w:r w:rsidRPr="00B249C5">
        <w:rPr>
          <w:sz w:val="28"/>
          <w:szCs w:val="28"/>
          <w:lang w:val="ru-RU"/>
        </w:rPr>
        <w:t xml:space="preserve">. Тогда учитель презентует кластер, где в середине находится слово, а вокруг приставки. Учитель повторяет свой вопрос, делая логические ударения. Тогда ученики отвечают: </w:t>
      </w:r>
      <w:r w:rsidR="001A7189" w:rsidRPr="00B249C5">
        <w:rPr>
          <w:sz w:val="28"/>
          <w:szCs w:val="28"/>
          <w:lang w:val="ru-RU"/>
        </w:rPr>
        <w:t>«</w:t>
      </w:r>
      <w:r w:rsidRPr="00B249C5">
        <w:rPr>
          <w:sz w:val="28"/>
          <w:szCs w:val="28"/>
          <w:lang w:val="ru-RU"/>
        </w:rPr>
        <w:t>С помощью приставок</w:t>
      </w:r>
      <w:r w:rsidR="001A7189" w:rsidRPr="00B249C5">
        <w:rPr>
          <w:sz w:val="28"/>
          <w:szCs w:val="28"/>
          <w:lang w:val="ru-RU"/>
        </w:rPr>
        <w:t>»</w:t>
      </w:r>
      <w:r w:rsidRPr="00B249C5">
        <w:rPr>
          <w:sz w:val="28"/>
          <w:szCs w:val="28"/>
          <w:lang w:val="ru-RU"/>
        </w:rPr>
        <w:t xml:space="preserve">. Следующее задание заключается в образовании новых слов с помощью кластера и выделении в них приставок. </w:t>
      </w:r>
    </w:p>
    <w:p w14:paraId="000001A6" w14:textId="77777777" w:rsidR="00CD50EB" w:rsidRPr="00B249C5" w:rsidRDefault="00540BD7" w:rsidP="009A5B44">
      <w:pPr>
        <w:ind w:firstLine="567"/>
        <w:jc w:val="both"/>
        <w:rPr>
          <w:sz w:val="28"/>
          <w:szCs w:val="28"/>
          <w:lang w:val="ru-RU"/>
        </w:rPr>
      </w:pPr>
      <w:r w:rsidRPr="00B249C5">
        <w:rPr>
          <w:sz w:val="28"/>
          <w:szCs w:val="28"/>
          <w:lang w:val="ru-RU"/>
        </w:rPr>
        <w:t>Рефлексивное мышление и передача знаний являются важными компонентами проблемного обучения. Это помогает учащимся лучше понимать свое собственное обучение и учит их, как задавать соответствующие вопросы для решения проблем. На протяжении всего процесса важно смотреть как на отдельного ученика, так и на групповое усилие.</w:t>
      </w:r>
    </w:p>
    <w:p w14:paraId="000001A7" w14:textId="38711069" w:rsidR="00CD50EB" w:rsidRPr="00B249C5" w:rsidRDefault="00540BD7" w:rsidP="009A5B44">
      <w:pPr>
        <w:ind w:firstLine="567"/>
        <w:jc w:val="both"/>
        <w:rPr>
          <w:sz w:val="28"/>
          <w:szCs w:val="28"/>
          <w:lang w:val="ru-RU"/>
        </w:rPr>
      </w:pPr>
      <w:r w:rsidRPr="00B249C5">
        <w:rPr>
          <w:sz w:val="28"/>
          <w:szCs w:val="28"/>
          <w:lang w:val="ru-RU"/>
        </w:rPr>
        <w:t xml:space="preserve">При применении интегративной методики учителя включают такие инструменты, как планшетные компьютеры и мобильные устройства, чтобы предложить учащимся более интерактивный опыт. Интегрируя свой предмет с предметом </w:t>
      </w:r>
      <w:r w:rsidR="00B6535E" w:rsidRPr="00B249C5">
        <w:rPr>
          <w:sz w:val="28"/>
          <w:szCs w:val="28"/>
          <w:lang w:val="ru-RU"/>
        </w:rPr>
        <w:t>«Цифровая грамотность»</w:t>
      </w:r>
      <w:r w:rsidRPr="00B249C5">
        <w:rPr>
          <w:sz w:val="28"/>
          <w:szCs w:val="28"/>
          <w:lang w:val="ru-RU"/>
        </w:rPr>
        <w:t xml:space="preserve">, то есть используя информационно-коммуникационные технологии, инновационное обучение также включает в себя творчество со стороны учителя. Инновационные учителя применяют прием </w:t>
      </w:r>
      <w:r w:rsidR="001A7189" w:rsidRPr="00B249C5">
        <w:rPr>
          <w:sz w:val="28"/>
          <w:szCs w:val="28"/>
          <w:lang w:val="ru-RU"/>
        </w:rPr>
        <w:t>«</w:t>
      </w:r>
      <w:r w:rsidRPr="00B249C5">
        <w:rPr>
          <w:sz w:val="28"/>
          <w:szCs w:val="28"/>
          <w:lang w:val="ru-RU"/>
        </w:rPr>
        <w:t>перевернутый урок</w:t>
      </w:r>
      <w:r w:rsidR="001A7189" w:rsidRPr="00B249C5">
        <w:rPr>
          <w:sz w:val="28"/>
          <w:szCs w:val="28"/>
          <w:lang w:val="ru-RU"/>
        </w:rPr>
        <w:t>»</w:t>
      </w:r>
      <w:r w:rsidRPr="00B249C5">
        <w:rPr>
          <w:sz w:val="28"/>
          <w:szCs w:val="28"/>
          <w:lang w:val="ru-RU"/>
        </w:rPr>
        <w:t xml:space="preserve"> или </w:t>
      </w:r>
      <w:r w:rsidR="001A7189" w:rsidRPr="00B249C5">
        <w:rPr>
          <w:sz w:val="28"/>
          <w:szCs w:val="28"/>
          <w:lang w:val="ru-RU"/>
        </w:rPr>
        <w:t>«</w:t>
      </w:r>
      <w:r w:rsidRPr="00B249C5">
        <w:rPr>
          <w:sz w:val="28"/>
          <w:szCs w:val="28"/>
          <w:lang w:val="ru-RU"/>
        </w:rPr>
        <w:t>урок-наоборот</w:t>
      </w:r>
      <w:r w:rsidR="00B6535E" w:rsidRPr="00B249C5">
        <w:rPr>
          <w:sz w:val="28"/>
          <w:szCs w:val="28"/>
          <w:lang w:val="ru-RU"/>
        </w:rPr>
        <w:t>»</w:t>
      </w:r>
      <w:r w:rsidRPr="00B249C5">
        <w:rPr>
          <w:sz w:val="28"/>
          <w:szCs w:val="28"/>
          <w:lang w:val="ru-RU"/>
        </w:rPr>
        <w:t xml:space="preserve">. Учащиеся самостоятельно изучают тему, затем консультируются с учителем, а потом выполняют задания в классе. Здесь учитель является гидом или консультантом. Модель </w:t>
      </w:r>
      <w:r w:rsidR="001A7189" w:rsidRPr="00B249C5">
        <w:rPr>
          <w:sz w:val="28"/>
          <w:szCs w:val="28"/>
          <w:lang w:val="ru-RU"/>
        </w:rPr>
        <w:t>«</w:t>
      </w:r>
      <w:r w:rsidRPr="00B249C5">
        <w:rPr>
          <w:sz w:val="28"/>
          <w:szCs w:val="28"/>
          <w:lang w:val="ru-RU"/>
        </w:rPr>
        <w:t>перевернутый урок</w:t>
      </w:r>
      <w:r w:rsidR="001A7189" w:rsidRPr="00B249C5">
        <w:rPr>
          <w:sz w:val="28"/>
          <w:szCs w:val="28"/>
          <w:lang w:val="ru-RU"/>
        </w:rPr>
        <w:t>»</w:t>
      </w:r>
      <w:r w:rsidRPr="00B249C5">
        <w:rPr>
          <w:sz w:val="28"/>
          <w:szCs w:val="28"/>
          <w:lang w:val="ru-RU"/>
        </w:rPr>
        <w:t xml:space="preserve"> основана на идее, что то, что обычно делается в классе и вне класса, меняется местами </w:t>
      </w:r>
      <w:r w:rsidR="00AE2763" w:rsidRPr="00B249C5">
        <w:rPr>
          <w:sz w:val="28"/>
          <w:szCs w:val="28"/>
          <w:lang w:val="ru-RU"/>
        </w:rPr>
        <w:t>[</w:t>
      </w:r>
      <w:r w:rsidR="004464E5" w:rsidRPr="00B249C5">
        <w:rPr>
          <w:sz w:val="28"/>
          <w:szCs w:val="28"/>
          <w:lang w:val="ru-RU"/>
        </w:rPr>
        <w:fldChar w:fldCharType="begin"/>
      </w:r>
      <w:r w:rsidR="004464E5" w:rsidRPr="00B249C5">
        <w:rPr>
          <w:sz w:val="28"/>
          <w:szCs w:val="28"/>
          <w:lang w:val="ru-RU"/>
        </w:rPr>
        <w:instrText xml:space="preserve"> REF _Ref206620731 \r \h </w:instrText>
      </w:r>
      <w:r w:rsidR="008D14B1" w:rsidRPr="00B249C5">
        <w:rPr>
          <w:sz w:val="28"/>
          <w:szCs w:val="28"/>
          <w:lang w:val="ru-RU"/>
        </w:rPr>
        <w:instrText xml:space="preserve"> \* MERGEFORMAT </w:instrText>
      </w:r>
      <w:r w:rsidR="004464E5" w:rsidRPr="00B249C5">
        <w:rPr>
          <w:sz w:val="28"/>
          <w:szCs w:val="28"/>
          <w:lang w:val="ru-RU"/>
        </w:rPr>
      </w:r>
      <w:r w:rsidR="004464E5" w:rsidRPr="00B249C5">
        <w:rPr>
          <w:sz w:val="28"/>
          <w:szCs w:val="28"/>
          <w:lang w:val="ru-RU"/>
        </w:rPr>
        <w:fldChar w:fldCharType="separate"/>
      </w:r>
      <w:r w:rsidR="00B630C8">
        <w:rPr>
          <w:sz w:val="28"/>
          <w:szCs w:val="28"/>
          <w:lang w:val="ru-RU"/>
        </w:rPr>
        <w:t>170</w:t>
      </w:r>
      <w:r w:rsidR="004464E5" w:rsidRPr="00B249C5">
        <w:rPr>
          <w:sz w:val="28"/>
          <w:szCs w:val="28"/>
          <w:lang w:val="ru-RU"/>
        </w:rPr>
        <w:fldChar w:fldCharType="end"/>
      </w:r>
      <w:r w:rsidR="00037361" w:rsidRPr="00B249C5">
        <w:rPr>
          <w:sz w:val="28"/>
          <w:szCs w:val="28"/>
          <w:lang w:val="ru-RU"/>
        </w:rPr>
        <w:t>; 211].</w:t>
      </w:r>
    </w:p>
    <w:p w14:paraId="3D1C20E0" w14:textId="2D33680E" w:rsidR="00E14BF3" w:rsidRPr="00B249C5" w:rsidRDefault="00E14BF3" w:rsidP="009A5B44">
      <w:pPr>
        <w:ind w:firstLine="567"/>
        <w:jc w:val="both"/>
        <w:rPr>
          <w:sz w:val="28"/>
          <w:szCs w:val="28"/>
          <w:lang w:val="ru-RU"/>
        </w:rPr>
      </w:pPr>
      <w:r w:rsidRPr="00B249C5">
        <w:rPr>
          <w:sz w:val="28"/>
          <w:szCs w:val="28"/>
          <w:lang w:val="ru-RU"/>
        </w:rPr>
        <w:t xml:space="preserve">Вонг Г.К.В. в своих исследованиях демонстрирует, что образование в области естественных наук, технологий, инженерии и математики (STEM) является одной из наиболее динамично развивающихся тенденций в сфере </w:t>
      </w:r>
      <w:r w:rsidRPr="00B249C5">
        <w:rPr>
          <w:sz w:val="28"/>
          <w:szCs w:val="28"/>
          <w:lang w:val="ru-RU"/>
        </w:rPr>
        <w:lastRenderedPageBreak/>
        <w:t>глобального образовательного проектирования. Интегрированное STEM-образование формирует новый многомерный подход, ориентированный на подготовку обучающихся к решению комплексных задач XXI века. Естественные науки, математика и технологии традиционно входят в структуру программы K–12 (от Kindergarten to Grade 12) как самостоятельные дисциплины со спецификой целей, содержания и методов преподавания.</w:t>
      </w:r>
    </w:p>
    <w:p w14:paraId="7B3049AE" w14:textId="311F02BA" w:rsidR="00E14BF3" w:rsidRPr="00B249C5" w:rsidRDefault="00E14BF3" w:rsidP="009A5B44">
      <w:pPr>
        <w:ind w:firstLine="567"/>
        <w:jc w:val="both"/>
        <w:rPr>
          <w:sz w:val="28"/>
          <w:szCs w:val="28"/>
          <w:lang w:val="ru-RU"/>
        </w:rPr>
      </w:pPr>
      <w:r w:rsidRPr="00B249C5">
        <w:rPr>
          <w:sz w:val="28"/>
          <w:szCs w:val="28"/>
          <w:lang w:val="ru-RU"/>
        </w:rPr>
        <w:t>Однако современные образовательные тенденции в рамках K–12 смещаются в сторону междисциплинарности, что способствует формированию у учащихся целостного восприятия научных, математических и технологических знаний и их практического применения. Одновременно подчёркивается, что инженерное дело по-прежнему редко включено в учебный процесс начальной школы, что обусловливает недостаток эмпирического опыта у педагогов при разработке и апробации интегрированных STEM-модулей. Представленный проект отражает начальный этап внедрения интегрированной STEM-программы в одной из начальных школ Гонконга и позволяет получить первичные данные, необходимые для дальнейшего развития данного направления.</w:t>
      </w:r>
    </w:p>
    <w:p w14:paraId="000001AA" w14:textId="68E9ED04" w:rsidR="00CD50EB" w:rsidRPr="00B249C5" w:rsidRDefault="00E14BF3" w:rsidP="009A5B44">
      <w:pPr>
        <w:ind w:firstLine="567"/>
        <w:jc w:val="both"/>
        <w:rPr>
          <w:sz w:val="28"/>
          <w:szCs w:val="28"/>
          <w:lang w:val="ru-RU"/>
        </w:rPr>
      </w:pPr>
      <w:r w:rsidRPr="00B249C5">
        <w:rPr>
          <w:sz w:val="28"/>
          <w:szCs w:val="28"/>
          <w:lang w:val="ru-RU"/>
        </w:rPr>
        <w:t>Полученные результаты обладают значительным потенциалом для школ, реализующих программу K–12, поскольку раскрывают как существующие ограничения, так и перспективы расширения интегративных практик.</w:t>
      </w:r>
      <w:r w:rsidR="00061F3A" w:rsidRPr="00B249C5">
        <w:rPr>
          <w:sz w:val="28"/>
          <w:szCs w:val="28"/>
          <w:lang w:val="ru-RU"/>
        </w:rPr>
        <w:t xml:space="preserve">                        </w:t>
      </w:r>
      <w:r w:rsidRPr="00B249C5">
        <w:rPr>
          <w:sz w:val="28"/>
          <w:szCs w:val="28"/>
          <w:lang w:val="ru-RU"/>
        </w:rPr>
        <w:t xml:space="preserve"> В контексте целей настоящего исследования важно подчеркнуть, что концептуальные основания STEM-интеграции имеют методологическое значение и для языкового образования. Интеграция предметного содержания и обучения языку, реализуемая в подходах типа CLIL, обеспечивает развитие у обучающихся не только предметных, но и языковых, когнитивных и метапредметных компетенций. Данный синтетический подход способствует формированию целостной образовательной среды, в которой язык функционирует как средство приобретения знаний, что полностью соответствует задачам подготовки будущих учителей к реализации интегративного подхода в обучении младших школьников [</w:t>
      </w:r>
      <w:r w:rsidR="004464E5" w:rsidRPr="00B249C5">
        <w:rPr>
          <w:sz w:val="28"/>
          <w:szCs w:val="28"/>
          <w:lang w:val="ru-RU"/>
        </w:rPr>
        <w:fldChar w:fldCharType="begin"/>
      </w:r>
      <w:r w:rsidR="004464E5" w:rsidRPr="00B249C5">
        <w:rPr>
          <w:sz w:val="28"/>
          <w:szCs w:val="28"/>
          <w:lang w:val="ru-RU"/>
        </w:rPr>
        <w:instrText xml:space="preserve"> REF _Ref206620736 \r \h </w:instrText>
      </w:r>
      <w:r w:rsidR="008D14B1" w:rsidRPr="00B249C5">
        <w:rPr>
          <w:sz w:val="28"/>
          <w:szCs w:val="28"/>
          <w:lang w:val="ru-RU"/>
        </w:rPr>
        <w:instrText xml:space="preserve"> \* MERGEFORMAT </w:instrText>
      </w:r>
      <w:r w:rsidR="004464E5" w:rsidRPr="00B249C5">
        <w:rPr>
          <w:sz w:val="28"/>
          <w:szCs w:val="28"/>
          <w:lang w:val="ru-RU"/>
        </w:rPr>
      </w:r>
      <w:r w:rsidR="004464E5" w:rsidRPr="00B249C5">
        <w:rPr>
          <w:sz w:val="28"/>
          <w:szCs w:val="28"/>
          <w:lang w:val="ru-RU"/>
        </w:rPr>
        <w:fldChar w:fldCharType="separate"/>
      </w:r>
      <w:r w:rsidR="00B630C8">
        <w:rPr>
          <w:sz w:val="28"/>
          <w:szCs w:val="28"/>
          <w:lang w:val="ru-RU"/>
        </w:rPr>
        <w:t>171</w:t>
      </w:r>
      <w:r w:rsidR="004464E5" w:rsidRPr="00B249C5">
        <w:rPr>
          <w:sz w:val="28"/>
          <w:szCs w:val="28"/>
          <w:lang w:val="ru-RU"/>
        </w:rPr>
        <w:fldChar w:fldCharType="end"/>
      </w:r>
      <w:r w:rsidR="00540BD7" w:rsidRPr="00B249C5">
        <w:rPr>
          <w:sz w:val="28"/>
          <w:szCs w:val="28"/>
          <w:lang w:val="ru-RU"/>
        </w:rPr>
        <w:t xml:space="preserve">]. </w:t>
      </w:r>
    </w:p>
    <w:p w14:paraId="000001AB" w14:textId="55ED1CB1" w:rsidR="00CD50EB" w:rsidRPr="00B249C5" w:rsidRDefault="00540BD7" w:rsidP="009A5B44">
      <w:pPr>
        <w:ind w:firstLine="567"/>
        <w:jc w:val="both"/>
        <w:rPr>
          <w:sz w:val="28"/>
          <w:szCs w:val="28"/>
          <w:lang w:val="ru-RU"/>
        </w:rPr>
      </w:pPr>
      <w:r w:rsidRPr="00B249C5">
        <w:rPr>
          <w:sz w:val="28"/>
          <w:szCs w:val="28"/>
          <w:lang w:val="ru-RU"/>
        </w:rPr>
        <w:t>В своей работе Хейди Джакобс представляет всестороннее исследование интеграции учебных программ, от параллельного обучения до обучения в резидентуре. Он умело помогает учителям применять пошаговый подход и подчеркивает важность места в учебной программе для развития независимого мышления и навыков обучения. В книге эффективно подчеркивается ценность мышления более высокого порядка, что делает его ценным ресурсом для преподавателей, ищущих инновационные стратегии разработки учебных программ; предоставляются практические советы и ресурсы для учителей, которые хотят применять интегративный подход к обучению; приведены примеры уроков и заданий и описаны преимущества и эффект</w:t>
      </w:r>
      <w:r w:rsidR="00037361" w:rsidRPr="00B249C5">
        <w:rPr>
          <w:sz w:val="28"/>
          <w:szCs w:val="28"/>
          <w:lang w:val="ru-RU"/>
        </w:rPr>
        <w:t>ивность интегративного обучения</w:t>
      </w:r>
      <w:r w:rsidRPr="00B249C5">
        <w:rPr>
          <w:sz w:val="28"/>
          <w:szCs w:val="28"/>
          <w:lang w:val="ru-RU"/>
        </w:rPr>
        <w:t xml:space="preserve"> </w:t>
      </w:r>
      <w:r w:rsidR="00AE2763" w:rsidRPr="00B249C5">
        <w:rPr>
          <w:sz w:val="28"/>
          <w:szCs w:val="28"/>
          <w:lang w:val="ru-RU"/>
        </w:rPr>
        <w:t>[</w:t>
      </w:r>
      <w:r w:rsidR="00632339" w:rsidRPr="00B249C5">
        <w:rPr>
          <w:sz w:val="28"/>
          <w:szCs w:val="28"/>
          <w:lang w:val="ru-RU"/>
        </w:rPr>
        <w:fldChar w:fldCharType="begin"/>
      </w:r>
      <w:r w:rsidR="00632339" w:rsidRPr="00B249C5">
        <w:rPr>
          <w:sz w:val="28"/>
          <w:szCs w:val="28"/>
          <w:lang w:val="ru-RU"/>
        </w:rPr>
        <w:instrText xml:space="preserve"> REF _Ref214716127 \r \h </w:instrText>
      </w:r>
      <w:r w:rsidR="008D14B1" w:rsidRPr="00B249C5">
        <w:rPr>
          <w:sz w:val="28"/>
          <w:szCs w:val="28"/>
          <w:lang w:val="ru-RU"/>
        </w:rPr>
        <w:instrText xml:space="preserve"> \* MERGEFORMAT </w:instrText>
      </w:r>
      <w:r w:rsidR="00632339" w:rsidRPr="00B249C5">
        <w:rPr>
          <w:sz w:val="28"/>
          <w:szCs w:val="28"/>
          <w:lang w:val="ru-RU"/>
        </w:rPr>
      </w:r>
      <w:r w:rsidR="00632339" w:rsidRPr="00B249C5">
        <w:rPr>
          <w:sz w:val="28"/>
          <w:szCs w:val="28"/>
          <w:lang w:val="ru-RU"/>
        </w:rPr>
        <w:fldChar w:fldCharType="separate"/>
      </w:r>
      <w:r w:rsidR="00B630C8">
        <w:rPr>
          <w:sz w:val="28"/>
          <w:szCs w:val="28"/>
          <w:lang w:val="ru-RU"/>
        </w:rPr>
        <w:t>172</w:t>
      </w:r>
      <w:r w:rsidR="00632339" w:rsidRPr="00B249C5">
        <w:rPr>
          <w:sz w:val="28"/>
          <w:szCs w:val="28"/>
          <w:lang w:val="ru-RU"/>
        </w:rPr>
        <w:fldChar w:fldCharType="end"/>
      </w:r>
      <w:r w:rsidRPr="00B249C5">
        <w:rPr>
          <w:sz w:val="28"/>
          <w:szCs w:val="28"/>
          <w:lang w:val="ru-RU"/>
        </w:rPr>
        <w:t xml:space="preserve">]. </w:t>
      </w:r>
    </w:p>
    <w:p w14:paraId="000001AC" w14:textId="3A74075F" w:rsidR="00CD50EB" w:rsidRPr="00B249C5" w:rsidRDefault="00540BD7" w:rsidP="009A5B44">
      <w:pPr>
        <w:ind w:firstLine="567"/>
        <w:jc w:val="both"/>
        <w:rPr>
          <w:sz w:val="28"/>
          <w:szCs w:val="28"/>
          <w:lang w:val="ru-RU"/>
        </w:rPr>
      </w:pPr>
      <w:r w:rsidRPr="00B249C5">
        <w:rPr>
          <w:sz w:val="28"/>
          <w:szCs w:val="28"/>
          <w:lang w:val="ru-RU"/>
        </w:rPr>
        <w:t xml:space="preserve">Боих Мансилла рассматривает интегративное обучение как подход, при котором учащийся объединяет предыдущие знания и опыт для поддержки новых знаний и опыта. Поступая таким образом, учащиеся используют свои навыки и применяют их для получения нового опыта на более сложном уровне. По </w:t>
      </w:r>
      <w:r w:rsidRPr="00B249C5">
        <w:rPr>
          <w:sz w:val="28"/>
          <w:szCs w:val="28"/>
          <w:lang w:val="ru-RU"/>
        </w:rPr>
        <w:lastRenderedPageBreak/>
        <w:t xml:space="preserve">мнению автора концепция интегративного обучения заключается в том, что учащиеся берут на себя ответственность за собственное обучение, становясь критически настроенными, способными устанавливать значимые связи между различными дисциплинами и использовать критическое мышление для решения реальных проблем </w:t>
      </w:r>
      <w:r w:rsidR="00AE2763" w:rsidRPr="00B249C5">
        <w:rPr>
          <w:sz w:val="28"/>
          <w:szCs w:val="28"/>
          <w:lang w:val="ru-RU"/>
        </w:rPr>
        <w:t>[</w:t>
      </w:r>
      <w:r w:rsidR="00632339" w:rsidRPr="00B249C5">
        <w:rPr>
          <w:sz w:val="28"/>
          <w:szCs w:val="28"/>
          <w:lang w:val="ru-RU"/>
        </w:rPr>
        <w:fldChar w:fldCharType="begin"/>
      </w:r>
      <w:r w:rsidR="00632339" w:rsidRPr="00B249C5">
        <w:rPr>
          <w:sz w:val="28"/>
          <w:szCs w:val="28"/>
          <w:lang w:val="ru-RU"/>
        </w:rPr>
        <w:instrText xml:space="preserve"> REF _Ref206620755 \r \h </w:instrText>
      </w:r>
      <w:r w:rsidR="008D14B1" w:rsidRPr="00B249C5">
        <w:rPr>
          <w:sz w:val="28"/>
          <w:szCs w:val="28"/>
          <w:lang w:val="ru-RU"/>
        </w:rPr>
        <w:instrText xml:space="preserve"> \* MERGEFORMAT </w:instrText>
      </w:r>
      <w:r w:rsidR="00632339" w:rsidRPr="00B249C5">
        <w:rPr>
          <w:sz w:val="28"/>
          <w:szCs w:val="28"/>
          <w:lang w:val="ru-RU"/>
        </w:rPr>
      </w:r>
      <w:r w:rsidR="00632339" w:rsidRPr="00B249C5">
        <w:rPr>
          <w:sz w:val="28"/>
          <w:szCs w:val="28"/>
          <w:lang w:val="ru-RU"/>
        </w:rPr>
        <w:fldChar w:fldCharType="separate"/>
      </w:r>
      <w:r w:rsidR="00B630C8">
        <w:rPr>
          <w:sz w:val="28"/>
          <w:szCs w:val="28"/>
          <w:lang w:val="ru-RU"/>
        </w:rPr>
        <w:t>173</w:t>
      </w:r>
      <w:r w:rsidR="00632339" w:rsidRPr="00B249C5">
        <w:rPr>
          <w:sz w:val="28"/>
          <w:szCs w:val="28"/>
          <w:lang w:val="ru-RU"/>
        </w:rPr>
        <w:fldChar w:fldCharType="end"/>
      </w:r>
      <w:r w:rsidRPr="00B249C5">
        <w:rPr>
          <w:sz w:val="28"/>
          <w:szCs w:val="28"/>
          <w:lang w:val="ru-RU"/>
        </w:rPr>
        <w:t xml:space="preserve">]. </w:t>
      </w:r>
    </w:p>
    <w:p w14:paraId="000001AD" w14:textId="3DCDAA26" w:rsidR="00CD50EB" w:rsidRPr="00B249C5" w:rsidRDefault="00540BD7" w:rsidP="009A5B44">
      <w:pPr>
        <w:ind w:firstLine="567"/>
        <w:jc w:val="both"/>
        <w:rPr>
          <w:sz w:val="28"/>
          <w:szCs w:val="28"/>
          <w:lang w:val="ru-RU"/>
        </w:rPr>
      </w:pPr>
      <w:r w:rsidRPr="00B249C5">
        <w:rPr>
          <w:sz w:val="28"/>
          <w:szCs w:val="28"/>
          <w:lang w:val="ru-RU"/>
        </w:rPr>
        <w:t xml:space="preserve">Сьюзан Дрейк и Джоан Рейд в научной статье рассматривают глобальный императив интеграции возможностей 21 века в образование. Они убеждены, что предложенная ими система </w:t>
      </w:r>
      <w:r w:rsidR="001A7189" w:rsidRPr="00B249C5">
        <w:rPr>
          <w:sz w:val="28"/>
          <w:szCs w:val="28"/>
          <w:lang w:val="ru-RU"/>
        </w:rPr>
        <w:t>«</w:t>
      </w:r>
      <w:r w:rsidRPr="00B249C5">
        <w:rPr>
          <w:sz w:val="28"/>
          <w:szCs w:val="28"/>
          <w:lang w:val="ru-RU"/>
        </w:rPr>
        <w:t>Знай-делай-будь</w:t>
      </w:r>
      <w:r w:rsidR="001A7189" w:rsidRPr="00B249C5">
        <w:rPr>
          <w:sz w:val="28"/>
          <w:szCs w:val="28"/>
          <w:lang w:val="ru-RU"/>
        </w:rPr>
        <w:t>»</w:t>
      </w:r>
      <w:r w:rsidRPr="00B249C5">
        <w:rPr>
          <w:sz w:val="28"/>
          <w:szCs w:val="28"/>
          <w:lang w:val="ru-RU"/>
        </w:rPr>
        <w:t xml:space="preserve"> и процесс планирования обратного проектирования обеспечивают структурированный подход к решению проблем, с которыми сталкиваются учителя. Принимая во внимание различные точки зрения, продемонстрированные исследованиями, эта система убедительно защищает идею интегрированной учебной программы как средства развития ключевых компетенций учащихся. Заключительная рекомендация представляет собой практическое руководство для учителей, стремящихся подчеркнуть возможности 21 века в своей учебной программе </w:t>
      </w:r>
      <w:r w:rsidR="00AE2763" w:rsidRPr="00B249C5">
        <w:rPr>
          <w:sz w:val="28"/>
          <w:szCs w:val="28"/>
          <w:lang w:val="ru-RU"/>
        </w:rPr>
        <w:t>[</w:t>
      </w:r>
      <w:r w:rsidR="00632339" w:rsidRPr="00B249C5">
        <w:rPr>
          <w:sz w:val="28"/>
          <w:szCs w:val="28"/>
          <w:lang w:val="ru-RU"/>
        </w:rPr>
        <w:fldChar w:fldCharType="begin"/>
      </w:r>
      <w:r w:rsidR="00632339" w:rsidRPr="00B249C5">
        <w:rPr>
          <w:sz w:val="28"/>
          <w:szCs w:val="28"/>
          <w:lang w:val="ru-RU"/>
        </w:rPr>
        <w:instrText xml:space="preserve"> REF _Ref206620759 \r \h </w:instrText>
      </w:r>
      <w:r w:rsidR="008D14B1" w:rsidRPr="00B249C5">
        <w:rPr>
          <w:sz w:val="28"/>
          <w:szCs w:val="28"/>
          <w:lang w:val="ru-RU"/>
        </w:rPr>
        <w:instrText xml:space="preserve"> \* MERGEFORMAT </w:instrText>
      </w:r>
      <w:r w:rsidR="00632339" w:rsidRPr="00B249C5">
        <w:rPr>
          <w:sz w:val="28"/>
          <w:szCs w:val="28"/>
          <w:lang w:val="ru-RU"/>
        </w:rPr>
      </w:r>
      <w:r w:rsidR="00632339" w:rsidRPr="00B249C5">
        <w:rPr>
          <w:sz w:val="28"/>
          <w:szCs w:val="28"/>
          <w:lang w:val="ru-RU"/>
        </w:rPr>
        <w:fldChar w:fldCharType="separate"/>
      </w:r>
      <w:r w:rsidR="00B630C8">
        <w:rPr>
          <w:sz w:val="28"/>
          <w:szCs w:val="28"/>
          <w:lang w:val="ru-RU"/>
        </w:rPr>
        <w:t>174</w:t>
      </w:r>
      <w:r w:rsidR="00632339" w:rsidRPr="00B249C5">
        <w:rPr>
          <w:sz w:val="28"/>
          <w:szCs w:val="28"/>
          <w:lang w:val="ru-RU"/>
        </w:rPr>
        <w:fldChar w:fldCharType="end"/>
      </w:r>
      <w:r w:rsidRPr="00B249C5">
        <w:rPr>
          <w:sz w:val="28"/>
          <w:szCs w:val="28"/>
          <w:lang w:val="ru-RU"/>
        </w:rPr>
        <w:t xml:space="preserve">]. </w:t>
      </w:r>
    </w:p>
    <w:p w14:paraId="000001AE" w14:textId="61F12219" w:rsidR="00CD50EB" w:rsidRPr="00B249C5" w:rsidRDefault="00540BD7" w:rsidP="009A5B44">
      <w:pPr>
        <w:ind w:firstLine="567"/>
        <w:jc w:val="both"/>
        <w:rPr>
          <w:sz w:val="28"/>
          <w:szCs w:val="28"/>
          <w:lang w:val="ru-RU"/>
        </w:rPr>
      </w:pPr>
      <w:r w:rsidRPr="00B249C5">
        <w:rPr>
          <w:sz w:val="28"/>
          <w:szCs w:val="28"/>
          <w:lang w:val="ru-RU"/>
        </w:rPr>
        <w:t>Заключение Деборы С. Бликхан в ее исследовании лаконично подчеркивает ключевую роль интегрированных систем обучения в реструктуризации школ и организации обучения. Ее акцент на потенциале этих систем и сопутствующего программного обеспечения для повышения эффективности соответствует развивающемуся ландшафту образовательных технологий. Бликхан справедливо позиционирует администраторов как ключевых факторов, способствующих повышению производительности учащихся и преподавателей, отражая более широкий сдвиг в сторону использования технологий для более разумных и эффективных образовательных практик. Ее мнение дает краткий и убедительный взгляд на преобразующее воздействие интегрированных систем обучения в образовательной сфере [</w:t>
      </w:r>
      <w:r w:rsidR="00632339" w:rsidRPr="00B249C5">
        <w:rPr>
          <w:sz w:val="28"/>
          <w:szCs w:val="28"/>
          <w:lang w:val="ru-RU"/>
        </w:rPr>
        <w:fldChar w:fldCharType="begin"/>
      </w:r>
      <w:r w:rsidR="00632339" w:rsidRPr="00B249C5">
        <w:rPr>
          <w:sz w:val="28"/>
          <w:szCs w:val="28"/>
          <w:lang w:val="ru-RU"/>
        </w:rPr>
        <w:instrText xml:space="preserve"> REF _Ref206620762 \r \h </w:instrText>
      </w:r>
      <w:r w:rsidR="008D14B1" w:rsidRPr="00B249C5">
        <w:rPr>
          <w:sz w:val="28"/>
          <w:szCs w:val="28"/>
          <w:lang w:val="ru-RU"/>
        </w:rPr>
        <w:instrText xml:space="preserve"> \* MERGEFORMAT </w:instrText>
      </w:r>
      <w:r w:rsidR="00632339" w:rsidRPr="00B249C5">
        <w:rPr>
          <w:sz w:val="28"/>
          <w:szCs w:val="28"/>
          <w:lang w:val="ru-RU"/>
        </w:rPr>
      </w:r>
      <w:r w:rsidR="00632339" w:rsidRPr="00B249C5">
        <w:rPr>
          <w:sz w:val="28"/>
          <w:szCs w:val="28"/>
          <w:lang w:val="ru-RU"/>
        </w:rPr>
        <w:fldChar w:fldCharType="separate"/>
      </w:r>
      <w:r w:rsidR="00B630C8">
        <w:rPr>
          <w:sz w:val="28"/>
          <w:szCs w:val="28"/>
          <w:lang w:val="ru-RU"/>
        </w:rPr>
        <w:t>175</w:t>
      </w:r>
      <w:r w:rsidR="00632339" w:rsidRPr="00B249C5">
        <w:rPr>
          <w:sz w:val="28"/>
          <w:szCs w:val="28"/>
          <w:lang w:val="ru-RU"/>
        </w:rPr>
        <w:fldChar w:fldCharType="end"/>
      </w:r>
      <w:r w:rsidRPr="00B249C5">
        <w:rPr>
          <w:sz w:val="28"/>
          <w:szCs w:val="28"/>
          <w:lang w:val="ru-RU"/>
        </w:rPr>
        <w:t xml:space="preserve">]. </w:t>
      </w:r>
    </w:p>
    <w:p w14:paraId="000001AF" w14:textId="33F83998" w:rsidR="00CD50EB" w:rsidRPr="00B249C5" w:rsidRDefault="00540BD7" w:rsidP="009A5B44">
      <w:pPr>
        <w:ind w:firstLine="567"/>
        <w:jc w:val="both"/>
        <w:rPr>
          <w:sz w:val="28"/>
          <w:szCs w:val="28"/>
          <w:lang w:val="ru-RU"/>
        </w:rPr>
      </w:pPr>
      <w:r w:rsidRPr="00B249C5">
        <w:rPr>
          <w:sz w:val="28"/>
          <w:szCs w:val="28"/>
          <w:lang w:val="ru-RU"/>
        </w:rPr>
        <w:t xml:space="preserve"> Исследование Сары Крейвен убедительно показывает, что интегрированная учебная программа оказывает положительное влияние на успеваемость в 5 классе по общественным наукам. Автор исследует практики учителей, сталкивающихся с вызовами при внедрении интегрированной программы, и оценивает результаты обучения учащихся. Тщательный статистический анализ подтверждает важность этого подхода, предоставляя ценную информацию для образовательной практики </w:t>
      </w:r>
      <w:r w:rsidR="00AE2763" w:rsidRPr="00B249C5">
        <w:rPr>
          <w:sz w:val="28"/>
          <w:szCs w:val="28"/>
          <w:lang w:val="ru-RU"/>
        </w:rPr>
        <w:t>[</w:t>
      </w:r>
      <w:r w:rsidR="00632339" w:rsidRPr="00B249C5">
        <w:rPr>
          <w:sz w:val="28"/>
          <w:szCs w:val="28"/>
          <w:lang w:val="ru-RU"/>
        </w:rPr>
        <w:fldChar w:fldCharType="begin"/>
      </w:r>
      <w:r w:rsidR="00632339" w:rsidRPr="00B249C5">
        <w:rPr>
          <w:sz w:val="28"/>
          <w:szCs w:val="28"/>
          <w:lang w:val="ru-RU"/>
        </w:rPr>
        <w:instrText xml:space="preserve"> REF _Ref206620769 \r \h </w:instrText>
      </w:r>
      <w:r w:rsidR="008D14B1" w:rsidRPr="00B249C5">
        <w:rPr>
          <w:sz w:val="28"/>
          <w:szCs w:val="28"/>
          <w:lang w:val="ru-RU"/>
        </w:rPr>
        <w:instrText xml:space="preserve"> \* MERGEFORMAT </w:instrText>
      </w:r>
      <w:r w:rsidR="00632339" w:rsidRPr="00B249C5">
        <w:rPr>
          <w:sz w:val="28"/>
          <w:szCs w:val="28"/>
          <w:lang w:val="ru-RU"/>
        </w:rPr>
      </w:r>
      <w:r w:rsidR="00632339" w:rsidRPr="00B249C5">
        <w:rPr>
          <w:sz w:val="28"/>
          <w:szCs w:val="28"/>
          <w:lang w:val="ru-RU"/>
        </w:rPr>
        <w:fldChar w:fldCharType="separate"/>
      </w:r>
      <w:r w:rsidR="00B630C8">
        <w:rPr>
          <w:sz w:val="28"/>
          <w:szCs w:val="28"/>
          <w:lang w:val="ru-RU"/>
        </w:rPr>
        <w:t>176</w:t>
      </w:r>
      <w:r w:rsidR="00632339" w:rsidRPr="00B249C5">
        <w:rPr>
          <w:sz w:val="28"/>
          <w:szCs w:val="28"/>
          <w:lang w:val="ru-RU"/>
        </w:rPr>
        <w:fldChar w:fldCharType="end"/>
      </w:r>
      <w:r w:rsidRPr="00B249C5">
        <w:rPr>
          <w:sz w:val="28"/>
          <w:szCs w:val="28"/>
          <w:lang w:val="ru-RU"/>
        </w:rPr>
        <w:t xml:space="preserve">]. </w:t>
      </w:r>
    </w:p>
    <w:p w14:paraId="000001B0" w14:textId="555C6C17" w:rsidR="00CD50EB" w:rsidRPr="00B249C5" w:rsidRDefault="00540BD7" w:rsidP="009A5B44">
      <w:pPr>
        <w:ind w:firstLine="567"/>
        <w:jc w:val="both"/>
        <w:rPr>
          <w:sz w:val="28"/>
          <w:szCs w:val="28"/>
          <w:lang w:val="ru-RU"/>
        </w:rPr>
      </w:pPr>
      <w:r w:rsidRPr="00B249C5">
        <w:rPr>
          <w:sz w:val="28"/>
          <w:szCs w:val="28"/>
          <w:lang w:val="ru-RU"/>
        </w:rPr>
        <w:t xml:space="preserve">В диссертационной работе Пичугин С.С. исследует опыт учителей, реализующих интегративное обучение в начальной школе. Исследование включает анализ уроков, интервью с учителями и наблюдения за классами с целью понять препятствия и преимущества использования интегративного подхода </w:t>
      </w:r>
      <w:r w:rsidR="00AE2763" w:rsidRPr="00B249C5">
        <w:rPr>
          <w:sz w:val="28"/>
          <w:szCs w:val="28"/>
          <w:lang w:val="ru-RU"/>
        </w:rPr>
        <w:t>[</w:t>
      </w:r>
      <w:r w:rsidR="00632339" w:rsidRPr="00B249C5">
        <w:rPr>
          <w:sz w:val="28"/>
          <w:szCs w:val="28"/>
          <w:lang w:val="ru-RU"/>
        </w:rPr>
        <w:fldChar w:fldCharType="begin"/>
      </w:r>
      <w:r w:rsidR="00632339" w:rsidRPr="00B249C5">
        <w:rPr>
          <w:sz w:val="28"/>
          <w:szCs w:val="28"/>
          <w:lang w:val="ru-RU"/>
        </w:rPr>
        <w:instrText xml:space="preserve"> REF _Ref206620773 \r \h </w:instrText>
      </w:r>
      <w:r w:rsidR="008D14B1" w:rsidRPr="00B249C5">
        <w:rPr>
          <w:sz w:val="28"/>
          <w:szCs w:val="28"/>
          <w:lang w:val="ru-RU"/>
        </w:rPr>
        <w:instrText xml:space="preserve"> \* MERGEFORMAT </w:instrText>
      </w:r>
      <w:r w:rsidR="00632339" w:rsidRPr="00B249C5">
        <w:rPr>
          <w:sz w:val="28"/>
          <w:szCs w:val="28"/>
          <w:lang w:val="ru-RU"/>
        </w:rPr>
      </w:r>
      <w:r w:rsidR="00632339" w:rsidRPr="00B249C5">
        <w:rPr>
          <w:sz w:val="28"/>
          <w:szCs w:val="28"/>
          <w:lang w:val="ru-RU"/>
        </w:rPr>
        <w:fldChar w:fldCharType="separate"/>
      </w:r>
      <w:r w:rsidR="00B630C8">
        <w:rPr>
          <w:sz w:val="28"/>
          <w:szCs w:val="28"/>
          <w:lang w:val="ru-RU"/>
        </w:rPr>
        <w:t>177</w:t>
      </w:r>
      <w:r w:rsidR="00632339" w:rsidRPr="00B249C5">
        <w:rPr>
          <w:sz w:val="28"/>
          <w:szCs w:val="28"/>
          <w:lang w:val="ru-RU"/>
        </w:rPr>
        <w:fldChar w:fldCharType="end"/>
      </w:r>
      <w:r w:rsidRPr="00B249C5">
        <w:rPr>
          <w:sz w:val="28"/>
          <w:szCs w:val="28"/>
          <w:lang w:val="ru-RU"/>
        </w:rPr>
        <w:t xml:space="preserve">]. </w:t>
      </w:r>
    </w:p>
    <w:p w14:paraId="000001B1" w14:textId="30DF747A" w:rsidR="00CD50EB" w:rsidRPr="00B249C5" w:rsidRDefault="00540BD7" w:rsidP="009A5B44">
      <w:pPr>
        <w:ind w:firstLine="567"/>
        <w:jc w:val="both"/>
        <w:rPr>
          <w:sz w:val="28"/>
          <w:szCs w:val="28"/>
          <w:lang w:val="ru-RU"/>
        </w:rPr>
      </w:pPr>
      <w:r w:rsidRPr="00B249C5">
        <w:rPr>
          <w:sz w:val="28"/>
          <w:szCs w:val="28"/>
          <w:lang w:val="ru-RU"/>
        </w:rPr>
        <w:t xml:space="preserve">И.Крестинский рассматривает эволюцию интегративного подхода к преподаванию </w:t>
      </w:r>
      <w:r w:rsidR="005904C9" w:rsidRPr="00B249C5">
        <w:rPr>
          <w:sz w:val="28"/>
          <w:szCs w:val="28"/>
          <w:lang w:val="ru-RU"/>
        </w:rPr>
        <w:t>английского языка</w:t>
      </w:r>
      <w:r w:rsidR="000A346C" w:rsidRPr="00B249C5">
        <w:rPr>
          <w:sz w:val="28"/>
          <w:szCs w:val="28"/>
          <w:lang w:val="ru-RU"/>
        </w:rPr>
        <w:t xml:space="preserve"> </w:t>
      </w:r>
      <w:r w:rsidRPr="00B249C5">
        <w:rPr>
          <w:sz w:val="28"/>
          <w:szCs w:val="28"/>
          <w:lang w:val="ru-RU"/>
        </w:rPr>
        <w:t xml:space="preserve">в западноевропейском образовании во второй половине </w:t>
      </w:r>
      <w:r w:rsidRPr="00B249C5">
        <w:rPr>
          <w:sz w:val="28"/>
          <w:szCs w:val="28"/>
        </w:rPr>
        <w:t>XX</w:t>
      </w:r>
      <w:r w:rsidRPr="00B249C5">
        <w:rPr>
          <w:sz w:val="28"/>
          <w:szCs w:val="28"/>
          <w:lang w:val="ru-RU"/>
        </w:rPr>
        <w:t xml:space="preserve"> века. Определяя теоретические и социокультурные факторы, автор выявил генезис и развитие интегративного подхода. Исследование охарактеризовало его сущность, модель реализации и разрешило противоречие между теорией и практикой. Автор подчеркнул ключевые идеи, в основе </w:t>
      </w:r>
      <w:r w:rsidRPr="00B249C5">
        <w:rPr>
          <w:sz w:val="28"/>
          <w:szCs w:val="28"/>
          <w:lang w:val="ru-RU"/>
        </w:rPr>
        <w:lastRenderedPageBreak/>
        <w:t xml:space="preserve">которых лежит ориентация на коммуникацию, психологически обоснованная дидактика и активное вовлечение обучаемых. Апробация подхода в Западной Европе подтверждает его актуальность, несмотря на необходимость дополнительного теоретического и методологического развития </w:t>
      </w:r>
      <w:r w:rsidR="00AE2763" w:rsidRPr="00B249C5">
        <w:rPr>
          <w:sz w:val="28"/>
          <w:szCs w:val="28"/>
          <w:lang w:val="ru-RU"/>
        </w:rPr>
        <w:t>[</w:t>
      </w:r>
      <w:r w:rsidR="00DB3B1E" w:rsidRPr="00B249C5">
        <w:rPr>
          <w:sz w:val="28"/>
          <w:szCs w:val="28"/>
          <w:lang w:val="ru-RU"/>
        </w:rPr>
        <w:fldChar w:fldCharType="begin"/>
      </w:r>
      <w:r w:rsidR="00DB3B1E" w:rsidRPr="00B249C5">
        <w:rPr>
          <w:sz w:val="28"/>
          <w:szCs w:val="28"/>
          <w:lang w:val="ru-RU"/>
        </w:rPr>
        <w:instrText xml:space="preserve"> REF _Ref206620776 \r \h </w:instrText>
      </w:r>
      <w:r w:rsidR="008D14B1" w:rsidRPr="00B249C5">
        <w:rPr>
          <w:sz w:val="28"/>
          <w:szCs w:val="28"/>
          <w:lang w:val="ru-RU"/>
        </w:rPr>
        <w:instrText xml:space="preserve"> \* MERGEFORMAT </w:instrText>
      </w:r>
      <w:r w:rsidR="00DB3B1E" w:rsidRPr="00B249C5">
        <w:rPr>
          <w:sz w:val="28"/>
          <w:szCs w:val="28"/>
          <w:lang w:val="ru-RU"/>
        </w:rPr>
      </w:r>
      <w:r w:rsidR="00DB3B1E" w:rsidRPr="00B249C5">
        <w:rPr>
          <w:sz w:val="28"/>
          <w:szCs w:val="28"/>
          <w:lang w:val="ru-RU"/>
        </w:rPr>
        <w:fldChar w:fldCharType="separate"/>
      </w:r>
      <w:r w:rsidR="00B630C8">
        <w:rPr>
          <w:sz w:val="28"/>
          <w:szCs w:val="28"/>
          <w:lang w:val="ru-RU"/>
        </w:rPr>
        <w:t>178</w:t>
      </w:r>
      <w:r w:rsidR="00DB3B1E" w:rsidRPr="00B249C5">
        <w:rPr>
          <w:sz w:val="28"/>
          <w:szCs w:val="28"/>
          <w:lang w:val="ru-RU"/>
        </w:rPr>
        <w:fldChar w:fldCharType="end"/>
      </w:r>
      <w:r w:rsidRPr="00B249C5">
        <w:rPr>
          <w:sz w:val="28"/>
          <w:szCs w:val="28"/>
          <w:lang w:val="ru-RU"/>
        </w:rPr>
        <w:t>].</w:t>
      </w:r>
    </w:p>
    <w:p w14:paraId="3F490572" w14:textId="77777777" w:rsidR="00FE2BE3" w:rsidRPr="00B249C5" w:rsidRDefault="00FE2BE3" w:rsidP="009A5B44">
      <w:pPr>
        <w:ind w:firstLine="567"/>
        <w:jc w:val="both"/>
        <w:rPr>
          <w:sz w:val="28"/>
          <w:szCs w:val="28"/>
          <w:lang w:val="ru-RU"/>
        </w:rPr>
      </w:pPr>
      <w:r w:rsidRPr="00B249C5">
        <w:rPr>
          <w:sz w:val="28"/>
          <w:szCs w:val="28"/>
          <w:lang w:val="ru-RU"/>
        </w:rPr>
        <w:t>В различных школьных дисциплинах могут использоваться разнообразные методы обучения английскому языку, как иностранному, что открывает возможности для межпредметной интеграции. Современная методика преподавания ориентируется не на изолированное изучение языка, а на включение языковой практики в контекст других учебных предметов. Такой подход способствует более естественному формированию коммуникативных навыков и осмысленному использованию языка в познавательной деятельности учащихся.</w:t>
      </w:r>
    </w:p>
    <w:p w14:paraId="5E75C82F" w14:textId="73E419D9" w:rsidR="00FE2BE3" w:rsidRPr="00B249C5" w:rsidRDefault="00FE2BE3" w:rsidP="009A5B44">
      <w:pPr>
        <w:ind w:firstLine="567"/>
        <w:jc w:val="both"/>
        <w:rPr>
          <w:sz w:val="28"/>
          <w:szCs w:val="28"/>
          <w:lang w:val="ru-RU"/>
        </w:rPr>
      </w:pPr>
      <w:r w:rsidRPr="00B249C5">
        <w:rPr>
          <w:sz w:val="28"/>
          <w:szCs w:val="28"/>
          <w:lang w:val="ru-RU"/>
        </w:rPr>
        <w:t xml:space="preserve">Как отмечает Brandy R. Bippes, важно отходить от </w:t>
      </w:r>
      <w:r w:rsidR="001A7189" w:rsidRPr="00B249C5">
        <w:rPr>
          <w:sz w:val="28"/>
          <w:szCs w:val="28"/>
          <w:lang w:val="ru-RU"/>
        </w:rPr>
        <w:t>«</w:t>
      </w:r>
      <w:r w:rsidRPr="00B249C5">
        <w:rPr>
          <w:sz w:val="28"/>
          <w:szCs w:val="28"/>
          <w:lang w:val="ru-RU"/>
        </w:rPr>
        <w:t>замкнутости</w:t>
      </w:r>
      <w:r w:rsidR="001A7189" w:rsidRPr="00B249C5">
        <w:rPr>
          <w:sz w:val="28"/>
          <w:szCs w:val="28"/>
          <w:lang w:val="ru-RU"/>
        </w:rPr>
        <w:t>»</w:t>
      </w:r>
      <w:r w:rsidRPr="00B249C5">
        <w:rPr>
          <w:sz w:val="28"/>
          <w:szCs w:val="28"/>
          <w:lang w:val="ru-RU"/>
        </w:rPr>
        <w:t xml:space="preserve"> отдельных предметов, сохраняя при этом их уникальность и специфику </w:t>
      </w:r>
      <w:r w:rsidR="00AE2763" w:rsidRPr="00B249C5">
        <w:rPr>
          <w:sz w:val="28"/>
          <w:szCs w:val="28"/>
          <w:lang w:val="ru-RU"/>
        </w:rPr>
        <w:t>[</w:t>
      </w:r>
      <w:r w:rsidR="00DB3B1E" w:rsidRPr="00B249C5">
        <w:rPr>
          <w:sz w:val="28"/>
          <w:szCs w:val="28"/>
          <w:lang w:val="ru-RU"/>
        </w:rPr>
        <w:fldChar w:fldCharType="begin"/>
      </w:r>
      <w:r w:rsidR="00DB3B1E" w:rsidRPr="00B249C5">
        <w:rPr>
          <w:sz w:val="28"/>
          <w:szCs w:val="28"/>
          <w:lang w:val="ru-RU"/>
        </w:rPr>
        <w:instrText xml:space="preserve"> REF _Ref206620784 \r \h </w:instrText>
      </w:r>
      <w:r w:rsidR="008D14B1" w:rsidRPr="00B249C5">
        <w:rPr>
          <w:sz w:val="28"/>
          <w:szCs w:val="28"/>
          <w:lang w:val="ru-RU"/>
        </w:rPr>
        <w:instrText xml:space="preserve"> \* MERGEFORMAT </w:instrText>
      </w:r>
      <w:r w:rsidR="00DB3B1E" w:rsidRPr="00B249C5">
        <w:rPr>
          <w:sz w:val="28"/>
          <w:szCs w:val="28"/>
          <w:lang w:val="ru-RU"/>
        </w:rPr>
      </w:r>
      <w:r w:rsidR="00DB3B1E" w:rsidRPr="00B249C5">
        <w:rPr>
          <w:sz w:val="28"/>
          <w:szCs w:val="28"/>
          <w:lang w:val="ru-RU"/>
        </w:rPr>
        <w:fldChar w:fldCharType="separate"/>
      </w:r>
      <w:r w:rsidR="00B630C8">
        <w:rPr>
          <w:sz w:val="28"/>
          <w:szCs w:val="28"/>
          <w:lang w:val="ru-RU"/>
        </w:rPr>
        <w:t>179</w:t>
      </w:r>
      <w:r w:rsidR="00DB3B1E" w:rsidRPr="00B249C5">
        <w:rPr>
          <w:sz w:val="28"/>
          <w:szCs w:val="28"/>
          <w:lang w:val="ru-RU"/>
        </w:rPr>
        <w:fldChar w:fldCharType="end"/>
      </w:r>
      <w:r w:rsidR="00540BD7" w:rsidRPr="00B249C5">
        <w:rPr>
          <w:sz w:val="28"/>
          <w:szCs w:val="28"/>
          <w:lang w:val="ru-RU"/>
        </w:rPr>
        <w:t xml:space="preserve">]. </w:t>
      </w:r>
      <w:r w:rsidRPr="00B249C5">
        <w:rPr>
          <w:sz w:val="28"/>
          <w:szCs w:val="28"/>
          <w:lang w:val="ru-RU"/>
        </w:rPr>
        <w:t>Осознание общих точек соприкосновения между дисциплинами усиливает интерес обучающихся к предмету и способствует формированию более глубокого понимания изучаемого материала. В школьной практике это может выражаться, например, в интеграции английского языка с предметами естественно-научного и гуманитарного циклов, что позволяет использовать язык как средство познания и коммуникации.</w:t>
      </w:r>
    </w:p>
    <w:p w14:paraId="000001B3" w14:textId="438C8EF0" w:rsidR="00CD50EB" w:rsidRPr="00B249C5" w:rsidRDefault="00FE2BE3" w:rsidP="009A5B44">
      <w:pPr>
        <w:ind w:firstLine="567"/>
        <w:jc w:val="both"/>
        <w:rPr>
          <w:sz w:val="28"/>
          <w:szCs w:val="28"/>
          <w:lang w:val="ru-RU"/>
        </w:rPr>
      </w:pPr>
      <w:r w:rsidRPr="00B249C5">
        <w:rPr>
          <w:sz w:val="28"/>
          <w:szCs w:val="28"/>
          <w:lang w:val="ru-RU"/>
        </w:rPr>
        <w:t xml:space="preserve">Таким образом, методика интегративного обучения английскому языку в школе должна быть направлена на развитие языковой компетенции через содержание других предметов, обеспечивая целостность учебного процесса и повышение мотивации учащихся к изучению языка. </w:t>
      </w:r>
      <w:hyperlink r:id="rId10">
        <w:r w:rsidR="00CD50EB" w:rsidRPr="00B249C5">
          <w:rPr>
            <w:sz w:val="28"/>
            <w:szCs w:val="28"/>
            <w:lang w:val="ru-RU"/>
          </w:rPr>
          <w:t>Крестинский И</w:t>
        </w:r>
      </w:hyperlink>
      <w:r w:rsidR="00CD50EB" w:rsidRPr="00B249C5">
        <w:rPr>
          <w:sz w:val="28"/>
          <w:szCs w:val="28"/>
          <w:lang w:val="ru-RU"/>
        </w:rPr>
        <w:t xml:space="preserve">.С., в своей диссертации отмечает, что современные методы обучения можно разделить на инструктивные, конструктивистские и интегративные. Изменения на культурном, социальном и педагогическом уровнях определяют эволюцию методов обучения иностранным языкам. Интегративные подходы возникают в результате изменений в развитии социокультурных отношений, педагогических идей и теоретических интерпретаций. В его основе лежат традиционная, бихевиористская, технократическая и гуманистическая парадигмы в сочетании с инструктивным и конструктивистским подходами. Этот подход, основанный на когнитивной психологии и лингвистике, способствует формированию комплексной языковой, дискурсивной и социокультурной компетенций и целостной второй языковой личности </w:t>
      </w:r>
      <w:r w:rsidR="00277CEB" w:rsidRPr="00B249C5">
        <w:rPr>
          <w:sz w:val="28"/>
          <w:szCs w:val="28"/>
          <w:lang w:val="ru-RU"/>
        </w:rPr>
        <w:t>[</w:t>
      </w:r>
      <w:r w:rsidR="00DB3B1E" w:rsidRPr="00B249C5">
        <w:rPr>
          <w:sz w:val="28"/>
          <w:szCs w:val="28"/>
          <w:lang w:val="ru-RU"/>
        </w:rPr>
        <w:fldChar w:fldCharType="begin"/>
      </w:r>
      <w:r w:rsidR="00DB3B1E" w:rsidRPr="00B249C5">
        <w:rPr>
          <w:sz w:val="28"/>
          <w:szCs w:val="28"/>
          <w:lang w:val="ru-RU"/>
        </w:rPr>
        <w:instrText xml:space="preserve"> REF _Ref206620776 \r \h </w:instrText>
      </w:r>
      <w:r w:rsidR="008D14B1" w:rsidRPr="00B249C5">
        <w:rPr>
          <w:sz w:val="28"/>
          <w:szCs w:val="28"/>
          <w:lang w:val="ru-RU"/>
        </w:rPr>
        <w:instrText xml:space="preserve"> \* MERGEFORMAT </w:instrText>
      </w:r>
      <w:r w:rsidR="00DB3B1E" w:rsidRPr="00B249C5">
        <w:rPr>
          <w:sz w:val="28"/>
          <w:szCs w:val="28"/>
          <w:lang w:val="ru-RU"/>
        </w:rPr>
      </w:r>
      <w:r w:rsidR="00DB3B1E" w:rsidRPr="00B249C5">
        <w:rPr>
          <w:sz w:val="28"/>
          <w:szCs w:val="28"/>
          <w:lang w:val="ru-RU"/>
        </w:rPr>
        <w:fldChar w:fldCharType="separate"/>
      </w:r>
      <w:r w:rsidR="00B630C8">
        <w:rPr>
          <w:sz w:val="28"/>
          <w:szCs w:val="28"/>
          <w:lang w:val="ru-RU"/>
        </w:rPr>
        <w:t>178</w:t>
      </w:r>
      <w:r w:rsidR="00DB3B1E" w:rsidRPr="00B249C5">
        <w:rPr>
          <w:sz w:val="28"/>
          <w:szCs w:val="28"/>
          <w:lang w:val="ru-RU"/>
        </w:rPr>
        <w:fldChar w:fldCharType="end"/>
      </w:r>
      <w:r w:rsidR="00CD50EB" w:rsidRPr="00B249C5">
        <w:rPr>
          <w:sz w:val="28"/>
          <w:szCs w:val="28"/>
          <w:lang w:val="ru-RU"/>
        </w:rPr>
        <w:t>].</w:t>
      </w:r>
    </w:p>
    <w:p w14:paraId="000001B4" w14:textId="78E7C165" w:rsidR="00CD50EB" w:rsidRPr="00B249C5" w:rsidRDefault="00540BD7" w:rsidP="009A5B44">
      <w:pPr>
        <w:ind w:firstLine="567"/>
        <w:jc w:val="both"/>
        <w:rPr>
          <w:sz w:val="28"/>
          <w:szCs w:val="28"/>
          <w:lang w:val="ru-RU"/>
        </w:rPr>
      </w:pPr>
      <w:r w:rsidRPr="00B249C5">
        <w:rPr>
          <w:sz w:val="28"/>
          <w:szCs w:val="28"/>
          <w:lang w:val="ru-RU"/>
        </w:rPr>
        <w:t>В диссертационной работе Гаджиагаевой В.Г. описывается, что интегративный подход способствует культурному и коммуникативному развитию в начальной школе. Однако, когда он применяется к развитию коммуникативной компетенции на иностранных языках, возникают проблемы, связанные с противоречиями между образовательными стандартами, традиционными практиками и тех</w:t>
      </w:r>
      <w:r w:rsidR="00277CEB" w:rsidRPr="00B249C5">
        <w:rPr>
          <w:sz w:val="28"/>
          <w:szCs w:val="28"/>
          <w:lang w:val="ru-RU"/>
        </w:rPr>
        <w:t>нологическими ограничениями [</w:t>
      </w:r>
      <w:r w:rsidR="00DB3B1E" w:rsidRPr="00B249C5">
        <w:rPr>
          <w:sz w:val="28"/>
          <w:szCs w:val="28"/>
          <w:lang w:val="ru-RU"/>
        </w:rPr>
        <w:fldChar w:fldCharType="begin"/>
      </w:r>
      <w:r w:rsidR="00DB3B1E" w:rsidRPr="00B249C5">
        <w:rPr>
          <w:sz w:val="28"/>
          <w:szCs w:val="28"/>
          <w:lang w:val="ru-RU"/>
        </w:rPr>
        <w:instrText xml:space="preserve"> REF _Ref206620804 \r \h </w:instrText>
      </w:r>
      <w:r w:rsidR="008D14B1" w:rsidRPr="00B249C5">
        <w:rPr>
          <w:sz w:val="28"/>
          <w:szCs w:val="28"/>
          <w:lang w:val="ru-RU"/>
        </w:rPr>
        <w:instrText xml:space="preserve"> \* MERGEFORMAT </w:instrText>
      </w:r>
      <w:r w:rsidR="00DB3B1E" w:rsidRPr="00B249C5">
        <w:rPr>
          <w:sz w:val="28"/>
          <w:szCs w:val="28"/>
          <w:lang w:val="ru-RU"/>
        </w:rPr>
      </w:r>
      <w:r w:rsidR="00DB3B1E" w:rsidRPr="00B249C5">
        <w:rPr>
          <w:sz w:val="28"/>
          <w:szCs w:val="28"/>
          <w:lang w:val="ru-RU"/>
        </w:rPr>
        <w:fldChar w:fldCharType="separate"/>
      </w:r>
      <w:r w:rsidR="00B630C8">
        <w:rPr>
          <w:sz w:val="28"/>
          <w:szCs w:val="28"/>
          <w:lang w:val="ru-RU"/>
        </w:rPr>
        <w:t>180</w:t>
      </w:r>
      <w:r w:rsidR="00DB3B1E" w:rsidRPr="00B249C5">
        <w:rPr>
          <w:sz w:val="28"/>
          <w:szCs w:val="28"/>
          <w:lang w:val="ru-RU"/>
        </w:rPr>
        <w:fldChar w:fldCharType="end"/>
      </w:r>
      <w:r w:rsidRPr="00B249C5">
        <w:rPr>
          <w:sz w:val="28"/>
          <w:szCs w:val="28"/>
          <w:lang w:val="ru-RU"/>
        </w:rPr>
        <w:t xml:space="preserve">]. </w:t>
      </w:r>
    </w:p>
    <w:p w14:paraId="000001B5" w14:textId="285737E6" w:rsidR="00CD50EB" w:rsidRPr="00B249C5" w:rsidRDefault="00540BD7" w:rsidP="009A5B44">
      <w:pPr>
        <w:ind w:firstLine="567"/>
        <w:jc w:val="both"/>
        <w:rPr>
          <w:sz w:val="28"/>
          <w:szCs w:val="28"/>
          <w:lang w:val="ru-RU"/>
        </w:rPr>
      </w:pPr>
      <w:r w:rsidRPr="00B249C5">
        <w:rPr>
          <w:sz w:val="28"/>
          <w:szCs w:val="28"/>
          <w:lang w:val="ru-RU"/>
        </w:rPr>
        <w:t xml:space="preserve">Морозова Л.М. акцентирует внимание на том, что преподавание </w:t>
      </w:r>
      <w:r w:rsidR="005904C9" w:rsidRPr="00B249C5">
        <w:rPr>
          <w:sz w:val="28"/>
          <w:szCs w:val="28"/>
          <w:lang w:val="ru-RU"/>
        </w:rPr>
        <w:t>английского языка</w:t>
      </w:r>
      <w:r w:rsidRPr="00B249C5">
        <w:rPr>
          <w:sz w:val="28"/>
          <w:szCs w:val="28"/>
          <w:lang w:val="ru-RU"/>
        </w:rPr>
        <w:t xml:space="preserve">в начальной школе может осуществляться как специализированными учителями иностранных языков, так и учителями </w:t>
      </w:r>
      <w:r w:rsidRPr="00B249C5">
        <w:rPr>
          <w:sz w:val="28"/>
          <w:szCs w:val="28"/>
          <w:lang w:val="ru-RU"/>
        </w:rPr>
        <w:lastRenderedPageBreak/>
        <w:t xml:space="preserve">начальной школы, имеющими квалификацию преподавателя иностранных языков. Исследования показывают, что последний вариант является более подходящим. Некоторые педагогические колледжи готовят учителей начальных классов как преподавателей иностранных языков, но при этом наблюдается недостаток междисциплинарной теоретической и методической интеграции. Выпускникам не хватает навыков, необходимых для эффективного интегрированного преподавания языка </w:t>
      </w:r>
      <w:r w:rsidR="00277CEB" w:rsidRPr="00B249C5">
        <w:rPr>
          <w:sz w:val="28"/>
          <w:szCs w:val="28"/>
          <w:lang w:val="ru-RU"/>
        </w:rPr>
        <w:t>в начальной школе [</w:t>
      </w:r>
      <w:r w:rsidR="00DB3B1E" w:rsidRPr="00B249C5">
        <w:rPr>
          <w:sz w:val="28"/>
          <w:szCs w:val="28"/>
          <w:lang w:val="ru-RU"/>
        </w:rPr>
        <w:fldChar w:fldCharType="begin"/>
      </w:r>
      <w:r w:rsidR="00DB3B1E" w:rsidRPr="00B249C5">
        <w:rPr>
          <w:sz w:val="28"/>
          <w:szCs w:val="28"/>
          <w:lang w:val="ru-RU"/>
        </w:rPr>
        <w:instrText xml:space="preserve"> REF _Ref206620807 \r \h </w:instrText>
      </w:r>
      <w:r w:rsidR="008D14B1" w:rsidRPr="00B249C5">
        <w:rPr>
          <w:sz w:val="28"/>
          <w:szCs w:val="28"/>
          <w:lang w:val="ru-RU"/>
        </w:rPr>
        <w:instrText xml:space="preserve"> \* MERGEFORMAT </w:instrText>
      </w:r>
      <w:r w:rsidR="00DB3B1E" w:rsidRPr="00B249C5">
        <w:rPr>
          <w:sz w:val="28"/>
          <w:szCs w:val="28"/>
          <w:lang w:val="ru-RU"/>
        </w:rPr>
      </w:r>
      <w:r w:rsidR="00DB3B1E" w:rsidRPr="00B249C5">
        <w:rPr>
          <w:sz w:val="28"/>
          <w:szCs w:val="28"/>
          <w:lang w:val="ru-RU"/>
        </w:rPr>
        <w:fldChar w:fldCharType="separate"/>
      </w:r>
      <w:r w:rsidR="00B630C8">
        <w:rPr>
          <w:sz w:val="28"/>
          <w:szCs w:val="28"/>
          <w:lang w:val="ru-RU"/>
        </w:rPr>
        <w:t>181</w:t>
      </w:r>
      <w:r w:rsidR="00DB3B1E" w:rsidRPr="00B249C5">
        <w:rPr>
          <w:sz w:val="28"/>
          <w:szCs w:val="28"/>
          <w:lang w:val="ru-RU"/>
        </w:rPr>
        <w:fldChar w:fldCharType="end"/>
      </w:r>
      <w:r w:rsidRPr="00B249C5">
        <w:rPr>
          <w:sz w:val="28"/>
          <w:szCs w:val="28"/>
          <w:lang w:val="ru-RU"/>
        </w:rPr>
        <w:t>].</w:t>
      </w:r>
    </w:p>
    <w:p w14:paraId="000001B6" w14:textId="0469F661" w:rsidR="00CD50EB" w:rsidRPr="00B249C5" w:rsidRDefault="00540BD7" w:rsidP="009A5B44">
      <w:pPr>
        <w:ind w:firstLine="567"/>
        <w:jc w:val="both"/>
        <w:rPr>
          <w:sz w:val="28"/>
          <w:szCs w:val="28"/>
          <w:lang w:val="ru-RU"/>
        </w:rPr>
      </w:pPr>
      <w:r w:rsidRPr="00B249C5">
        <w:rPr>
          <w:sz w:val="28"/>
          <w:szCs w:val="28"/>
          <w:lang w:val="ru-RU"/>
        </w:rPr>
        <w:t xml:space="preserve">Таким образом, проведённый анализ научных источников и нормативно-правовых документов позволяет утверждать, что понятия </w:t>
      </w:r>
      <w:r w:rsidR="001A7189" w:rsidRPr="00B249C5">
        <w:rPr>
          <w:sz w:val="28"/>
          <w:szCs w:val="28"/>
          <w:lang w:val="ru-RU"/>
        </w:rPr>
        <w:t>«</w:t>
      </w:r>
      <w:r w:rsidRPr="00B249C5">
        <w:rPr>
          <w:sz w:val="28"/>
          <w:szCs w:val="28"/>
          <w:lang w:val="ru-RU"/>
        </w:rPr>
        <w:t>интеграция</w:t>
      </w:r>
      <w:r w:rsidR="001A7189" w:rsidRPr="00B249C5">
        <w:rPr>
          <w:sz w:val="28"/>
          <w:szCs w:val="28"/>
          <w:lang w:val="ru-RU"/>
        </w:rPr>
        <w:t>»</w:t>
      </w:r>
      <w:r w:rsidRPr="00B249C5">
        <w:rPr>
          <w:sz w:val="28"/>
          <w:szCs w:val="28"/>
          <w:lang w:val="ru-RU"/>
        </w:rPr>
        <w:t xml:space="preserve"> и </w:t>
      </w:r>
      <w:r w:rsidR="001A7189" w:rsidRPr="00B249C5">
        <w:rPr>
          <w:sz w:val="28"/>
          <w:szCs w:val="28"/>
          <w:lang w:val="ru-RU"/>
        </w:rPr>
        <w:t>«</w:t>
      </w:r>
      <w:r w:rsidRPr="00B249C5">
        <w:rPr>
          <w:sz w:val="28"/>
          <w:szCs w:val="28"/>
          <w:lang w:val="ru-RU"/>
        </w:rPr>
        <w:t>интегративный подход</w:t>
      </w:r>
      <w:r w:rsidR="001A7189" w:rsidRPr="00B249C5">
        <w:rPr>
          <w:sz w:val="28"/>
          <w:szCs w:val="28"/>
          <w:lang w:val="ru-RU"/>
        </w:rPr>
        <w:t>»</w:t>
      </w:r>
      <w:r w:rsidRPr="00B249C5">
        <w:rPr>
          <w:sz w:val="28"/>
          <w:szCs w:val="28"/>
          <w:lang w:val="ru-RU"/>
        </w:rPr>
        <w:t xml:space="preserve"> в педагогике имеют различную смысловую нагрузку. Интеграция в образовании выступает как процесс объединения различных компонентов содержания, методов, форм и средств обучения в целостную систему, направленную на формирование у обучающихся целостного мировоззрения. Она отражает структурную сторону взаимодействия знаний и дисциплин. В то время как интегративность </w:t>
      </w:r>
      <w:r w:rsidR="003C398C" w:rsidRPr="00B249C5">
        <w:rPr>
          <w:sz w:val="28"/>
          <w:szCs w:val="28"/>
          <w:lang w:val="ru-RU"/>
        </w:rPr>
        <w:t>–</w:t>
      </w:r>
      <w:r w:rsidRPr="00B249C5">
        <w:rPr>
          <w:sz w:val="28"/>
          <w:szCs w:val="28"/>
          <w:lang w:val="ru-RU"/>
        </w:rPr>
        <w:t xml:space="preserve"> это внутренняя качественная характеристика педагогического процесса, которая проявляется в способности связывать отдельные элементы учебного содержания и деятельности в единый смысловой контекст, способствующий глубокому пониманию изучаемого.</w:t>
      </w:r>
    </w:p>
    <w:p w14:paraId="7E51E89B" w14:textId="77777777" w:rsidR="000A346C" w:rsidRPr="00B249C5" w:rsidRDefault="00540BD7" w:rsidP="009A5B44">
      <w:pPr>
        <w:ind w:firstLine="567"/>
        <w:jc w:val="both"/>
        <w:rPr>
          <w:sz w:val="28"/>
          <w:szCs w:val="28"/>
          <w:lang w:val="ru-RU"/>
        </w:rPr>
      </w:pPr>
      <w:r w:rsidRPr="00B249C5">
        <w:rPr>
          <w:sz w:val="28"/>
          <w:szCs w:val="28"/>
          <w:lang w:val="ru-RU"/>
        </w:rPr>
        <w:t xml:space="preserve">Интегративный подход, следовательно, представляет собой педагогическую стратегию, основанную на принципах целостности, системности и междисциплинарности, обеспечивающую формирование у обучающихся связного, контекстуального знания, и ориентированную на развитие универсальных учебных действий и компетенций. </w:t>
      </w:r>
    </w:p>
    <w:p w14:paraId="6716FA2C" w14:textId="77777777" w:rsidR="006613E7" w:rsidRPr="00B249C5" w:rsidRDefault="00540BD7" w:rsidP="009A5B44">
      <w:pPr>
        <w:ind w:firstLine="567"/>
        <w:jc w:val="both"/>
        <w:rPr>
          <w:sz w:val="28"/>
          <w:szCs w:val="28"/>
          <w:lang w:val="ru-RU"/>
        </w:rPr>
      </w:pPr>
      <w:r w:rsidRPr="00B249C5">
        <w:rPr>
          <w:sz w:val="28"/>
          <w:szCs w:val="28"/>
          <w:lang w:val="ru-RU"/>
        </w:rPr>
        <w:t>Такое понимание интегративного подхода служит основой для конструирования подготовки будущих учителей начальных классов, ориентированной на реализацию обновленного содержания образования в условиях междисциплинарного взаимодействия и педагогической инновационности.</w:t>
      </w:r>
      <w:bookmarkStart w:id="53" w:name="_Toc201155146"/>
      <w:bookmarkStart w:id="54" w:name="_Toc214707374"/>
    </w:p>
    <w:p w14:paraId="53D7FD44" w14:textId="77777777" w:rsidR="00885DD4" w:rsidRPr="00B249C5" w:rsidRDefault="00885DD4" w:rsidP="009A5B44">
      <w:pPr>
        <w:jc w:val="both"/>
        <w:rPr>
          <w:sz w:val="28"/>
          <w:szCs w:val="28"/>
          <w:lang w:val="ru-RU"/>
        </w:rPr>
      </w:pPr>
    </w:p>
    <w:p w14:paraId="4490D6A5" w14:textId="6153D978" w:rsidR="009F5A46" w:rsidRPr="00B249C5" w:rsidRDefault="00540BD7" w:rsidP="009A5B44">
      <w:pPr>
        <w:ind w:firstLine="567"/>
        <w:jc w:val="both"/>
        <w:rPr>
          <w:sz w:val="28"/>
          <w:szCs w:val="28"/>
          <w:lang w:val="ru-RU"/>
        </w:rPr>
      </w:pPr>
      <w:r w:rsidRPr="00B249C5">
        <w:rPr>
          <w:b/>
          <w:sz w:val="28"/>
          <w:szCs w:val="28"/>
          <w:lang w:val="ru-RU"/>
        </w:rPr>
        <w:t xml:space="preserve">1.2 </w:t>
      </w:r>
      <w:bookmarkEnd w:id="53"/>
      <w:bookmarkEnd w:id="54"/>
      <w:r w:rsidR="00E42BE0" w:rsidRPr="00B249C5">
        <w:rPr>
          <w:b/>
          <w:sz w:val="28"/>
          <w:szCs w:val="28"/>
          <w:lang w:val="ru-RU"/>
        </w:rPr>
        <w:t xml:space="preserve">Сущность и структура </w:t>
      </w:r>
      <w:r w:rsidR="000322A6" w:rsidRPr="00B249C5">
        <w:rPr>
          <w:b/>
          <w:sz w:val="28"/>
          <w:szCs w:val="28"/>
          <w:lang w:val="ru-RU"/>
        </w:rPr>
        <w:t>понятия «</w:t>
      </w:r>
      <w:r w:rsidR="00E42BE0" w:rsidRPr="00B249C5">
        <w:rPr>
          <w:b/>
          <w:sz w:val="28"/>
          <w:szCs w:val="28"/>
          <w:lang w:val="ru-RU"/>
        </w:rPr>
        <w:t>готовность будущего учителя к реализации интегративного подхода в обучении младших школьников»</w:t>
      </w:r>
    </w:p>
    <w:p w14:paraId="000001BC" w14:textId="5580F653" w:rsidR="00CD50EB" w:rsidRPr="00B249C5" w:rsidRDefault="00540BD7"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sz w:val="28"/>
          <w:szCs w:val="28"/>
          <w:lang w:val="ru-RU"/>
        </w:rPr>
      </w:pPr>
      <w:r w:rsidRPr="00B249C5">
        <w:rPr>
          <w:sz w:val="28"/>
          <w:szCs w:val="28"/>
          <w:lang w:val="ru-RU"/>
        </w:rPr>
        <w:t>Рассматривая сущность подготовки будущих учителей начальных классов к реализации интегративного подхода, определяется целостный и многоаспектный процесс. Он включает в себя практические, педагогические и межличностные аспекты</w:t>
      </w:r>
      <w:r w:rsidR="009F5A46" w:rsidRPr="00B249C5">
        <w:rPr>
          <w:sz w:val="28"/>
          <w:szCs w:val="28"/>
          <w:lang w:val="ru-RU"/>
        </w:rPr>
        <w:t>.</w:t>
      </w:r>
    </w:p>
    <w:p w14:paraId="000001BD" w14:textId="18F1E12E" w:rsidR="00CD50EB" w:rsidRPr="00B249C5" w:rsidRDefault="00540BD7"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b/>
          <w:sz w:val="28"/>
          <w:szCs w:val="28"/>
          <w:lang w:val="ru-RU"/>
        </w:rPr>
      </w:pPr>
      <w:r w:rsidRPr="00B249C5">
        <w:rPr>
          <w:sz w:val="28"/>
          <w:szCs w:val="28"/>
          <w:lang w:val="ru-RU"/>
        </w:rPr>
        <w:t xml:space="preserve">Было предложено множество </w:t>
      </w:r>
      <w:r w:rsidRPr="00B249C5">
        <w:rPr>
          <w:b/>
          <w:sz w:val="28"/>
          <w:szCs w:val="28"/>
          <w:lang w:val="ru-RU"/>
        </w:rPr>
        <w:t>определений</w:t>
      </w:r>
      <w:r w:rsidRPr="00B249C5">
        <w:rPr>
          <w:sz w:val="28"/>
          <w:szCs w:val="28"/>
          <w:lang w:val="ru-RU"/>
        </w:rPr>
        <w:t xml:space="preserve"> подготовки будущих учителей к реализации интегративного подхода, но четкого консенсуса пока не достигнуто. Большинство определений сводятся к интеграции одной или нескольких дисциплин в процесс преподавания и обучения. Например, Щенникова С.В. определяет подготовку будущих учителей к реализации интегративного подхода как условие деятельности профессионально-педагогической компетентности, где интегративный подход гарантирует целостность профессионального и личностного развития будущих специалистов, что проявляется в степени </w:t>
      </w:r>
      <w:r w:rsidRPr="00B249C5">
        <w:rPr>
          <w:sz w:val="28"/>
          <w:szCs w:val="28"/>
          <w:lang w:val="ru-RU"/>
        </w:rPr>
        <w:lastRenderedPageBreak/>
        <w:t>сформированности интегративного стиля мышления, умении сочетать теорию и практику, способности интегрировать знания в сознание [</w:t>
      </w:r>
      <w:r w:rsidR="00DB3B1E" w:rsidRPr="00B249C5">
        <w:rPr>
          <w:sz w:val="28"/>
          <w:szCs w:val="28"/>
          <w:lang w:val="ru-RU"/>
        </w:rPr>
        <w:fldChar w:fldCharType="begin"/>
      </w:r>
      <w:r w:rsidR="00DB3B1E" w:rsidRPr="00B249C5">
        <w:rPr>
          <w:sz w:val="28"/>
          <w:szCs w:val="28"/>
          <w:lang w:val="ru-RU"/>
        </w:rPr>
        <w:instrText xml:space="preserve"> REF _Ref206620816 \r \h </w:instrText>
      </w:r>
      <w:r w:rsidR="008D14B1" w:rsidRPr="00B249C5">
        <w:rPr>
          <w:sz w:val="28"/>
          <w:szCs w:val="28"/>
          <w:lang w:val="ru-RU"/>
        </w:rPr>
        <w:instrText xml:space="preserve"> \* MERGEFORMAT </w:instrText>
      </w:r>
      <w:r w:rsidR="00DB3B1E" w:rsidRPr="00B249C5">
        <w:rPr>
          <w:sz w:val="28"/>
          <w:szCs w:val="28"/>
          <w:lang w:val="ru-RU"/>
        </w:rPr>
      </w:r>
      <w:r w:rsidR="00DB3B1E" w:rsidRPr="00B249C5">
        <w:rPr>
          <w:sz w:val="28"/>
          <w:szCs w:val="28"/>
          <w:lang w:val="ru-RU"/>
        </w:rPr>
        <w:fldChar w:fldCharType="separate"/>
      </w:r>
      <w:r w:rsidR="00B630C8">
        <w:rPr>
          <w:sz w:val="28"/>
          <w:szCs w:val="28"/>
          <w:lang w:val="ru-RU"/>
        </w:rPr>
        <w:t>182</w:t>
      </w:r>
      <w:r w:rsidR="00DB3B1E" w:rsidRPr="00B249C5">
        <w:rPr>
          <w:sz w:val="28"/>
          <w:szCs w:val="28"/>
          <w:lang w:val="ru-RU"/>
        </w:rPr>
        <w:fldChar w:fldCharType="end"/>
      </w:r>
      <w:r w:rsidRPr="00B249C5">
        <w:rPr>
          <w:sz w:val="28"/>
          <w:szCs w:val="28"/>
          <w:lang w:val="ru-RU"/>
        </w:rPr>
        <w:t>].</w:t>
      </w:r>
    </w:p>
    <w:p w14:paraId="1CCE659C" w14:textId="6183E736" w:rsidR="000F7A6E" w:rsidRPr="00B249C5" w:rsidRDefault="00540BD7"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sz w:val="28"/>
          <w:szCs w:val="28"/>
          <w:lang w:val="ru-RU"/>
        </w:rPr>
      </w:pPr>
      <w:r w:rsidRPr="00B249C5">
        <w:rPr>
          <w:sz w:val="28"/>
          <w:szCs w:val="28"/>
          <w:lang w:val="ru-RU"/>
        </w:rPr>
        <w:t>Пинчук И. добавляет, что подготовка будущих учителей начальной школы к реализации интегративного подхода включает в себя признание важности теоретических и методических основ формирования иноязычной коммуникативной компетенции; определение специфики содержания интегративных курсов и практических занятий, в том числе дуалистических; учет требований времени; учет индивидуально-ориентированного подход</w:t>
      </w:r>
      <w:r w:rsidR="000F7A6E" w:rsidRPr="00B249C5">
        <w:rPr>
          <w:sz w:val="28"/>
          <w:szCs w:val="28"/>
          <w:lang w:val="ru-RU"/>
        </w:rPr>
        <w:t>а</w:t>
      </w:r>
      <w:r w:rsidRPr="00B249C5">
        <w:rPr>
          <w:sz w:val="28"/>
          <w:szCs w:val="28"/>
          <w:lang w:val="ru-RU"/>
        </w:rPr>
        <w:t>; адаптация к психическим и физиологическим особенностям человека через подход; создание условий для выбора и применения учащимися базовых знаний и умений по различным предметам [</w:t>
      </w:r>
      <w:r w:rsidR="000322A6" w:rsidRPr="00B249C5">
        <w:rPr>
          <w:sz w:val="28"/>
          <w:szCs w:val="28"/>
          <w:lang w:val="ru-RU"/>
        </w:rPr>
        <w:fldChar w:fldCharType="begin"/>
      </w:r>
      <w:r w:rsidR="000322A6" w:rsidRPr="00B249C5">
        <w:rPr>
          <w:sz w:val="28"/>
          <w:szCs w:val="28"/>
          <w:lang w:val="ru-RU"/>
        </w:rPr>
        <w:instrText xml:space="preserve"> REF _Ref222080972 \r \h </w:instrText>
      </w:r>
      <w:r w:rsidR="004B5447" w:rsidRPr="00B249C5">
        <w:rPr>
          <w:sz w:val="28"/>
          <w:szCs w:val="28"/>
          <w:lang w:val="ru-RU"/>
        </w:rPr>
        <w:instrText xml:space="preserve"> \* MERGEFORMAT </w:instrText>
      </w:r>
      <w:r w:rsidR="000322A6" w:rsidRPr="00B249C5">
        <w:rPr>
          <w:sz w:val="28"/>
          <w:szCs w:val="28"/>
          <w:lang w:val="ru-RU"/>
        </w:rPr>
      </w:r>
      <w:r w:rsidR="000322A6" w:rsidRPr="00B249C5">
        <w:rPr>
          <w:sz w:val="28"/>
          <w:szCs w:val="28"/>
          <w:lang w:val="ru-RU"/>
        </w:rPr>
        <w:fldChar w:fldCharType="separate"/>
      </w:r>
      <w:r w:rsidR="00B630C8">
        <w:rPr>
          <w:sz w:val="28"/>
          <w:szCs w:val="28"/>
          <w:lang w:val="ru-RU"/>
        </w:rPr>
        <w:t>183</w:t>
      </w:r>
      <w:r w:rsidR="000322A6" w:rsidRPr="00B249C5">
        <w:rPr>
          <w:sz w:val="28"/>
          <w:szCs w:val="28"/>
          <w:lang w:val="ru-RU"/>
        </w:rPr>
        <w:fldChar w:fldCharType="end"/>
      </w:r>
      <w:r w:rsidRPr="00B249C5">
        <w:rPr>
          <w:sz w:val="28"/>
          <w:szCs w:val="28"/>
          <w:lang w:val="ru-RU"/>
        </w:rPr>
        <w:t>].</w:t>
      </w:r>
    </w:p>
    <w:p w14:paraId="000001BE" w14:textId="5BDCE0AB" w:rsidR="00CD50EB" w:rsidRPr="00B249C5" w:rsidRDefault="00540BD7"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b/>
          <w:sz w:val="28"/>
          <w:szCs w:val="28"/>
          <w:lang w:val="ru-RU"/>
        </w:rPr>
      </w:pPr>
      <w:r w:rsidRPr="00B249C5">
        <w:rPr>
          <w:sz w:val="28"/>
          <w:szCs w:val="28"/>
          <w:lang w:val="ru-RU"/>
        </w:rPr>
        <w:t xml:space="preserve"> </w:t>
      </w:r>
      <w:r w:rsidR="000F7A6E" w:rsidRPr="00B249C5">
        <w:rPr>
          <w:sz w:val="28"/>
          <w:szCs w:val="28"/>
          <w:lang w:val="ru-RU"/>
        </w:rPr>
        <w:t xml:space="preserve">В статье </w:t>
      </w:r>
      <w:r w:rsidR="000F7A6E" w:rsidRPr="00B249C5">
        <w:rPr>
          <w:rStyle w:val="whitespace-normal"/>
          <w:sz w:val="28"/>
          <w:szCs w:val="28"/>
          <w:lang w:val="ru-RU"/>
        </w:rPr>
        <w:t>Десяевой Н.Д.</w:t>
      </w:r>
      <w:r w:rsidR="000F7A6E" w:rsidRPr="00B249C5">
        <w:rPr>
          <w:sz w:val="28"/>
          <w:szCs w:val="28"/>
          <w:lang w:val="ru-RU"/>
        </w:rPr>
        <w:t xml:space="preserve"> и </w:t>
      </w:r>
      <w:r w:rsidR="000F7A6E" w:rsidRPr="00B249C5">
        <w:rPr>
          <w:rStyle w:val="whitespace-normal"/>
          <w:sz w:val="28"/>
          <w:szCs w:val="28"/>
          <w:lang w:val="ru-RU"/>
        </w:rPr>
        <w:t>Айбятовой Е.В.</w:t>
      </w:r>
      <w:r w:rsidR="000F7A6E" w:rsidRPr="00B249C5">
        <w:rPr>
          <w:sz w:val="28"/>
          <w:szCs w:val="28"/>
          <w:lang w:val="ru-RU"/>
        </w:rPr>
        <w:t xml:space="preserve"> обосновывается необходимость дифференциации содержания подготовки будущих учителей к профессиональной речи с учетом условий учебной коммуникации в начальной школе. Авторы раскрывают иерархию форм речевого воздействия, подчеркивая ведущую роль мотивации подражания, а также показывают влияние возрастных особенностей младших школьников (мышления, памяти, внимания, воображения) на структуру речи педагога. В работе также определяется взаимосвязь информирования и воздействия как интегративных компонентов учебного общения, обеспечивающих переход учащихся из одного информационного состояния в другое [</w:t>
      </w:r>
      <w:r w:rsidR="00430354" w:rsidRPr="00B249C5">
        <w:rPr>
          <w:sz w:val="28"/>
          <w:szCs w:val="28"/>
          <w:lang w:val="ru-RU"/>
        </w:rPr>
        <w:fldChar w:fldCharType="begin"/>
      </w:r>
      <w:r w:rsidR="00430354" w:rsidRPr="00B249C5">
        <w:rPr>
          <w:sz w:val="28"/>
          <w:szCs w:val="28"/>
          <w:lang w:val="ru-RU"/>
        </w:rPr>
        <w:instrText xml:space="preserve"> REF _Ref222080737 \r \h </w:instrText>
      </w:r>
      <w:r w:rsidR="004B5447" w:rsidRPr="00B249C5">
        <w:rPr>
          <w:sz w:val="28"/>
          <w:szCs w:val="28"/>
          <w:lang w:val="ru-RU"/>
        </w:rPr>
        <w:instrText xml:space="preserve"> \* MERGEFORMAT </w:instrText>
      </w:r>
      <w:r w:rsidR="00430354" w:rsidRPr="00B249C5">
        <w:rPr>
          <w:sz w:val="28"/>
          <w:szCs w:val="28"/>
          <w:lang w:val="ru-RU"/>
        </w:rPr>
      </w:r>
      <w:r w:rsidR="00430354" w:rsidRPr="00B249C5">
        <w:rPr>
          <w:sz w:val="28"/>
          <w:szCs w:val="28"/>
          <w:lang w:val="ru-RU"/>
        </w:rPr>
        <w:fldChar w:fldCharType="separate"/>
      </w:r>
      <w:r w:rsidR="00B630C8">
        <w:rPr>
          <w:sz w:val="28"/>
          <w:szCs w:val="28"/>
          <w:lang w:val="ru-RU"/>
        </w:rPr>
        <w:t>184</w:t>
      </w:r>
      <w:r w:rsidR="00430354" w:rsidRPr="00B249C5">
        <w:rPr>
          <w:sz w:val="28"/>
          <w:szCs w:val="28"/>
          <w:lang w:val="ru-RU"/>
        </w:rPr>
        <w:fldChar w:fldCharType="end"/>
      </w:r>
      <w:r w:rsidR="000F7A6E" w:rsidRPr="00B249C5">
        <w:rPr>
          <w:sz w:val="28"/>
          <w:szCs w:val="28"/>
          <w:lang w:val="ru-RU"/>
        </w:rPr>
        <w:t>].</w:t>
      </w:r>
    </w:p>
    <w:p w14:paraId="000001BF" w14:textId="04BBCCB1" w:rsidR="00CD50EB" w:rsidRPr="00B249C5" w:rsidRDefault="00540BD7"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sz w:val="28"/>
          <w:szCs w:val="28"/>
          <w:lang w:val="ru-RU"/>
        </w:rPr>
      </w:pPr>
      <w:r w:rsidRPr="00B249C5">
        <w:rPr>
          <w:sz w:val="28"/>
          <w:szCs w:val="28"/>
          <w:lang w:val="ru-RU"/>
        </w:rPr>
        <w:t>Жумабаева А.</w:t>
      </w:r>
      <w:r w:rsidR="009D24CA" w:rsidRPr="00B249C5">
        <w:rPr>
          <w:sz w:val="28"/>
          <w:szCs w:val="28"/>
          <w:lang w:val="ru-RU"/>
        </w:rPr>
        <w:t xml:space="preserve">Е. </w:t>
      </w:r>
      <w:r w:rsidRPr="00B249C5">
        <w:rPr>
          <w:sz w:val="28"/>
          <w:szCs w:val="28"/>
          <w:lang w:val="ru-RU"/>
        </w:rPr>
        <w:t xml:space="preserve">и другие отмечают, что подготовка будущих учителей к реализации интегративного подхода предполагает решение проблем, возникающих в связи с изменениями в </w:t>
      </w:r>
      <w:r w:rsidR="00B67CA1" w:rsidRPr="00B249C5">
        <w:rPr>
          <w:sz w:val="28"/>
          <w:szCs w:val="28"/>
          <w:lang w:val="ru-RU"/>
        </w:rPr>
        <w:t>развитии общества [</w:t>
      </w:r>
      <w:r w:rsidR="00DB3B1E" w:rsidRPr="00B249C5">
        <w:rPr>
          <w:sz w:val="28"/>
          <w:szCs w:val="28"/>
          <w:lang w:val="ru-RU"/>
        </w:rPr>
        <w:fldChar w:fldCharType="begin"/>
      </w:r>
      <w:r w:rsidR="00DB3B1E" w:rsidRPr="00B249C5">
        <w:rPr>
          <w:sz w:val="28"/>
          <w:szCs w:val="28"/>
          <w:lang w:val="ru-RU"/>
        </w:rPr>
        <w:instrText xml:space="preserve"> REF _Ref206620826 \r \h </w:instrText>
      </w:r>
      <w:r w:rsidR="008D14B1" w:rsidRPr="00B249C5">
        <w:rPr>
          <w:sz w:val="28"/>
          <w:szCs w:val="28"/>
          <w:lang w:val="ru-RU"/>
        </w:rPr>
        <w:instrText xml:space="preserve"> \* MERGEFORMAT </w:instrText>
      </w:r>
      <w:r w:rsidR="00DB3B1E" w:rsidRPr="00B249C5">
        <w:rPr>
          <w:sz w:val="28"/>
          <w:szCs w:val="28"/>
          <w:lang w:val="ru-RU"/>
        </w:rPr>
      </w:r>
      <w:r w:rsidR="00DB3B1E" w:rsidRPr="00B249C5">
        <w:rPr>
          <w:sz w:val="28"/>
          <w:szCs w:val="28"/>
          <w:lang w:val="ru-RU"/>
        </w:rPr>
        <w:fldChar w:fldCharType="separate"/>
      </w:r>
      <w:r w:rsidR="00B630C8">
        <w:rPr>
          <w:sz w:val="28"/>
          <w:szCs w:val="28"/>
          <w:lang w:val="ru-RU"/>
        </w:rPr>
        <w:t>185</w:t>
      </w:r>
      <w:r w:rsidR="00DB3B1E" w:rsidRPr="00B249C5">
        <w:rPr>
          <w:sz w:val="28"/>
          <w:szCs w:val="28"/>
          <w:lang w:val="ru-RU"/>
        </w:rPr>
        <w:fldChar w:fldCharType="end"/>
      </w:r>
      <w:r w:rsidRPr="00B249C5">
        <w:rPr>
          <w:sz w:val="28"/>
          <w:szCs w:val="28"/>
          <w:lang w:val="ru-RU"/>
        </w:rPr>
        <w:t xml:space="preserve">]. Примером может служить Концепция развития иноязычного образования Республики Казахстан, где конечная цель образования определена как воспитание </w:t>
      </w:r>
      <w:r w:rsidR="00B67CA1" w:rsidRPr="00B249C5">
        <w:rPr>
          <w:sz w:val="28"/>
          <w:szCs w:val="28"/>
          <w:lang w:val="ru-RU"/>
        </w:rPr>
        <w:t xml:space="preserve">полиязычной </w:t>
      </w:r>
      <w:r w:rsidRPr="00B249C5">
        <w:rPr>
          <w:sz w:val="28"/>
          <w:szCs w:val="28"/>
          <w:lang w:val="ru-RU"/>
        </w:rPr>
        <w:t xml:space="preserve">личности. Необходимо реализовать теоретическую и техническую подготовку педагогических кадров, особенно учителей начальной школы, в условиях </w:t>
      </w:r>
      <w:r w:rsidR="005D6F77" w:rsidRPr="00B249C5">
        <w:rPr>
          <w:sz w:val="28"/>
          <w:szCs w:val="28"/>
          <w:lang w:val="ru-RU"/>
        </w:rPr>
        <w:t>полиязычной</w:t>
      </w:r>
      <w:r w:rsidRPr="00B249C5">
        <w:rPr>
          <w:sz w:val="28"/>
          <w:szCs w:val="28"/>
          <w:lang w:val="ru-RU"/>
        </w:rPr>
        <w:t xml:space="preserve"> образовательной среды с акцентом на иностранные языки и культуры. </w:t>
      </w:r>
    </w:p>
    <w:p w14:paraId="000001C0" w14:textId="4F76A8D1" w:rsidR="00CD50EB" w:rsidRPr="00B249C5" w:rsidRDefault="00540BD7"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sz w:val="28"/>
          <w:szCs w:val="28"/>
          <w:lang w:val="ru-RU"/>
        </w:rPr>
      </w:pPr>
      <w:r w:rsidRPr="00B249C5">
        <w:rPr>
          <w:sz w:val="28"/>
          <w:szCs w:val="28"/>
          <w:lang w:val="ru-RU"/>
        </w:rPr>
        <w:t xml:space="preserve">Анализ различных определений подготовки будущих учителей к реализации интегративного подхода, данных разными авторами, позволяет выявить общие черты, которые заключаются в развитии профессионально-педагогической компетентности. </w:t>
      </w:r>
      <w:r w:rsidRPr="00B249C5">
        <w:rPr>
          <w:i/>
          <w:sz w:val="28"/>
          <w:szCs w:val="28"/>
          <w:lang w:val="ru-RU"/>
        </w:rPr>
        <w:t>Мы пришли к выводу</w:t>
      </w:r>
      <w:r w:rsidRPr="00B249C5">
        <w:rPr>
          <w:sz w:val="28"/>
          <w:szCs w:val="28"/>
          <w:lang w:val="ru-RU"/>
        </w:rPr>
        <w:t xml:space="preserve">, что концепция подготовки будущих учителей к реализации интегративного подхода </w:t>
      </w:r>
      <w:r w:rsidR="00B67CA1" w:rsidRPr="00B249C5">
        <w:rPr>
          <w:sz w:val="28"/>
          <w:szCs w:val="28"/>
          <w:lang w:val="ru-RU"/>
        </w:rPr>
        <w:t xml:space="preserve">в обучении английскому языку </w:t>
      </w:r>
      <w:r w:rsidRPr="00B249C5">
        <w:rPr>
          <w:sz w:val="28"/>
          <w:szCs w:val="28"/>
          <w:lang w:val="ru-RU"/>
        </w:rPr>
        <w:t xml:space="preserve">подразумевает развитие профессионально-педагогической компетентности. </w:t>
      </w:r>
    </w:p>
    <w:p w14:paraId="000001C1" w14:textId="5C00C430" w:rsidR="00CD50EB" w:rsidRPr="00B249C5" w:rsidRDefault="00540BD7"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sz w:val="28"/>
          <w:szCs w:val="28"/>
          <w:lang w:val="ru-RU"/>
        </w:rPr>
      </w:pPr>
      <w:r w:rsidRPr="00B249C5">
        <w:rPr>
          <w:sz w:val="28"/>
          <w:szCs w:val="28"/>
          <w:lang w:val="ru-RU"/>
        </w:rPr>
        <w:t xml:space="preserve">Важной частью подготовки будущих учителей является создание прочной теоретической базы. Эта основа должна включать в себя понимание теорий образования, моделей обучения и принципов интеграции. Это позволит </w:t>
      </w:r>
      <w:r w:rsidR="002562EE" w:rsidRPr="00B249C5">
        <w:rPr>
          <w:sz w:val="28"/>
          <w:szCs w:val="28"/>
          <w:lang w:val="ru-RU"/>
        </w:rPr>
        <w:t>будущему учителю</w:t>
      </w:r>
      <w:r w:rsidRPr="00B249C5">
        <w:rPr>
          <w:sz w:val="28"/>
          <w:szCs w:val="28"/>
          <w:lang w:val="ru-RU"/>
        </w:rPr>
        <w:t xml:space="preserve"> получить знания, необходимые для эффективной разработки и проведения интегративных уроков. </w:t>
      </w:r>
      <w:r w:rsidR="00FF552C" w:rsidRPr="00B249C5">
        <w:rPr>
          <w:sz w:val="28"/>
          <w:szCs w:val="28"/>
          <w:lang w:val="ru-RU"/>
        </w:rPr>
        <w:t xml:space="preserve">«Будущий педагог начального звена должен обладать навыками преподавания по методикам различных дисциплин и </w:t>
      </w:r>
      <w:r w:rsidR="001E25FB" w:rsidRPr="00B249C5">
        <w:rPr>
          <w:sz w:val="28"/>
          <w:szCs w:val="28"/>
          <w:lang w:val="ru-RU"/>
        </w:rPr>
        <w:t>уметь их интегрировать</w:t>
      </w:r>
      <w:r w:rsidR="00FF552C" w:rsidRPr="00B249C5">
        <w:rPr>
          <w:sz w:val="28"/>
          <w:szCs w:val="28"/>
          <w:lang w:val="ru-RU"/>
        </w:rPr>
        <w:t>» [</w:t>
      </w:r>
      <w:r w:rsidR="003E1EA2" w:rsidRPr="00B249C5">
        <w:rPr>
          <w:sz w:val="28"/>
          <w:szCs w:val="28"/>
          <w:lang w:val="ru-RU"/>
        </w:rPr>
        <w:fldChar w:fldCharType="begin"/>
      </w:r>
      <w:r w:rsidR="003E1EA2" w:rsidRPr="00B249C5">
        <w:rPr>
          <w:sz w:val="28"/>
          <w:szCs w:val="28"/>
          <w:lang w:val="ru-RU"/>
        </w:rPr>
        <w:instrText xml:space="preserve"> REF _Ref226058650 \r \h </w:instrText>
      </w:r>
      <w:r w:rsidR="00737AA1" w:rsidRPr="00B249C5">
        <w:rPr>
          <w:sz w:val="28"/>
          <w:szCs w:val="28"/>
          <w:lang w:val="ru-RU"/>
        </w:rPr>
        <w:instrText xml:space="preserve"> \* MERGEFORMAT </w:instrText>
      </w:r>
      <w:r w:rsidR="003E1EA2" w:rsidRPr="00B249C5">
        <w:rPr>
          <w:sz w:val="28"/>
          <w:szCs w:val="28"/>
          <w:lang w:val="ru-RU"/>
        </w:rPr>
      </w:r>
      <w:r w:rsidR="003E1EA2" w:rsidRPr="00B249C5">
        <w:rPr>
          <w:sz w:val="28"/>
          <w:szCs w:val="28"/>
          <w:lang w:val="ru-RU"/>
        </w:rPr>
        <w:fldChar w:fldCharType="separate"/>
      </w:r>
      <w:r w:rsidR="00B630C8">
        <w:rPr>
          <w:sz w:val="28"/>
          <w:szCs w:val="28"/>
          <w:lang w:val="ru-RU"/>
        </w:rPr>
        <w:t>186</w:t>
      </w:r>
      <w:r w:rsidR="003E1EA2" w:rsidRPr="00B249C5">
        <w:rPr>
          <w:sz w:val="28"/>
          <w:szCs w:val="28"/>
          <w:lang w:val="ru-RU"/>
        </w:rPr>
        <w:fldChar w:fldCharType="end"/>
      </w:r>
      <w:r w:rsidR="00FF552C" w:rsidRPr="00B249C5">
        <w:rPr>
          <w:sz w:val="28"/>
          <w:szCs w:val="28"/>
          <w:lang w:val="ru-RU"/>
        </w:rPr>
        <w:t xml:space="preserve">]. </w:t>
      </w:r>
      <w:r w:rsidRPr="00B249C5">
        <w:rPr>
          <w:sz w:val="28"/>
          <w:szCs w:val="28"/>
          <w:lang w:val="ru-RU"/>
        </w:rPr>
        <w:t xml:space="preserve">Кроме того, при подготовке </w:t>
      </w:r>
      <w:r w:rsidR="002562EE" w:rsidRPr="00B249C5">
        <w:rPr>
          <w:sz w:val="28"/>
          <w:szCs w:val="28"/>
          <w:lang w:val="ru-RU"/>
        </w:rPr>
        <w:t>будущих учителей</w:t>
      </w:r>
      <w:r w:rsidRPr="00B249C5">
        <w:rPr>
          <w:sz w:val="28"/>
          <w:szCs w:val="28"/>
          <w:lang w:val="ru-RU"/>
        </w:rPr>
        <w:t xml:space="preserve"> </w:t>
      </w:r>
      <w:r w:rsidRPr="00B249C5">
        <w:rPr>
          <w:sz w:val="28"/>
          <w:szCs w:val="28"/>
          <w:lang w:val="ru-RU"/>
        </w:rPr>
        <w:lastRenderedPageBreak/>
        <w:t>следует обратить особое внимание на стратегии плавной интеграции с учетом когнитивного уровня и уровня развития учащихся.</w:t>
      </w:r>
    </w:p>
    <w:p w14:paraId="16DC220E" w14:textId="77777777" w:rsidR="002562EE" w:rsidRPr="00B249C5" w:rsidRDefault="00540BD7"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sz w:val="28"/>
          <w:szCs w:val="28"/>
          <w:lang w:val="ru-RU"/>
        </w:rPr>
      </w:pPr>
      <w:r w:rsidRPr="00B249C5">
        <w:rPr>
          <w:sz w:val="28"/>
          <w:szCs w:val="28"/>
          <w:lang w:val="ru-RU"/>
        </w:rPr>
        <w:t xml:space="preserve">Теоретические основы закладывают фундамент для понимания и практического применения образования. Эти основы позволяют </w:t>
      </w:r>
      <w:r w:rsidR="002562EE" w:rsidRPr="00B249C5">
        <w:rPr>
          <w:sz w:val="28"/>
          <w:szCs w:val="28"/>
          <w:lang w:val="ru-RU"/>
        </w:rPr>
        <w:t xml:space="preserve">будущему учителю </w:t>
      </w:r>
      <w:r w:rsidRPr="00B249C5">
        <w:rPr>
          <w:sz w:val="28"/>
          <w:szCs w:val="28"/>
          <w:lang w:val="ru-RU"/>
        </w:rPr>
        <w:t xml:space="preserve">понять сложность преподавания, теорий обучения, развития учащихся и динамики процесса обучения. Включение этих теоретических концепций в программы педагогического образования позволит будущим учителям получить полное представление об образовательной среде. </w:t>
      </w:r>
    </w:p>
    <w:p w14:paraId="265C8E16" w14:textId="4FDAC59E" w:rsidR="003A28E3" w:rsidRPr="00B249C5" w:rsidRDefault="00540BD7"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sz w:val="28"/>
          <w:szCs w:val="28"/>
          <w:lang w:val="ru-RU"/>
        </w:rPr>
      </w:pPr>
      <w:r w:rsidRPr="00B249C5">
        <w:rPr>
          <w:sz w:val="28"/>
          <w:szCs w:val="28"/>
          <w:lang w:val="ru-RU"/>
        </w:rPr>
        <w:t>В основе педагогического образования лежат несколько важных теоретических концепций:</w:t>
      </w:r>
      <w:r w:rsidRPr="00B249C5">
        <w:rPr>
          <w:sz w:val="28"/>
          <w:szCs w:val="28"/>
          <w:lang w:val="ru-RU"/>
        </w:rPr>
        <w:tab/>
      </w:r>
    </w:p>
    <w:p w14:paraId="7F5DD75C" w14:textId="764941B3" w:rsidR="003A28E3" w:rsidRPr="00B249C5" w:rsidRDefault="003A28E3"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sz w:val="28"/>
          <w:szCs w:val="28"/>
          <w:lang w:val="ru-RU"/>
        </w:rPr>
      </w:pPr>
      <w:r w:rsidRPr="00B249C5">
        <w:rPr>
          <w:sz w:val="28"/>
          <w:szCs w:val="28"/>
          <w:lang w:val="ru-RU"/>
        </w:rPr>
        <w:t xml:space="preserve">1. </w:t>
      </w:r>
      <w:r w:rsidR="00540BD7" w:rsidRPr="00B249C5">
        <w:rPr>
          <w:i/>
          <w:iCs/>
          <w:sz w:val="28"/>
          <w:szCs w:val="28"/>
          <w:lang w:val="ru-RU"/>
        </w:rPr>
        <w:t>Конструктивистская теория</w:t>
      </w:r>
      <w:r w:rsidRPr="00B249C5">
        <w:rPr>
          <w:sz w:val="28"/>
          <w:szCs w:val="28"/>
          <w:lang w:val="ru-RU"/>
        </w:rPr>
        <w:t xml:space="preserve">. </w:t>
      </w:r>
      <w:r w:rsidR="00540BD7" w:rsidRPr="00B249C5">
        <w:rPr>
          <w:sz w:val="28"/>
          <w:szCs w:val="28"/>
          <w:lang w:val="ru-RU"/>
        </w:rPr>
        <w:t xml:space="preserve">Конструктивизм подчеркивает, что учащиеся активно конструируют знания через опыт, взаимодействия рефлексию. В контексте педагогического образования понимание конструктивистской теории позволяет будущим учителям проектировать обучение, ориентированное на ученика, поощряя его активное участие и критическое мышление </w:t>
      </w:r>
      <w:r w:rsidR="00277CEB" w:rsidRPr="00B249C5">
        <w:rPr>
          <w:sz w:val="28"/>
          <w:szCs w:val="28"/>
          <w:lang w:val="ru-RU"/>
        </w:rPr>
        <w:t>[</w:t>
      </w:r>
      <w:r w:rsidR="00DB3B1E" w:rsidRPr="00B249C5">
        <w:rPr>
          <w:sz w:val="28"/>
          <w:szCs w:val="28"/>
          <w:lang w:val="ru-RU"/>
        </w:rPr>
        <w:fldChar w:fldCharType="begin"/>
      </w:r>
      <w:r w:rsidR="00DB3B1E" w:rsidRPr="00B249C5">
        <w:rPr>
          <w:sz w:val="28"/>
          <w:szCs w:val="28"/>
          <w:lang w:val="ru-RU"/>
        </w:rPr>
        <w:instrText xml:space="preserve"> REF _Ref206620835 \r \h  \* MERGEFORMAT </w:instrText>
      </w:r>
      <w:r w:rsidR="00DB3B1E" w:rsidRPr="00B249C5">
        <w:rPr>
          <w:sz w:val="28"/>
          <w:szCs w:val="28"/>
          <w:lang w:val="ru-RU"/>
        </w:rPr>
      </w:r>
      <w:r w:rsidR="00DB3B1E" w:rsidRPr="00B249C5">
        <w:rPr>
          <w:sz w:val="28"/>
          <w:szCs w:val="28"/>
          <w:lang w:val="ru-RU"/>
        </w:rPr>
        <w:fldChar w:fldCharType="separate"/>
      </w:r>
      <w:r w:rsidR="00B630C8">
        <w:rPr>
          <w:sz w:val="28"/>
          <w:szCs w:val="28"/>
          <w:lang w:val="ru-RU"/>
        </w:rPr>
        <w:t>187</w:t>
      </w:r>
      <w:r w:rsidR="00DB3B1E" w:rsidRPr="00B249C5">
        <w:rPr>
          <w:sz w:val="28"/>
          <w:szCs w:val="28"/>
          <w:lang w:val="ru-RU"/>
        </w:rPr>
        <w:fldChar w:fldCharType="end"/>
      </w:r>
      <w:r w:rsidR="00540BD7" w:rsidRPr="00B249C5">
        <w:rPr>
          <w:sz w:val="28"/>
          <w:szCs w:val="28"/>
          <w:lang w:val="ru-RU"/>
        </w:rPr>
        <w:t>].</w:t>
      </w:r>
    </w:p>
    <w:p w14:paraId="37A650C4" w14:textId="55D913BF" w:rsidR="003A28E3" w:rsidRPr="00B249C5" w:rsidRDefault="003A28E3"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sz w:val="28"/>
          <w:szCs w:val="28"/>
          <w:lang w:val="ru-RU"/>
        </w:rPr>
      </w:pPr>
      <w:r w:rsidRPr="00B249C5">
        <w:rPr>
          <w:sz w:val="28"/>
          <w:szCs w:val="28"/>
          <w:lang w:val="ru-RU"/>
        </w:rPr>
        <w:t xml:space="preserve">2. </w:t>
      </w:r>
      <w:r w:rsidR="00540BD7" w:rsidRPr="00B249C5">
        <w:rPr>
          <w:i/>
          <w:iCs/>
          <w:sz w:val="28"/>
          <w:szCs w:val="28"/>
          <w:lang w:val="ru-RU"/>
        </w:rPr>
        <w:t>Социокультурная теория</w:t>
      </w:r>
      <w:r w:rsidRPr="00B249C5">
        <w:rPr>
          <w:sz w:val="28"/>
          <w:szCs w:val="28"/>
          <w:lang w:val="ru-RU"/>
        </w:rPr>
        <w:t xml:space="preserve">. </w:t>
      </w:r>
      <w:r w:rsidR="00540BD7" w:rsidRPr="00B249C5">
        <w:rPr>
          <w:sz w:val="28"/>
          <w:szCs w:val="28"/>
          <w:lang w:val="ru-RU"/>
        </w:rPr>
        <w:t xml:space="preserve">Социокультурная теория, сформировавшаяся под влиянием работ </w:t>
      </w:r>
      <w:r w:rsidR="002562EE" w:rsidRPr="00B249C5">
        <w:rPr>
          <w:sz w:val="28"/>
          <w:szCs w:val="28"/>
          <w:lang w:val="ru-RU"/>
        </w:rPr>
        <w:t xml:space="preserve">Л.С. </w:t>
      </w:r>
      <w:r w:rsidR="00540BD7" w:rsidRPr="00B249C5">
        <w:rPr>
          <w:sz w:val="28"/>
          <w:szCs w:val="28"/>
          <w:lang w:val="ru-RU"/>
        </w:rPr>
        <w:t xml:space="preserve">Выготского, подчеркивает роль социального взаимодействия и культурного контекста в когнитивном развитии. Знание этой теории может быть использовано для подготовки будущих </w:t>
      </w:r>
      <w:r w:rsidR="002562EE" w:rsidRPr="00B249C5">
        <w:rPr>
          <w:sz w:val="28"/>
          <w:szCs w:val="28"/>
          <w:lang w:val="ru-RU"/>
        </w:rPr>
        <w:t>учителей</w:t>
      </w:r>
      <w:r w:rsidR="00540BD7" w:rsidRPr="00B249C5">
        <w:rPr>
          <w:sz w:val="28"/>
          <w:szCs w:val="28"/>
          <w:lang w:val="ru-RU"/>
        </w:rPr>
        <w:t xml:space="preserve"> к созданию учебной среды, способствующей социальному </w:t>
      </w:r>
      <w:r w:rsidR="00181952" w:rsidRPr="00B249C5">
        <w:rPr>
          <w:sz w:val="28"/>
          <w:szCs w:val="28"/>
          <w:lang w:val="ru-RU"/>
        </w:rPr>
        <w:t>взаимодействию, совместному</w:t>
      </w:r>
      <w:r w:rsidR="00540BD7" w:rsidRPr="00B249C5">
        <w:rPr>
          <w:sz w:val="28"/>
          <w:szCs w:val="28"/>
          <w:lang w:val="ru-RU"/>
        </w:rPr>
        <w:t xml:space="preserve"> обучению культурному разнообразию </w:t>
      </w:r>
      <w:r w:rsidR="00277CEB" w:rsidRPr="00B249C5">
        <w:rPr>
          <w:sz w:val="28"/>
          <w:szCs w:val="28"/>
          <w:lang w:val="ru-RU"/>
        </w:rPr>
        <w:t>[</w:t>
      </w:r>
      <w:r w:rsidR="000F3C31" w:rsidRPr="00B249C5">
        <w:rPr>
          <w:sz w:val="28"/>
          <w:szCs w:val="28"/>
          <w:lang w:val="ru-RU"/>
        </w:rPr>
        <w:fldChar w:fldCharType="begin"/>
      </w:r>
      <w:r w:rsidR="000F3C31" w:rsidRPr="00B249C5">
        <w:rPr>
          <w:sz w:val="28"/>
          <w:szCs w:val="28"/>
          <w:lang w:val="ru-RU"/>
        </w:rPr>
        <w:instrText xml:space="preserve"> REF _Ref206620839 \r \h </w:instrText>
      </w:r>
      <w:r w:rsidR="008D14B1" w:rsidRPr="00B249C5">
        <w:rPr>
          <w:sz w:val="28"/>
          <w:szCs w:val="28"/>
          <w:lang w:val="ru-RU"/>
        </w:rPr>
        <w:instrText xml:space="preserve"> \* MERGEFORMAT </w:instrText>
      </w:r>
      <w:r w:rsidR="000F3C31" w:rsidRPr="00B249C5">
        <w:rPr>
          <w:sz w:val="28"/>
          <w:szCs w:val="28"/>
          <w:lang w:val="ru-RU"/>
        </w:rPr>
      </w:r>
      <w:r w:rsidR="000F3C31" w:rsidRPr="00B249C5">
        <w:rPr>
          <w:sz w:val="28"/>
          <w:szCs w:val="28"/>
          <w:lang w:val="ru-RU"/>
        </w:rPr>
        <w:fldChar w:fldCharType="separate"/>
      </w:r>
      <w:r w:rsidR="00B630C8">
        <w:rPr>
          <w:sz w:val="28"/>
          <w:szCs w:val="28"/>
          <w:lang w:val="ru-RU"/>
        </w:rPr>
        <w:t>188</w:t>
      </w:r>
      <w:r w:rsidR="000F3C31" w:rsidRPr="00B249C5">
        <w:rPr>
          <w:sz w:val="28"/>
          <w:szCs w:val="28"/>
          <w:lang w:val="ru-RU"/>
        </w:rPr>
        <w:fldChar w:fldCharType="end"/>
      </w:r>
      <w:r w:rsidR="00540BD7" w:rsidRPr="00B249C5">
        <w:rPr>
          <w:sz w:val="28"/>
          <w:szCs w:val="28"/>
          <w:lang w:val="ru-RU"/>
        </w:rPr>
        <w:t xml:space="preserve">]. </w:t>
      </w:r>
    </w:p>
    <w:p w14:paraId="36759349" w14:textId="7C5EF707" w:rsidR="003A28E3" w:rsidRPr="00B249C5" w:rsidRDefault="00540BD7"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sz w:val="28"/>
          <w:szCs w:val="28"/>
          <w:lang w:val="ru-RU"/>
        </w:rPr>
      </w:pPr>
      <w:r w:rsidRPr="00B249C5">
        <w:rPr>
          <w:sz w:val="28"/>
          <w:szCs w:val="28"/>
          <w:lang w:val="ru-RU"/>
        </w:rPr>
        <w:t xml:space="preserve">3.  </w:t>
      </w:r>
      <w:r w:rsidRPr="00B249C5">
        <w:rPr>
          <w:i/>
          <w:iCs/>
          <w:sz w:val="28"/>
          <w:szCs w:val="28"/>
          <w:lang w:val="ru-RU"/>
        </w:rPr>
        <w:t>Бихевиористская теория</w:t>
      </w:r>
      <w:r w:rsidR="003A28E3" w:rsidRPr="00B249C5">
        <w:rPr>
          <w:sz w:val="28"/>
          <w:szCs w:val="28"/>
          <w:lang w:val="ru-RU"/>
        </w:rPr>
        <w:t xml:space="preserve">. </w:t>
      </w:r>
      <w:r w:rsidRPr="00B249C5">
        <w:rPr>
          <w:sz w:val="28"/>
          <w:szCs w:val="28"/>
          <w:lang w:val="ru-RU"/>
        </w:rPr>
        <w:t xml:space="preserve">Бихевиоризм фокусируется на роли наблюдаемого поведения подкрепления в обучении. Хотя эта теория может не совпадать со всеми современными философиями образования, понимание бихевиоризма крайне важно, поскольку оно дает представление о стратегиях управления поведением и важности четких ожиданий и подкрепления в классе </w:t>
      </w:r>
      <w:r w:rsidR="00277CEB" w:rsidRPr="00B249C5">
        <w:rPr>
          <w:sz w:val="28"/>
          <w:szCs w:val="28"/>
          <w:lang w:val="ru-RU"/>
        </w:rPr>
        <w:t>[</w:t>
      </w:r>
      <w:r w:rsidR="000F3C31" w:rsidRPr="00B249C5">
        <w:rPr>
          <w:sz w:val="28"/>
          <w:szCs w:val="28"/>
          <w:lang w:val="ru-RU"/>
        </w:rPr>
        <w:fldChar w:fldCharType="begin"/>
      </w:r>
      <w:r w:rsidR="000F3C31" w:rsidRPr="00B249C5">
        <w:rPr>
          <w:sz w:val="28"/>
          <w:szCs w:val="28"/>
          <w:lang w:val="ru-RU"/>
        </w:rPr>
        <w:instrText xml:space="preserve"> REF _Ref206620843 \r \h </w:instrText>
      </w:r>
      <w:r w:rsidR="008D14B1" w:rsidRPr="00B249C5">
        <w:rPr>
          <w:sz w:val="28"/>
          <w:szCs w:val="28"/>
          <w:lang w:val="ru-RU"/>
        </w:rPr>
        <w:instrText xml:space="preserve"> \* MERGEFORMAT </w:instrText>
      </w:r>
      <w:r w:rsidR="000F3C31" w:rsidRPr="00B249C5">
        <w:rPr>
          <w:sz w:val="28"/>
          <w:szCs w:val="28"/>
          <w:lang w:val="ru-RU"/>
        </w:rPr>
      </w:r>
      <w:r w:rsidR="000F3C31" w:rsidRPr="00B249C5">
        <w:rPr>
          <w:sz w:val="28"/>
          <w:szCs w:val="28"/>
          <w:lang w:val="ru-RU"/>
        </w:rPr>
        <w:fldChar w:fldCharType="separate"/>
      </w:r>
      <w:r w:rsidR="00B630C8">
        <w:rPr>
          <w:sz w:val="28"/>
          <w:szCs w:val="28"/>
          <w:lang w:val="ru-RU"/>
        </w:rPr>
        <w:t>189</w:t>
      </w:r>
      <w:r w:rsidR="000F3C31" w:rsidRPr="00B249C5">
        <w:rPr>
          <w:sz w:val="28"/>
          <w:szCs w:val="28"/>
          <w:lang w:val="ru-RU"/>
        </w:rPr>
        <w:fldChar w:fldCharType="end"/>
      </w:r>
      <w:r w:rsidRPr="00B249C5">
        <w:rPr>
          <w:sz w:val="28"/>
          <w:szCs w:val="28"/>
          <w:lang w:val="ru-RU"/>
        </w:rPr>
        <w:t xml:space="preserve">]. </w:t>
      </w:r>
    </w:p>
    <w:p w14:paraId="502320A5" w14:textId="0F1F5159" w:rsidR="003A28E3" w:rsidRPr="00B249C5" w:rsidRDefault="00540BD7"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sz w:val="28"/>
          <w:szCs w:val="28"/>
          <w:lang w:val="ru-RU"/>
        </w:rPr>
      </w:pPr>
      <w:r w:rsidRPr="00B249C5">
        <w:rPr>
          <w:sz w:val="28"/>
          <w:szCs w:val="28"/>
          <w:lang w:val="ru-RU"/>
        </w:rPr>
        <w:t xml:space="preserve">4. </w:t>
      </w:r>
      <w:r w:rsidRPr="00B249C5">
        <w:rPr>
          <w:i/>
          <w:iCs/>
          <w:sz w:val="28"/>
          <w:szCs w:val="28"/>
          <w:lang w:val="ru-RU"/>
        </w:rPr>
        <w:t xml:space="preserve">Когнитивные </w:t>
      </w:r>
      <w:r w:rsidR="003A28E3" w:rsidRPr="00B249C5">
        <w:rPr>
          <w:i/>
          <w:iCs/>
          <w:sz w:val="28"/>
          <w:szCs w:val="28"/>
          <w:lang w:val="kk-KZ"/>
        </w:rPr>
        <w:t>т</w:t>
      </w:r>
      <w:r w:rsidRPr="00B249C5">
        <w:rPr>
          <w:i/>
          <w:iCs/>
          <w:sz w:val="28"/>
          <w:szCs w:val="28"/>
          <w:lang w:val="ru-RU"/>
        </w:rPr>
        <w:t>еории</w:t>
      </w:r>
      <w:r w:rsidR="003A28E3" w:rsidRPr="00B249C5">
        <w:rPr>
          <w:sz w:val="28"/>
          <w:szCs w:val="28"/>
          <w:lang w:val="ru-RU"/>
        </w:rPr>
        <w:t xml:space="preserve">. </w:t>
      </w:r>
      <w:r w:rsidRPr="00B249C5">
        <w:rPr>
          <w:sz w:val="28"/>
          <w:szCs w:val="28"/>
          <w:lang w:val="ru-RU"/>
        </w:rPr>
        <w:t xml:space="preserve">Когнитивные теории обучения делают акцент на таких психических процессах, как внимание, память и решение задач. </w:t>
      </w:r>
      <w:r w:rsidR="002562EE" w:rsidRPr="00B249C5">
        <w:rPr>
          <w:sz w:val="28"/>
          <w:szCs w:val="28"/>
          <w:lang w:val="ru-RU"/>
        </w:rPr>
        <w:t>Обучающие которые</w:t>
      </w:r>
      <w:r w:rsidRPr="00B249C5">
        <w:rPr>
          <w:sz w:val="28"/>
          <w:szCs w:val="28"/>
          <w:lang w:val="ru-RU"/>
        </w:rPr>
        <w:t xml:space="preserve"> изуча</w:t>
      </w:r>
      <w:r w:rsidR="002562EE" w:rsidRPr="00B249C5">
        <w:rPr>
          <w:sz w:val="28"/>
          <w:szCs w:val="28"/>
          <w:lang w:val="ru-RU"/>
        </w:rPr>
        <w:t>ли</w:t>
      </w:r>
      <w:r w:rsidRPr="00B249C5">
        <w:rPr>
          <w:sz w:val="28"/>
          <w:szCs w:val="28"/>
          <w:lang w:val="ru-RU"/>
        </w:rPr>
        <w:t xml:space="preserve"> когнитивные теории, могут разрабатывать уроки, оптимизирующие эти психические процессы для повышения эффективности обучения и понимания </w:t>
      </w:r>
      <w:r w:rsidR="00277CEB" w:rsidRPr="00B249C5">
        <w:rPr>
          <w:sz w:val="28"/>
          <w:szCs w:val="28"/>
          <w:lang w:val="ru-RU"/>
        </w:rPr>
        <w:t>[</w:t>
      </w:r>
      <w:r w:rsidR="000F3C31" w:rsidRPr="00B249C5">
        <w:rPr>
          <w:sz w:val="28"/>
          <w:szCs w:val="28"/>
          <w:lang w:val="ru-RU"/>
        </w:rPr>
        <w:fldChar w:fldCharType="begin"/>
      </w:r>
      <w:r w:rsidR="000F3C31" w:rsidRPr="00B249C5">
        <w:rPr>
          <w:sz w:val="28"/>
          <w:szCs w:val="28"/>
          <w:lang w:val="ru-RU"/>
        </w:rPr>
        <w:instrText xml:space="preserve"> REF _Ref206620846 \r \h </w:instrText>
      </w:r>
      <w:r w:rsidR="008D14B1" w:rsidRPr="00B249C5">
        <w:rPr>
          <w:sz w:val="28"/>
          <w:szCs w:val="28"/>
          <w:lang w:val="ru-RU"/>
        </w:rPr>
        <w:instrText xml:space="preserve"> \* MERGEFORMAT </w:instrText>
      </w:r>
      <w:r w:rsidR="000F3C31" w:rsidRPr="00B249C5">
        <w:rPr>
          <w:sz w:val="28"/>
          <w:szCs w:val="28"/>
          <w:lang w:val="ru-RU"/>
        </w:rPr>
      </w:r>
      <w:r w:rsidR="000F3C31" w:rsidRPr="00B249C5">
        <w:rPr>
          <w:sz w:val="28"/>
          <w:szCs w:val="28"/>
          <w:lang w:val="ru-RU"/>
        </w:rPr>
        <w:fldChar w:fldCharType="separate"/>
      </w:r>
      <w:r w:rsidR="00B630C8">
        <w:rPr>
          <w:sz w:val="28"/>
          <w:szCs w:val="28"/>
          <w:lang w:val="ru-RU"/>
        </w:rPr>
        <w:t>190</w:t>
      </w:r>
      <w:r w:rsidR="000F3C31" w:rsidRPr="00B249C5">
        <w:rPr>
          <w:sz w:val="28"/>
          <w:szCs w:val="28"/>
          <w:lang w:val="ru-RU"/>
        </w:rPr>
        <w:fldChar w:fldCharType="end"/>
      </w:r>
      <w:r w:rsidRPr="00B249C5">
        <w:rPr>
          <w:sz w:val="28"/>
          <w:szCs w:val="28"/>
          <w:lang w:val="ru-RU"/>
        </w:rPr>
        <w:t xml:space="preserve">]. </w:t>
      </w:r>
    </w:p>
    <w:p w14:paraId="6F15BBA5" w14:textId="3D2162F8" w:rsidR="003A28E3" w:rsidRPr="00B249C5" w:rsidRDefault="00540BD7"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sz w:val="28"/>
          <w:szCs w:val="28"/>
          <w:lang w:val="ru-RU"/>
        </w:rPr>
      </w:pPr>
      <w:r w:rsidRPr="00B249C5">
        <w:rPr>
          <w:sz w:val="28"/>
          <w:szCs w:val="28"/>
          <w:lang w:val="ru-RU"/>
        </w:rPr>
        <w:t xml:space="preserve">5.  </w:t>
      </w:r>
      <w:r w:rsidRPr="00B249C5">
        <w:rPr>
          <w:i/>
          <w:iCs/>
          <w:sz w:val="28"/>
          <w:szCs w:val="28"/>
          <w:lang w:val="ru-RU"/>
        </w:rPr>
        <w:t>Критическая педагогика</w:t>
      </w:r>
      <w:r w:rsidR="003A28E3" w:rsidRPr="00B249C5">
        <w:rPr>
          <w:sz w:val="28"/>
          <w:szCs w:val="28"/>
          <w:lang w:val="ru-RU"/>
        </w:rPr>
        <w:t xml:space="preserve">. </w:t>
      </w:r>
      <w:r w:rsidRPr="00B249C5">
        <w:rPr>
          <w:sz w:val="28"/>
          <w:szCs w:val="28"/>
          <w:lang w:val="ru-RU"/>
        </w:rPr>
        <w:t xml:space="preserve">Критическая педагогика, основанная на социальной и политической теории, побуждает </w:t>
      </w:r>
      <w:r w:rsidR="002562EE" w:rsidRPr="00B249C5">
        <w:rPr>
          <w:sz w:val="28"/>
          <w:szCs w:val="28"/>
          <w:lang w:val="ru-RU"/>
        </w:rPr>
        <w:t>будущих учителей</w:t>
      </w:r>
      <w:r w:rsidRPr="00B249C5">
        <w:rPr>
          <w:sz w:val="28"/>
          <w:szCs w:val="28"/>
          <w:lang w:val="ru-RU"/>
        </w:rPr>
        <w:t xml:space="preserve"> бороться с социальным неравенством и дает учащимся возможность критически анализировать и подвергать сомнению социальные нормы. Ознакомление с этой системой готовит будущих учителей к развитию чувства социальной справедливости и формированию критического мышления и активной жизненной </w:t>
      </w:r>
      <w:r w:rsidR="00181952" w:rsidRPr="00B249C5">
        <w:rPr>
          <w:sz w:val="28"/>
          <w:szCs w:val="28"/>
          <w:lang w:val="ru-RU"/>
        </w:rPr>
        <w:t>позиции [</w:t>
      </w:r>
      <w:r w:rsidR="000F3C31" w:rsidRPr="00B249C5">
        <w:rPr>
          <w:sz w:val="28"/>
          <w:szCs w:val="28"/>
          <w:lang w:val="ru-RU"/>
        </w:rPr>
        <w:fldChar w:fldCharType="begin"/>
      </w:r>
      <w:r w:rsidR="000F3C31" w:rsidRPr="00B249C5">
        <w:rPr>
          <w:sz w:val="28"/>
          <w:szCs w:val="28"/>
          <w:lang w:val="ru-RU"/>
        </w:rPr>
        <w:instrText xml:space="preserve"> REF _Ref206620850 \r \h </w:instrText>
      </w:r>
      <w:r w:rsidR="008D14B1" w:rsidRPr="00B249C5">
        <w:rPr>
          <w:sz w:val="28"/>
          <w:szCs w:val="28"/>
          <w:lang w:val="ru-RU"/>
        </w:rPr>
        <w:instrText xml:space="preserve"> \* MERGEFORMAT </w:instrText>
      </w:r>
      <w:r w:rsidR="000F3C31" w:rsidRPr="00B249C5">
        <w:rPr>
          <w:sz w:val="28"/>
          <w:szCs w:val="28"/>
          <w:lang w:val="ru-RU"/>
        </w:rPr>
      </w:r>
      <w:r w:rsidR="000F3C31" w:rsidRPr="00B249C5">
        <w:rPr>
          <w:sz w:val="28"/>
          <w:szCs w:val="28"/>
          <w:lang w:val="ru-RU"/>
        </w:rPr>
        <w:fldChar w:fldCharType="separate"/>
      </w:r>
      <w:r w:rsidR="00B630C8">
        <w:rPr>
          <w:sz w:val="28"/>
          <w:szCs w:val="28"/>
          <w:lang w:val="ru-RU"/>
        </w:rPr>
        <w:t>191</w:t>
      </w:r>
      <w:r w:rsidR="000F3C31" w:rsidRPr="00B249C5">
        <w:rPr>
          <w:sz w:val="28"/>
          <w:szCs w:val="28"/>
          <w:lang w:val="ru-RU"/>
        </w:rPr>
        <w:fldChar w:fldCharType="end"/>
      </w:r>
      <w:r w:rsidRPr="00B249C5">
        <w:rPr>
          <w:sz w:val="28"/>
          <w:szCs w:val="28"/>
          <w:lang w:val="ru-RU"/>
        </w:rPr>
        <w:t xml:space="preserve">]. </w:t>
      </w:r>
    </w:p>
    <w:p w14:paraId="000001CF" w14:textId="29A01F8B" w:rsidR="00CD50EB" w:rsidRPr="00B249C5" w:rsidRDefault="00540BD7"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sz w:val="28"/>
          <w:szCs w:val="28"/>
          <w:lang w:val="ru-RU"/>
        </w:rPr>
      </w:pPr>
      <w:r w:rsidRPr="00B249C5">
        <w:rPr>
          <w:sz w:val="28"/>
          <w:szCs w:val="28"/>
          <w:lang w:val="ru-RU"/>
        </w:rPr>
        <w:t xml:space="preserve">6. </w:t>
      </w:r>
      <w:r w:rsidRPr="00B249C5">
        <w:rPr>
          <w:i/>
          <w:iCs/>
          <w:sz w:val="28"/>
          <w:szCs w:val="28"/>
          <w:lang w:val="ru-RU"/>
        </w:rPr>
        <w:t>Теория когнитивного кода</w:t>
      </w:r>
      <w:r w:rsidR="003A28E3" w:rsidRPr="00B249C5">
        <w:rPr>
          <w:sz w:val="28"/>
          <w:szCs w:val="28"/>
          <w:lang w:val="ru-RU"/>
        </w:rPr>
        <w:t xml:space="preserve">. </w:t>
      </w:r>
      <w:r w:rsidRPr="00B249C5">
        <w:rPr>
          <w:sz w:val="28"/>
          <w:szCs w:val="28"/>
          <w:lang w:val="ru-RU"/>
        </w:rPr>
        <w:t xml:space="preserve">Когнитивно-кодовая теория </w:t>
      </w:r>
      <w:r w:rsidR="003C398C" w:rsidRPr="00B249C5">
        <w:rPr>
          <w:sz w:val="28"/>
          <w:szCs w:val="28"/>
          <w:lang w:val="ru-RU"/>
        </w:rPr>
        <w:t>–</w:t>
      </w:r>
      <w:r w:rsidRPr="00B249C5">
        <w:rPr>
          <w:sz w:val="28"/>
          <w:szCs w:val="28"/>
          <w:lang w:val="ru-RU"/>
        </w:rPr>
        <w:t xml:space="preserve"> это подход к изучению языка, который делает акцент на сознательном понимании правил и структур языка. Она утверждает, что учащиеся должны сосредоточиться на основных грамматических правилах и структурах, используя логические рассуждения и навыки решения проблем для усвоения языка. Эта теория </w:t>
      </w:r>
      <w:r w:rsidRPr="00B249C5">
        <w:rPr>
          <w:sz w:val="28"/>
          <w:szCs w:val="28"/>
          <w:lang w:val="ru-RU"/>
        </w:rPr>
        <w:lastRenderedPageBreak/>
        <w:t xml:space="preserve">контрастирует с бихевиористскими подходами, которые больше сосредоточены на заучивании и повторении. Когнитивно-кодовая теория тесно связана с лингвистом и психологом Джоном Б. Кэрроллом. </w:t>
      </w:r>
      <w:r w:rsidR="002562EE" w:rsidRPr="00B249C5">
        <w:rPr>
          <w:sz w:val="28"/>
          <w:szCs w:val="28"/>
          <w:lang w:val="ru-RU"/>
        </w:rPr>
        <w:t>Психолог</w:t>
      </w:r>
      <w:r w:rsidRPr="00B249C5">
        <w:rPr>
          <w:sz w:val="28"/>
          <w:szCs w:val="28"/>
          <w:lang w:val="ru-RU"/>
        </w:rPr>
        <w:t xml:space="preserve"> наряду с другими когнитивными теоретиками, утверждал, что эффективное изучение языка предполагает понимание </w:t>
      </w:r>
      <w:r w:rsidR="001A7189" w:rsidRPr="00B249C5">
        <w:rPr>
          <w:sz w:val="28"/>
          <w:szCs w:val="28"/>
          <w:lang w:val="ru-RU"/>
        </w:rPr>
        <w:t>«</w:t>
      </w:r>
      <w:r w:rsidRPr="00B249C5">
        <w:rPr>
          <w:sz w:val="28"/>
          <w:szCs w:val="28"/>
          <w:lang w:val="ru-RU"/>
        </w:rPr>
        <w:t>кода</w:t>
      </w:r>
      <w:r w:rsidR="001A7189" w:rsidRPr="00B249C5">
        <w:rPr>
          <w:sz w:val="28"/>
          <w:szCs w:val="28"/>
          <w:lang w:val="ru-RU"/>
        </w:rPr>
        <w:t>»</w:t>
      </w:r>
      <w:r w:rsidRPr="00B249C5">
        <w:rPr>
          <w:sz w:val="28"/>
          <w:szCs w:val="28"/>
          <w:lang w:val="ru-RU"/>
        </w:rPr>
        <w:t xml:space="preserve"> языка, включая его грамматику и синтаксис, а не простое подражание фразам и предложениям. Этот подход стал особенно влиятельным в середине </w:t>
      </w:r>
      <w:r w:rsidRPr="00B249C5">
        <w:rPr>
          <w:sz w:val="28"/>
          <w:szCs w:val="28"/>
        </w:rPr>
        <w:t>XX</w:t>
      </w:r>
      <w:r w:rsidRPr="00B249C5">
        <w:rPr>
          <w:sz w:val="28"/>
          <w:szCs w:val="28"/>
          <w:lang w:val="ru-RU"/>
        </w:rPr>
        <w:t xml:space="preserve"> века как ответ на ограничения бихевиористских методов преподавания языка </w:t>
      </w:r>
      <w:r w:rsidR="00277CEB" w:rsidRPr="00B249C5">
        <w:rPr>
          <w:sz w:val="28"/>
          <w:szCs w:val="28"/>
          <w:lang w:val="ru-RU"/>
        </w:rPr>
        <w:t>[</w:t>
      </w:r>
      <w:r w:rsidR="000F3C31" w:rsidRPr="00B249C5">
        <w:rPr>
          <w:sz w:val="28"/>
          <w:szCs w:val="28"/>
          <w:lang w:val="ru-RU"/>
        </w:rPr>
        <w:fldChar w:fldCharType="begin"/>
      </w:r>
      <w:r w:rsidR="000F3C31" w:rsidRPr="00B249C5">
        <w:rPr>
          <w:sz w:val="28"/>
          <w:szCs w:val="28"/>
          <w:lang w:val="ru-RU"/>
        </w:rPr>
        <w:instrText xml:space="preserve"> REF _Ref206620856 \r \h </w:instrText>
      </w:r>
      <w:r w:rsidR="008D14B1" w:rsidRPr="00B249C5">
        <w:rPr>
          <w:sz w:val="28"/>
          <w:szCs w:val="28"/>
          <w:lang w:val="ru-RU"/>
        </w:rPr>
        <w:instrText xml:space="preserve"> \* MERGEFORMAT </w:instrText>
      </w:r>
      <w:r w:rsidR="000F3C31" w:rsidRPr="00B249C5">
        <w:rPr>
          <w:sz w:val="28"/>
          <w:szCs w:val="28"/>
          <w:lang w:val="ru-RU"/>
        </w:rPr>
      </w:r>
      <w:r w:rsidR="000F3C31" w:rsidRPr="00B249C5">
        <w:rPr>
          <w:sz w:val="28"/>
          <w:szCs w:val="28"/>
          <w:lang w:val="ru-RU"/>
        </w:rPr>
        <w:fldChar w:fldCharType="separate"/>
      </w:r>
      <w:r w:rsidR="00B630C8">
        <w:rPr>
          <w:sz w:val="28"/>
          <w:szCs w:val="28"/>
          <w:lang w:val="ru-RU"/>
        </w:rPr>
        <w:t>192</w:t>
      </w:r>
      <w:r w:rsidR="000F3C31" w:rsidRPr="00B249C5">
        <w:rPr>
          <w:sz w:val="28"/>
          <w:szCs w:val="28"/>
          <w:lang w:val="ru-RU"/>
        </w:rPr>
        <w:fldChar w:fldCharType="end"/>
      </w:r>
      <w:r w:rsidRPr="00B249C5">
        <w:rPr>
          <w:sz w:val="28"/>
          <w:szCs w:val="28"/>
          <w:lang w:val="ru-RU"/>
        </w:rPr>
        <w:t xml:space="preserve">]. </w:t>
      </w:r>
    </w:p>
    <w:p w14:paraId="000001D1" w14:textId="0CCE1DA5" w:rsidR="00CD50EB" w:rsidRPr="00B249C5" w:rsidRDefault="00540BD7"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sz w:val="28"/>
          <w:szCs w:val="28"/>
          <w:lang w:val="ru-RU"/>
        </w:rPr>
      </w:pPr>
      <w:r w:rsidRPr="00B249C5">
        <w:rPr>
          <w:sz w:val="28"/>
          <w:szCs w:val="28"/>
          <w:lang w:val="ru-RU"/>
        </w:rPr>
        <w:t xml:space="preserve">Следующим этапом исследования является </w:t>
      </w:r>
      <w:r w:rsidRPr="00B249C5">
        <w:rPr>
          <w:i/>
          <w:sz w:val="28"/>
          <w:szCs w:val="28"/>
          <w:lang w:val="ru-RU"/>
        </w:rPr>
        <w:t>критический анализ подготовки к внедрению интегративного подхода к обучению детей младшего возраста.</w:t>
      </w:r>
      <w:r w:rsidRPr="00B249C5">
        <w:rPr>
          <w:b/>
          <w:sz w:val="28"/>
          <w:szCs w:val="28"/>
          <w:lang w:val="ru-RU"/>
        </w:rPr>
        <w:t xml:space="preserve"> </w:t>
      </w:r>
      <w:r w:rsidRPr="00B249C5">
        <w:rPr>
          <w:sz w:val="28"/>
          <w:szCs w:val="28"/>
          <w:lang w:val="ru-RU"/>
        </w:rPr>
        <w:t xml:space="preserve">В настоящее время в образовании назрела необходимость перехода от традиционного обучения по принципу </w:t>
      </w:r>
      <w:r w:rsidR="001A7189" w:rsidRPr="00B249C5">
        <w:rPr>
          <w:sz w:val="28"/>
          <w:szCs w:val="28"/>
          <w:lang w:val="ru-RU"/>
        </w:rPr>
        <w:t>«</w:t>
      </w:r>
      <w:r w:rsidRPr="00B249C5">
        <w:rPr>
          <w:sz w:val="28"/>
          <w:szCs w:val="28"/>
          <w:lang w:val="ru-RU"/>
        </w:rPr>
        <w:t>от одного предмета к другому</w:t>
      </w:r>
      <w:r w:rsidR="001A7189" w:rsidRPr="00B249C5">
        <w:rPr>
          <w:sz w:val="28"/>
          <w:szCs w:val="28"/>
          <w:lang w:val="ru-RU"/>
        </w:rPr>
        <w:t>»</w:t>
      </w:r>
      <w:r w:rsidRPr="00B249C5">
        <w:rPr>
          <w:sz w:val="28"/>
          <w:szCs w:val="28"/>
          <w:lang w:val="ru-RU"/>
        </w:rPr>
        <w:t xml:space="preserve"> к интегративному подходу, позволяющему преодолеть разрыв между различными предметами. Интегративный подход, подчеркивающий взаимосвязь знаний и поощряющий комплексное обучение, в последние годы набирает обороты. Однако успешная реализация </w:t>
      </w:r>
      <w:r w:rsidR="0044308E" w:rsidRPr="00B249C5">
        <w:rPr>
          <w:sz w:val="28"/>
          <w:szCs w:val="28"/>
          <w:lang w:val="ru-RU"/>
        </w:rPr>
        <w:t>данного</w:t>
      </w:r>
      <w:r w:rsidRPr="00B249C5">
        <w:rPr>
          <w:sz w:val="28"/>
          <w:szCs w:val="28"/>
          <w:lang w:val="ru-RU"/>
        </w:rPr>
        <w:t xml:space="preserve"> подхода зависит от </w:t>
      </w:r>
      <w:r w:rsidR="002562EE" w:rsidRPr="00B249C5">
        <w:rPr>
          <w:sz w:val="28"/>
          <w:szCs w:val="28"/>
          <w:lang w:val="ru-RU"/>
        </w:rPr>
        <w:t>готовности</w:t>
      </w:r>
      <w:r w:rsidR="0044308E" w:rsidRPr="00B249C5">
        <w:rPr>
          <w:sz w:val="28"/>
          <w:szCs w:val="28"/>
          <w:lang w:val="ru-RU"/>
        </w:rPr>
        <w:t xml:space="preserve"> педагога</w:t>
      </w:r>
      <w:r w:rsidRPr="00B249C5">
        <w:rPr>
          <w:sz w:val="28"/>
          <w:szCs w:val="28"/>
          <w:lang w:val="ru-RU"/>
        </w:rPr>
        <w:t xml:space="preserve">, </w:t>
      </w:r>
      <w:r w:rsidR="0044308E" w:rsidRPr="00B249C5">
        <w:rPr>
          <w:sz w:val="28"/>
          <w:szCs w:val="28"/>
          <w:lang w:val="ru-RU"/>
        </w:rPr>
        <w:t>начальных классов</w:t>
      </w:r>
      <w:r w:rsidRPr="00B249C5">
        <w:rPr>
          <w:sz w:val="28"/>
          <w:szCs w:val="28"/>
          <w:lang w:val="ru-RU"/>
        </w:rPr>
        <w:t>. Цель критического анализа</w:t>
      </w:r>
      <w:r w:rsidR="00C60269" w:rsidRPr="00B249C5">
        <w:rPr>
          <w:sz w:val="28"/>
          <w:szCs w:val="28"/>
          <w:lang w:val="ru-RU"/>
        </w:rPr>
        <w:t xml:space="preserve"> – </w:t>
      </w:r>
      <w:r w:rsidRPr="00B249C5">
        <w:rPr>
          <w:sz w:val="28"/>
          <w:szCs w:val="28"/>
          <w:lang w:val="ru-RU"/>
        </w:rPr>
        <w:t xml:space="preserve">разобраться в сложном характере и </w:t>
      </w:r>
      <w:r w:rsidRPr="00B249C5">
        <w:rPr>
          <w:i/>
          <w:sz w:val="28"/>
          <w:szCs w:val="28"/>
          <w:lang w:val="ru-RU"/>
        </w:rPr>
        <w:t>значении готовности педагогов</w:t>
      </w:r>
      <w:r w:rsidRPr="00B249C5">
        <w:rPr>
          <w:sz w:val="28"/>
          <w:szCs w:val="28"/>
          <w:lang w:val="ru-RU"/>
        </w:rPr>
        <w:t>, обучающих младших школьников, к реализации интегративного подхода.</w:t>
      </w:r>
    </w:p>
    <w:p w14:paraId="000001D2" w14:textId="77777777" w:rsidR="00CD50EB" w:rsidRPr="00B249C5" w:rsidRDefault="00540BD7"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sz w:val="28"/>
          <w:szCs w:val="28"/>
          <w:lang w:val="ru-RU"/>
        </w:rPr>
      </w:pPr>
      <w:r w:rsidRPr="00B249C5">
        <w:rPr>
          <w:sz w:val="28"/>
          <w:szCs w:val="28"/>
          <w:lang w:val="ru-RU"/>
        </w:rPr>
        <w:t xml:space="preserve">В педагогике под </w:t>
      </w:r>
      <w:r w:rsidRPr="00B249C5">
        <w:rPr>
          <w:b/>
          <w:sz w:val="28"/>
          <w:szCs w:val="28"/>
          <w:lang w:val="ru-RU"/>
        </w:rPr>
        <w:t>подготовкой</w:t>
      </w:r>
      <w:r w:rsidRPr="00B249C5">
        <w:rPr>
          <w:sz w:val="28"/>
          <w:szCs w:val="28"/>
          <w:lang w:val="ru-RU"/>
        </w:rPr>
        <w:t xml:space="preserve"> понимается целенаправленный процесс формирования необходимых профессиональных компетенций у будущих педагогов. В данном случае речь идёт о подготовке к реализации интегративного подхода, что включает освоение теоретических основ, развитие междисциплинарного мышления, проектирование интегрированных уроков, а также формирование готовности к действию в реальных педагогических ситуациях.</w:t>
      </w:r>
    </w:p>
    <w:p w14:paraId="000001D3" w14:textId="77777777" w:rsidR="00CD50EB" w:rsidRPr="00B249C5" w:rsidRDefault="00540BD7"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sz w:val="28"/>
          <w:szCs w:val="28"/>
          <w:lang w:val="ru-RU"/>
        </w:rPr>
      </w:pPr>
      <w:r w:rsidRPr="00B249C5">
        <w:rPr>
          <w:b/>
          <w:sz w:val="28"/>
          <w:szCs w:val="28"/>
          <w:lang w:val="ru-RU"/>
        </w:rPr>
        <w:t>Готовность</w:t>
      </w:r>
      <w:r w:rsidRPr="00B249C5">
        <w:rPr>
          <w:sz w:val="28"/>
          <w:szCs w:val="28"/>
          <w:lang w:val="ru-RU"/>
        </w:rPr>
        <w:t>, в свою очередь, рассматривается как результат педагогической подготовки, характеризующийся внутренней установкой личности, системой знаний, умений и профессионально значимых качеств, необходимых для успешного внедрения интегративного подхода в образовательный процесс начальной школы.</w:t>
      </w:r>
    </w:p>
    <w:p w14:paraId="000001D4" w14:textId="77777777" w:rsidR="00CD50EB" w:rsidRPr="00B249C5" w:rsidRDefault="00540BD7"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sz w:val="28"/>
          <w:szCs w:val="28"/>
          <w:lang w:val="ru-RU"/>
        </w:rPr>
      </w:pPr>
      <w:r w:rsidRPr="00B249C5">
        <w:rPr>
          <w:b/>
          <w:i/>
          <w:sz w:val="28"/>
          <w:szCs w:val="28"/>
          <w:lang w:val="ru-RU"/>
        </w:rPr>
        <w:t>Готовность к реализации интегративного подхода</w:t>
      </w:r>
      <w:r w:rsidRPr="00B249C5">
        <w:rPr>
          <w:sz w:val="28"/>
          <w:szCs w:val="28"/>
          <w:lang w:val="ru-RU"/>
        </w:rPr>
        <w:t xml:space="preserve"> включает в себя подготовку, знания, мышление и навыки учителей, позволяющие эффективно интегрировать предметы и понятия в учебном процессе. Она требует всестороннего понимания междисциплинарных связей и умения содействовать плавной интеграции с учетом этапов развития, когнитивных способностей и учебных потребностей младших школьников.</w:t>
      </w:r>
    </w:p>
    <w:p w14:paraId="000001D5" w14:textId="7AB179D6" w:rsidR="00CD50EB" w:rsidRPr="00B249C5" w:rsidRDefault="00540BD7"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sz w:val="28"/>
          <w:szCs w:val="28"/>
          <w:lang w:val="ru-RU"/>
        </w:rPr>
      </w:pPr>
      <w:r w:rsidRPr="00B249C5">
        <w:rPr>
          <w:sz w:val="28"/>
          <w:szCs w:val="28"/>
          <w:lang w:val="ru-RU"/>
        </w:rPr>
        <w:t xml:space="preserve">Абашина А.Д. и Бондарева Т.В. определяют готовность к реализации интегративного подхода в обучении в младших классах как состояние личности, сочетающее интегративные и деятельностные элементы. Это состояние стимулирует и ориентирует ценностные ориентации личности, устанавливает нормы поведения и мобилизует ее силы для успешного выполнения конкретных образовательных задач. Готовность к реализации интегративного подхода </w:t>
      </w:r>
      <w:r w:rsidRPr="00B249C5">
        <w:rPr>
          <w:sz w:val="28"/>
          <w:szCs w:val="28"/>
          <w:lang w:val="ru-RU"/>
        </w:rPr>
        <w:lastRenderedPageBreak/>
        <w:t>формируется в процессе профессиональной подготовки и представляет собой сложную интегративную хара</w:t>
      </w:r>
      <w:r w:rsidR="00277CEB" w:rsidRPr="00B249C5">
        <w:rPr>
          <w:sz w:val="28"/>
          <w:szCs w:val="28"/>
          <w:lang w:val="ru-RU"/>
        </w:rPr>
        <w:t>ктеристику личности учителя [</w:t>
      </w:r>
      <w:r w:rsidR="000F3C31" w:rsidRPr="00B249C5">
        <w:rPr>
          <w:sz w:val="28"/>
          <w:szCs w:val="28"/>
          <w:lang w:val="ru-RU"/>
        </w:rPr>
        <w:fldChar w:fldCharType="begin"/>
      </w:r>
      <w:r w:rsidR="000F3C31" w:rsidRPr="00B249C5">
        <w:rPr>
          <w:sz w:val="28"/>
          <w:szCs w:val="28"/>
          <w:lang w:val="ru-RU"/>
        </w:rPr>
        <w:instrText xml:space="preserve"> REF _Ref206620865 \r \h </w:instrText>
      </w:r>
      <w:r w:rsidR="008D14B1" w:rsidRPr="00B249C5">
        <w:rPr>
          <w:sz w:val="28"/>
          <w:szCs w:val="28"/>
          <w:lang w:val="ru-RU"/>
        </w:rPr>
        <w:instrText xml:space="preserve"> \* MERGEFORMAT </w:instrText>
      </w:r>
      <w:r w:rsidR="000F3C31" w:rsidRPr="00B249C5">
        <w:rPr>
          <w:sz w:val="28"/>
          <w:szCs w:val="28"/>
          <w:lang w:val="ru-RU"/>
        </w:rPr>
      </w:r>
      <w:r w:rsidR="000F3C31" w:rsidRPr="00B249C5">
        <w:rPr>
          <w:sz w:val="28"/>
          <w:szCs w:val="28"/>
          <w:lang w:val="ru-RU"/>
        </w:rPr>
        <w:fldChar w:fldCharType="separate"/>
      </w:r>
      <w:r w:rsidR="00B630C8">
        <w:rPr>
          <w:sz w:val="28"/>
          <w:szCs w:val="28"/>
          <w:lang w:val="ru-RU"/>
        </w:rPr>
        <w:t>193</w:t>
      </w:r>
      <w:r w:rsidR="000F3C31" w:rsidRPr="00B249C5">
        <w:rPr>
          <w:sz w:val="28"/>
          <w:szCs w:val="28"/>
          <w:lang w:val="ru-RU"/>
        </w:rPr>
        <w:fldChar w:fldCharType="end"/>
      </w:r>
      <w:r w:rsidRPr="00B249C5">
        <w:rPr>
          <w:sz w:val="28"/>
          <w:szCs w:val="28"/>
          <w:lang w:val="ru-RU"/>
        </w:rPr>
        <w:t xml:space="preserve">]. </w:t>
      </w:r>
    </w:p>
    <w:p w14:paraId="000001D6" w14:textId="4CFA0CB7" w:rsidR="00CD50EB" w:rsidRPr="00B249C5" w:rsidRDefault="00540BD7"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sz w:val="28"/>
          <w:szCs w:val="28"/>
          <w:lang w:val="ru-RU"/>
        </w:rPr>
      </w:pPr>
      <w:r w:rsidRPr="00B249C5">
        <w:rPr>
          <w:sz w:val="28"/>
          <w:szCs w:val="28"/>
          <w:lang w:val="ru-RU"/>
        </w:rPr>
        <w:t>Борозенец Г.К. утверждает, что готовность личности к профессиональной деятельности охарактеризована   лингвосинтаксической,</w:t>
      </w:r>
      <w:r w:rsidR="0044308E" w:rsidRPr="00B249C5">
        <w:rPr>
          <w:sz w:val="28"/>
          <w:szCs w:val="28"/>
          <w:lang w:val="ru-RU"/>
        </w:rPr>
        <w:t xml:space="preserve"> </w:t>
      </w:r>
      <w:r w:rsidRPr="00B249C5">
        <w:rPr>
          <w:sz w:val="28"/>
          <w:szCs w:val="28"/>
          <w:lang w:val="ru-RU"/>
        </w:rPr>
        <w:t xml:space="preserve">лингвокоммуникативной и лингвокультурологической компетенциями, соответствующими уровню творческой самореализации. Также считает, что формирование этих компетенций требует разработки методологической основы интенсивного коммуникативного обучения, опирающегося на принципы </w:t>
      </w:r>
      <w:r w:rsidR="00277CEB" w:rsidRPr="00B249C5">
        <w:rPr>
          <w:sz w:val="28"/>
          <w:szCs w:val="28"/>
          <w:lang w:val="ru-RU"/>
        </w:rPr>
        <w:t>гуманистической педагогики [</w:t>
      </w:r>
      <w:r w:rsidR="000F3C31" w:rsidRPr="00B249C5">
        <w:rPr>
          <w:sz w:val="28"/>
          <w:szCs w:val="28"/>
          <w:lang w:val="ru-RU"/>
        </w:rPr>
        <w:fldChar w:fldCharType="begin"/>
      </w:r>
      <w:r w:rsidR="000F3C31" w:rsidRPr="00B249C5">
        <w:rPr>
          <w:sz w:val="28"/>
          <w:szCs w:val="28"/>
          <w:lang w:val="ru-RU"/>
        </w:rPr>
        <w:instrText xml:space="preserve"> REF _Ref206620868 \r \h </w:instrText>
      </w:r>
      <w:r w:rsidR="008D14B1" w:rsidRPr="00B249C5">
        <w:rPr>
          <w:sz w:val="28"/>
          <w:szCs w:val="28"/>
          <w:lang w:val="ru-RU"/>
        </w:rPr>
        <w:instrText xml:space="preserve"> \* MERGEFORMAT </w:instrText>
      </w:r>
      <w:r w:rsidR="000F3C31" w:rsidRPr="00B249C5">
        <w:rPr>
          <w:sz w:val="28"/>
          <w:szCs w:val="28"/>
          <w:lang w:val="ru-RU"/>
        </w:rPr>
      </w:r>
      <w:r w:rsidR="000F3C31" w:rsidRPr="00B249C5">
        <w:rPr>
          <w:sz w:val="28"/>
          <w:szCs w:val="28"/>
          <w:lang w:val="ru-RU"/>
        </w:rPr>
        <w:fldChar w:fldCharType="separate"/>
      </w:r>
      <w:r w:rsidR="00B630C8">
        <w:rPr>
          <w:sz w:val="28"/>
          <w:szCs w:val="28"/>
          <w:lang w:val="ru-RU"/>
        </w:rPr>
        <w:t>194</w:t>
      </w:r>
      <w:r w:rsidR="000F3C31" w:rsidRPr="00B249C5">
        <w:rPr>
          <w:sz w:val="28"/>
          <w:szCs w:val="28"/>
          <w:lang w:val="ru-RU"/>
        </w:rPr>
        <w:fldChar w:fldCharType="end"/>
      </w:r>
      <w:r w:rsidR="00277CEB" w:rsidRPr="00B249C5">
        <w:rPr>
          <w:sz w:val="28"/>
          <w:szCs w:val="28"/>
          <w:lang w:val="ru-RU"/>
        </w:rPr>
        <w:t>]</w:t>
      </w:r>
      <w:r w:rsidRPr="00B249C5">
        <w:rPr>
          <w:sz w:val="28"/>
          <w:szCs w:val="28"/>
          <w:lang w:val="ru-RU"/>
        </w:rPr>
        <w:t xml:space="preserve">. </w:t>
      </w:r>
    </w:p>
    <w:p w14:paraId="66D86FF1" w14:textId="7084EA05" w:rsidR="00AD49B3" w:rsidRPr="00B249C5" w:rsidRDefault="00540BD7"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sz w:val="28"/>
          <w:szCs w:val="28"/>
          <w:lang w:val="ru-RU"/>
        </w:rPr>
      </w:pPr>
      <w:r w:rsidRPr="00B249C5">
        <w:rPr>
          <w:sz w:val="28"/>
          <w:szCs w:val="28"/>
          <w:lang w:val="ru-RU"/>
        </w:rPr>
        <w:t xml:space="preserve"> Ермекбаев А.А, в своей диссертации, подчеркивает, что профессиональное педагогическое образование в Казахстане </w:t>
      </w:r>
      <w:r w:rsidR="003C398C" w:rsidRPr="00B249C5">
        <w:rPr>
          <w:sz w:val="28"/>
          <w:szCs w:val="28"/>
          <w:lang w:val="ru-RU"/>
        </w:rPr>
        <w:t>–</w:t>
      </w:r>
      <w:r w:rsidRPr="00B249C5">
        <w:rPr>
          <w:sz w:val="28"/>
          <w:szCs w:val="28"/>
          <w:lang w:val="ru-RU"/>
        </w:rPr>
        <w:t xml:space="preserve"> это процесс, ориентированный на результат, который включает в себя подготовку и формирование компетенций для выполнения основных задач профессиональной деятельности. Он также включает в себя использование профессиональных компетенций, приобретенных в процессе обучения, для более глубокого изучения своей специализации. Музыкально-педагогическая подготовка, музыкальная грамотность, коммуникативная подготовка, информационная квалификация, креативность и профессиональная мобильность - эти компетенции помогают организовать процесс подготовки с учетом специфики профессии. Они направлены на освоение особенностей и закономерностей профессии, а также на приобретение понимания и осознания профессиональног</w:t>
      </w:r>
      <w:r w:rsidR="00277CEB" w:rsidRPr="00B249C5">
        <w:rPr>
          <w:sz w:val="28"/>
          <w:szCs w:val="28"/>
          <w:lang w:val="ru-RU"/>
        </w:rPr>
        <w:t>о наследия в данной области [</w:t>
      </w:r>
      <w:r w:rsidR="000F3C31" w:rsidRPr="00B249C5">
        <w:rPr>
          <w:sz w:val="28"/>
          <w:szCs w:val="28"/>
          <w:lang w:val="ru-RU"/>
        </w:rPr>
        <w:fldChar w:fldCharType="begin"/>
      </w:r>
      <w:r w:rsidR="000F3C31" w:rsidRPr="00B249C5">
        <w:rPr>
          <w:sz w:val="28"/>
          <w:szCs w:val="28"/>
          <w:lang w:val="ru-RU"/>
        </w:rPr>
        <w:instrText xml:space="preserve"> REF _Ref206620873 \r \h </w:instrText>
      </w:r>
      <w:r w:rsidR="008D14B1" w:rsidRPr="00B249C5">
        <w:rPr>
          <w:sz w:val="28"/>
          <w:szCs w:val="28"/>
          <w:lang w:val="ru-RU"/>
        </w:rPr>
        <w:instrText xml:space="preserve"> \* MERGEFORMAT </w:instrText>
      </w:r>
      <w:r w:rsidR="000F3C31" w:rsidRPr="00B249C5">
        <w:rPr>
          <w:sz w:val="28"/>
          <w:szCs w:val="28"/>
          <w:lang w:val="ru-RU"/>
        </w:rPr>
      </w:r>
      <w:r w:rsidR="000F3C31" w:rsidRPr="00B249C5">
        <w:rPr>
          <w:sz w:val="28"/>
          <w:szCs w:val="28"/>
          <w:lang w:val="ru-RU"/>
        </w:rPr>
        <w:fldChar w:fldCharType="separate"/>
      </w:r>
      <w:r w:rsidR="00B630C8">
        <w:rPr>
          <w:sz w:val="28"/>
          <w:szCs w:val="28"/>
          <w:lang w:val="ru-RU"/>
        </w:rPr>
        <w:t>195</w:t>
      </w:r>
      <w:r w:rsidR="000F3C31" w:rsidRPr="00B249C5">
        <w:rPr>
          <w:sz w:val="28"/>
          <w:szCs w:val="28"/>
          <w:lang w:val="ru-RU"/>
        </w:rPr>
        <w:fldChar w:fldCharType="end"/>
      </w:r>
      <w:r w:rsidRPr="00B249C5">
        <w:rPr>
          <w:sz w:val="28"/>
          <w:szCs w:val="28"/>
          <w:lang w:val="ru-RU"/>
        </w:rPr>
        <w:t>].</w:t>
      </w:r>
      <w:r w:rsidR="00AD49B3" w:rsidRPr="00B249C5">
        <w:rPr>
          <w:sz w:val="28"/>
          <w:szCs w:val="28"/>
          <w:lang w:val="ru-RU"/>
        </w:rPr>
        <w:t xml:space="preserve"> Как мы видим позиция А.А. Ермекбаева напрямую соотносится с сущностью интегративного подхода, поскольку в интегративном обучении знания, умения и навыки осваиваются в комплексе, во взаимосвязи и в практическом применении, а не в отдельных областях. Способность интегрировать свои профессиональные навыки и применять их в различных педагогических ситуациях определяет, готов ли будущий учитель использовать интегративный подход. Как мы видим в диссертации, основными структурными компонентами интегративного мышления являются такие навыки, как музыкально-педагогическая подготовка, музыкальная грамотность, коммуникативная компетентность, информационная компетентность, креативность и профессиональная мобильност. Будущие учителя могут интегрировать педагогику, психологию, искусство, IT и коммуникацию с помощью данных навыков. Кроме того, понимание сущности профессионального наследия и освоение закономерностей профессии формируют рефлексивное и системное мышление у будущих учителей. Это дает им основания для осознанного выбора интегративного подхода и реализации его в педагогической практике. Таким образом, Ермекбаев А.А. выделяет совокупность профессиональных компетенций, которые являются важной педагогической предпосылкой для формирования готовности будущих учителей к интегративному подходу.</w:t>
      </w:r>
    </w:p>
    <w:p w14:paraId="000001D8" w14:textId="090EA71E" w:rsidR="00CD50EB" w:rsidRPr="00B249C5" w:rsidRDefault="00540BD7"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sz w:val="28"/>
          <w:szCs w:val="28"/>
          <w:lang w:val="ru-RU"/>
        </w:rPr>
      </w:pPr>
      <w:r w:rsidRPr="00B249C5">
        <w:rPr>
          <w:sz w:val="28"/>
          <w:szCs w:val="28"/>
          <w:lang w:val="ru-RU"/>
        </w:rPr>
        <w:t xml:space="preserve">Рамли А.А. и другие рассматривают готовность к интегрированному подходу как готовность преподавателей к решению задач, связанных с внедрением </w:t>
      </w:r>
      <w:r w:rsidRPr="00B249C5">
        <w:rPr>
          <w:sz w:val="28"/>
          <w:szCs w:val="28"/>
        </w:rPr>
        <w:t>STEM</w:t>
      </w:r>
      <w:r w:rsidRPr="00B249C5">
        <w:rPr>
          <w:sz w:val="28"/>
          <w:szCs w:val="28"/>
          <w:lang w:val="ru-RU"/>
        </w:rPr>
        <w:t xml:space="preserve">-образования. Профессиональное развитие в рамках программ </w:t>
      </w:r>
      <w:r w:rsidRPr="00B249C5">
        <w:rPr>
          <w:sz w:val="28"/>
          <w:szCs w:val="28"/>
          <w:lang w:val="ru-RU"/>
        </w:rPr>
        <w:lastRenderedPageBreak/>
        <w:t xml:space="preserve">подготовки учителей обеспечивает их знания и осведомленность о современных тенденциях в образовании для эффективного внедрения </w:t>
      </w:r>
      <w:r w:rsidRPr="00B249C5">
        <w:rPr>
          <w:sz w:val="28"/>
          <w:szCs w:val="28"/>
        </w:rPr>
        <w:t>STEM</w:t>
      </w:r>
      <w:r w:rsidRPr="00B249C5">
        <w:rPr>
          <w:sz w:val="28"/>
          <w:szCs w:val="28"/>
          <w:lang w:val="ru-RU"/>
        </w:rPr>
        <w:t xml:space="preserve">-методологий. Активное обучение, практические занятия и современное оборудование помогают учителям успешно интегрировать </w:t>
      </w:r>
      <w:r w:rsidRPr="00B249C5">
        <w:rPr>
          <w:sz w:val="28"/>
          <w:szCs w:val="28"/>
        </w:rPr>
        <w:t>STEM</w:t>
      </w:r>
      <w:r w:rsidRPr="00B249C5">
        <w:rPr>
          <w:sz w:val="28"/>
          <w:szCs w:val="28"/>
          <w:lang w:val="ru-RU"/>
        </w:rPr>
        <w:t>-образование</w:t>
      </w:r>
      <w:r w:rsidR="00277CEB" w:rsidRPr="00B249C5">
        <w:rPr>
          <w:sz w:val="28"/>
          <w:szCs w:val="28"/>
          <w:lang w:val="ru-RU"/>
        </w:rPr>
        <w:t xml:space="preserve"> в свои методы преподавания [</w:t>
      </w:r>
      <w:r w:rsidR="000F3C31" w:rsidRPr="00B249C5">
        <w:rPr>
          <w:sz w:val="28"/>
          <w:szCs w:val="28"/>
          <w:lang w:val="ru-RU"/>
        </w:rPr>
        <w:fldChar w:fldCharType="begin"/>
      </w:r>
      <w:r w:rsidR="000F3C31" w:rsidRPr="00B249C5">
        <w:rPr>
          <w:sz w:val="28"/>
          <w:szCs w:val="28"/>
          <w:lang w:val="ru-RU"/>
        </w:rPr>
        <w:instrText xml:space="preserve"> REF _Ref206620878 \r \h </w:instrText>
      </w:r>
      <w:r w:rsidR="008D14B1" w:rsidRPr="00B249C5">
        <w:rPr>
          <w:sz w:val="28"/>
          <w:szCs w:val="28"/>
          <w:lang w:val="ru-RU"/>
        </w:rPr>
        <w:instrText xml:space="preserve"> \* MERGEFORMAT </w:instrText>
      </w:r>
      <w:r w:rsidR="000F3C31" w:rsidRPr="00B249C5">
        <w:rPr>
          <w:sz w:val="28"/>
          <w:szCs w:val="28"/>
          <w:lang w:val="ru-RU"/>
        </w:rPr>
      </w:r>
      <w:r w:rsidR="000F3C31" w:rsidRPr="00B249C5">
        <w:rPr>
          <w:sz w:val="28"/>
          <w:szCs w:val="28"/>
          <w:lang w:val="ru-RU"/>
        </w:rPr>
        <w:fldChar w:fldCharType="separate"/>
      </w:r>
      <w:r w:rsidR="00B630C8">
        <w:rPr>
          <w:sz w:val="28"/>
          <w:szCs w:val="28"/>
          <w:lang w:val="ru-RU"/>
        </w:rPr>
        <w:t>196</w:t>
      </w:r>
      <w:r w:rsidR="000F3C31" w:rsidRPr="00B249C5">
        <w:rPr>
          <w:sz w:val="28"/>
          <w:szCs w:val="28"/>
          <w:lang w:val="ru-RU"/>
        </w:rPr>
        <w:fldChar w:fldCharType="end"/>
      </w:r>
      <w:r w:rsidRPr="00B249C5">
        <w:rPr>
          <w:sz w:val="28"/>
          <w:szCs w:val="28"/>
          <w:lang w:val="ru-RU"/>
        </w:rPr>
        <w:t>].</w:t>
      </w:r>
    </w:p>
    <w:p w14:paraId="000001D9" w14:textId="0239B894" w:rsidR="00CD50EB" w:rsidRPr="00B249C5" w:rsidRDefault="00540BD7"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sz w:val="28"/>
          <w:szCs w:val="28"/>
          <w:lang w:val="ru-RU"/>
        </w:rPr>
      </w:pPr>
      <w:r w:rsidRPr="00B249C5">
        <w:rPr>
          <w:sz w:val="28"/>
          <w:szCs w:val="28"/>
          <w:lang w:val="ru-RU"/>
        </w:rPr>
        <w:t xml:space="preserve">Анализ </w:t>
      </w:r>
      <w:r w:rsidR="00AD49B3" w:rsidRPr="00B249C5">
        <w:rPr>
          <w:sz w:val="28"/>
          <w:szCs w:val="28"/>
          <w:lang w:val="ru-RU"/>
        </w:rPr>
        <w:t>работ</w:t>
      </w:r>
      <w:r w:rsidRPr="00B249C5">
        <w:rPr>
          <w:sz w:val="28"/>
          <w:szCs w:val="28"/>
          <w:lang w:val="ru-RU"/>
        </w:rPr>
        <w:t xml:space="preserve"> А.Д. Абашина, С.В. Щенникова, Г.К. Борозенец позволяет выделить базовые характеристики готовности как сложной интегративной характеристики личности</w:t>
      </w:r>
      <w:r w:rsidR="00CB2020" w:rsidRPr="00B249C5">
        <w:rPr>
          <w:sz w:val="28"/>
          <w:szCs w:val="28"/>
          <w:lang w:val="ru-RU"/>
        </w:rPr>
        <w:t xml:space="preserve"> [</w:t>
      </w:r>
      <w:r w:rsidR="003071B4" w:rsidRPr="00B249C5">
        <w:rPr>
          <w:sz w:val="28"/>
          <w:szCs w:val="28"/>
          <w:lang w:val="ru-RU"/>
        </w:rPr>
        <w:fldChar w:fldCharType="begin"/>
      </w:r>
      <w:r w:rsidR="003071B4" w:rsidRPr="00B249C5">
        <w:rPr>
          <w:sz w:val="28"/>
          <w:szCs w:val="28"/>
          <w:lang w:val="ru-RU"/>
        </w:rPr>
        <w:instrText xml:space="preserve"> REF _Ref224157708 \r \h </w:instrText>
      </w:r>
      <w:r w:rsidR="00737AA1" w:rsidRPr="00B249C5">
        <w:rPr>
          <w:sz w:val="28"/>
          <w:szCs w:val="28"/>
          <w:lang w:val="ru-RU"/>
        </w:rPr>
        <w:instrText xml:space="preserve"> \* MERGEFORMAT </w:instrText>
      </w:r>
      <w:r w:rsidR="003071B4" w:rsidRPr="00B249C5">
        <w:rPr>
          <w:sz w:val="28"/>
          <w:szCs w:val="28"/>
          <w:lang w:val="ru-RU"/>
        </w:rPr>
      </w:r>
      <w:r w:rsidR="003071B4" w:rsidRPr="00B249C5">
        <w:rPr>
          <w:sz w:val="28"/>
          <w:szCs w:val="28"/>
          <w:lang w:val="ru-RU"/>
        </w:rPr>
        <w:fldChar w:fldCharType="separate"/>
      </w:r>
      <w:r w:rsidR="00B630C8">
        <w:rPr>
          <w:sz w:val="28"/>
          <w:szCs w:val="28"/>
          <w:lang w:val="ru-RU"/>
        </w:rPr>
        <w:t>194</w:t>
      </w:r>
      <w:r w:rsidR="003071B4" w:rsidRPr="00B249C5">
        <w:rPr>
          <w:sz w:val="28"/>
          <w:szCs w:val="28"/>
          <w:lang w:val="ru-RU"/>
        </w:rPr>
        <w:fldChar w:fldCharType="end"/>
      </w:r>
      <w:r w:rsidR="00CB2020" w:rsidRPr="00B249C5">
        <w:rPr>
          <w:sz w:val="28"/>
          <w:szCs w:val="28"/>
          <w:lang w:val="ru-RU"/>
        </w:rPr>
        <w:t>]</w:t>
      </w:r>
      <w:r w:rsidRPr="00B249C5">
        <w:rPr>
          <w:sz w:val="28"/>
          <w:szCs w:val="28"/>
          <w:lang w:val="ru-RU"/>
        </w:rPr>
        <w:t>. Однако, несмотря на наличие разнообразных трактовок, в большинстве определений прослеживается акцент на совокупности профессиональных знаний и компетенций.</w:t>
      </w:r>
    </w:p>
    <w:p w14:paraId="000001DD" w14:textId="65603B41" w:rsidR="00CD50EB" w:rsidRPr="00B249C5" w:rsidRDefault="0098655C"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b/>
          <w:bCs/>
          <w:i/>
          <w:iCs/>
          <w:sz w:val="28"/>
          <w:szCs w:val="28"/>
          <w:lang w:val="ru-RU"/>
        </w:rPr>
      </w:pPr>
      <w:r w:rsidRPr="00B249C5">
        <w:rPr>
          <w:sz w:val="28"/>
          <w:szCs w:val="28"/>
          <w:lang w:val="ru-RU"/>
        </w:rPr>
        <w:t>Проведенный теоретический анализ</w:t>
      </w:r>
      <w:r w:rsidR="00385FA0" w:rsidRPr="00B249C5">
        <w:rPr>
          <w:sz w:val="28"/>
          <w:szCs w:val="28"/>
          <w:lang w:val="ru-RU"/>
        </w:rPr>
        <w:t xml:space="preserve"> дает нам возможность дать  </w:t>
      </w:r>
      <w:r w:rsidR="00540BD7" w:rsidRPr="00B249C5">
        <w:rPr>
          <w:sz w:val="28"/>
          <w:szCs w:val="28"/>
          <w:lang w:val="ru-RU"/>
        </w:rPr>
        <w:t xml:space="preserve">следующее </w:t>
      </w:r>
      <w:r w:rsidR="00385FA0" w:rsidRPr="00B249C5">
        <w:rPr>
          <w:sz w:val="28"/>
          <w:szCs w:val="28"/>
          <w:lang w:val="ru-RU"/>
        </w:rPr>
        <w:t xml:space="preserve">уточненное </w:t>
      </w:r>
      <w:r w:rsidR="00540BD7" w:rsidRPr="00B249C5">
        <w:rPr>
          <w:sz w:val="28"/>
          <w:szCs w:val="28"/>
          <w:lang w:val="ru-RU"/>
        </w:rPr>
        <w:t>авторское определение:</w:t>
      </w:r>
      <w:r w:rsidR="00385FA0" w:rsidRPr="00B249C5">
        <w:rPr>
          <w:sz w:val="28"/>
          <w:szCs w:val="28"/>
          <w:lang w:val="ru-RU"/>
        </w:rPr>
        <w:t xml:space="preserve"> </w:t>
      </w:r>
      <w:r w:rsidR="001E25FB" w:rsidRPr="00B249C5">
        <w:rPr>
          <w:b/>
          <w:bCs/>
          <w:iCs/>
          <w:sz w:val="28"/>
          <w:szCs w:val="28"/>
          <w:lang w:val="ru-RU"/>
        </w:rPr>
        <w:t>«г</w:t>
      </w:r>
      <w:r w:rsidR="00540BD7" w:rsidRPr="00B249C5">
        <w:rPr>
          <w:b/>
          <w:bCs/>
          <w:iCs/>
          <w:sz w:val="28"/>
          <w:szCs w:val="28"/>
          <w:lang w:val="ru-RU"/>
        </w:rPr>
        <w:t>отовность будущего учителя к реализации интегративного подхода</w:t>
      </w:r>
      <w:r w:rsidR="00540BD7" w:rsidRPr="00B249C5">
        <w:rPr>
          <w:b/>
          <w:bCs/>
          <w:i/>
          <w:iCs/>
          <w:sz w:val="28"/>
          <w:szCs w:val="28"/>
          <w:lang w:val="ru-RU"/>
        </w:rPr>
        <w:t xml:space="preserve"> </w:t>
      </w:r>
      <w:r w:rsidR="003C398C" w:rsidRPr="00B249C5">
        <w:rPr>
          <w:b/>
          <w:bCs/>
          <w:i/>
          <w:iCs/>
          <w:sz w:val="28"/>
          <w:szCs w:val="28"/>
          <w:lang w:val="ru-RU"/>
        </w:rPr>
        <w:t>–</w:t>
      </w:r>
      <w:r w:rsidR="00540BD7" w:rsidRPr="00B249C5">
        <w:rPr>
          <w:b/>
          <w:bCs/>
          <w:i/>
          <w:iCs/>
          <w:sz w:val="28"/>
          <w:szCs w:val="28"/>
          <w:lang w:val="ru-RU"/>
        </w:rPr>
        <w:t xml:space="preserve"> </w:t>
      </w:r>
      <w:r w:rsidR="00540BD7" w:rsidRPr="00B249C5">
        <w:rPr>
          <w:bCs/>
          <w:i/>
          <w:iCs/>
          <w:sz w:val="28"/>
          <w:szCs w:val="28"/>
          <w:lang w:val="ru-RU"/>
        </w:rPr>
        <w:t>это целостное личностно-профессиональное состояние, проявляющееся в сформированности междисциплинарного мышления, способности проектировать и реализовывать интегрированные образовательные практики, а также в устойчивой мотивации к применению инновационных педагогических стратегий, направленных на развитие целостного воспри</w:t>
      </w:r>
      <w:r w:rsidR="001E25FB" w:rsidRPr="00B249C5">
        <w:rPr>
          <w:bCs/>
          <w:i/>
          <w:iCs/>
          <w:sz w:val="28"/>
          <w:szCs w:val="28"/>
          <w:lang w:val="ru-RU"/>
        </w:rPr>
        <w:t>ятия знаний у младших школьников».</w:t>
      </w:r>
      <w:r w:rsidR="00385FA0" w:rsidRPr="00B249C5">
        <w:rPr>
          <w:b/>
          <w:bCs/>
          <w:i/>
          <w:iCs/>
          <w:sz w:val="28"/>
          <w:szCs w:val="28"/>
          <w:lang w:val="ru-RU"/>
        </w:rPr>
        <w:t xml:space="preserve"> </w:t>
      </w:r>
      <w:r w:rsidR="00385FA0" w:rsidRPr="00B249C5">
        <w:rPr>
          <w:sz w:val="28"/>
          <w:szCs w:val="28"/>
          <w:lang w:val="ru-RU"/>
        </w:rPr>
        <w:t>Данное понятие</w:t>
      </w:r>
      <w:r w:rsidR="00540BD7" w:rsidRPr="00B249C5">
        <w:rPr>
          <w:sz w:val="28"/>
          <w:szCs w:val="28"/>
          <w:lang w:val="ru-RU"/>
        </w:rPr>
        <w:t xml:space="preserve"> позволяет уйти от формального усвоения методик к глубокому осмыслению философии интеграции в обучении</w:t>
      </w:r>
      <w:r w:rsidR="00E27FF2" w:rsidRPr="00B249C5">
        <w:rPr>
          <w:sz w:val="28"/>
          <w:szCs w:val="28"/>
          <w:lang w:val="ru-RU"/>
        </w:rPr>
        <w:t>.</w:t>
      </w:r>
    </w:p>
    <w:p w14:paraId="71013D85" w14:textId="6B9A6691" w:rsidR="0071686E" w:rsidRPr="00B249C5" w:rsidRDefault="00C22F8A"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sz w:val="28"/>
          <w:szCs w:val="28"/>
          <w:lang w:val="kk-KZ"/>
        </w:rPr>
      </w:pPr>
      <w:r w:rsidRPr="00B249C5">
        <w:rPr>
          <w:i/>
          <w:iCs/>
          <w:sz w:val="28"/>
          <w:szCs w:val="28"/>
          <w:lang w:val="ru-RU"/>
        </w:rPr>
        <w:t>Сущность готовности будущего учителя к реализации интегративного подхода</w:t>
      </w:r>
      <w:r w:rsidRPr="00B249C5">
        <w:rPr>
          <w:sz w:val="28"/>
          <w:szCs w:val="28"/>
          <w:lang w:val="ru-RU"/>
        </w:rPr>
        <w:t xml:space="preserve"> </w:t>
      </w:r>
      <w:r w:rsidR="00A116F7" w:rsidRPr="00B249C5">
        <w:rPr>
          <w:sz w:val="28"/>
          <w:szCs w:val="28"/>
          <w:lang w:val="ru-RU"/>
        </w:rPr>
        <w:t xml:space="preserve">состоит из способности будущего учителя осуществлять целостное проектирование, в умении на основе интеграции содержания организовать рефлексию образовательного процесса, умение </w:t>
      </w:r>
      <w:r w:rsidR="0071686E" w:rsidRPr="00B249C5">
        <w:rPr>
          <w:sz w:val="28"/>
          <w:szCs w:val="28"/>
          <w:lang w:val="ru-RU"/>
        </w:rPr>
        <w:t>использовать методы</w:t>
      </w:r>
      <w:r w:rsidR="00A116F7" w:rsidRPr="00B249C5">
        <w:rPr>
          <w:sz w:val="28"/>
          <w:szCs w:val="28"/>
          <w:lang w:val="ru-RU"/>
        </w:rPr>
        <w:t xml:space="preserve"> и формы междисциплинарных связе</w:t>
      </w:r>
      <w:r w:rsidR="0071686E" w:rsidRPr="00B249C5">
        <w:rPr>
          <w:sz w:val="28"/>
          <w:szCs w:val="28"/>
          <w:lang w:val="ru-RU"/>
        </w:rPr>
        <w:t xml:space="preserve">й и современные педагогические технологии. То есть готовность это – </w:t>
      </w:r>
      <w:r w:rsidR="00181952" w:rsidRPr="00B249C5">
        <w:rPr>
          <w:sz w:val="28"/>
          <w:szCs w:val="28"/>
          <w:lang w:val="kk-KZ"/>
        </w:rPr>
        <w:t>интегративное образование,</w:t>
      </w:r>
      <w:r w:rsidR="0071686E" w:rsidRPr="00B249C5">
        <w:rPr>
          <w:sz w:val="28"/>
          <w:szCs w:val="28"/>
          <w:lang w:val="kk-KZ"/>
        </w:rPr>
        <w:t xml:space="preserve"> ориентированное на личностно</w:t>
      </w:r>
      <w:r w:rsidR="00206C95" w:rsidRPr="00B249C5">
        <w:rPr>
          <w:sz w:val="28"/>
          <w:szCs w:val="28"/>
          <w:lang w:val="kk-KZ"/>
        </w:rPr>
        <w:t>-</w:t>
      </w:r>
      <w:r w:rsidR="0071686E" w:rsidRPr="00B249C5">
        <w:rPr>
          <w:sz w:val="28"/>
          <w:szCs w:val="28"/>
          <w:lang w:val="kk-KZ"/>
        </w:rPr>
        <w:t xml:space="preserve">профессиональный рост, процесс формирования в ходе профессиональной подготовки, учения делать выбор интегративных стратегий, </w:t>
      </w:r>
      <w:r w:rsidR="00181952" w:rsidRPr="00B249C5">
        <w:rPr>
          <w:sz w:val="28"/>
          <w:szCs w:val="28"/>
          <w:lang w:val="kk-KZ"/>
        </w:rPr>
        <w:t>знание,</w:t>
      </w:r>
      <w:r w:rsidR="0071686E" w:rsidRPr="00B249C5">
        <w:rPr>
          <w:sz w:val="28"/>
          <w:szCs w:val="28"/>
          <w:lang w:val="kk-KZ"/>
        </w:rPr>
        <w:t xml:space="preserve"> ориентированное на развитие у младших школьников системного мышления и полной картины мира. Сущность понятия полностью раскрывается в единстве компонентов, оно обеспечивает успешную реализацию интегративного подхода в обучении младших школьников. </w:t>
      </w:r>
    </w:p>
    <w:p w14:paraId="6F339699" w14:textId="7B343471" w:rsidR="00476206" w:rsidRPr="00B249C5" w:rsidRDefault="0071686E" w:rsidP="00206C95">
      <w:pPr>
        <w:pBdr>
          <w:top w:val="none" w:sz="0" w:space="0" w:color="E5E7EB"/>
          <w:left w:val="none" w:sz="0" w:space="0" w:color="E5E7EB"/>
          <w:bottom w:val="none" w:sz="0" w:space="0" w:color="E5E7EB"/>
          <w:right w:val="none" w:sz="0" w:space="0" w:color="E5E7EB"/>
          <w:between w:val="none" w:sz="0" w:space="0" w:color="E5E7EB"/>
        </w:pBdr>
        <w:ind w:firstLine="567"/>
        <w:jc w:val="both"/>
        <w:rPr>
          <w:sz w:val="28"/>
          <w:szCs w:val="28"/>
          <w:lang w:val="ru-RU"/>
        </w:rPr>
      </w:pPr>
      <w:r w:rsidRPr="00B249C5">
        <w:rPr>
          <w:sz w:val="28"/>
          <w:szCs w:val="28"/>
          <w:lang w:val="kk-KZ"/>
        </w:rPr>
        <w:t xml:space="preserve"> </w:t>
      </w:r>
      <w:r w:rsidR="006E04E3" w:rsidRPr="00B249C5">
        <w:rPr>
          <w:sz w:val="28"/>
          <w:szCs w:val="28"/>
          <w:lang w:val="ru-RU"/>
        </w:rPr>
        <w:t xml:space="preserve">Способности будущего учителя осуществлять целостное проектирование проявляется через следущие положения: проектирование целей высшего образования и обучения </w:t>
      </w:r>
      <w:r w:rsidR="00AF3B88" w:rsidRPr="00B249C5">
        <w:rPr>
          <w:sz w:val="28"/>
          <w:szCs w:val="28"/>
          <w:lang w:val="ru-RU"/>
        </w:rPr>
        <w:t>–</w:t>
      </w:r>
      <w:r w:rsidR="006E04E3" w:rsidRPr="00B249C5">
        <w:rPr>
          <w:sz w:val="28"/>
          <w:szCs w:val="28"/>
          <w:lang w:val="ru-RU"/>
        </w:rPr>
        <w:t xml:space="preserve"> это процесс разработки обоснованного проекта в виде совокупности целей. В рамках технологического подхода к проектированию проектирование рассматривается как первая фаза целостного процесса разработки. </w:t>
      </w:r>
      <w:r w:rsidR="00880903" w:rsidRPr="00B249C5">
        <w:rPr>
          <w:sz w:val="28"/>
          <w:szCs w:val="28"/>
          <w:lang w:val="kk-KZ"/>
        </w:rPr>
        <w:t>О</w:t>
      </w:r>
      <w:r w:rsidR="006E04E3" w:rsidRPr="00B249C5">
        <w:rPr>
          <w:sz w:val="28"/>
          <w:szCs w:val="28"/>
          <w:lang w:val="ru-RU"/>
        </w:rPr>
        <w:t xml:space="preserve">пределение целей обучения и требований к конечному продукту. В результате обратим внимание на то, что выделение требований к цели тесно связано с тем, на каком уровне они рассматриваются. Мы исходим из того, что существует два вида требований к целям в образовании: общие, которые не зависят от любого уровня, и частные, которые отражают особенности конкретного уровня. </w:t>
      </w:r>
      <w:r w:rsidR="00880903" w:rsidRPr="00B249C5">
        <w:rPr>
          <w:sz w:val="28"/>
          <w:szCs w:val="28"/>
          <w:lang w:val="ru-RU"/>
        </w:rPr>
        <w:t xml:space="preserve">Цели для системы интегрированного обучения должны быть согласованы с целями обучения, развития и воспитания. Это согласование </w:t>
      </w:r>
      <w:r w:rsidR="00880903" w:rsidRPr="00B249C5">
        <w:rPr>
          <w:sz w:val="28"/>
          <w:szCs w:val="28"/>
          <w:lang w:val="ru-RU"/>
        </w:rPr>
        <w:lastRenderedPageBreak/>
        <w:t>должно быть сделано с учетом междисциплинарных связей, логики интеграции содержания учебных предметов и планируемых результатов обучения. Цели формулируются как комплексные, отражающие единство результатов, связанных с предметом, метапредметом и личностью. Они также направлены на развитие у учащихся комплексного восприятия знаний и спо</w:t>
      </w:r>
      <w:r w:rsidR="001E25FB" w:rsidRPr="00B249C5">
        <w:rPr>
          <w:sz w:val="28"/>
          <w:szCs w:val="28"/>
          <w:lang w:val="ru-RU"/>
        </w:rPr>
        <w:t>собностей к системному мышлению;</w:t>
      </w:r>
      <w:r w:rsidR="00206C95" w:rsidRPr="00B249C5">
        <w:rPr>
          <w:sz w:val="28"/>
          <w:szCs w:val="28"/>
          <w:lang w:val="ru-RU"/>
        </w:rPr>
        <w:t xml:space="preserve"> </w:t>
      </w:r>
      <w:r w:rsidR="001E25FB" w:rsidRPr="00B249C5">
        <w:rPr>
          <w:sz w:val="28"/>
          <w:szCs w:val="28"/>
          <w:lang w:val="ru-RU"/>
        </w:rPr>
        <w:t>к</w:t>
      </w:r>
      <w:r w:rsidR="00880903" w:rsidRPr="00B249C5">
        <w:rPr>
          <w:sz w:val="28"/>
          <w:szCs w:val="28"/>
          <w:lang w:val="ru-RU"/>
        </w:rPr>
        <w:t>ак показало исследование проблемы целеполагания в системе профессионального образования, комплексное обучение будущих учителей должно базироваться на принципах целостности и гармонизации целей. Недопустимо игнорировать только социальные потребности или, напротив, интересы конкретного преподавателя, обучающегося или образовательной организации. В рамках интегрированного обучения одинаково важны как стратегические цели, отражающие требования образовательных стандартов и долгосрочные ориентиры профессиональной подготовки, так и тактические и оперативные цели, связанные с текущими образовательными потребностями студентов и учителей. Интегративный характер педагогической деятельности предполагает постановку комплексных целей, в которых цели обучения, воспитания и развития реализуются вместе. Это обеспечивает формирование целостной профессиональной личности будущего учителя.</w:t>
      </w:r>
      <w:r w:rsidR="00880903" w:rsidRPr="00B249C5">
        <w:rPr>
          <w:sz w:val="28"/>
          <w:szCs w:val="28"/>
          <w:lang w:val="kk-KZ"/>
        </w:rPr>
        <w:t xml:space="preserve"> Интегрированное обучение будущих учителей будет осуществляться в рамках системы управления качеством профессиональной подготовки, которая включает в себя различные уровни образовательной организации, программы, кафедры, учебные дисциплины и студентов. Цели обучения конкретизируются на каждом уровне, но они должны быть согласованы как вертикально, так и горизонтально, чтобы обеспечить преемственность и интеграцию знаний. Интегративная природа профессиональных компетенций требует использования дидактических средств, направленных на объединение теоретической и практической подготовки, а также междисциплинарных и цикловых связей. Интегрированное обучение в этом контексте представляет собой целенаправленный процесс развития у будущих учителей системного мышления, способностей к комплексному решению педагогических задач и осознанному применению знаний в профессиональной деятельности. Это означает, что оно не является просто механическим объединение</w:t>
      </w:r>
      <w:r w:rsidR="001E25FB" w:rsidRPr="00B249C5">
        <w:rPr>
          <w:sz w:val="28"/>
          <w:szCs w:val="28"/>
          <w:lang w:val="kk-KZ"/>
        </w:rPr>
        <w:t>м дисциплин;</w:t>
      </w:r>
      <w:r w:rsidR="00206C95" w:rsidRPr="00B249C5">
        <w:rPr>
          <w:sz w:val="28"/>
          <w:szCs w:val="28"/>
          <w:lang w:val="kk-KZ"/>
        </w:rPr>
        <w:t xml:space="preserve"> </w:t>
      </w:r>
      <w:r w:rsidR="001E25FB" w:rsidRPr="00B249C5">
        <w:rPr>
          <w:sz w:val="28"/>
          <w:szCs w:val="28"/>
          <w:lang w:val="ru-RU"/>
        </w:rPr>
        <w:t>н</w:t>
      </w:r>
      <w:r w:rsidR="009A33A7" w:rsidRPr="00B249C5">
        <w:rPr>
          <w:sz w:val="28"/>
          <w:szCs w:val="28"/>
          <w:lang w:val="ru-RU"/>
        </w:rPr>
        <w:t xml:space="preserve">а всех уровнях системы профессионального образования необходимо новое реальное целевое самоопределение в современном динамичном мире. В отличие от прежней глобальной цели формирования всесторонне и гармонично развитого человека, сегодняшние цели системы высшего образования существенно более многомерны, содержательны и конкретны, и они больше </w:t>
      </w:r>
      <w:r w:rsidR="001E25FB" w:rsidRPr="00B249C5">
        <w:rPr>
          <w:sz w:val="28"/>
          <w:szCs w:val="28"/>
          <w:lang w:val="ru-RU"/>
        </w:rPr>
        <w:t>связаны с настоящими ситуациями;</w:t>
      </w:r>
      <w:r w:rsidR="009A33A7" w:rsidRPr="00B249C5">
        <w:rPr>
          <w:sz w:val="28"/>
          <w:szCs w:val="28"/>
          <w:lang w:val="ru-RU"/>
        </w:rPr>
        <w:t xml:space="preserve"> </w:t>
      </w:r>
      <w:r w:rsidR="001E25FB" w:rsidRPr="00B249C5">
        <w:rPr>
          <w:sz w:val="28"/>
          <w:szCs w:val="28"/>
          <w:lang w:val="ru-RU"/>
        </w:rPr>
        <w:t>ш</w:t>
      </w:r>
      <w:r w:rsidR="009A33A7" w:rsidRPr="00B249C5">
        <w:rPr>
          <w:sz w:val="28"/>
          <w:szCs w:val="28"/>
          <w:lang w:val="ru-RU"/>
        </w:rPr>
        <w:t xml:space="preserve">кола любого типа и уровня, внешняя и внутренняя среда любой образовательной организации могут только создавать или не создавать условия для формирования личности, профессионализма и гражданина. Поэтому формирование личности является независимым процессом. Отсюда следует, что высшая школа, а также другие части системы непрерывного образования, могут ставить перед собой именно такую цель </w:t>
      </w:r>
      <w:r w:rsidR="000322A6" w:rsidRPr="00B249C5">
        <w:rPr>
          <w:sz w:val="28"/>
          <w:szCs w:val="28"/>
          <w:lang w:val="ru-RU"/>
        </w:rPr>
        <w:t>–</w:t>
      </w:r>
      <w:r w:rsidR="009A33A7" w:rsidRPr="00B249C5">
        <w:rPr>
          <w:sz w:val="28"/>
          <w:szCs w:val="28"/>
          <w:lang w:val="ru-RU"/>
        </w:rPr>
        <w:t xml:space="preserve"> создать благоприятные условия для развития личности будущего специалиста. Это означает, что в процессе </w:t>
      </w:r>
      <w:r w:rsidR="009A33A7" w:rsidRPr="00B249C5">
        <w:rPr>
          <w:sz w:val="28"/>
          <w:szCs w:val="28"/>
          <w:lang w:val="ru-RU"/>
        </w:rPr>
        <w:lastRenderedPageBreak/>
        <w:t>подготовки студентов необходимо создавать условия (организационные, учебно-методические, дидактические, кадровые и другие) для того, чтобы мотивировать и способствовать каждому обучающемуся к приобретению общекультурных</w:t>
      </w:r>
      <w:r w:rsidR="001E25FB" w:rsidRPr="00B249C5">
        <w:rPr>
          <w:sz w:val="28"/>
          <w:szCs w:val="28"/>
          <w:lang w:val="ru-RU"/>
        </w:rPr>
        <w:t xml:space="preserve"> и профессиональных компетенций;</w:t>
      </w:r>
      <w:r w:rsidR="009A33A7" w:rsidRPr="00B249C5">
        <w:rPr>
          <w:sz w:val="28"/>
          <w:szCs w:val="28"/>
          <w:lang w:val="ru-RU"/>
        </w:rPr>
        <w:t xml:space="preserve"> </w:t>
      </w:r>
      <w:r w:rsidR="001E25FB" w:rsidRPr="00B249C5">
        <w:rPr>
          <w:sz w:val="28"/>
          <w:szCs w:val="28"/>
          <w:lang w:val="ru-RU"/>
        </w:rPr>
        <w:t>л</w:t>
      </w:r>
      <w:r w:rsidR="009A33A7" w:rsidRPr="00B249C5">
        <w:rPr>
          <w:sz w:val="28"/>
          <w:szCs w:val="28"/>
          <w:lang w:val="kk-KZ"/>
        </w:rPr>
        <w:t>ичностное и профессиональное развитие будущего учителя рассматривается как процесс, который происходит самостоятельно и зависит от внутренних факторов. В результате высшая школа в системе непрерывного педагогического образования должна ориентироваться на создание целостной и интегрированной образовательной среды, которая способствует развитию личности будущих учителей. Внедрение интегрированного обучения означает создание условий, организационных, учебно-методических, дидактических и кадровых, которые стимулируют учащихся к осознанному приобретению и интеграции общекультурных и профессиональных знаний, необходимых для успешной педагогической деятельности.</w:t>
      </w:r>
    </w:p>
    <w:p w14:paraId="2C987876" w14:textId="4AD81419" w:rsidR="003A28E3" w:rsidRPr="00B249C5" w:rsidRDefault="00540BD7"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sz w:val="28"/>
          <w:szCs w:val="28"/>
          <w:lang w:val="kk-KZ"/>
        </w:rPr>
      </w:pPr>
      <w:r w:rsidRPr="00B249C5">
        <w:rPr>
          <w:sz w:val="28"/>
          <w:szCs w:val="28"/>
          <w:lang w:val="ru-RU"/>
        </w:rPr>
        <w:t xml:space="preserve">В процессе исследования, нами выделены структура и основные компоненты готовности </w:t>
      </w:r>
      <w:r w:rsidR="00385FA0" w:rsidRPr="00B249C5">
        <w:rPr>
          <w:sz w:val="28"/>
          <w:szCs w:val="28"/>
          <w:lang w:val="ru-RU"/>
        </w:rPr>
        <w:t>будущего учителя</w:t>
      </w:r>
      <w:r w:rsidRPr="00B249C5">
        <w:rPr>
          <w:sz w:val="28"/>
          <w:szCs w:val="28"/>
          <w:lang w:val="ru-RU"/>
        </w:rPr>
        <w:t xml:space="preserve"> к реализации интегративного подхода в процессе обучения </w:t>
      </w:r>
      <w:r w:rsidR="003C7782" w:rsidRPr="00B249C5">
        <w:rPr>
          <w:sz w:val="28"/>
          <w:szCs w:val="28"/>
          <w:lang w:val="ru-RU"/>
        </w:rPr>
        <w:t xml:space="preserve">(рисунок </w:t>
      </w:r>
      <w:r w:rsidRPr="00B249C5">
        <w:rPr>
          <w:sz w:val="28"/>
          <w:szCs w:val="28"/>
          <w:lang w:val="ru-RU"/>
        </w:rPr>
        <w:t>1</w:t>
      </w:r>
      <w:r w:rsidR="00667A76" w:rsidRPr="00B249C5">
        <w:rPr>
          <w:sz w:val="28"/>
          <w:szCs w:val="28"/>
          <w:lang w:val="ru-RU"/>
        </w:rPr>
        <w:t>, 2</w:t>
      </w:r>
      <w:r w:rsidRPr="00B249C5">
        <w:rPr>
          <w:sz w:val="28"/>
          <w:szCs w:val="28"/>
          <w:lang w:val="ru-RU"/>
        </w:rPr>
        <w:t>)</w:t>
      </w:r>
      <w:r w:rsidR="00760EBB" w:rsidRPr="00B249C5">
        <w:rPr>
          <w:sz w:val="28"/>
          <w:szCs w:val="28"/>
          <w:lang w:val="ru-RU"/>
        </w:rPr>
        <w:t xml:space="preserve"> </w:t>
      </w:r>
      <w:r w:rsidR="00E27FF2" w:rsidRPr="00B249C5">
        <w:rPr>
          <w:sz w:val="28"/>
          <w:szCs w:val="28"/>
          <w:lang w:val="ru-RU"/>
        </w:rPr>
        <w:t>[</w:t>
      </w:r>
      <w:r w:rsidR="00E27FF2" w:rsidRPr="00B249C5">
        <w:rPr>
          <w:sz w:val="28"/>
          <w:szCs w:val="28"/>
          <w:lang w:val="ru-RU"/>
        </w:rPr>
        <w:fldChar w:fldCharType="begin"/>
      </w:r>
      <w:r w:rsidR="00E27FF2" w:rsidRPr="00B249C5">
        <w:rPr>
          <w:sz w:val="28"/>
          <w:szCs w:val="28"/>
          <w:lang w:val="ru-RU"/>
        </w:rPr>
        <w:instrText xml:space="preserve"> REF _Ref214735879 \r \h </w:instrText>
      </w:r>
      <w:r w:rsidR="008D14B1" w:rsidRPr="00B249C5">
        <w:rPr>
          <w:sz w:val="28"/>
          <w:szCs w:val="28"/>
          <w:lang w:val="ru-RU"/>
        </w:rPr>
        <w:instrText xml:space="preserve"> \* MERGEFORMAT </w:instrText>
      </w:r>
      <w:r w:rsidR="00E27FF2" w:rsidRPr="00B249C5">
        <w:rPr>
          <w:sz w:val="28"/>
          <w:szCs w:val="28"/>
          <w:lang w:val="ru-RU"/>
        </w:rPr>
      </w:r>
      <w:r w:rsidR="00E27FF2" w:rsidRPr="00B249C5">
        <w:rPr>
          <w:sz w:val="28"/>
          <w:szCs w:val="28"/>
          <w:lang w:val="ru-RU"/>
        </w:rPr>
        <w:fldChar w:fldCharType="separate"/>
      </w:r>
      <w:r w:rsidR="00B630C8">
        <w:rPr>
          <w:sz w:val="28"/>
          <w:szCs w:val="28"/>
          <w:lang w:val="ru-RU"/>
        </w:rPr>
        <w:t>197</w:t>
      </w:r>
      <w:r w:rsidR="00E27FF2" w:rsidRPr="00B249C5">
        <w:rPr>
          <w:sz w:val="28"/>
          <w:szCs w:val="28"/>
          <w:lang w:val="ru-RU"/>
        </w:rPr>
        <w:fldChar w:fldCharType="end"/>
      </w:r>
      <w:r w:rsidR="00E27FF2" w:rsidRPr="00B249C5">
        <w:rPr>
          <w:sz w:val="28"/>
          <w:szCs w:val="28"/>
          <w:lang w:val="ru-RU"/>
        </w:rPr>
        <w:t>]</w:t>
      </w:r>
      <w:r w:rsidRPr="00B249C5">
        <w:rPr>
          <w:sz w:val="28"/>
          <w:szCs w:val="28"/>
          <w:lang w:val="ru-RU"/>
        </w:rPr>
        <w:t>:</w:t>
      </w:r>
    </w:p>
    <w:p w14:paraId="082F11B4" w14:textId="0E28461E" w:rsidR="003A28E3" w:rsidRPr="00B249C5" w:rsidRDefault="00091974">
      <w:pPr>
        <w:pStyle w:val="a7"/>
        <w:numPr>
          <w:ilvl w:val="0"/>
          <w:numId w:val="42"/>
        </w:numPr>
        <w:pBdr>
          <w:top w:val="none" w:sz="0" w:space="0" w:color="E5E7EB"/>
          <w:left w:val="none" w:sz="0" w:space="0" w:color="E5E7EB"/>
          <w:bottom w:val="none" w:sz="0" w:space="0" w:color="E5E7EB"/>
          <w:right w:val="none" w:sz="0" w:space="0" w:color="E5E7EB"/>
          <w:between w:val="none" w:sz="0" w:space="0" w:color="E5E7EB"/>
        </w:pBdr>
        <w:ind w:left="284" w:hanging="284"/>
        <w:jc w:val="both"/>
        <w:rPr>
          <w:sz w:val="28"/>
          <w:szCs w:val="28"/>
          <w:lang w:val="ru-RU"/>
        </w:rPr>
      </w:pPr>
      <w:r w:rsidRPr="00B249C5">
        <w:rPr>
          <w:b/>
          <w:sz w:val="28"/>
          <w:szCs w:val="28"/>
          <w:lang w:val="ru-RU"/>
        </w:rPr>
        <w:t>мотивационно-ценностный компонент</w:t>
      </w:r>
      <w:r w:rsidRPr="00B249C5">
        <w:rPr>
          <w:sz w:val="28"/>
          <w:szCs w:val="28"/>
          <w:lang w:val="ru-RU"/>
        </w:rPr>
        <w:t xml:space="preserve"> – </w:t>
      </w:r>
      <w:bookmarkStart w:id="55" w:name="_Hlk218718438"/>
      <w:r w:rsidRPr="00B249C5">
        <w:rPr>
          <w:sz w:val="28"/>
          <w:szCs w:val="28"/>
          <w:lang w:val="ru-RU"/>
        </w:rPr>
        <w:t>позитивное отношение к интеграции, принятие философии целостного образования</w:t>
      </w:r>
      <w:bookmarkEnd w:id="55"/>
      <w:r w:rsidRPr="00B249C5">
        <w:rPr>
          <w:sz w:val="28"/>
          <w:szCs w:val="28"/>
          <w:lang w:val="ru-RU"/>
        </w:rPr>
        <w:t>;</w:t>
      </w:r>
    </w:p>
    <w:p w14:paraId="7E5BF953" w14:textId="2E43C7B7" w:rsidR="003A28E3" w:rsidRPr="00B249C5" w:rsidRDefault="00540BD7">
      <w:pPr>
        <w:pStyle w:val="a7"/>
        <w:numPr>
          <w:ilvl w:val="0"/>
          <w:numId w:val="42"/>
        </w:numPr>
        <w:pBdr>
          <w:top w:val="none" w:sz="0" w:space="0" w:color="E5E7EB"/>
          <w:left w:val="none" w:sz="0" w:space="0" w:color="E5E7EB"/>
          <w:bottom w:val="none" w:sz="0" w:space="0" w:color="E5E7EB"/>
          <w:right w:val="none" w:sz="0" w:space="0" w:color="E5E7EB"/>
          <w:between w:val="none" w:sz="0" w:space="0" w:color="E5E7EB"/>
        </w:pBdr>
        <w:ind w:left="284" w:hanging="284"/>
        <w:jc w:val="both"/>
        <w:rPr>
          <w:sz w:val="28"/>
          <w:szCs w:val="28"/>
          <w:lang w:val="ru-RU"/>
        </w:rPr>
      </w:pPr>
      <w:r w:rsidRPr="00B249C5">
        <w:rPr>
          <w:b/>
          <w:sz w:val="28"/>
          <w:szCs w:val="28"/>
          <w:lang w:val="ru-RU"/>
        </w:rPr>
        <w:t>когнитивный</w:t>
      </w:r>
      <w:r w:rsidR="00091974" w:rsidRPr="00B249C5">
        <w:rPr>
          <w:b/>
          <w:sz w:val="28"/>
          <w:szCs w:val="28"/>
          <w:lang w:val="ru-RU"/>
        </w:rPr>
        <w:t xml:space="preserve">-содержательный </w:t>
      </w:r>
      <w:r w:rsidRPr="00B249C5">
        <w:rPr>
          <w:b/>
          <w:sz w:val="28"/>
          <w:szCs w:val="28"/>
          <w:lang w:val="ru-RU"/>
        </w:rPr>
        <w:t>компонент</w:t>
      </w:r>
      <w:r w:rsidRPr="00B249C5">
        <w:rPr>
          <w:sz w:val="28"/>
          <w:szCs w:val="28"/>
          <w:lang w:val="ru-RU"/>
        </w:rPr>
        <w:t xml:space="preserve"> </w:t>
      </w:r>
      <w:r w:rsidR="003C398C" w:rsidRPr="00B249C5">
        <w:rPr>
          <w:sz w:val="28"/>
          <w:szCs w:val="28"/>
          <w:lang w:val="ru-RU"/>
        </w:rPr>
        <w:t>–</w:t>
      </w:r>
      <w:r w:rsidRPr="00B249C5">
        <w:rPr>
          <w:sz w:val="28"/>
          <w:szCs w:val="28"/>
          <w:lang w:val="ru-RU"/>
        </w:rPr>
        <w:t xml:space="preserve"> знания об интегративном подходе, его целях, методах, концептуальных основах;</w:t>
      </w:r>
    </w:p>
    <w:p w14:paraId="000001E1" w14:textId="47CDF925" w:rsidR="00CD50EB" w:rsidRPr="00B249C5" w:rsidRDefault="00540BD7">
      <w:pPr>
        <w:pStyle w:val="a7"/>
        <w:numPr>
          <w:ilvl w:val="0"/>
          <w:numId w:val="42"/>
        </w:numPr>
        <w:pBdr>
          <w:top w:val="none" w:sz="0" w:space="0" w:color="E5E7EB"/>
          <w:left w:val="none" w:sz="0" w:space="0" w:color="E5E7EB"/>
          <w:bottom w:val="none" w:sz="0" w:space="0" w:color="E5E7EB"/>
          <w:right w:val="none" w:sz="0" w:space="0" w:color="E5E7EB"/>
          <w:between w:val="none" w:sz="0" w:space="0" w:color="E5E7EB"/>
        </w:pBdr>
        <w:ind w:left="284" w:hanging="284"/>
        <w:jc w:val="both"/>
        <w:rPr>
          <w:sz w:val="28"/>
          <w:szCs w:val="28"/>
          <w:lang w:val="ru-RU"/>
        </w:rPr>
      </w:pPr>
      <w:r w:rsidRPr="00B249C5">
        <w:rPr>
          <w:b/>
          <w:sz w:val="28"/>
          <w:szCs w:val="28"/>
          <w:lang w:val="ru-RU"/>
        </w:rPr>
        <w:t>деятельностн</w:t>
      </w:r>
      <w:r w:rsidR="00091974" w:rsidRPr="00B249C5">
        <w:rPr>
          <w:b/>
          <w:sz w:val="28"/>
          <w:szCs w:val="28"/>
          <w:lang w:val="ru-RU"/>
        </w:rPr>
        <w:t xml:space="preserve">остно-операционный </w:t>
      </w:r>
      <w:r w:rsidRPr="00B249C5">
        <w:rPr>
          <w:b/>
          <w:sz w:val="28"/>
          <w:szCs w:val="28"/>
          <w:lang w:val="ru-RU"/>
        </w:rPr>
        <w:t>компонент</w:t>
      </w:r>
      <w:r w:rsidRPr="00B249C5">
        <w:rPr>
          <w:sz w:val="28"/>
          <w:szCs w:val="28"/>
          <w:lang w:val="ru-RU"/>
        </w:rPr>
        <w:t xml:space="preserve"> </w:t>
      </w:r>
      <w:r w:rsidR="003C398C" w:rsidRPr="00B249C5">
        <w:rPr>
          <w:sz w:val="28"/>
          <w:szCs w:val="28"/>
          <w:lang w:val="ru-RU"/>
        </w:rPr>
        <w:t>–</w:t>
      </w:r>
      <w:r w:rsidRPr="00B249C5">
        <w:rPr>
          <w:sz w:val="28"/>
          <w:szCs w:val="28"/>
          <w:lang w:val="ru-RU"/>
        </w:rPr>
        <w:t xml:space="preserve"> умения проектировать, реализовывать и оценивать интегрированные уроки</w:t>
      </w:r>
      <w:r w:rsidR="00091974" w:rsidRPr="00B249C5">
        <w:rPr>
          <w:sz w:val="28"/>
          <w:szCs w:val="28"/>
          <w:lang w:val="ru-RU"/>
        </w:rPr>
        <w:t>.</w:t>
      </w:r>
    </w:p>
    <w:p w14:paraId="54670FB7" w14:textId="07BFFA08" w:rsidR="00476206" w:rsidRPr="00B249C5" w:rsidRDefault="00C2626F" w:rsidP="00464B7D">
      <w:pPr>
        <w:pBdr>
          <w:top w:val="none" w:sz="0" w:space="0" w:color="E5E7EB"/>
          <w:left w:val="none" w:sz="0" w:space="0" w:color="E5E7EB"/>
          <w:bottom w:val="none" w:sz="0" w:space="0" w:color="E5E7EB"/>
          <w:right w:val="none" w:sz="0" w:space="0" w:color="E5E7EB"/>
          <w:between w:val="none" w:sz="0" w:space="0" w:color="E5E7EB"/>
        </w:pBdr>
        <w:ind w:firstLine="720"/>
        <w:jc w:val="both"/>
        <w:rPr>
          <w:sz w:val="28"/>
          <w:szCs w:val="28"/>
          <w:lang w:val="ru-RU"/>
        </w:rPr>
      </w:pPr>
      <w:r w:rsidRPr="00B249C5">
        <w:rPr>
          <w:noProof/>
          <w:sz w:val="28"/>
          <w:szCs w:val="28"/>
          <w:lang w:val="ru-RU" w:eastAsia="ru-RU"/>
        </w:rPr>
        <mc:AlternateContent>
          <mc:Choice Requires="wpg">
            <w:drawing>
              <wp:anchor distT="0" distB="0" distL="114300" distR="114300" simplePos="0" relativeHeight="251613184" behindDoc="0" locked="0" layoutInCell="1" allowOverlap="1" wp14:anchorId="6AE7C498" wp14:editId="4EDF7DA3">
                <wp:simplePos x="0" y="0"/>
                <wp:positionH relativeFrom="column">
                  <wp:posOffset>10478</wp:posOffset>
                </wp:positionH>
                <wp:positionV relativeFrom="paragraph">
                  <wp:posOffset>171768</wp:posOffset>
                </wp:positionV>
                <wp:extent cx="5676900" cy="3205162"/>
                <wp:effectExtent l="0" t="0" r="19050" b="0"/>
                <wp:wrapNone/>
                <wp:docPr id="668924187" name="Группа 71"/>
                <wp:cNvGraphicFramePr/>
                <a:graphic xmlns:a="http://schemas.openxmlformats.org/drawingml/2006/main">
                  <a:graphicData uri="http://schemas.microsoft.com/office/word/2010/wordprocessingGroup">
                    <wpg:wgp>
                      <wpg:cNvGrpSpPr/>
                      <wpg:grpSpPr>
                        <a:xfrm>
                          <a:off x="0" y="0"/>
                          <a:ext cx="5676900" cy="3205162"/>
                          <a:chOff x="0" y="0"/>
                          <a:chExt cx="5676900" cy="3205162"/>
                        </a:xfrm>
                      </wpg:grpSpPr>
                      <wps:wsp>
                        <wps:cNvPr id="414434044" name="Прямоугольник 59"/>
                        <wps:cNvSpPr/>
                        <wps:spPr>
                          <a:xfrm>
                            <a:off x="938212" y="0"/>
                            <a:ext cx="3542982" cy="504825"/>
                          </a:xfrm>
                          <a:prstGeom prst="rect">
                            <a:avLst/>
                          </a:prstGeom>
                        </wps:spPr>
                        <wps:style>
                          <a:lnRef idx="2">
                            <a:schemeClr val="accent4"/>
                          </a:lnRef>
                          <a:fillRef idx="1">
                            <a:schemeClr val="lt1"/>
                          </a:fillRef>
                          <a:effectRef idx="0">
                            <a:schemeClr val="accent4"/>
                          </a:effectRef>
                          <a:fontRef idx="minor">
                            <a:schemeClr val="dk1"/>
                          </a:fontRef>
                        </wps:style>
                        <wps:txbx>
                          <w:txbxContent>
                            <w:p w14:paraId="1BBCAE26" w14:textId="12B4FB71" w:rsidR="000F1C2C" w:rsidRPr="00476206" w:rsidRDefault="000F1C2C" w:rsidP="00476206">
                              <w:pPr>
                                <w:jc w:val="center"/>
                                <w:rPr>
                                  <w:color w:val="000000" w:themeColor="text1"/>
                                  <w:sz w:val="22"/>
                                  <w:szCs w:val="22"/>
                                  <w:lang w:val="ru-RU"/>
                                </w:rPr>
                              </w:pPr>
                              <w:r w:rsidRPr="00476206">
                                <w:rPr>
                                  <w:b/>
                                  <w:bCs/>
                                  <w:color w:val="000000" w:themeColor="text1"/>
                                  <w:lang w:val="ru-RU"/>
                                </w:rPr>
                                <w:t>Готовность будущего учителя к реализации интегративного подхода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8676043" name="Прямоугольник: скругленные углы 60"/>
                        <wps:cNvSpPr/>
                        <wps:spPr>
                          <a:xfrm>
                            <a:off x="0" y="781050"/>
                            <a:ext cx="1800225" cy="704850"/>
                          </a:xfrm>
                          <a:prstGeom prst="roundRect">
                            <a:avLst/>
                          </a:prstGeom>
                        </wps:spPr>
                        <wps:style>
                          <a:lnRef idx="2">
                            <a:schemeClr val="accent4"/>
                          </a:lnRef>
                          <a:fillRef idx="1">
                            <a:schemeClr val="lt1"/>
                          </a:fillRef>
                          <a:effectRef idx="0">
                            <a:schemeClr val="accent4"/>
                          </a:effectRef>
                          <a:fontRef idx="minor">
                            <a:schemeClr val="dk1"/>
                          </a:fontRef>
                        </wps:style>
                        <wps:txbx>
                          <w:txbxContent>
                            <w:p w14:paraId="52D2ED0C" w14:textId="2095B054" w:rsidR="000F1C2C" w:rsidRPr="00476206" w:rsidRDefault="000F1C2C" w:rsidP="00476206">
                              <w:pPr>
                                <w:jc w:val="center"/>
                                <w:rPr>
                                  <w:b/>
                                  <w:bCs/>
                                  <w:lang w:val="kk-KZ"/>
                                </w:rPr>
                              </w:pPr>
                              <w:r w:rsidRPr="00476206">
                                <w:rPr>
                                  <w:b/>
                                  <w:bCs/>
                                  <w:lang w:val="kk-KZ"/>
                                </w:rPr>
                                <w:t xml:space="preserve">Мотивационно </w:t>
                              </w:r>
                              <w:r w:rsidRPr="00476206">
                                <w:rPr>
                                  <w:b/>
                                  <w:bCs/>
                                </w:rPr>
                                <w:t xml:space="preserve">– </w:t>
                              </w:r>
                              <w:r w:rsidRPr="00476206">
                                <w:rPr>
                                  <w:b/>
                                  <w:bCs/>
                                  <w:lang w:val="kk-KZ"/>
                                </w:rPr>
                                <w:t>ценностный компонент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3654754" name="Прямоугольник: скругленные углы 60"/>
                        <wps:cNvSpPr/>
                        <wps:spPr>
                          <a:xfrm>
                            <a:off x="2062162" y="800100"/>
                            <a:ext cx="1671638" cy="709612"/>
                          </a:xfrm>
                          <a:prstGeom prst="roundRect">
                            <a:avLst/>
                          </a:prstGeom>
                        </wps:spPr>
                        <wps:style>
                          <a:lnRef idx="2">
                            <a:schemeClr val="accent4"/>
                          </a:lnRef>
                          <a:fillRef idx="1">
                            <a:schemeClr val="lt1"/>
                          </a:fillRef>
                          <a:effectRef idx="0">
                            <a:schemeClr val="accent4"/>
                          </a:effectRef>
                          <a:fontRef idx="minor">
                            <a:schemeClr val="dk1"/>
                          </a:fontRef>
                        </wps:style>
                        <wps:txbx>
                          <w:txbxContent>
                            <w:p w14:paraId="549BEEBB" w14:textId="0D55FA72" w:rsidR="000F1C2C" w:rsidRPr="00C2626F" w:rsidRDefault="000F1C2C" w:rsidP="00476206">
                              <w:pPr>
                                <w:jc w:val="center"/>
                                <w:rPr>
                                  <w:b/>
                                  <w:bCs/>
                                  <w:sz w:val="22"/>
                                  <w:szCs w:val="22"/>
                                  <w:lang w:val="kk-KZ"/>
                                </w:rPr>
                              </w:pPr>
                              <w:r w:rsidRPr="00C2626F">
                                <w:rPr>
                                  <w:b/>
                                  <w:color w:val="000000"/>
                                  <w:lang w:val="ru-RU"/>
                                </w:rPr>
                                <w:t>Когнитивный-содержательный компонент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0615506" name="Прямоугольник: скругленные углы 60"/>
                        <wps:cNvSpPr/>
                        <wps:spPr>
                          <a:xfrm>
                            <a:off x="4024312" y="800100"/>
                            <a:ext cx="1652588" cy="685800"/>
                          </a:xfrm>
                          <a:prstGeom prst="roundRect">
                            <a:avLst/>
                          </a:prstGeom>
                        </wps:spPr>
                        <wps:style>
                          <a:lnRef idx="2">
                            <a:schemeClr val="accent4"/>
                          </a:lnRef>
                          <a:fillRef idx="1">
                            <a:schemeClr val="lt1"/>
                          </a:fillRef>
                          <a:effectRef idx="0">
                            <a:schemeClr val="accent4"/>
                          </a:effectRef>
                          <a:fontRef idx="minor">
                            <a:schemeClr val="dk1"/>
                          </a:fontRef>
                        </wps:style>
                        <wps:txbx>
                          <w:txbxContent>
                            <w:p w14:paraId="1C2CCFA2" w14:textId="0F397802" w:rsidR="000F1C2C" w:rsidRPr="00C2626F" w:rsidRDefault="000F1C2C" w:rsidP="00C2626F">
                              <w:pPr>
                                <w:jc w:val="center"/>
                                <w:rPr>
                                  <w:b/>
                                  <w:bCs/>
                                  <w:sz w:val="22"/>
                                  <w:szCs w:val="22"/>
                                  <w:lang w:val="kk-KZ"/>
                                </w:rPr>
                              </w:pPr>
                              <w:r>
                                <w:rPr>
                                  <w:b/>
                                  <w:color w:val="000000"/>
                                  <w:lang w:val="ru-RU"/>
                                </w:rPr>
                                <w:t>Д</w:t>
                              </w:r>
                              <w:r w:rsidRPr="00C2626F">
                                <w:rPr>
                                  <w:b/>
                                  <w:color w:val="000000"/>
                                  <w:lang w:val="ru-RU"/>
                                </w:rPr>
                                <w:t>еятельностностно-операционный компонент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6195807" name="Прямая со стрелкой 61"/>
                        <wps:cNvCnPr/>
                        <wps:spPr>
                          <a:xfrm flipH="1">
                            <a:off x="1071562" y="504825"/>
                            <a:ext cx="1581150" cy="2571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51926720" name="Прямая со стрелкой 62"/>
                        <wps:cNvCnPr/>
                        <wps:spPr>
                          <a:xfrm>
                            <a:off x="2671762" y="500062"/>
                            <a:ext cx="0" cy="28098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09923173" name="Прямая со стрелкой 63"/>
                        <wps:cNvCnPr/>
                        <wps:spPr>
                          <a:xfrm>
                            <a:off x="2676525" y="504825"/>
                            <a:ext cx="1947862" cy="2571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057329682" name="Прямоугольник: скругленные углы 64"/>
                        <wps:cNvSpPr/>
                        <wps:spPr>
                          <a:xfrm>
                            <a:off x="61912" y="1733550"/>
                            <a:ext cx="1762125" cy="900112"/>
                          </a:xfrm>
                          <a:prstGeom prst="roundRect">
                            <a:avLst/>
                          </a:prstGeom>
                          <a:noFill/>
                          <a:ln>
                            <a:noFill/>
                          </a:ln>
                        </wps:spPr>
                        <wps:style>
                          <a:lnRef idx="0">
                            <a:scrgbClr r="0" g="0" b="0"/>
                          </a:lnRef>
                          <a:fillRef idx="0">
                            <a:scrgbClr r="0" g="0" b="0"/>
                          </a:fillRef>
                          <a:effectRef idx="0">
                            <a:scrgbClr r="0" g="0" b="0"/>
                          </a:effectRef>
                          <a:fontRef idx="minor">
                            <a:schemeClr val="accent4"/>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43462537" name="Прямоугольник: скругленные углы 65"/>
                        <wps:cNvSpPr/>
                        <wps:spPr>
                          <a:xfrm>
                            <a:off x="23812" y="1690687"/>
                            <a:ext cx="1680845" cy="1514475"/>
                          </a:xfrm>
                          <a:prstGeom prst="roundRect">
                            <a:avLst/>
                          </a:prstGeom>
                          <a:solidFill>
                            <a:schemeClr val="accent4">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5B1BAE49" w14:textId="2EA7D5C1" w:rsidR="000F1C2C" w:rsidRPr="00C2626F" w:rsidRDefault="000F1C2C" w:rsidP="00C2626F">
                              <w:pPr>
                                <w:jc w:val="center"/>
                                <w:rPr>
                                  <w:sz w:val="22"/>
                                  <w:szCs w:val="22"/>
                                  <w:lang w:val="ru-RU"/>
                                </w:rPr>
                              </w:pPr>
                              <w:r w:rsidRPr="00C2626F">
                                <w:rPr>
                                  <w:color w:val="000000"/>
                                  <w:lang w:val="ru-RU"/>
                                </w:rPr>
                                <w:t>позитивное отношение к интеграции, принятие философии целостного образования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25496279" name="Прямоугольник: скругленные углы 65"/>
                        <wps:cNvSpPr/>
                        <wps:spPr>
                          <a:xfrm>
                            <a:off x="2052637" y="1719262"/>
                            <a:ext cx="1680845" cy="1471612"/>
                          </a:xfrm>
                          <a:prstGeom prst="roundRect">
                            <a:avLst/>
                          </a:prstGeom>
                          <a:solidFill>
                            <a:schemeClr val="accent4">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51A64D78" w14:textId="61AE7D27" w:rsidR="000F1C2C" w:rsidRPr="00C2626F" w:rsidRDefault="000F1C2C" w:rsidP="00C2626F">
                              <w:pPr>
                                <w:jc w:val="center"/>
                                <w:rPr>
                                  <w:sz w:val="22"/>
                                  <w:szCs w:val="22"/>
                                  <w:lang w:val="ru-RU"/>
                                </w:rPr>
                              </w:pPr>
                              <w:r w:rsidRPr="00C2626F">
                                <w:rPr>
                                  <w:color w:val="000000"/>
                                  <w:lang w:val="ru-RU"/>
                                </w:rPr>
                                <w:t>знания об интегративном подходе, его целях, методах, концептуальных основах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46432017" name="Прямоугольник: скругленные углы 65"/>
                        <wps:cNvSpPr/>
                        <wps:spPr>
                          <a:xfrm>
                            <a:off x="3986212" y="1733550"/>
                            <a:ext cx="1680845" cy="1471612"/>
                          </a:xfrm>
                          <a:prstGeom prst="roundRect">
                            <a:avLst/>
                          </a:prstGeom>
                          <a:solidFill>
                            <a:schemeClr val="accent4">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74CAAC01" w14:textId="00764915" w:rsidR="000F1C2C" w:rsidRPr="00C2626F" w:rsidRDefault="000F1C2C" w:rsidP="00C2626F">
                              <w:pPr>
                                <w:jc w:val="center"/>
                                <w:rPr>
                                  <w:sz w:val="20"/>
                                  <w:szCs w:val="20"/>
                                  <w:lang w:val="ru-RU"/>
                                </w:rPr>
                              </w:pPr>
                              <w:r w:rsidRPr="00C2626F">
                                <w:rPr>
                                  <w:color w:val="000000"/>
                                  <w:lang w:val="ru-RU"/>
                                </w:rPr>
                                <w:t>умения проектировать, реализовывать и оценивать интегрированные уроки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7144585" name="Прямая соединительная линия 66"/>
                        <wps:cNvCnPr/>
                        <wps:spPr>
                          <a:xfrm>
                            <a:off x="871537" y="1476375"/>
                            <a:ext cx="0" cy="204787"/>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93976802" name="Прямая соединительная линия 67"/>
                        <wps:cNvCnPr/>
                        <wps:spPr>
                          <a:xfrm>
                            <a:off x="2700337" y="1519237"/>
                            <a:ext cx="0" cy="1905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745055313" name="Прямая соединительная линия 68"/>
                        <wps:cNvCnPr/>
                        <wps:spPr>
                          <a:xfrm>
                            <a:off x="4819650" y="1485900"/>
                            <a:ext cx="0" cy="2667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72062109" name="Прямая соединительная линия 69"/>
                        <wps:cNvCnPr/>
                        <wps:spPr>
                          <a:xfrm>
                            <a:off x="1695450" y="2357437"/>
                            <a:ext cx="357187"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034379321" name="Прямая соединительная линия 70"/>
                        <wps:cNvCnPr/>
                        <wps:spPr>
                          <a:xfrm>
                            <a:off x="3733800" y="2376487"/>
                            <a:ext cx="262255" cy="0"/>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AE7C498" id="Группа 71" o:spid="_x0000_s1026" style="position:absolute;left:0;text-align:left;margin-left:.85pt;margin-top:13.55pt;width:447pt;height:252.35pt;z-index:251613184" coordsize="56769,32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">
                <v:rect id="Прямоугольник 59" o:spid="_x0000_s1027" style="position:absolute;left:9382;width:35429;height:5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" fillcolor="white [3201]" strokecolor="#0f9ed5 [3207]" strokeweight="1pt">
                  <v:textbox>
                    <w:txbxContent>
                      <w:p w14:paraId="1BBCAE26" w14:textId="12B4FB71" w:rsidR="000F1C2C" w:rsidRPr="00476206" w:rsidRDefault="000F1C2C" w:rsidP="00476206">
                        <w:pPr>
                          <w:jc w:val="center"/>
                          <w:rPr>
                            <w:color w:val="000000" w:themeColor="text1"/>
                            <w:sz w:val="22"/>
                            <w:szCs w:val="22"/>
                            <w:lang w:val="ru-RU"/>
                          </w:rPr>
                        </w:pPr>
                        <w:r w:rsidRPr="00476206">
                          <w:rPr>
                            <w:b/>
                            <w:bCs/>
                            <w:color w:val="000000" w:themeColor="text1"/>
                            <w:lang w:val="ru-RU"/>
                          </w:rPr>
                          <w:t>Готовность будущего учителя к реализации интегративного подхода</w:t>
                        </w:r>
                      </w:p>
                    </w:txbxContent>
                  </v:textbox>
                </v:rect>
                <v:roundrect id="Прямоугольник: скругленные углы 60" o:spid="_x0000_s1028" style="position:absolute;top:7810;width:18002;height:704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" fillcolor="white [3201]" strokecolor="#0f9ed5 [3207]" strokeweight="1pt">
                  <v:stroke joinstyle="miter"/>
                  <v:textbox>
                    <w:txbxContent>
                      <w:p w14:paraId="52D2ED0C" w14:textId="2095B054" w:rsidR="000F1C2C" w:rsidRPr="00476206" w:rsidRDefault="000F1C2C" w:rsidP="00476206">
                        <w:pPr>
                          <w:jc w:val="center"/>
                          <w:rPr>
                            <w:b/>
                            <w:bCs/>
                            <w:lang w:val="kk-KZ"/>
                          </w:rPr>
                        </w:pPr>
                        <w:r w:rsidRPr="00476206">
                          <w:rPr>
                            <w:b/>
                            <w:bCs/>
                            <w:lang w:val="kk-KZ"/>
                          </w:rPr>
                          <w:t xml:space="preserve">Мотивационно </w:t>
                        </w:r>
                        <w:r w:rsidRPr="00476206">
                          <w:rPr>
                            <w:b/>
                            <w:bCs/>
                          </w:rPr>
                          <w:t xml:space="preserve">– </w:t>
                        </w:r>
                        <w:r w:rsidRPr="00476206">
                          <w:rPr>
                            <w:b/>
                            <w:bCs/>
                            <w:lang w:val="kk-KZ"/>
                          </w:rPr>
                          <w:t>ценностный компонент</w:t>
                        </w:r>
                      </w:p>
                    </w:txbxContent>
                  </v:textbox>
                </v:roundrect>
                <v:roundrect id="Прямоугольник: скругленные углы 60" o:spid="_x0000_s1029" style="position:absolute;left:20621;top:8001;width:16717;height:70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" fillcolor="white [3201]" strokecolor="#0f9ed5 [3207]" strokeweight="1pt">
                  <v:stroke joinstyle="miter"/>
                  <v:textbox>
                    <w:txbxContent>
                      <w:p w14:paraId="549BEEBB" w14:textId="0D55FA72" w:rsidR="000F1C2C" w:rsidRPr="00C2626F" w:rsidRDefault="000F1C2C" w:rsidP="00476206">
                        <w:pPr>
                          <w:jc w:val="center"/>
                          <w:rPr>
                            <w:b/>
                            <w:bCs/>
                            <w:sz w:val="22"/>
                            <w:szCs w:val="22"/>
                            <w:lang w:val="kk-KZ"/>
                          </w:rPr>
                        </w:pPr>
                        <w:r w:rsidRPr="00C2626F">
                          <w:rPr>
                            <w:b/>
                            <w:color w:val="000000"/>
                            <w:lang w:val="ru-RU"/>
                          </w:rPr>
                          <w:t>Когнитивный-содержательный компонент</w:t>
                        </w:r>
                      </w:p>
                    </w:txbxContent>
                  </v:textbox>
                </v:roundrect>
                <v:roundrect id="Прямоугольник: скругленные углы 60" o:spid="_x0000_s1030" style="position:absolute;left:40243;top:8001;width:16526;height:68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" fillcolor="white [3201]" strokecolor="#0f9ed5 [3207]" strokeweight="1pt">
                  <v:stroke joinstyle="miter"/>
                  <v:textbox>
                    <w:txbxContent>
                      <w:p w14:paraId="1C2CCFA2" w14:textId="0F397802" w:rsidR="000F1C2C" w:rsidRPr="00C2626F" w:rsidRDefault="000F1C2C" w:rsidP="00C2626F">
                        <w:pPr>
                          <w:jc w:val="center"/>
                          <w:rPr>
                            <w:b/>
                            <w:bCs/>
                            <w:sz w:val="22"/>
                            <w:szCs w:val="22"/>
                            <w:lang w:val="kk-KZ"/>
                          </w:rPr>
                        </w:pPr>
                        <w:r>
                          <w:rPr>
                            <w:b/>
                            <w:color w:val="000000"/>
                            <w:lang w:val="ru-RU"/>
                          </w:rPr>
                          <w:t>Д</w:t>
                        </w:r>
                        <w:r w:rsidRPr="00C2626F">
                          <w:rPr>
                            <w:b/>
                            <w:color w:val="000000"/>
                            <w:lang w:val="ru-RU"/>
                          </w:rPr>
                          <w:t>еятельностностно-операционный компонент</w:t>
                        </w:r>
                      </w:p>
                    </w:txbxContent>
                  </v:textbox>
                </v:roundrect>
                <v:shapetype id="_x0000_t32" coordsize="21600,21600" o:spt="32" o:oned="t" path="m,l21600,21600e" filled="f">
                  <v:path arrowok="t" fillok="f" o:connecttype="none"/>
                  <o:lock v:ext="edit" shapetype="t"/>
                </v:shapetype>
                <v:shape id="Прямая со стрелкой 61" o:spid="_x0000_s1031" type="#_x0000_t32" style="position:absolute;left:10715;top:5048;width:15812;height:257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" strokecolor="#156082 [3204]" strokeweight=".5pt">
                  <v:stroke endarrow="block" joinstyle="miter"/>
                </v:shape>
                <v:shape id="Прямая со стрелкой 62" o:spid="_x0000_s1032" type="#_x0000_t32" style="position:absolute;left:26717;top:5000;width:0;height:28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" strokecolor="#156082 [3204]" strokeweight=".5pt">
                  <v:stroke endarrow="block" joinstyle="miter"/>
                </v:shape>
                <v:shape id="Прямая со стрелкой 63" o:spid="_x0000_s1033" type="#_x0000_t32" style="position:absolute;left:26765;top:5048;width:19478;height:25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" strokecolor="#156082 [3204]" strokeweight=".5pt">
                  <v:stroke endarrow="block" joinstyle="miter"/>
                </v:shape>
                <v:roundrect id="Прямоугольник: скругленные углы 64" o:spid="_x0000_s1034" style="position:absolute;left:619;top:17335;width:17621;height:90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" filled="f" stroked="f"/>
                <v:roundrect id="Прямоугольник: скругленные углы 65" o:spid="_x0000_s1035" style="position:absolute;left:238;top:16906;width:16808;height:1514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" fillcolor="#0f9ed5 [3207]" stroked="f">
                  <v:fill opacity="32896f"/>
                  <v:textbox>
                    <w:txbxContent>
                      <w:p w14:paraId="5B1BAE49" w14:textId="2EA7D5C1" w:rsidR="000F1C2C" w:rsidRPr="00C2626F" w:rsidRDefault="000F1C2C" w:rsidP="00C2626F">
                        <w:pPr>
                          <w:jc w:val="center"/>
                          <w:rPr>
                            <w:sz w:val="22"/>
                            <w:szCs w:val="22"/>
                            <w:lang w:val="ru-RU"/>
                          </w:rPr>
                        </w:pPr>
                        <w:r w:rsidRPr="00C2626F">
                          <w:rPr>
                            <w:color w:val="000000"/>
                            <w:lang w:val="ru-RU"/>
                          </w:rPr>
                          <w:t>позитивное отношение к интеграции, принятие философии целостного образования</w:t>
                        </w:r>
                      </w:p>
                    </w:txbxContent>
                  </v:textbox>
                </v:roundrect>
                <v:roundrect id="Прямоугольник: скругленные углы 65" o:spid="_x0000_s1036" style="position:absolute;left:20526;top:17192;width:16808;height:147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" fillcolor="#0f9ed5 [3207]" stroked="f">
                  <v:fill opacity="32896f"/>
                  <v:textbox>
                    <w:txbxContent>
                      <w:p w14:paraId="51A64D78" w14:textId="61AE7D27" w:rsidR="000F1C2C" w:rsidRPr="00C2626F" w:rsidRDefault="000F1C2C" w:rsidP="00C2626F">
                        <w:pPr>
                          <w:jc w:val="center"/>
                          <w:rPr>
                            <w:sz w:val="22"/>
                            <w:szCs w:val="22"/>
                            <w:lang w:val="ru-RU"/>
                          </w:rPr>
                        </w:pPr>
                        <w:r w:rsidRPr="00C2626F">
                          <w:rPr>
                            <w:color w:val="000000"/>
                            <w:lang w:val="ru-RU"/>
                          </w:rPr>
                          <w:t>знания об интегративном подходе, его целях, методах, концептуальных основах</w:t>
                        </w:r>
                      </w:p>
                    </w:txbxContent>
                  </v:textbox>
                </v:roundrect>
                <v:roundrect id="Прямоугольник: скругленные углы 65" o:spid="_x0000_s1037" style="position:absolute;left:39862;top:17335;width:16808;height:147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" fillcolor="#0f9ed5 [3207]" stroked="f">
                  <v:fill opacity="32896f"/>
                  <v:textbox>
                    <w:txbxContent>
                      <w:p w14:paraId="74CAAC01" w14:textId="00764915" w:rsidR="000F1C2C" w:rsidRPr="00C2626F" w:rsidRDefault="000F1C2C" w:rsidP="00C2626F">
                        <w:pPr>
                          <w:jc w:val="center"/>
                          <w:rPr>
                            <w:sz w:val="20"/>
                            <w:szCs w:val="20"/>
                            <w:lang w:val="ru-RU"/>
                          </w:rPr>
                        </w:pPr>
                        <w:r w:rsidRPr="00C2626F">
                          <w:rPr>
                            <w:color w:val="000000"/>
                            <w:lang w:val="ru-RU"/>
                          </w:rPr>
                          <w:t>умения проектировать, реализовывать и оценивать интегрированные уроки</w:t>
                        </w:r>
                      </w:p>
                    </w:txbxContent>
                  </v:textbox>
                </v:roundrect>
                <v:line id="Прямая соединительная линия 66" o:spid="_x0000_s1038" style="position:absolute;visibility:visible;mso-wrap-style:square" from="8715,14763" to="8715,16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" strokecolor="#156082 [3204]" strokeweight=".5pt">
                  <v:stroke joinstyle="miter"/>
                </v:line>
                <v:line id="Прямая соединительная линия 67" o:spid="_x0000_s1039" style="position:absolute;visibility:visible;mso-wrap-style:square" from="27003,15192" to="27003,17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" strokecolor="#156082 [3204]" strokeweight=".5pt">
                  <v:stroke joinstyle="miter"/>
                </v:line>
                <v:line id="Прямая соединительная линия 68" o:spid="_x0000_s1040" style="position:absolute;visibility:visible;mso-wrap-style:square" from="48196,14859" to="48196,17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" strokecolor="#156082 [3204]" strokeweight=".5pt">
                  <v:stroke joinstyle="miter"/>
                </v:line>
                <v:line id="Прямая соединительная линия 69" o:spid="_x0000_s1041" style="position:absolute;visibility:visible;mso-wrap-style:square" from="16954,23574" to="20526,23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" strokecolor="#156082 [3204]" strokeweight=".5pt">
                  <v:stroke joinstyle="miter"/>
                </v:line>
                <v:line id="Прямая соединительная линия 70" o:spid="_x0000_s1042" style="position:absolute;visibility:visible;mso-wrap-style:square" from="37338,23764" to="39960,23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" strokecolor="#156082 [3204]" strokeweight=".5pt">
                  <v:stroke joinstyle="miter"/>
                </v:line>
              </v:group>
            </w:pict>
          </mc:Fallback>
        </mc:AlternateContent>
      </w:r>
    </w:p>
    <w:p w14:paraId="4AC00613" w14:textId="77777777" w:rsidR="00476206" w:rsidRPr="00B249C5" w:rsidRDefault="00476206" w:rsidP="00464B7D">
      <w:pPr>
        <w:pBdr>
          <w:top w:val="none" w:sz="0" w:space="0" w:color="E5E7EB"/>
          <w:left w:val="none" w:sz="0" w:space="0" w:color="E5E7EB"/>
          <w:bottom w:val="none" w:sz="0" w:space="0" w:color="E5E7EB"/>
          <w:right w:val="none" w:sz="0" w:space="0" w:color="E5E7EB"/>
          <w:between w:val="none" w:sz="0" w:space="0" w:color="E5E7EB"/>
        </w:pBdr>
        <w:ind w:firstLine="720"/>
        <w:jc w:val="both"/>
        <w:rPr>
          <w:sz w:val="28"/>
          <w:szCs w:val="28"/>
          <w:lang w:val="ru-RU"/>
        </w:rPr>
      </w:pPr>
    </w:p>
    <w:p w14:paraId="005E41FB" w14:textId="77777777" w:rsidR="00476206" w:rsidRPr="00B249C5" w:rsidRDefault="00476206" w:rsidP="00464B7D">
      <w:pPr>
        <w:pBdr>
          <w:top w:val="none" w:sz="0" w:space="0" w:color="E5E7EB"/>
          <w:left w:val="none" w:sz="0" w:space="0" w:color="E5E7EB"/>
          <w:bottom w:val="none" w:sz="0" w:space="0" w:color="E5E7EB"/>
          <w:right w:val="none" w:sz="0" w:space="0" w:color="E5E7EB"/>
          <w:between w:val="none" w:sz="0" w:space="0" w:color="E5E7EB"/>
        </w:pBdr>
        <w:ind w:firstLine="720"/>
        <w:jc w:val="both"/>
        <w:rPr>
          <w:sz w:val="28"/>
          <w:szCs w:val="28"/>
          <w:lang w:val="ru-RU"/>
        </w:rPr>
      </w:pPr>
    </w:p>
    <w:p w14:paraId="530C00EA" w14:textId="45AA6475" w:rsidR="00476206" w:rsidRPr="00B249C5" w:rsidRDefault="00476206" w:rsidP="00464B7D">
      <w:pPr>
        <w:pBdr>
          <w:top w:val="none" w:sz="0" w:space="0" w:color="E5E7EB"/>
          <w:left w:val="none" w:sz="0" w:space="0" w:color="E5E7EB"/>
          <w:bottom w:val="none" w:sz="0" w:space="0" w:color="E5E7EB"/>
          <w:right w:val="none" w:sz="0" w:space="0" w:color="E5E7EB"/>
          <w:between w:val="none" w:sz="0" w:space="0" w:color="E5E7EB"/>
        </w:pBdr>
        <w:ind w:firstLine="720"/>
        <w:jc w:val="both"/>
        <w:rPr>
          <w:sz w:val="28"/>
          <w:szCs w:val="28"/>
          <w:lang w:val="ru-RU"/>
        </w:rPr>
      </w:pPr>
    </w:p>
    <w:p w14:paraId="272AEA9D" w14:textId="5128CDF3" w:rsidR="00476206" w:rsidRPr="00B249C5" w:rsidRDefault="00476206" w:rsidP="00464B7D">
      <w:pPr>
        <w:pBdr>
          <w:top w:val="none" w:sz="0" w:space="0" w:color="E5E7EB"/>
          <w:left w:val="none" w:sz="0" w:space="0" w:color="E5E7EB"/>
          <w:bottom w:val="none" w:sz="0" w:space="0" w:color="E5E7EB"/>
          <w:right w:val="none" w:sz="0" w:space="0" w:color="E5E7EB"/>
          <w:between w:val="none" w:sz="0" w:space="0" w:color="E5E7EB"/>
        </w:pBdr>
        <w:ind w:firstLine="720"/>
        <w:jc w:val="both"/>
        <w:rPr>
          <w:sz w:val="28"/>
          <w:szCs w:val="28"/>
          <w:lang w:val="ru-RU"/>
        </w:rPr>
      </w:pPr>
    </w:p>
    <w:p w14:paraId="5D817D73" w14:textId="32B1FDC7" w:rsidR="00476206" w:rsidRPr="00B249C5" w:rsidRDefault="00476206" w:rsidP="00464B7D">
      <w:pPr>
        <w:pBdr>
          <w:top w:val="none" w:sz="0" w:space="0" w:color="E5E7EB"/>
          <w:left w:val="none" w:sz="0" w:space="0" w:color="E5E7EB"/>
          <w:bottom w:val="none" w:sz="0" w:space="0" w:color="E5E7EB"/>
          <w:right w:val="none" w:sz="0" w:space="0" w:color="E5E7EB"/>
          <w:between w:val="none" w:sz="0" w:space="0" w:color="E5E7EB"/>
        </w:pBdr>
        <w:ind w:firstLine="720"/>
        <w:jc w:val="both"/>
        <w:rPr>
          <w:sz w:val="28"/>
          <w:szCs w:val="28"/>
          <w:lang w:val="ru-RU"/>
        </w:rPr>
      </w:pPr>
    </w:p>
    <w:p w14:paraId="35ED2500" w14:textId="433140A0" w:rsidR="00476206" w:rsidRPr="00B249C5" w:rsidRDefault="00476206" w:rsidP="00464B7D">
      <w:pPr>
        <w:pBdr>
          <w:top w:val="none" w:sz="0" w:space="0" w:color="E5E7EB"/>
          <w:left w:val="none" w:sz="0" w:space="0" w:color="E5E7EB"/>
          <w:bottom w:val="none" w:sz="0" w:space="0" w:color="E5E7EB"/>
          <w:right w:val="none" w:sz="0" w:space="0" w:color="E5E7EB"/>
          <w:between w:val="none" w:sz="0" w:space="0" w:color="E5E7EB"/>
        </w:pBdr>
        <w:ind w:firstLine="720"/>
        <w:jc w:val="both"/>
        <w:rPr>
          <w:sz w:val="28"/>
          <w:szCs w:val="28"/>
          <w:lang w:val="ru-RU"/>
        </w:rPr>
      </w:pPr>
    </w:p>
    <w:p w14:paraId="59D0D6F9" w14:textId="76BE00C6" w:rsidR="00476206" w:rsidRPr="00B249C5" w:rsidRDefault="00476206" w:rsidP="00464B7D">
      <w:pPr>
        <w:pBdr>
          <w:top w:val="none" w:sz="0" w:space="0" w:color="E5E7EB"/>
          <w:left w:val="none" w:sz="0" w:space="0" w:color="E5E7EB"/>
          <w:bottom w:val="none" w:sz="0" w:space="0" w:color="E5E7EB"/>
          <w:right w:val="none" w:sz="0" w:space="0" w:color="E5E7EB"/>
          <w:between w:val="none" w:sz="0" w:space="0" w:color="E5E7EB"/>
        </w:pBdr>
        <w:ind w:firstLine="720"/>
        <w:jc w:val="both"/>
        <w:rPr>
          <w:sz w:val="28"/>
          <w:szCs w:val="28"/>
          <w:lang w:val="ru-RU"/>
        </w:rPr>
      </w:pPr>
    </w:p>
    <w:p w14:paraId="000001E7" w14:textId="1C22261C" w:rsidR="00CD50EB" w:rsidRPr="00B249C5" w:rsidRDefault="00CD50EB" w:rsidP="00464B7D">
      <w:pPr>
        <w:pBdr>
          <w:top w:val="none" w:sz="0" w:space="0" w:color="E5E7EB"/>
          <w:left w:val="none" w:sz="0" w:space="0" w:color="E5E7EB"/>
          <w:bottom w:val="none" w:sz="0" w:space="0" w:color="E5E7EB"/>
          <w:right w:val="none" w:sz="0" w:space="0" w:color="E5E7EB"/>
          <w:between w:val="none" w:sz="0" w:space="0" w:color="E5E7EB"/>
        </w:pBdr>
        <w:ind w:firstLine="720"/>
        <w:jc w:val="both"/>
        <w:rPr>
          <w:sz w:val="28"/>
          <w:szCs w:val="28"/>
          <w:lang w:val="ru-RU"/>
        </w:rPr>
      </w:pPr>
    </w:p>
    <w:p w14:paraId="3CC68124" w14:textId="6939EBA0" w:rsidR="00C2626F" w:rsidRPr="00B249C5" w:rsidRDefault="00C2626F" w:rsidP="00464B7D">
      <w:pPr>
        <w:jc w:val="both"/>
        <w:rPr>
          <w:sz w:val="28"/>
          <w:szCs w:val="28"/>
          <w:lang w:val="ru-RU"/>
        </w:rPr>
      </w:pPr>
    </w:p>
    <w:p w14:paraId="2AFD0DF5" w14:textId="1FF8E4B2" w:rsidR="00C2626F" w:rsidRPr="00B249C5" w:rsidRDefault="00C2626F" w:rsidP="00464B7D">
      <w:pPr>
        <w:jc w:val="both"/>
        <w:rPr>
          <w:sz w:val="28"/>
          <w:szCs w:val="28"/>
          <w:lang w:val="ru-RU"/>
        </w:rPr>
      </w:pPr>
    </w:p>
    <w:p w14:paraId="1B97CF02" w14:textId="524311FE" w:rsidR="00C2626F" w:rsidRPr="00B249C5" w:rsidRDefault="00C2626F" w:rsidP="00464B7D">
      <w:pPr>
        <w:tabs>
          <w:tab w:val="left" w:pos="1125"/>
        </w:tabs>
        <w:jc w:val="both"/>
        <w:rPr>
          <w:sz w:val="28"/>
          <w:szCs w:val="28"/>
          <w:lang w:val="ru-RU"/>
        </w:rPr>
      </w:pPr>
      <w:r w:rsidRPr="00B249C5">
        <w:rPr>
          <w:sz w:val="28"/>
          <w:szCs w:val="28"/>
          <w:lang w:val="ru-RU"/>
        </w:rPr>
        <w:tab/>
      </w:r>
    </w:p>
    <w:p w14:paraId="05DA2665" w14:textId="77777777" w:rsidR="00C2626F" w:rsidRPr="00B249C5" w:rsidRDefault="00C2626F" w:rsidP="00464B7D">
      <w:pPr>
        <w:tabs>
          <w:tab w:val="left" w:pos="1125"/>
        </w:tabs>
        <w:jc w:val="both"/>
        <w:rPr>
          <w:sz w:val="28"/>
          <w:szCs w:val="28"/>
          <w:lang w:val="ru-RU"/>
        </w:rPr>
      </w:pPr>
    </w:p>
    <w:p w14:paraId="7253550E" w14:textId="77777777" w:rsidR="00C2626F" w:rsidRPr="00B249C5" w:rsidRDefault="00C2626F" w:rsidP="00464B7D">
      <w:pPr>
        <w:tabs>
          <w:tab w:val="left" w:pos="1125"/>
        </w:tabs>
        <w:jc w:val="both"/>
        <w:rPr>
          <w:sz w:val="28"/>
          <w:szCs w:val="28"/>
          <w:lang w:val="ru-RU"/>
        </w:rPr>
      </w:pPr>
    </w:p>
    <w:p w14:paraId="6005EB63" w14:textId="77777777" w:rsidR="00C2626F" w:rsidRPr="00B249C5" w:rsidRDefault="00C2626F" w:rsidP="00464B7D">
      <w:pPr>
        <w:tabs>
          <w:tab w:val="left" w:pos="1125"/>
        </w:tabs>
        <w:jc w:val="both"/>
        <w:rPr>
          <w:sz w:val="28"/>
          <w:szCs w:val="28"/>
          <w:lang w:val="ru-RU"/>
        </w:rPr>
      </w:pPr>
    </w:p>
    <w:p w14:paraId="298C6FAD" w14:textId="77777777" w:rsidR="00C2626F" w:rsidRPr="00B249C5" w:rsidRDefault="00C2626F" w:rsidP="00464B7D">
      <w:pPr>
        <w:tabs>
          <w:tab w:val="left" w:pos="1125"/>
        </w:tabs>
        <w:jc w:val="both"/>
        <w:rPr>
          <w:sz w:val="28"/>
          <w:szCs w:val="28"/>
          <w:lang w:val="ru-RU"/>
        </w:rPr>
      </w:pPr>
    </w:p>
    <w:p w14:paraId="13412EFD" w14:textId="77777777" w:rsidR="00C2626F" w:rsidRPr="00B249C5" w:rsidRDefault="00C2626F" w:rsidP="00464B7D">
      <w:pPr>
        <w:tabs>
          <w:tab w:val="left" w:pos="1125"/>
        </w:tabs>
        <w:jc w:val="both"/>
        <w:rPr>
          <w:sz w:val="28"/>
          <w:szCs w:val="28"/>
          <w:lang w:val="ru-RU"/>
        </w:rPr>
      </w:pPr>
    </w:p>
    <w:p w14:paraId="11E6AC7F" w14:textId="3BBBF79A" w:rsidR="00C2626F" w:rsidRDefault="00C2626F" w:rsidP="009A5B44">
      <w:pPr>
        <w:pStyle w:val="afff8"/>
        <w:spacing w:after="0"/>
        <w:jc w:val="center"/>
        <w:rPr>
          <w:i w:val="0"/>
          <w:iCs w:val="0"/>
          <w:color w:val="auto"/>
          <w:sz w:val="28"/>
          <w:szCs w:val="28"/>
          <w:lang w:val="ru-RU"/>
        </w:rPr>
      </w:pPr>
      <w:r w:rsidRPr="00B249C5">
        <w:rPr>
          <w:i w:val="0"/>
          <w:iCs w:val="0"/>
          <w:color w:val="auto"/>
          <w:sz w:val="28"/>
          <w:szCs w:val="28"/>
          <w:lang w:val="ru-RU"/>
        </w:rPr>
        <w:t xml:space="preserve">Рисунок </w:t>
      </w:r>
      <w:r w:rsidRPr="00B249C5">
        <w:rPr>
          <w:i w:val="0"/>
          <w:iCs w:val="0"/>
          <w:color w:val="auto"/>
          <w:sz w:val="28"/>
          <w:szCs w:val="28"/>
        </w:rPr>
        <w:fldChar w:fldCharType="begin"/>
      </w:r>
      <w:r w:rsidRPr="00B249C5">
        <w:rPr>
          <w:i w:val="0"/>
          <w:iCs w:val="0"/>
          <w:color w:val="auto"/>
          <w:sz w:val="28"/>
          <w:szCs w:val="28"/>
          <w:lang w:val="ru-RU"/>
        </w:rPr>
        <w:instrText xml:space="preserve"> </w:instrText>
      </w:r>
      <w:r w:rsidRPr="00B249C5">
        <w:rPr>
          <w:i w:val="0"/>
          <w:iCs w:val="0"/>
          <w:color w:val="auto"/>
          <w:sz w:val="28"/>
          <w:szCs w:val="28"/>
        </w:rPr>
        <w:instrText>SEQ</w:instrText>
      </w:r>
      <w:r w:rsidRPr="00B249C5">
        <w:rPr>
          <w:i w:val="0"/>
          <w:iCs w:val="0"/>
          <w:color w:val="auto"/>
          <w:sz w:val="28"/>
          <w:szCs w:val="28"/>
          <w:lang w:val="ru-RU"/>
        </w:rPr>
        <w:instrText xml:space="preserve"> Рисунок \* </w:instrText>
      </w:r>
      <w:r w:rsidRPr="00B249C5">
        <w:rPr>
          <w:i w:val="0"/>
          <w:iCs w:val="0"/>
          <w:color w:val="auto"/>
          <w:sz w:val="28"/>
          <w:szCs w:val="28"/>
        </w:rPr>
        <w:instrText>ARABIC</w:instrText>
      </w:r>
      <w:r w:rsidRPr="00B249C5">
        <w:rPr>
          <w:i w:val="0"/>
          <w:iCs w:val="0"/>
          <w:color w:val="auto"/>
          <w:sz w:val="28"/>
          <w:szCs w:val="28"/>
          <w:lang w:val="ru-RU"/>
        </w:rPr>
        <w:instrText xml:space="preserve"> </w:instrText>
      </w:r>
      <w:r w:rsidRPr="00B249C5">
        <w:rPr>
          <w:i w:val="0"/>
          <w:iCs w:val="0"/>
          <w:color w:val="auto"/>
          <w:sz w:val="28"/>
          <w:szCs w:val="28"/>
        </w:rPr>
        <w:fldChar w:fldCharType="separate"/>
      </w:r>
      <w:r w:rsidR="00B630C8" w:rsidRPr="005110E5">
        <w:rPr>
          <w:i w:val="0"/>
          <w:iCs w:val="0"/>
          <w:noProof/>
          <w:color w:val="auto"/>
          <w:sz w:val="28"/>
          <w:szCs w:val="28"/>
          <w:lang w:val="ru-RU"/>
        </w:rPr>
        <w:t>1</w:t>
      </w:r>
      <w:r w:rsidRPr="00B249C5">
        <w:rPr>
          <w:i w:val="0"/>
          <w:iCs w:val="0"/>
          <w:color w:val="auto"/>
          <w:sz w:val="28"/>
          <w:szCs w:val="28"/>
        </w:rPr>
        <w:fldChar w:fldCharType="end"/>
      </w:r>
      <w:r w:rsidRPr="00B249C5">
        <w:rPr>
          <w:i w:val="0"/>
          <w:iCs w:val="0"/>
          <w:color w:val="auto"/>
          <w:sz w:val="28"/>
          <w:szCs w:val="28"/>
          <w:lang w:val="ru-RU"/>
        </w:rPr>
        <w:t xml:space="preserve"> – Компоненты готовности будущего учителя к реализации интеграции в учебный процесс</w:t>
      </w:r>
    </w:p>
    <w:p w14:paraId="5E14B090" w14:textId="77777777" w:rsidR="0094026D" w:rsidRDefault="0094026D" w:rsidP="0094026D">
      <w:pPr>
        <w:rPr>
          <w:lang w:val="ru-RU"/>
        </w:rPr>
      </w:pPr>
    </w:p>
    <w:p w14:paraId="09EB2F41" w14:textId="77777777" w:rsidR="0094026D" w:rsidRDefault="0094026D" w:rsidP="0094026D">
      <w:pPr>
        <w:rPr>
          <w:lang w:val="ru-RU"/>
        </w:rPr>
      </w:pPr>
    </w:p>
    <w:p w14:paraId="42DF7D76" w14:textId="77777777" w:rsidR="0094026D" w:rsidRPr="0094026D" w:rsidRDefault="0094026D" w:rsidP="0094026D">
      <w:pPr>
        <w:rPr>
          <w:lang w:val="ru-RU"/>
        </w:rPr>
      </w:pPr>
    </w:p>
    <w:p w14:paraId="581A4BAA" w14:textId="14F065AC" w:rsidR="00EB4F58" w:rsidRPr="00B249C5" w:rsidRDefault="007F217A" w:rsidP="00464B7D">
      <w:pPr>
        <w:tabs>
          <w:tab w:val="left" w:pos="1125"/>
        </w:tabs>
        <w:jc w:val="both"/>
        <w:rPr>
          <w:sz w:val="28"/>
          <w:szCs w:val="28"/>
          <w:lang w:val="ru-RU"/>
        </w:rPr>
      </w:pPr>
      <w:r w:rsidRPr="00B249C5">
        <w:rPr>
          <w:noProof/>
          <w:sz w:val="28"/>
          <w:szCs w:val="28"/>
          <w:lang w:val="ru-RU" w:eastAsia="ru-RU"/>
        </w:rPr>
        <w:lastRenderedPageBreak/>
        <mc:AlternateContent>
          <mc:Choice Requires="wpg">
            <w:drawing>
              <wp:anchor distT="0" distB="0" distL="114300" distR="114300" simplePos="0" relativeHeight="251617280" behindDoc="0" locked="0" layoutInCell="1" allowOverlap="1" wp14:anchorId="657923D7" wp14:editId="6EE3BF69">
                <wp:simplePos x="0" y="0"/>
                <wp:positionH relativeFrom="column">
                  <wp:posOffset>-56197</wp:posOffset>
                </wp:positionH>
                <wp:positionV relativeFrom="paragraph">
                  <wp:posOffset>207328</wp:posOffset>
                </wp:positionV>
                <wp:extent cx="5819775" cy="2052637"/>
                <wp:effectExtent l="0" t="0" r="9525" b="5080"/>
                <wp:wrapNone/>
                <wp:docPr id="1941638462" name="Группа 77"/>
                <wp:cNvGraphicFramePr/>
                <a:graphic xmlns:a="http://schemas.openxmlformats.org/drawingml/2006/main">
                  <a:graphicData uri="http://schemas.microsoft.com/office/word/2010/wordprocessingGroup">
                    <wpg:wgp>
                      <wpg:cNvGrpSpPr/>
                      <wpg:grpSpPr>
                        <a:xfrm>
                          <a:off x="0" y="0"/>
                          <a:ext cx="5819775" cy="2052637"/>
                          <a:chOff x="0" y="0"/>
                          <a:chExt cx="5819775" cy="2052637"/>
                        </a:xfrm>
                      </wpg:grpSpPr>
                      <wps:wsp>
                        <wps:cNvPr id="504374703" name="Прямоугольник: скругленные углы 72"/>
                        <wps:cNvSpPr/>
                        <wps:spPr>
                          <a:xfrm>
                            <a:off x="0" y="466725"/>
                            <a:ext cx="2409825" cy="728662"/>
                          </a:xfrm>
                          <a:prstGeom prst="roundRect">
                            <a:avLst/>
                          </a:prstGeom>
                        </wps:spPr>
                        <wps:style>
                          <a:lnRef idx="2">
                            <a:schemeClr val="accent2"/>
                          </a:lnRef>
                          <a:fillRef idx="1">
                            <a:schemeClr val="lt1"/>
                          </a:fillRef>
                          <a:effectRef idx="0">
                            <a:schemeClr val="accent2"/>
                          </a:effectRef>
                          <a:fontRef idx="minor">
                            <a:schemeClr val="dk1"/>
                          </a:fontRef>
                        </wps:style>
                        <wps:txbx>
                          <w:txbxContent>
                            <w:p w14:paraId="2D2CD206" w14:textId="34548FAF" w:rsidR="000F1C2C" w:rsidRPr="00EB4F58" w:rsidRDefault="000F1C2C" w:rsidP="00EB4F58">
                              <w:pPr>
                                <w:jc w:val="center"/>
                                <w:rPr>
                                  <w:color w:val="000000" w:themeColor="text1"/>
                                  <w:sz w:val="22"/>
                                  <w:szCs w:val="22"/>
                                  <w:lang w:val="ru-RU"/>
                                </w:rPr>
                              </w:pPr>
                              <w:r w:rsidRPr="00EB4F58">
                                <w:rPr>
                                  <w:b/>
                                  <w:bCs/>
                                  <w:color w:val="000000" w:themeColor="text1"/>
                                  <w:lang w:val="ru-RU"/>
                                </w:rPr>
                                <w:t>Готовность будущего учителя к реализации интегративного подхода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9295535" name="Прямоугольник 73"/>
                        <wps:cNvSpPr/>
                        <wps:spPr>
                          <a:xfrm>
                            <a:off x="2933700" y="700087"/>
                            <a:ext cx="2886075" cy="494983"/>
                          </a:xfrm>
                          <a:prstGeom prst="rect">
                            <a:avLst/>
                          </a:prstGeom>
                          <a:solidFill>
                            <a:schemeClr val="accent2">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3EA09DCE" w14:textId="5EAF7CD6" w:rsidR="000F1C2C" w:rsidRPr="00EB4F58" w:rsidRDefault="000F1C2C" w:rsidP="00EB4F58">
                              <w:pPr>
                                <w:jc w:val="center"/>
                                <w:rPr>
                                  <w:color w:val="000000" w:themeColor="text1"/>
                                  <w:sz w:val="22"/>
                                  <w:szCs w:val="22"/>
                                </w:rPr>
                              </w:pPr>
                              <w:r w:rsidRPr="00EB4F58">
                                <w:rPr>
                                  <w:color w:val="000000" w:themeColor="text1"/>
                                  <w:lang w:val="ru-RU"/>
                                </w:rPr>
                                <w:t>Сформированное междисциплинарное мышление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1229889" name="Прямоугольник 73"/>
                        <wps:cNvSpPr/>
                        <wps:spPr>
                          <a:xfrm>
                            <a:off x="2928937" y="0"/>
                            <a:ext cx="2867025" cy="538162"/>
                          </a:xfrm>
                          <a:prstGeom prst="rect">
                            <a:avLst/>
                          </a:prstGeom>
                          <a:solidFill>
                            <a:schemeClr val="accent2">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246380C0" w14:textId="77777777" w:rsidR="000F1C2C" w:rsidRPr="00EB4F58" w:rsidRDefault="000F1C2C" w:rsidP="00EB4F58">
                              <w:pPr>
                                <w:jc w:val="center"/>
                                <w:rPr>
                                  <w:color w:val="000000" w:themeColor="text1"/>
                                  <w:sz w:val="22"/>
                                  <w:szCs w:val="22"/>
                                </w:rPr>
                              </w:pPr>
                              <w:r w:rsidRPr="00EB4F58">
                                <w:rPr>
                                  <w:color w:val="000000" w:themeColor="text1"/>
                                  <w:lang w:val="ru-RU"/>
                                </w:rPr>
                                <w:t>Целостное личностно-профессиональное состояние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660358" name="Прямоугольник 73"/>
                        <wps:cNvSpPr/>
                        <wps:spPr>
                          <a:xfrm>
                            <a:off x="2943225" y="1385887"/>
                            <a:ext cx="2867025" cy="666750"/>
                          </a:xfrm>
                          <a:prstGeom prst="rect">
                            <a:avLst/>
                          </a:prstGeom>
                          <a:solidFill>
                            <a:schemeClr val="accent2">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22982A6E" w14:textId="1366EE66" w:rsidR="000F1C2C" w:rsidRPr="00EB4F58" w:rsidRDefault="000F1C2C" w:rsidP="00EB4F58">
                              <w:pPr>
                                <w:jc w:val="center"/>
                                <w:rPr>
                                  <w:color w:val="000000" w:themeColor="text1"/>
                                  <w:sz w:val="22"/>
                                  <w:szCs w:val="22"/>
                                  <w:lang w:val="ru-RU"/>
                                </w:rPr>
                              </w:pPr>
                              <w:r w:rsidRPr="00EB4F58">
                                <w:rPr>
                                  <w:color w:val="000000" w:themeColor="text1"/>
                                  <w:lang w:val="ru-RU"/>
                                </w:rPr>
                                <w:t>Способности проектировать и реализовывать интегрированные образовательные практики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28913" name="Прямая со стрелкой 74"/>
                        <wps:cNvCnPr/>
                        <wps:spPr>
                          <a:xfrm flipV="1">
                            <a:off x="2409825" y="276225"/>
                            <a:ext cx="519112" cy="538162"/>
                          </a:xfrm>
                          <a:prstGeom prst="straightConnector1">
                            <a:avLst/>
                          </a:prstGeom>
                          <a:ln>
                            <a:tailEnd type="triangle"/>
                          </a:ln>
                        </wps:spPr>
                        <wps:style>
                          <a:lnRef idx="2">
                            <a:schemeClr val="accent2"/>
                          </a:lnRef>
                          <a:fillRef idx="0">
                            <a:schemeClr val="accent2"/>
                          </a:fillRef>
                          <a:effectRef idx="1">
                            <a:schemeClr val="accent2"/>
                          </a:effectRef>
                          <a:fontRef idx="minor">
                            <a:schemeClr val="tx1"/>
                          </a:fontRef>
                        </wps:style>
                        <wps:bodyPr/>
                      </wps:wsp>
                      <wps:wsp>
                        <wps:cNvPr id="148308822" name="Прямая со стрелкой 75"/>
                        <wps:cNvCnPr/>
                        <wps:spPr>
                          <a:xfrm>
                            <a:off x="2419350" y="833437"/>
                            <a:ext cx="514350" cy="0"/>
                          </a:xfrm>
                          <a:prstGeom prst="straightConnector1">
                            <a:avLst/>
                          </a:prstGeom>
                          <a:ln>
                            <a:tailEnd type="triangle"/>
                          </a:ln>
                        </wps:spPr>
                        <wps:style>
                          <a:lnRef idx="2">
                            <a:schemeClr val="accent2"/>
                          </a:lnRef>
                          <a:fillRef idx="0">
                            <a:schemeClr val="accent2"/>
                          </a:fillRef>
                          <a:effectRef idx="1">
                            <a:schemeClr val="accent2"/>
                          </a:effectRef>
                          <a:fontRef idx="minor">
                            <a:schemeClr val="tx1"/>
                          </a:fontRef>
                        </wps:style>
                        <wps:bodyPr/>
                      </wps:wsp>
                      <wps:wsp>
                        <wps:cNvPr id="2009207219" name="Прямая со стрелкой 76"/>
                        <wps:cNvCnPr/>
                        <wps:spPr>
                          <a:xfrm>
                            <a:off x="2409825" y="833437"/>
                            <a:ext cx="518795" cy="885825"/>
                          </a:xfrm>
                          <a:prstGeom prst="straightConnector1">
                            <a:avLst/>
                          </a:prstGeom>
                          <a:ln>
                            <a:tailEnd type="triangle"/>
                          </a:ln>
                        </wps:spPr>
                        <wps:style>
                          <a:lnRef idx="2">
                            <a:schemeClr val="accent2"/>
                          </a:lnRef>
                          <a:fillRef idx="0">
                            <a:schemeClr val="accent2"/>
                          </a:fillRef>
                          <a:effectRef idx="1">
                            <a:schemeClr val="accent2"/>
                          </a:effectRef>
                          <a:fontRef idx="minor">
                            <a:schemeClr val="tx1"/>
                          </a:fontRef>
                        </wps:style>
                        <wps:bodyPr/>
                      </wps:wsp>
                    </wpg:wgp>
                  </a:graphicData>
                </a:graphic>
              </wp:anchor>
            </w:drawing>
          </mc:Choice>
          <mc:Fallback>
            <w:pict>
              <v:group w14:anchorId="657923D7" id="Группа 77" o:spid="_x0000_s1043" style="position:absolute;left:0;text-align:left;margin-left:-4.4pt;margin-top:16.35pt;width:458.25pt;height:161.6pt;z-index:251617280" coordsize="58197,20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">
                <v:roundrect id="Прямоугольник: скругленные углы 72" o:spid="_x0000_s1044" style="position:absolute;top:4667;width:24098;height:72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" fillcolor="white [3201]" strokecolor="#e97132 [3205]" strokeweight="1pt">
                  <v:stroke joinstyle="miter"/>
                  <v:textbox>
                    <w:txbxContent>
                      <w:p w14:paraId="2D2CD206" w14:textId="34548FAF" w:rsidR="000F1C2C" w:rsidRPr="00EB4F58" w:rsidRDefault="000F1C2C" w:rsidP="00EB4F58">
                        <w:pPr>
                          <w:jc w:val="center"/>
                          <w:rPr>
                            <w:color w:val="000000" w:themeColor="text1"/>
                            <w:sz w:val="22"/>
                            <w:szCs w:val="22"/>
                            <w:lang w:val="ru-RU"/>
                          </w:rPr>
                        </w:pPr>
                        <w:r w:rsidRPr="00EB4F58">
                          <w:rPr>
                            <w:b/>
                            <w:bCs/>
                            <w:color w:val="000000" w:themeColor="text1"/>
                            <w:lang w:val="ru-RU"/>
                          </w:rPr>
                          <w:t>Готовность будущего учителя к реализации интегративного подхода</w:t>
                        </w:r>
                      </w:p>
                    </w:txbxContent>
                  </v:textbox>
                </v:roundrect>
                <v:rect id="Прямоугольник 73" o:spid="_x0000_s1045" style="position:absolute;left:29337;top:7000;width:28860;height:49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" fillcolor="#e97132 [3205]" stroked="f">
                  <v:fill opacity="32896f"/>
                  <v:textbox>
                    <w:txbxContent>
                      <w:p w14:paraId="3EA09DCE" w14:textId="5EAF7CD6" w:rsidR="000F1C2C" w:rsidRPr="00EB4F58" w:rsidRDefault="000F1C2C" w:rsidP="00EB4F58">
                        <w:pPr>
                          <w:jc w:val="center"/>
                          <w:rPr>
                            <w:color w:val="000000" w:themeColor="text1"/>
                            <w:sz w:val="22"/>
                            <w:szCs w:val="22"/>
                          </w:rPr>
                        </w:pPr>
                        <w:r w:rsidRPr="00EB4F58">
                          <w:rPr>
                            <w:color w:val="000000" w:themeColor="text1"/>
                            <w:lang w:val="ru-RU"/>
                          </w:rPr>
                          <w:t>Сформированное междисциплинарное мышление</w:t>
                        </w:r>
                      </w:p>
                    </w:txbxContent>
                  </v:textbox>
                </v:rect>
                <v:rect id="Прямоугольник 73" o:spid="_x0000_s1046" style="position:absolute;left:29289;width:28670;height:5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" fillcolor="#e97132 [3205]" stroked="f">
                  <v:fill opacity="32896f"/>
                  <v:textbox>
                    <w:txbxContent>
                      <w:p w14:paraId="246380C0" w14:textId="77777777" w:rsidR="000F1C2C" w:rsidRPr="00EB4F58" w:rsidRDefault="000F1C2C" w:rsidP="00EB4F58">
                        <w:pPr>
                          <w:jc w:val="center"/>
                          <w:rPr>
                            <w:color w:val="000000" w:themeColor="text1"/>
                            <w:sz w:val="22"/>
                            <w:szCs w:val="22"/>
                          </w:rPr>
                        </w:pPr>
                        <w:r w:rsidRPr="00EB4F58">
                          <w:rPr>
                            <w:color w:val="000000" w:themeColor="text1"/>
                            <w:lang w:val="ru-RU"/>
                          </w:rPr>
                          <w:t>Целостное личностно-профессиональное состояние</w:t>
                        </w:r>
                      </w:p>
                    </w:txbxContent>
                  </v:textbox>
                </v:rect>
                <v:rect id="Прямоугольник 73" o:spid="_x0000_s1047" style="position:absolute;left:29432;top:13858;width:28670;height:6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" fillcolor="#e97132 [3205]" stroked="f">
                  <v:fill opacity="32896f"/>
                  <v:textbox>
                    <w:txbxContent>
                      <w:p w14:paraId="22982A6E" w14:textId="1366EE66" w:rsidR="000F1C2C" w:rsidRPr="00EB4F58" w:rsidRDefault="000F1C2C" w:rsidP="00EB4F58">
                        <w:pPr>
                          <w:jc w:val="center"/>
                          <w:rPr>
                            <w:color w:val="000000" w:themeColor="text1"/>
                            <w:sz w:val="22"/>
                            <w:szCs w:val="22"/>
                            <w:lang w:val="ru-RU"/>
                          </w:rPr>
                        </w:pPr>
                        <w:r w:rsidRPr="00EB4F58">
                          <w:rPr>
                            <w:color w:val="000000" w:themeColor="text1"/>
                            <w:lang w:val="ru-RU"/>
                          </w:rPr>
                          <w:t>Способности проектировать и реализовывать интегрированные образовательные практики</w:t>
                        </w:r>
                      </w:p>
                    </w:txbxContent>
                  </v:textbox>
                </v:rect>
                <v:shape id="Прямая со стрелкой 74" o:spid="_x0000_s1048" type="#_x0000_t32" style="position:absolute;left:24098;top:2762;width:5191;height:538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" strokecolor="#e97132 [3205]" strokeweight="1pt">
                  <v:stroke endarrow="block" joinstyle="miter"/>
                </v:shape>
                <v:shape id="Прямая со стрелкой 75" o:spid="_x0000_s1049" type="#_x0000_t32" style="position:absolute;left:24193;top:8334;width:514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" strokecolor="#e97132 [3205]" strokeweight="1pt">
                  <v:stroke endarrow="block" joinstyle="miter"/>
                </v:shape>
                <v:shape id="Прямая со стрелкой 76" o:spid="_x0000_s1050" type="#_x0000_t32" style="position:absolute;left:24098;top:8334;width:5188;height:88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" strokecolor="#e97132 [3205]" strokeweight="1pt">
                  <v:stroke endarrow="block" joinstyle="miter"/>
                </v:shape>
              </v:group>
            </w:pict>
          </mc:Fallback>
        </mc:AlternateContent>
      </w:r>
    </w:p>
    <w:p w14:paraId="36CCC212" w14:textId="33054E04" w:rsidR="00EB4F58" w:rsidRPr="00B249C5" w:rsidRDefault="00EB4F58" w:rsidP="00464B7D">
      <w:pPr>
        <w:tabs>
          <w:tab w:val="left" w:pos="1125"/>
        </w:tabs>
        <w:jc w:val="both"/>
        <w:rPr>
          <w:sz w:val="28"/>
          <w:szCs w:val="28"/>
          <w:lang w:val="ru-RU"/>
        </w:rPr>
      </w:pPr>
    </w:p>
    <w:p w14:paraId="2BCA1A98" w14:textId="165DAF93" w:rsidR="00EB4F58" w:rsidRPr="00B249C5" w:rsidRDefault="00EB4F58" w:rsidP="00464B7D">
      <w:pPr>
        <w:tabs>
          <w:tab w:val="left" w:pos="1125"/>
        </w:tabs>
        <w:jc w:val="both"/>
        <w:rPr>
          <w:sz w:val="28"/>
          <w:szCs w:val="28"/>
          <w:lang w:val="ru-RU"/>
        </w:rPr>
      </w:pPr>
    </w:p>
    <w:p w14:paraId="2DF72BFC" w14:textId="77777777" w:rsidR="007F217A" w:rsidRPr="00B249C5" w:rsidRDefault="007F217A" w:rsidP="00464B7D">
      <w:pPr>
        <w:tabs>
          <w:tab w:val="left" w:pos="1125"/>
        </w:tabs>
        <w:jc w:val="both"/>
        <w:rPr>
          <w:sz w:val="28"/>
          <w:szCs w:val="28"/>
          <w:lang w:val="ru-RU"/>
        </w:rPr>
      </w:pPr>
    </w:p>
    <w:p w14:paraId="52BD5998" w14:textId="77777777" w:rsidR="007F217A" w:rsidRPr="00B249C5" w:rsidRDefault="007F217A" w:rsidP="00464B7D">
      <w:pPr>
        <w:tabs>
          <w:tab w:val="left" w:pos="1125"/>
        </w:tabs>
        <w:jc w:val="both"/>
        <w:rPr>
          <w:sz w:val="28"/>
          <w:szCs w:val="28"/>
          <w:lang w:val="ru-RU"/>
        </w:rPr>
      </w:pPr>
    </w:p>
    <w:p w14:paraId="69746D0D" w14:textId="77777777" w:rsidR="007F217A" w:rsidRPr="00B249C5" w:rsidRDefault="007F217A" w:rsidP="00464B7D">
      <w:pPr>
        <w:tabs>
          <w:tab w:val="left" w:pos="1125"/>
        </w:tabs>
        <w:jc w:val="both"/>
        <w:rPr>
          <w:sz w:val="28"/>
          <w:szCs w:val="28"/>
          <w:lang w:val="ru-RU"/>
        </w:rPr>
      </w:pPr>
    </w:p>
    <w:p w14:paraId="3739C523" w14:textId="77777777" w:rsidR="007F217A" w:rsidRPr="00B249C5" w:rsidRDefault="007F217A" w:rsidP="00464B7D">
      <w:pPr>
        <w:tabs>
          <w:tab w:val="left" w:pos="1125"/>
        </w:tabs>
        <w:jc w:val="both"/>
        <w:rPr>
          <w:sz w:val="28"/>
          <w:szCs w:val="28"/>
          <w:lang w:val="ru-RU"/>
        </w:rPr>
      </w:pPr>
    </w:p>
    <w:p w14:paraId="1F02F366" w14:textId="77777777" w:rsidR="007F217A" w:rsidRPr="00B249C5" w:rsidRDefault="007F217A" w:rsidP="00464B7D">
      <w:pPr>
        <w:tabs>
          <w:tab w:val="left" w:pos="1125"/>
        </w:tabs>
        <w:jc w:val="both"/>
        <w:rPr>
          <w:sz w:val="28"/>
          <w:szCs w:val="28"/>
          <w:lang w:val="ru-RU"/>
        </w:rPr>
      </w:pPr>
    </w:p>
    <w:p w14:paraId="6F37CC67" w14:textId="77777777" w:rsidR="007F217A" w:rsidRPr="00B249C5" w:rsidRDefault="007F217A" w:rsidP="00464B7D">
      <w:pPr>
        <w:tabs>
          <w:tab w:val="left" w:pos="1125"/>
        </w:tabs>
        <w:jc w:val="both"/>
        <w:rPr>
          <w:sz w:val="28"/>
          <w:szCs w:val="28"/>
          <w:lang w:val="ru-RU"/>
        </w:rPr>
      </w:pPr>
    </w:p>
    <w:p w14:paraId="64EB29AE" w14:textId="77777777" w:rsidR="007F217A" w:rsidRPr="00B249C5" w:rsidRDefault="007F217A" w:rsidP="00464B7D">
      <w:pPr>
        <w:tabs>
          <w:tab w:val="left" w:pos="1125"/>
        </w:tabs>
        <w:jc w:val="both"/>
        <w:rPr>
          <w:sz w:val="28"/>
          <w:szCs w:val="28"/>
          <w:lang w:val="ru-RU"/>
        </w:rPr>
      </w:pPr>
    </w:p>
    <w:p w14:paraId="32F80F7D" w14:textId="77777777" w:rsidR="007F217A" w:rsidRPr="00B249C5" w:rsidRDefault="007F217A" w:rsidP="00464B7D">
      <w:pPr>
        <w:tabs>
          <w:tab w:val="left" w:pos="1125"/>
        </w:tabs>
        <w:jc w:val="both"/>
        <w:rPr>
          <w:sz w:val="28"/>
          <w:szCs w:val="28"/>
          <w:lang w:val="ru-RU"/>
        </w:rPr>
      </w:pPr>
    </w:p>
    <w:p w14:paraId="53134DA0" w14:textId="77777777" w:rsidR="007F217A" w:rsidRPr="00B249C5" w:rsidRDefault="007F217A" w:rsidP="00464B7D">
      <w:pPr>
        <w:tabs>
          <w:tab w:val="left" w:pos="1125"/>
        </w:tabs>
        <w:jc w:val="both"/>
        <w:rPr>
          <w:sz w:val="28"/>
          <w:szCs w:val="28"/>
          <w:lang w:val="ru-RU"/>
        </w:rPr>
      </w:pPr>
    </w:p>
    <w:p w14:paraId="5B7AAD30" w14:textId="30A66C34" w:rsidR="007F217A" w:rsidRPr="00B249C5" w:rsidRDefault="007F217A" w:rsidP="009A5B44">
      <w:pPr>
        <w:tabs>
          <w:tab w:val="left" w:pos="1125"/>
        </w:tabs>
        <w:jc w:val="center"/>
        <w:rPr>
          <w:sz w:val="28"/>
          <w:szCs w:val="28"/>
          <w:lang w:val="kk-KZ"/>
        </w:rPr>
      </w:pPr>
      <w:r w:rsidRPr="00B249C5">
        <w:rPr>
          <w:sz w:val="28"/>
          <w:szCs w:val="28"/>
          <w:lang w:val="ru-RU"/>
        </w:rPr>
        <w:t xml:space="preserve">Рисунок 2 – </w:t>
      </w:r>
      <w:r w:rsidRPr="00B249C5">
        <w:rPr>
          <w:sz w:val="28"/>
          <w:szCs w:val="28"/>
          <w:lang w:val="kk-KZ"/>
        </w:rPr>
        <w:t>Структура готовности будущего учителя к реализации интегративного подхода</w:t>
      </w:r>
    </w:p>
    <w:p w14:paraId="76918CB9" w14:textId="77777777" w:rsidR="001943AA" w:rsidRPr="00B249C5" w:rsidRDefault="001943AA" w:rsidP="00464B7D">
      <w:pPr>
        <w:tabs>
          <w:tab w:val="left" w:pos="1125"/>
        </w:tabs>
        <w:jc w:val="both"/>
        <w:rPr>
          <w:sz w:val="28"/>
          <w:szCs w:val="28"/>
          <w:lang w:val="kk-KZ"/>
        </w:rPr>
      </w:pPr>
    </w:p>
    <w:p w14:paraId="02808FDF" w14:textId="77777777" w:rsidR="0094026D" w:rsidRPr="00B249C5" w:rsidRDefault="001943AA" w:rsidP="0094026D">
      <w:pPr>
        <w:pBdr>
          <w:top w:val="none" w:sz="0" w:space="0" w:color="E5E7EB"/>
          <w:left w:val="none" w:sz="0" w:space="0" w:color="E5E7EB"/>
          <w:bottom w:val="none" w:sz="0" w:space="0" w:color="E5E7EB"/>
          <w:right w:val="none" w:sz="0" w:space="0" w:color="E5E7EB"/>
          <w:between w:val="none" w:sz="0" w:space="0" w:color="E5E7EB"/>
        </w:pBdr>
        <w:ind w:firstLine="567"/>
        <w:jc w:val="both"/>
        <w:rPr>
          <w:sz w:val="28"/>
          <w:szCs w:val="28"/>
          <w:lang w:val="ru-RU"/>
        </w:rPr>
      </w:pPr>
      <w:r w:rsidRPr="00B249C5">
        <w:rPr>
          <w:sz w:val="28"/>
          <w:szCs w:val="28"/>
          <w:lang w:val="kk-KZ"/>
        </w:rPr>
        <w:t xml:space="preserve"> </w:t>
      </w:r>
      <w:r w:rsidR="0094026D" w:rsidRPr="00B249C5">
        <w:rPr>
          <w:sz w:val="28"/>
          <w:szCs w:val="28"/>
          <w:lang w:val="ru-RU"/>
        </w:rPr>
        <w:t>Реализация этих компонентов возможна в условиях специально организованной образовательной среды, которая обеспечивает:</w:t>
      </w:r>
    </w:p>
    <w:p w14:paraId="191BFEE8" w14:textId="77777777" w:rsidR="0094026D" w:rsidRPr="00B249C5" w:rsidRDefault="0094026D" w:rsidP="0094026D">
      <w:pPr>
        <w:pStyle w:val="a7"/>
        <w:numPr>
          <w:ilvl w:val="0"/>
          <w:numId w:val="43"/>
        </w:numPr>
        <w:pBdr>
          <w:top w:val="none" w:sz="0" w:space="0" w:color="E5E7EB"/>
          <w:left w:val="none" w:sz="0" w:space="0" w:color="E5E7EB"/>
          <w:bottom w:val="none" w:sz="0" w:space="0" w:color="E5E7EB"/>
          <w:right w:val="none" w:sz="0" w:space="0" w:color="E5E7EB"/>
          <w:between w:val="none" w:sz="0" w:space="0" w:color="E5E7EB"/>
        </w:pBdr>
        <w:ind w:left="284" w:hanging="284"/>
        <w:jc w:val="both"/>
        <w:rPr>
          <w:sz w:val="28"/>
          <w:szCs w:val="28"/>
          <w:lang w:val="ru-RU"/>
        </w:rPr>
      </w:pPr>
      <w:r w:rsidRPr="00B249C5">
        <w:rPr>
          <w:sz w:val="28"/>
          <w:szCs w:val="28"/>
          <w:lang w:val="ru-RU"/>
        </w:rPr>
        <w:t>междисциплинарный подход в содержании профессиональных дисциплин;</w:t>
      </w:r>
    </w:p>
    <w:p w14:paraId="620EDA28" w14:textId="77777777" w:rsidR="0094026D" w:rsidRPr="00B249C5" w:rsidRDefault="0094026D" w:rsidP="0094026D">
      <w:pPr>
        <w:pStyle w:val="a7"/>
        <w:numPr>
          <w:ilvl w:val="0"/>
          <w:numId w:val="43"/>
        </w:numPr>
        <w:pBdr>
          <w:top w:val="none" w:sz="0" w:space="0" w:color="E5E7EB"/>
          <w:left w:val="none" w:sz="0" w:space="0" w:color="E5E7EB"/>
          <w:bottom w:val="none" w:sz="0" w:space="0" w:color="E5E7EB"/>
          <w:right w:val="none" w:sz="0" w:space="0" w:color="E5E7EB"/>
          <w:between w:val="none" w:sz="0" w:space="0" w:color="E5E7EB"/>
        </w:pBdr>
        <w:ind w:left="284" w:hanging="284"/>
        <w:jc w:val="both"/>
        <w:rPr>
          <w:sz w:val="28"/>
          <w:szCs w:val="28"/>
          <w:lang w:val="ru-RU"/>
        </w:rPr>
      </w:pPr>
      <w:r w:rsidRPr="00B249C5">
        <w:rPr>
          <w:sz w:val="28"/>
          <w:szCs w:val="28"/>
          <w:lang w:val="ru-RU"/>
        </w:rPr>
        <w:t>проектную деятельность студентов на основе интеграции учебных предметов;</w:t>
      </w:r>
    </w:p>
    <w:p w14:paraId="6ED41322" w14:textId="77777777" w:rsidR="0094026D" w:rsidRPr="00B249C5" w:rsidRDefault="0094026D" w:rsidP="0094026D">
      <w:pPr>
        <w:pStyle w:val="a7"/>
        <w:numPr>
          <w:ilvl w:val="0"/>
          <w:numId w:val="43"/>
        </w:numPr>
        <w:pBdr>
          <w:top w:val="none" w:sz="0" w:space="0" w:color="E5E7EB"/>
          <w:left w:val="none" w:sz="0" w:space="0" w:color="E5E7EB"/>
          <w:bottom w:val="none" w:sz="0" w:space="0" w:color="E5E7EB"/>
          <w:right w:val="none" w:sz="0" w:space="0" w:color="E5E7EB"/>
          <w:between w:val="none" w:sz="0" w:space="0" w:color="E5E7EB"/>
        </w:pBdr>
        <w:ind w:left="284" w:hanging="284"/>
        <w:jc w:val="both"/>
        <w:rPr>
          <w:sz w:val="28"/>
          <w:szCs w:val="28"/>
          <w:lang w:val="ru-RU"/>
        </w:rPr>
      </w:pPr>
      <w:r w:rsidRPr="00B249C5">
        <w:rPr>
          <w:sz w:val="28"/>
          <w:szCs w:val="28"/>
          <w:lang w:val="ru-RU"/>
        </w:rPr>
        <w:t>сопровождение наставника и погружение в практико-ориентированные формы работы.</w:t>
      </w:r>
    </w:p>
    <w:p w14:paraId="4787CAB3" w14:textId="58EF010D" w:rsidR="001943AA" w:rsidRPr="00B249C5" w:rsidRDefault="001943AA" w:rsidP="009A5B44">
      <w:pPr>
        <w:tabs>
          <w:tab w:val="left" w:pos="1125"/>
        </w:tabs>
        <w:ind w:firstLine="567"/>
        <w:jc w:val="both"/>
        <w:rPr>
          <w:sz w:val="28"/>
          <w:szCs w:val="28"/>
          <w:lang w:val="kk-KZ"/>
        </w:rPr>
      </w:pPr>
      <w:r w:rsidRPr="00B249C5">
        <w:rPr>
          <w:sz w:val="28"/>
          <w:szCs w:val="28"/>
          <w:lang w:val="kk-KZ"/>
        </w:rPr>
        <w:t>В настоящее время образовательная деятельность направлена на то, чтобы повысить общекультурный уровень учащихся. Развитие профессиональных возможностей будущих учителей, формирование профессиональных компетенций и подготовка к будущей жизни являются основными целями педагогического взаимодействия.</w:t>
      </w:r>
    </w:p>
    <w:p w14:paraId="34A20C43" w14:textId="0A48FFCD" w:rsidR="00365379" w:rsidRPr="00B249C5" w:rsidRDefault="001943AA" w:rsidP="009A5B44">
      <w:pPr>
        <w:tabs>
          <w:tab w:val="left" w:pos="1125"/>
        </w:tabs>
        <w:ind w:firstLine="567"/>
        <w:jc w:val="both"/>
        <w:rPr>
          <w:sz w:val="28"/>
          <w:szCs w:val="28"/>
          <w:lang w:val="kk-KZ"/>
        </w:rPr>
      </w:pPr>
      <w:r w:rsidRPr="00B249C5">
        <w:rPr>
          <w:sz w:val="28"/>
          <w:szCs w:val="28"/>
          <w:lang w:val="kk-KZ"/>
        </w:rPr>
        <w:t xml:space="preserve">Однако существуют различия в подходах к решению данных проблем в современной педагогической теории и практике. В первую очередь, не каждый будущий учитель не ставит на первое место развитие необходимых навыков. Вместо этого они считают более важным наличие знаний по предмету, а не умение использовать приобретенные знания. Когда учащимся предлагают решить практическую задачу, с которой они, скорее всего, не справятся на узкоспециальном предмете, они преображаются. </w:t>
      </w:r>
    </w:p>
    <w:p w14:paraId="7C8D4557" w14:textId="0182D49C" w:rsidR="001943AA" w:rsidRPr="00B249C5" w:rsidRDefault="001943AA" w:rsidP="009A5B44">
      <w:pPr>
        <w:tabs>
          <w:tab w:val="left" w:pos="1125"/>
        </w:tabs>
        <w:ind w:firstLine="567"/>
        <w:jc w:val="both"/>
        <w:rPr>
          <w:sz w:val="28"/>
          <w:szCs w:val="28"/>
          <w:lang w:val="ru-RU"/>
        </w:rPr>
      </w:pPr>
      <w:r w:rsidRPr="00B249C5">
        <w:rPr>
          <w:sz w:val="28"/>
          <w:szCs w:val="28"/>
          <w:lang w:val="ru-RU"/>
        </w:rPr>
        <w:t xml:space="preserve">Во-вторых, мнение о том, что знания или умения учащихся имеют профессиональное значение. Интегрированное обучение должно быть одним из способов решения этого вопроса и возможности прийти к единому или непротиворечивому взгляду. Интегрированное обучение значительно обновляет содержание образования и направлено на решение основных задач образования, так как повышает доступность, качество и эффективность. Интегрированное обучение также дает </w:t>
      </w:r>
      <w:r w:rsidR="002E7A84" w:rsidRPr="00B249C5">
        <w:rPr>
          <w:sz w:val="28"/>
          <w:szCs w:val="28"/>
          <w:lang w:val="ru-RU"/>
        </w:rPr>
        <w:t xml:space="preserve">Учащимся </w:t>
      </w:r>
      <w:r w:rsidRPr="00B249C5">
        <w:rPr>
          <w:sz w:val="28"/>
          <w:szCs w:val="28"/>
          <w:lang w:val="ru-RU"/>
        </w:rPr>
        <w:t xml:space="preserve">возможность по-новому посмотреть на свои способности и оценить себя во время </w:t>
      </w:r>
      <w:r w:rsidR="002E7A84" w:rsidRPr="00B249C5">
        <w:rPr>
          <w:sz w:val="28"/>
          <w:szCs w:val="28"/>
          <w:lang w:val="ru-RU"/>
        </w:rPr>
        <w:t>учебного процесса</w:t>
      </w:r>
      <w:r w:rsidRPr="00B249C5">
        <w:rPr>
          <w:sz w:val="28"/>
          <w:szCs w:val="28"/>
          <w:lang w:val="ru-RU"/>
        </w:rPr>
        <w:t>.</w:t>
      </w:r>
    </w:p>
    <w:p w14:paraId="41B8FA21" w14:textId="048535A9" w:rsidR="002E7A84" w:rsidRPr="00B249C5" w:rsidRDefault="005C7FDE" w:rsidP="009A5B44">
      <w:pPr>
        <w:tabs>
          <w:tab w:val="left" w:pos="1125"/>
        </w:tabs>
        <w:ind w:firstLine="567"/>
        <w:jc w:val="both"/>
        <w:rPr>
          <w:sz w:val="28"/>
          <w:szCs w:val="28"/>
          <w:lang w:val="ru-RU"/>
        </w:rPr>
      </w:pPr>
      <w:r w:rsidRPr="00B249C5">
        <w:rPr>
          <w:sz w:val="28"/>
          <w:szCs w:val="28"/>
          <w:lang w:val="ru-RU"/>
        </w:rPr>
        <w:t xml:space="preserve">Подготовка будущих учителей к интеграции включает в себя все условия, которые обеспечивают их готовность работать в интегрированной </w:t>
      </w:r>
      <w:r w:rsidRPr="00B249C5">
        <w:rPr>
          <w:sz w:val="28"/>
          <w:szCs w:val="28"/>
          <w:lang w:val="ru-RU"/>
        </w:rPr>
        <w:lastRenderedPageBreak/>
        <w:t>образовательной среде. В научно-педагогическом контексте можно выделить следующие основные группы факторов:</w:t>
      </w:r>
    </w:p>
    <w:p w14:paraId="0A66A109" w14:textId="77777777" w:rsidR="005C7FDE" w:rsidRPr="00B249C5" w:rsidRDefault="005C7FDE" w:rsidP="00464B7D">
      <w:pPr>
        <w:tabs>
          <w:tab w:val="left" w:pos="1125"/>
        </w:tabs>
        <w:jc w:val="both"/>
        <w:rPr>
          <w:sz w:val="28"/>
          <w:szCs w:val="28"/>
          <w:lang w:val="ru-RU"/>
        </w:rPr>
      </w:pPr>
    </w:p>
    <w:p w14:paraId="13BC7337" w14:textId="1102B74C" w:rsidR="005C7FDE" w:rsidRPr="00B249C5" w:rsidRDefault="004743BB" w:rsidP="00464B7D">
      <w:pPr>
        <w:tabs>
          <w:tab w:val="left" w:pos="1125"/>
        </w:tabs>
        <w:jc w:val="both"/>
        <w:rPr>
          <w:sz w:val="28"/>
          <w:szCs w:val="28"/>
          <w:lang w:val="ru-RU"/>
        </w:rPr>
      </w:pPr>
      <w:r w:rsidRPr="00B249C5">
        <w:rPr>
          <w:noProof/>
          <w:sz w:val="28"/>
          <w:szCs w:val="28"/>
          <w:lang w:val="ru-RU" w:eastAsia="ru-RU"/>
        </w:rPr>
        <mc:AlternateContent>
          <mc:Choice Requires="wpg">
            <w:drawing>
              <wp:anchor distT="0" distB="0" distL="114300" distR="114300" simplePos="0" relativeHeight="251621376" behindDoc="0" locked="0" layoutInCell="1" allowOverlap="1" wp14:anchorId="303E9AC7" wp14:editId="3233203F">
                <wp:simplePos x="0" y="0"/>
                <wp:positionH relativeFrom="column">
                  <wp:posOffset>191453</wp:posOffset>
                </wp:positionH>
                <wp:positionV relativeFrom="paragraph">
                  <wp:posOffset>29845</wp:posOffset>
                </wp:positionV>
                <wp:extent cx="5662612" cy="2838451"/>
                <wp:effectExtent l="0" t="0" r="14605" b="19050"/>
                <wp:wrapNone/>
                <wp:docPr id="2140316716" name="Группа 88"/>
                <wp:cNvGraphicFramePr/>
                <a:graphic xmlns:a="http://schemas.openxmlformats.org/drawingml/2006/main">
                  <a:graphicData uri="http://schemas.microsoft.com/office/word/2010/wordprocessingGroup">
                    <wpg:wgp>
                      <wpg:cNvGrpSpPr/>
                      <wpg:grpSpPr>
                        <a:xfrm>
                          <a:off x="0" y="0"/>
                          <a:ext cx="5662612" cy="2838451"/>
                          <a:chOff x="0" y="0"/>
                          <a:chExt cx="5662612" cy="2838451"/>
                        </a:xfrm>
                      </wpg:grpSpPr>
                      <wps:wsp>
                        <wps:cNvPr id="1393855439" name="Прямоугольник 82"/>
                        <wps:cNvSpPr/>
                        <wps:spPr>
                          <a:xfrm>
                            <a:off x="0" y="0"/>
                            <a:ext cx="2309812" cy="628650"/>
                          </a:xfrm>
                          <a:prstGeom prst="rect">
                            <a:avLst/>
                          </a:prstGeom>
                        </wps:spPr>
                        <wps:style>
                          <a:lnRef idx="2">
                            <a:schemeClr val="accent4"/>
                          </a:lnRef>
                          <a:fillRef idx="1">
                            <a:schemeClr val="lt1"/>
                          </a:fillRef>
                          <a:effectRef idx="0">
                            <a:schemeClr val="accent4"/>
                          </a:effectRef>
                          <a:fontRef idx="minor">
                            <a:schemeClr val="dk1"/>
                          </a:fontRef>
                        </wps:style>
                        <wps:txbx>
                          <w:txbxContent>
                            <w:p w14:paraId="1AE7CC4D" w14:textId="7A58F951" w:rsidR="000F1C2C" w:rsidRPr="005C7FDE" w:rsidRDefault="000F1C2C" w:rsidP="005C7FDE">
                              <w:pPr>
                                <w:jc w:val="center"/>
                                <w:rPr>
                                  <w:b/>
                                  <w:bCs/>
                                  <w:lang w:val="kk-KZ"/>
                                </w:rPr>
                              </w:pPr>
                              <w:r w:rsidRPr="005C7FDE">
                                <w:rPr>
                                  <w:b/>
                                  <w:bCs/>
                                  <w:lang w:val="kk-KZ"/>
                                </w:rPr>
                                <w:t>Факторы подготовки к интеграции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5365709" name="Прямая соединительная линия 83"/>
                        <wps:cNvCnPr/>
                        <wps:spPr>
                          <a:xfrm>
                            <a:off x="2319337" y="290513"/>
                            <a:ext cx="70485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773827011" name="Прямоугольник 84"/>
                        <wps:cNvSpPr/>
                        <wps:spPr>
                          <a:xfrm>
                            <a:off x="3057525" y="47625"/>
                            <a:ext cx="2552700" cy="566738"/>
                          </a:xfrm>
                          <a:prstGeom prst="rect">
                            <a:avLst/>
                          </a:prstGeom>
                        </wps:spPr>
                        <wps:style>
                          <a:lnRef idx="2">
                            <a:schemeClr val="accent6"/>
                          </a:lnRef>
                          <a:fillRef idx="1">
                            <a:schemeClr val="lt1"/>
                          </a:fillRef>
                          <a:effectRef idx="0">
                            <a:schemeClr val="accent6"/>
                          </a:effectRef>
                          <a:fontRef idx="minor">
                            <a:schemeClr val="dk1"/>
                          </a:fontRef>
                        </wps:style>
                        <wps:txbx>
                          <w:txbxContent>
                            <w:p w14:paraId="0602CFA8" w14:textId="05D54DE0" w:rsidR="000F1C2C" w:rsidRPr="004743BB" w:rsidRDefault="000F1C2C" w:rsidP="004743BB">
                              <w:pPr>
                                <w:jc w:val="center"/>
                                <w:rPr>
                                  <w:lang w:val="kk-KZ"/>
                                </w:rPr>
                              </w:pPr>
                              <w:r>
                                <w:rPr>
                                  <w:lang w:val="kk-KZ"/>
                                </w:rPr>
                                <w:t>Возможность профессионального развития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0993434" name="Прямая соединительная линия 85"/>
                        <wps:cNvCnPr/>
                        <wps:spPr>
                          <a:xfrm>
                            <a:off x="2319337" y="285750"/>
                            <a:ext cx="733425" cy="73342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973177674" name="Прямоугольник 84"/>
                        <wps:cNvSpPr/>
                        <wps:spPr>
                          <a:xfrm>
                            <a:off x="3067050" y="800100"/>
                            <a:ext cx="2552700" cy="566738"/>
                          </a:xfrm>
                          <a:prstGeom prst="rect">
                            <a:avLst/>
                          </a:prstGeom>
                        </wps:spPr>
                        <wps:style>
                          <a:lnRef idx="2">
                            <a:schemeClr val="accent6"/>
                          </a:lnRef>
                          <a:fillRef idx="1">
                            <a:schemeClr val="lt1"/>
                          </a:fillRef>
                          <a:effectRef idx="0">
                            <a:schemeClr val="accent6"/>
                          </a:effectRef>
                          <a:fontRef idx="minor">
                            <a:schemeClr val="dk1"/>
                          </a:fontRef>
                        </wps:style>
                        <wps:txbx>
                          <w:txbxContent>
                            <w:p w14:paraId="0B7762AA" w14:textId="26554DA2" w:rsidR="000F1C2C" w:rsidRPr="004743BB" w:rsidRDefault="000F1C2C" w:rsidP="004743BB">
                              <w:pPr>
                                <w:jc w:val="center"/>
                                <w:rPr>
                                  <w:lang w:val="kk-KZ"/>
                                </w:rPr>
                              </w:pPr>
                              <w:r>
                                <w:rPr>
                                  <w:lang w:val="kk-KZ"/>
                                </w:rPr>
                                <w:t>Среда совместного обучения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2716324" name="Прямая соединительная линия 86"/>
                        <wps:cNvCnPr/>
                        <wps:spPr>
                          <a:xfrm>
                            <a:off x="2319337" y="290513"/>
                            <a:ext cx="771525" cy="150495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824222915" name="Прямоугольник 84"/>
                        <wps:cNvSpPr/>
                        <wps:spPr>
                          <a:xfrm>
                            <a:off x="3090862" y="1504950"/>
                            <a:ext cx="2552700" cy="566738"/>
                          </a:xfrm>
                          <a:prstGeom prst="rect">
                            <a:avLst/>
                          </a:prstGeom>
                        </wps:spPr>
                        <wps:style>
                          <a:lnRef idx="2">
                            <a:schemeClr val="accent6"/>
                          </a:lnRef>
                          <a:fillRef idx="1">
                            <a:schemeClr val="lt1"/>
                          </a:fillRef>
                          <a:effectRef idx="0">
                            <a:schemeClr val="accent6"/>
                          </a:effectRef>
                          <a:fontRef idx="minor">
                            <a:schemeClr val="dk1"/>
                          </a:fontRef>
                        </wps:style>
                        <wps:txbx>
                          <w:txbxContent>
                            <w:p w14:paraId="18CF4DFB" w14:textId="777D89FD" w:rsidR="000F1C2C" w:rsidRPr="004743BB" w:rsidRDefault="000F1C2C" w:rsidP="004743BB">
                              <w:pPr>
                                <w:jc w:val="center"/>
                                <w:rPr>
                                  <w:lang w:val="kk-KZ"/>
                                </w:rPr>
                              </w:pPr>
                              <w:r>
                                <w:rPr>
                                  <w:lang w:val="kk-KZ"/>
                                </w:rPr>
                                <w:t>Наставничество и руководство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2691500" name="Прямоугольник 84"/>
                        <wps:cNvSpPr/>
                        <wps:spPr>
                          <a:xfrm>
                            <a:off x="3109912" y="2271713"/>
                            <a:ext cx="2552700" cy="566738"/>
                          </a:xfrm>
                          <a:prstGeom prst="rect">
                            <a:avLst/>
                          </a:prstGeom>
                        </wps:spPr>
                        <wps:style>
                          <a:lnRef idx="2">
                            <a:schemeClr val="accent6"/>
                          </a:lnRef>
                          <a:fillRef idx="1">
                            <a:schemeClr val="lt1"/>
                          </a:fillRef>
                          <a:effectRef idx="0">
                            <a:schemeClr val="accent6"/>
                          </a:effectRef>
                          <a:fontRef idx="minor">
                            <a:schemeClr val="dk1"/>
                          </a:fontRef>
                        </wps:style>
                        <wps:txbx>
                          <w:txbxContent>
                            <w:p w14:paraId="2623AB38" w14:textId="3D22BA99" w:rsidR="000F1C2C" w:rsidRPr="004743BB" w:rsidRDefault="000F1C2C" w:rsidP="004743BB">
                              <w:pPr>
                                <w:jc w:val="center"/>
                                <w:rPr>
                                  <w:lang w:val="kk-KZ"/>
                                </w:rPr>
                              </w:pPr>
                              <w:r>
                                <w:rPr>
                                  <w:lang w:val="kk-KZ"/>
                                </w:rPr>
                                <w:t>Эксперимент и адаптация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2743011" name="Прямая соединительная линия 87"/>
                        <wps:cNvCnPr/>
                        <wps:spPr>
                          <a:xfrm>
                            <a:off x="2324100" y="271463"/>
                            <a:ext cx="795337" cy="2347912"/>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03E9AC7" id="Группа 88" o:spid="_x0000_s1051" style="position:absolute;left:0;text-align:left;margin-left:15.1pt;margin-top:2.35pt;width:445.85pt;height:223.5pt;z-index:251621376" coordsize="56626,28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">
                <v:rect id="Прямоугольник 82" o:spid="_x0000_s1052" style="position:absolute;width:23098;height:6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" fillcolor="white [3201]" strokecolor="#0f9ed5 [3207]" strokeweight="1pt">
                  <v:textbox>
                    <w:txbxContent>
                      <w:p w14:paraId="1AE7CC4D" w14:textId="7A58F951" w:rsidR="000F1C2C" w:rsidRPr="005C7FDE" w:rsidRDefault="000F1C2C" w:rsidP="005C7FDE">
                        <w:pPr>
                          <w:jc w:val="center"/>
                          <w:rPr>
                            <w:b/>
                            <w:bCs/>
                            <w:lang w:val="kk-KZ"/>
                          </w:rPr>
                        </w:pPr>
                        <w:r w:rsidRPr="005C7FDE">
                          <w:rPr>
                            <w:b/>
                            <w:bCs/>
                            <w:lang w:val="kk-KZ"/>
                          </w:rPr>
                          <w:t>Факторы подготовки к интеграции</w:t>
                        </w:r>
                      </w:p>
                    </w:txbxContent>
                  </v:textbox>
                </v:rect>
                <v:line id="Прямая соединительная линия 83" o:spid="_x0000_s1053" style="position:absolute;visibility:visible;mso-wrap-style:square" from="23193,2905" to="30241,2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" strokecolor="#156082 [3204]" strokeweight=".5pt">
                  <v:stroke joinstyle="miter"/>
                </v:line>
                <v:rect id="Прямоугольник 84" o:spid="_x0000_s1054" style="position:absolute;left:30575;top:476;width:25527;height:5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" fillcolor="white [3201]" strokecolor="#4ea72e [3209]" strokeweight="1pt">
                  <v:textbox>
                    <w:txbxContent>
                      <w:p w14:paraId="0602CFA8" w14:textId="05D54DE0" w:rsidR="000F1C2C" w:rsidRPr="004743BB" w:rsidRDefault="000F1C2C" w:rsidP="004743BB">
                        <w:pPr>
                          <w:jc w:val="center"/>
                          <w:rPr>
                            <w:lang w:val="kk-KZ"/>
                          </w:rPr>
                        </w:pPr>
                        <w:r>
                          <w:rPr>
                            <w:lang w:val="kk-KZ"/>
                          </w:rPr>
                          <w:t>Возможность профессионального развития</w:t>
                        </w:r>
                      </w:p>
                    </w:txbxContent>
                  </v:textbox>
                </v:rect>
                <v:line id="Прямая соединительная линия 85" o:spid="_x0000_s1055" style="position:absolute;visibility:visible;mso-wrap-style:square" from="23193,2857" to="30527,10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" strokecolor="#156082 [3204]" strokeweight=".5pt">
                  <v:stroke joinstyle="miter"/>
                </v:line>
                <v:rect id="Прямоугольник 84" o:spid="_x0000_s1056" style="position:absolute;left:30670;top:8001;width:25527;height:5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" fillcolor="white [3201]" strokecolor="#4ea72e [3209]" strokeweight="1pt">
                  <v:textbox>
                    <w:txbxContent>
                      <w:p w14:paraId="0B7762AA" w14:textId="26554DA2" w:rsidR="000F1C2C" w:rsidRPr="004743BB" w:rsidRDefault="000F1C2C" w:rsidP="004743BB">
                        <w:pPr>
                          <w:jc w:val="center"/>
                          <w:rPr>
                            <w:lang w:val="kk-KZ"/>
                          </w:rPr>
                        </w:pPr>
                        <w:r>
                          <w:rPr>
                            <w:lang w:val="kk-KZ"/>
                          </w:rPr>
                          <w:t>Среда совместного обучения</w:t>
                        </w:r>
                      </w:p>
                    </w:txbxContent>
                  </v:textbox>
                </v:rect>
                <v:line id="Прямая соединительная линия 86" o:spid="_x0000_s1057" style="position:absolute;visibility:visible;mso-wrap-style:square" from="23193,2905" to="30908,17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" strokecolor="#156082 [3204]" strokeweight=".5pt">
                  <v:stroke joinstyle="miter"/>
                </v:line>
                <v:rect id="Прямоугольник 84" o:spid="_x0000_s1058" style="position:absolute;left:30908;top:15049;width:25527;height:5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" fillcolor="white [3201]" strokecolor="#4ea72e [3209]" strokeweight="1pt">
                  <v:textbox>
                    <w:txbxContent>
                      <w:p w14:paraId="18CF4DFB" w14:textId="777D89FD" w:rsidR="000F1C2C" w:rsidRPr="004743BB" w:rsidRDefault="000F1C2C" w:rsidP="004743BB">
                        <w:pPr>
                          <w:jc w:val="center"/>
                          <w:rPr>
                            <w:lang w:val="kk-KZ"/>
                          </w:rPr>
                        </w:pPr>
                        <w:r>
                          <w:rPr>
                            <w:lang w:val="kk-KZ"/>
                          </w:rPr>
                          <w:t>Наставничество и руководство</w:t>
                        </w:r>
                      </w:p>
                    </w:txbxContent>
                  </v:textbox>
                </v:rect>
                <v:rect id="Прямоугольник 84" o:spid="_x0000_s1059" style="position:absolute;left:31099;top:22717;width:25527;height:5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" fillcolor="white [3201]" strokecolor="#4ea72e [3209]" strokeweight="1pt">
                  <v:textbox>
                    <w:txbxContent>
                      <w:p w14:paraId="2623AB38" w14:textId="3D22BA99" w:rsidR="000F1C2C" w:rsidRPr="004743BB" w:rsidRDefault="000F1C2C" w:rsidP="004743BB">
                        <w:pPr>
                          <w:jc w:val="center"/>
                          <w:rPr>
                            <w:lang w:val="kk-KZ"/>
                          </w:rPr>
                        </w:pPr>
                        <w:r>
                          <w:rPr>
                            <w:lang w:val="kk-KZ"/>
                          </w:rPr>
                          <w:t>Эксперимент и адаптация</w:t>
                        </w:r>
                      </w:p>
                    </w:txbxContent>
                  </v:textbox>
                </v:rect>
                <v:line id="Прямая соединительная линия 87" o:spid="_x0000_s1060" style="position:absolute;visibility:visible;mso-wrap-style:square" from="23241,2714" to="31194,26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" strokecolor="#156082 [3204]" strokeweight=".5pt">
                  <v:stroke joinstyle="miter"/>
                </v:line>
              </v:group>
            </w:pict>
          </mc:Fallback>
        </mc:AlternateContent>
      </w:r>
    </w:p>
    <w:p w14:paraId="5EFA1F35" w14:textId="3E8FADEA" w:rsidR="001943AA" w:rsidRPr="00B249C5" w:rsidRDefault="001943AA" w:rsidP="00464B7D">
      <w:pPr>
        <w:tabs>
          <w:tab w:val="left" w:pos="1125"/>
        </w:tabs>
        <w:jc w:val="both"/>
        <w:rPr>
          <w:sz w:val="28"/>
          <w:szCs w:val="28"/>
          <w:lang w:val="kk-KZ"/>
        </w:rPr>
      </w:pPr>
    </w:p>
    <w:p w14:paraId="23BA19F8" w14:textId="35830B72" w:rsidR="001943AA" w:rsidRPr="00B249C5" w:rsidRDefault="001943AA" w:rsidP="00464B7D">
      <w:pPr>
        <w:tabs>
          <w:tab w:val="left" w:pos="1125"/>
        </w:tabs>
        <w:jc w:val="both"/>
        <w:rPr>
          <w:sz w:val="28"/>
          <w:szCs w:val="28"/>
          <w:lang w:val="kk-KZ"/>
        </w:rPr>
      </w:pPr>
      <w:r w:rsidRPr="00B249C5">
        <w:rPr>
          <w:sz w:val="28"/>
          <w:szCs w:val="28"/>
          <w:lang w:val="kk-KZ"/>
        </w:rPr>
        <w:tab/>
      </w:r>
    </w:p>
    <w:p w14:paraId="41A49E46" w14:textId="77777777" w:rsidR="00365379" w:rsidRPr="00B249C5" w:rsidRDefault="00365379" w:rsidP="00464B7D">
      <w:pPr>
        <w:tabs>
          <w:tab w:val="left" w:pos="1125"/>
        </w:tabs>
        <w:jc w:val="both"/>
        <w:rPr>
          <w:sz w:val="28"/>
          <w:szCs w:val="28"/>
          <w:lang w:val="kk-KZ"/>
        </w:rPr>
      </w:pPr>
    </w:p>
    <w:p w14:paraId="74F4BBBB" w14:textId="66A55ED5" w:rsidR="00365379" w:rsidRPr="00B249C5" w:rsidRDefault="00365379" w:rsidP="00464B7D">
      <w:pPr>
        <w:tabs>
          <w:tab w:val="left" w:pos="1125"/>
        </w:tabs>
        <w:jc w:val="both"/>
        <w:rPr>
          <w:sz w:val="28"/>
          <w:szCs w:val="28"/>
          <w:lang w:val="kk-KZ"/>
        </w:rPr>
      </w:pPr>
    </w:p>
    <w:p w14:paraId="140AF462" w14:textId="603F4CFB" w:rsidR="00365379" w:rsidRPr="00B249C5" w:rsidRDefault="00365379" w:rsidP="00464B7D">
      <w:pPr>
        <w:tabs>
          <w:tab w:val="left" w:pos="1125"/>
        </w:tabs>
        <w:jc w:val="both"/>
        <w:rPr>
          <w:sz w:val="28"/>
          <w:szCs w:val="28"/>
          <w:lang w:val="kk-KZ"/>
        </w:rPr>
      </w:pPr>
    </w:p>
    <w:p w14:paraId="6475104C" w14:textId="77777777" w:rsidR="00365379" w:rsidRPr="00B249C5" w:rsidRDefault="00365379" w:rsidP="00464B7D">
      <w:pPr>
        <w:tabs>
          <w:tab w:val="left" w:pos="1125"/>
        </w:tabs>
        <w:jc w:val="both"/>
        <w:rPr>
          <w:sz w:val="28"/>
          <w:szCs w:val="28"/>
          <w:lang w:val="kk-KZ"/>
        </w:rPr>
      </w:pPr>
    </w:p>
    <w:p w14:paraId="4A8B483E" w14:textId="4E2932A7" w:rsidR="00365379" w:rsidRPr="00B249C5" w:rsidRDefault="00365379" w:rsidP="00464B7D">
      <w:pPr>
        <w:tabs>
          <w:tab w:val="left" w:pos="1125"/>
        </w:tabs>
        <w:jc w:val="both"/>
        <w:rPr>
          <w:sz w:val="28"/>
          <w:szCs w:val="28"/>
          <w:lang w:val="kk-KZ"/>
        </w:rPr>
      </w:pPr>
    </w:p>
    <w:p w14:paraId="4FCA9467" w14:textId="283CDAA0" w:rsidR="00365379" w:rsidRPr="00B249C5" w:rsidRDefault="00365379" w:rsidP="00464B7D">
      <w:pPr>
        <w:tabs>
          <w:tab w:val="left" w:pos="1125"/>
        </w:tabs>
        <w:jc w:val="both"/>
        <w:rPr>
          <w:sz w:val="28"/>
          <w:szCs w:val="28"/>
          <w:lang w:val="kk-KZ"/>
        </w:rPr>
      </w:pPr>
    </w:p>
    <w:p w14:paraId="4B374F9C" w14:textId="0D217EC2" w:rsidR="00365379" w:rsidRPr="00B249C5" w:rsidRDefault="00365379" w:rsidP="00464B7D">
      <w:pPr>
        <w:tabs>
          <w:tab w:val="left" w:pos="1125"/>
        </w:tabs>
        <w:jc w:val="both"/>
        <w:rPr>
          <w:sz w:val="28"/>
          <w:szCs w:val="28"/>
          <w:lang w:val="kk-KZ"/>
        </w:rPr>
      </w:pPr>
    </w:p>
    <w:p w14:paraId="2DD63E8E" w14:textId="77777777" w:rsidR="00365379" w:rsidRPr="00B249C5" w:rsidRDefault="00365379" w:rsidP="00464B7D">
      <w:pPr>
        <w:tabs>
          <w:tab w:val="left" w:pos="1125"/>
        </w:tabs>
        <w:jc w:val="both"/>
        <w:rPr>
          <w:sz w:val="28"/>
          <w:szCs w:val="28"/>
          <w:lang w:val="kk-KZ"/>
        </w:rPr>
      </w:pPr>
    </w:p>
    <w:p w14:paraId="701B6CA6" w14:textId="089FB41E" w:rsidR="00365379" w:rsidRPr="00B249C5" w:rsidRDefault="00365379" w:rsidP="00464B7D">
      <w:pPr>
        <w:tabs>
          <w:tab w:val="left" w:pos="1125"/>
        </w:tabs>
        <w:jc w:val="both"/>
        <w:rPr>
          <w:sz w:val="28"/>
          <w:szCs w:val="28"/>
          <w:lang w:val="kk-KZ"/>
        </w:rPr>
      </w:pPr>
    </w:p>
    <w:p w14:paraId="6ED6BF70" w14:textId="6B0E6758" w:rsidR="00365379" w:rsidRPr="00B249C5" w:rsidRDefault="00365379" w:rsidP="00464B7D">
      <w:pPr>
        <w:tabs>
          <w:tab w:val="left" w:pos="1125"/>
        </w:tabs>
        <w:jc w:val="both"/>
        <w:rPr>
          <w:sz w:val="28"/>
          <w:szCs w:val="28"/>
          <w:lang w:val="kk-KZ"/>
        </w:rPr>
      </w:pPr>
    </w:p>
    <w:p w14:paraId="70AC19E4" w14:textId="4D811F3C" w:rsidR="00365379" w:rsidRPr="00B249C5" w:rsidRDefault="00365379" w:rsidP="00464B7D">
      <w:pPr>
        <w:tabs>
          <w:tab w:val="left" w:pos="1125"/>
        </w:tabs>
        <w:jc w:val="both"/>
        <w:rPr>
          <w:sz w:val="28"/>
          <w:szCs w:val="28"/>
          <w:lang w:val="kk-KZ"/>
        </w:rPr>
      </w:pPr>
    </w:p>
    <w:p w14:paraId="36446FDA" w14:textId="1A763D2C" w:rsidR="00365379" w:rsidRPr="00B249C5" w:rsidRDefault="00365379" w:rsidP="00464B7D">
      <w:pPr>
        <w:tabs>
          <w:tab w:val="left" w:pos="1125"/>
        </w:tabs>
        <w:jc w:val="both"/>
        <w:rPr>
          <w:sz w:val="28"/>
          <w:szCs w:val="28"/>
          <w:lang w:val="kk-KZ"/>
        </w:rPr>
      </w:pPr>
    </w:p>
    <w:p w14:paraId="148E6683" w14:textId="005FE2EC" w:rsidR="004743BB" w:rsidRPr="00B249C5" w:rsidRDefault="004743BB" w:rsidP="009A5B44">
      <w:pPr>
        <w:tabs>
          <w:tab w:val="left" w:pos="1125"/>
        </w:tabs>
        <w:jc w:val="center"/>
        <w:rPr>
          <w:sz w:val="28"/>
          <w:szCs w:val="28"/>
          <w:lang w:val="kk-KZ"/>
        </w:rPr>
      </w:pPr>
      <w:r w:rsidRPr="00B249C5">
        <w:rPr>
          <w:sz w:val="28"/>
          <w:szCs w:val="28"/>
          <w:lang w:val="ru-RU"/>
        </w:rPr>
        <w:t xml:space="preserve">Рисунок 3 – </w:t>
      </w:r>
      <w:r w:rsidRPr="00B249C5">
        <w:rPr>
          <w:sz w:val="28"/>
          <w:szCs w:val="28"/>
          <w:lang w:val="kk-KZ"/>
        </w:rPr>
        <w:t>Факторы влияния на подготовку к интекрации</w:t>
      </w:r>
    </w:p>
    <w:p w14:paraId="2D7414EB" w14:textId="682BC5F2" w:rsidR="00365379" w:rsidRPr="00B249C5" w:rsidRDefault="00365379" w:rsidP="00464B7D">
      <w:pPr>
        <w:tabs>
          <w:tab w:val="left" w:pos="1125"/>
        </w:tabs>
        <w:jc w:val="both"/>
        <w:rPr>
          <w:sz w:val="28"/>
          <w:szCs w:val="28"/>
          <w:lang w:val="kk-KZ"/>
        </w:rPr>
      </w:pPr>
    </w:p>
    <w:p w14:paraId="40890BE7" w14:textId="593494B4" w:rsidR="0033576A" w:rsidRPr="00B249C5" w:rsidRDefault="004743BB" w:rsidP="009A5B44">
      <w:pPr>
        <w:ind w:firstLine="567"/>
        <w:jc w:val="both"/>
        <w:textDirection w:val="btLr"/>
        <w:rPr>
          <w:rFonts w:eastAsia="Arial"/>
          <w:sz w:val="28"/>
          <w:szCs w:val="28"/>
          <w:lang w:val="ru-RU"/>
        </w:rPr>
      </w:pPr>
      <w:r w:rsidRPr="00B249C5">
        <w:rPr>
          <w:i/>
          <w:iCs/>
          <w:sz w:val="28"/>
          <w:szCs w:val="28"/>
          <w:lang w:val="ru-RU"/>
        </w:rPr>
        <w:t>Возможность профессионального развития</w:t>
      </w:r>
      <w:r w:rsidRPr="00B249C5">
        <w:rPr>
          <w:sz w:val="28"/>
          <w:szCs w:val="28"/>
          <w:lang w:val="ru-RU"/>
        </w:rPr>
        <w:t xml:space="preserve"> </w:t>
      </w:r>
      <w:r w:rsidR="005D76D7" w:rsidRPr="00B249C5">
        <w:rPr>
          <w:sz w:val="28"/>
          <w:szCs w:val="28"/>
          <w:lang w:val="ru-RU"/>
        </w:rPr>
        <w:t xml:space="preserve">включает (мастер классы, тренинги, семинары); </w:t>
      </w:r>
      <w:r w:rsidR="005D76D7" w:rsidRPr="00B249C5">
        <w:rPr>
          <w:i/>
          <w:iCs/>
          <w:sz w:val="28"/>
          <w:szCs w:val="28"/>
          <w:lang w:val="ru-RU"/>
        </w:rPr>
        <w:t>среда совместного обучения</w:t>
      </w:r>
      <w:r w:rsidR="005D76D7" w:rsidRPr="00B249C5">
        <w:rPr>
          <w:sz w:val="28"/>
          <w:szCs w:val="28"/>
          <w:lang w:val="ru-RU"/>
        </w:rPr>
        <w:t xml:space="preserve"> </w:t>
      </w:r>
      <w:r w:rsidR="00936DD3" w:rsidRPr="00B249C5">
        <w:rPr>
          <w:sz w:val="28"/>
          <w:szCs w:val="28"/>
          <w:lang w:val="kk-KZ"/>
        </w:rPr>
        <w:t xml:space="preserve">это </w:t>
      </w:r>
      <w:r w:rsidR="00936DD3" w:rsidRPr="00B249C5">
        <w:rPr>
          <w:rFonts w:eastAsia="Arial"/>
          <w:sz w:val="28"/>
          <w:szCs w:val="28"/>
          <w:lang w:val="ru-RU"/>
        </w:rPr>
        <w:t xml:space="preserve">сотрудничество с коллегами, обмен опытом, участие в практических </w:t>
      </w:r>
      <w:r w:rsidR="000322A6" w:rsidRPr="00B249C5">
        <w:rPr>
          <w:rFonts w:eastAsia="Arial"/>
          <w:sz w:val="28"/>
          <w:szCs w:val="28"/>
          <w:lang w:val="ru-RU"/>
        </w:rPr>
        <w:t>исследованиях; наставничество</w:t>
      </w:r>
      <w:r w:rsidR="00936DD3" w:rsidRPr="00B249C5">
        <w:rPr>
          <w:rFonts w:eastAsia="Arial"/>
          <w:i/>
          <w:iCs/>
          <w:sz w:val="28"/>
          <w:szCs w:val="28"/>
          <w:lang w:val="ru-RU"/>
        </w:rPr>
        <w:t xml:space="preserve"> и руководство</w:t>
      </w:r>
      <w:r w:rsidR="00936DD3" w:rsidRPr="00B249C5">
        <w:rPr>
          <w:rFonts w:eastAsia="Arial"/>
          <w:sz w:val="28"/>
          <w:szCs w:val="28"/>
          <w:lang w:val="ru-RU"/>
        </w:rPr>
        <w:t xml:space="preserve"> это наличие наставника, подготовка к практике, </w:t>
      </w:r>
      <w:r w:rsidR="00936DD3" w:rsidRPr="00B249C5">
        <w:rPr>
          <w:rFonts w:eastAsia="Arial"/>
          <w:i/>
          <w:iCs/>
          <w:sz w:val="28"/>
          <w:szCs w:val="28"/>
          <w:lang w:val="ru-RU"/>
        </w:rPr>
        <w:t xml:space="preserve">эксперимент и </w:t>
      </w:r>
      <w:r w:rsidR="000322A6" w:rsidRPr="00B249C5">
        <w:rPr>
          <w:rFonts w:eastAsia="Arial"/>
          <w:i/>
          <w:iCs/>
          <w:sz w:val="28"/>
          <w:szCs w:val="28"/>
          <w:lang w:val="ru-RU"/>
        </w:rPr>
        <w:t>адаптация</w:t>
      </w:r>
      <w:r w:rsidR="000322A6" w:rsidRPr="00B249C5">
        <w:rPr>
          <w:rFonts w:eastAsia="Arial"/>
          <w:sz w:val="28"/>
          <w:szCs w:val="28"/>
          <w:lang w:val="ru-RU"/>
        </w:rPr>
        <w:t xml:space="preserve"> – это</w:t>
      </w:r>
      <w:r w:rsidR="00936DD3" w:rsidRPr="00B249C5">
        <w:rPr>
          <w:rFonts w:eastAsia="Arial"/>
          <w:sz w:val="28"/>
          <w:szCs w:val="28"/>
          <w:lang w:val="ru-RU"/>
        </w:rPr>
        <w:t xml:space="preserve"> процесс апробации стратегии интеграции, адаптация на основе обратной связи результатов. На эффективность данного процесса в свою очередь влияет сопротивление учащихся, нехватка и недостаток </w:t>
      </w:r>
      <w:r w:rsidR="000F7A63" w:rsidRPr="00B249C5">
        <w:rPr>
          <w:rFonts w:eastAsia="Arial"/>
          <w:sz w:val="28"/>
          <w:szCs w:val="28"/>
          <w:lang w:val="ru-RU"/>
        </w:rPr>
        <w:t>средств, проблемы с оценкой. Возникает необходимость преодоление трудностей и повышение, в форме выделения ресурсов, сотрудничество с коллегами, участие</w:t>
      </w:r>
      <w:r w:rsidR="0042505C" w:rsidRPr="00B249C5">
        <w:rPr>
          <w:rFonts w:eastAsia="Arial"/>
          <w:sz w:val="28"/>
          <w:szCs w:val="28"/>
          <w:lang w:val="ru-RU"/>
        </w:rPr>
        <w:t xml:space="preserve"> </w:t>
      </w:r>
      <w:r w:rsidR="003C7782" w:rsidRPr="00B249C5">
        <w:rPr>
          <w:rFonts w:eastAsia="Arial"/>
          <w:sz w:val="28"/>
          <w:szCs w:val="28"/>
          <w:lang w:val="ru-RU"/>
        </w:rPr>
        <w:t xml:space="preserve">(рисунок </w:t>
      </w:r>
      <w:r w:rsidR="0042505C" w:rsidRPr="00B249C5">
        <w:rPr>
          <w:rFonts w:eastAsia="Arial"/>
          <w:sz w:val="28"/>
          <w:szCs w:val="28"/>
          <w:lang w:val="ru-RU"/>
        </w:rPr>
        <w:t>3)</w:t>
      </w:r>
      <w:r w:rsidR="0033576A" w:rsidRPr="00B249C5">
        <w:rPr>
          <w:rFonts w:eastAsia="Arial"/>
          <w:sz w:val="28"/>
          <w:szCs w:val="28"/>
          <w:lang w:val="ru-RU"/>
        </w:rPr>
        <w:t>.</w:t>
      </w:r>
    </w:p>
    <w:p w14:paraId="000001EC" w14:textId="03B48CC5" w:rsidR="00CD50EB" w:rsidRPr="00B249C5" w:rsidRDefault="00540BD7" w:rsidP="009A5B44">
      <w:pPr>
        <w:ind w:firstLine="567"/>
        <w:jc w:val="both"/>
        <w:textDirection w:val="btLr"/>
        <w:rPr>
          <w:sz w:val="28"/>
          <w:szCs w:val="28"/>
          <w:lang w:val="ru-RU"/>
        </w:rPr>
      </w:pPr>
      <w:r w:rsidRPr="00B249C5">
        <w:rPr>
          <w:sz w:val="28"/>
          <w:szCs w:val="28"/>
          <w:lang w:val="ru-RU"/>
        </w:rPr>
        <w:t>Преподаватели должны быть знакомы с различными стратегиями преподавания, которые подходят для интеграции. Они должны знать, как органично интегрировать различные предметы без потери образовательных целей. Понимание методов оценки, подходящих для интегративного обучения, имеет решающее значение. Учителю необходимо эффективно оценивать понимание учащимися интегративного содержания. Признание того, что ученики имеют различные стили обучения и потребности, необходимо для разработки интегрированных подходов, отвечающих потребностям всех учеников. Умение разрабатывать интегрированные учебные модули является важнейшим условием. Учителя должны знать, как составить учебный план, обеспечивающий эффективную интеграцию предметов.</w:t>
      </w:r>
    </w:p>
    <w:p w14:paraId="60DE5C99" w14:textId="77777777" w:rsidR="00D445FA" w:rsidRPr="00B249C5" w:rsidRDefault="00D445FA"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sz w:val="28"/>
          <w:szCs w:val="28"/>
          <w:lang w:val="ru-RU"/>
        </w:rPr>
      </w:pPr>
      <w:r w:rsidRPr="00B249C5">
        <w:rPr>
          <w:sz w:val="28"/>
          <w:szCs w:val="28"/>
          <w:lang w:val="ru-RU"/>
        </w:rPr>
        <w:t xml:space="preserve">В условиях подготовки будущих учителей в вузе существует ряд факторов, способствующих формированию их готовности к реализации интегративного подхода в обучении. Уже в процессе обучения студенты могут осваивать основы </w:t>
      </w:r>
      <w:r w:rsidRPr="00B249C5">
        <w:rPr>
          <w:sz w:val="28"/>
          <w:szCs w:val="28"/>
          <w:lang w:val="ru-RU"/>
        </w:rPr>
        <w:lastRenderedPageBreak/>
        <w:t>интеграции через участие в практико-ориентированных занятиях, учебных мастер-классах и тренингах, направленных на развитие умений проектировать и проводить интегрированные уроки.</w:t>
      </w:r>
    </w:p>
    <w:p w14:paraId="4D933358" w14:textId="77777777" w:rsidR="00D445FA" w:rsidRPr="00B249C5" w:rsidRDefault="00D445FA"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sz w:val="28"/>
          <w:szCs w:val="28"/>
          <w:lang w:val="ru-RU"/>
        </w:rPr>
      </w:pPr>
      <w:r w:rsidRPr="00B249C5">
        <w:rPr>
          <w:sz w:val="28"/>
          <w:szCs w:val="28"/>
          <w:lang w:val="ru-RU"/>
        </w:rPr>
        <w:t>Сотрудничество со сверстниками в рамках групповых и междисциплинарных проектов способствует обмену идеями, моделями интеграции и совместному поиску эффективных решений. Под руководством преподавателей-менторов студенты получают возможность наблюдать и анализировать примеры интеграции в учебном процессе, что формирует у них понимание принципов и механизмов ее реализации.</w:t>
      </w:r>
    </w:p>
    <w:p w14:paraId="2325A80A" w14:textId="252D3C99" w:rsidR="00D445FA" w:rsidRPr="00B249C5" w:rsidRDefault="00D445FA"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sz w:val="28"/>
          <w:szCs w:val="28"/>
          <w:lang w:val="ru-RU"/>
        </w:rPr>
      </w:pPr>
      <w:r w:rsidRPr="00B249C5">
        <w:rPr>
          <w:sz w:val="28"/>
          <w:szCs w:val="28"/>
          <w:lang w:val="ru-RU"/>
        </w:rPr>
        <w:t xml:space="preserve">Использование учебно-методических материалов, специально ориентированных на интеграцию содержания, помогает </w:t>
      </w:r>
      <w:r w:rsidR="0042505C" w:rsidRPr="00B249C5">
        <w:rPr>
          <w:sz w:val="28"/>
          <w:szCs w:val="28"/>
          <w:lang w:val="ru-RU"/>
        </w:rPr>
        <w:t>будущим учителям</w:t>
      </w:r>
      <w:r w:rsidRPr="00B249C5">
        <w:rPr>
          <w:sz w:val="28"/>
          <w:szCs w:val="28"/>
          <w:lang w:val="ru-RU"/>
        </w:rPr>
        <w:t xml:space="preserve"> овладевать способами объединения знаний из разных предметных областей. Рефлексивная деятельность – обсуждение и анализ собственных педагогических действий, моделирование учебных ситуаций – способствует развитию осознанного отношения к интегративному обучению.</w:t>
      </w:r>
    </w:p>
    <w:p w14:paraId="76AC3EC7" w14:textId="1F31ACF9" w:rsidR="00D445FA" w:rsidRPr="00B249C5" w:rsidRDefault="00D445FA"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sz w:val="28"/>
          <w:szCs w:val="28"/>
          <w:lang w:val="ru-RU"/>
        </w:rPr>
      </w:pPr>
      <w:r w:rsidRPr="00B249C5">
        <w:rPr>
          <w:sz w:val="28"/>
          <w:szCs w:val="28"/>
          <w:lang w:val="ru-RU"/>
        </w:rPr>
        <w:t xml:space="preserve">Таким образом, в вузовской подготовке будущих </w:t>
      </w:r>
      <w:r w:rsidR="0042505C" w:rsidRPr="00B249C5">
        <w:rPr>
          <w:sz w:val="28"/>
          <w:szCs w:val="28"/>
          <w:lang w:val="ru-RU"/>
        </w:rPr>
        <w:t>учителей</w:t>
      </w:r>
      <w:r w:rsidRPr="00B249C5">
        <w:rPr>
          <w:sz w:val="28"/>
          <w:szCs w:val="28"/>
          <w:lang w:val="ru-RU"/>
        </w:rPr>
        <w:t xml:space="preserve"> данные формы выступают не как дополнительные, а как системные и методически обоснованные средства формирования интегративной компетентности.</w:t>
      </w:r>
    </w:p>
    <w:p w14:paraId="70E5892B" w14:textId="65757A80" w:rsidR="000D2279" w:rsidRPr="00B249C5" w:rsidRDefault="000D2279"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sz w:val="28"/>
          <w:szCs w:val="28"/>
          <w:lang w:val="ru-RU"/>
        </w:rPr>
      </w:pPr>
      <w:r w:rsidRPr="00B249C5">
        <w:rPr>
          <w:sz w:val="28"/>
          <w:szCs w:val="28"/>
          <w:lang w:val="ru-RU"/>
        </w:rPr>
        <w:t xml:space="preserve">В процессе профессиональной подготовки будущих учителей важно изначально формировать у </w:t>
      </w:r>
      <w:r w:rsidR="0042505C" w:rsidRPr="00B249C5">
        <w:rPr>
          <w:sz w:val="28"/>
          <w:szCs w:val="28"/>
          <w:lang w:val="ru-RU"/>
        </w:rPr>
        <w:t>обучающихся</w:t>
      </w:r>
      <w:r w:rsidRPr="00B249C5">
        <w:rPr>
          <w:sz w:val="28"/>
          <w:szCs w:val="28"/>
          <w:lang w:val="ru-RU"/>
        </w:rPr>
        <w:t xml:space="preserve"> положительное отношение к интеграции и готовность применять её принципы в своей будущей педагогической деятельности.</w:t>
      </w:r>
    </w:p>
    <w:p w14:paraId="30CC19AD" w14:textId="66E9723D" w:rsidR="000D2279" w:rsidRPr="00B249C5" w:rsidRDefault="000D2279"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sz w:val="28"/>
          <w:szCs w:val="28"/>
          <w:lang w:val="ru-RU"/>
        </w:rPr>
      </w:pPr>
      <w:r w:rsidRPr="00B249C5">
        <w:rPr>
          <w:sz w:val="28"/>
          <w:szCs w:val="28"/>
          <w:lang w:val="ru-RU"/>
        </w:rPr>
        <w:t>Будущие педагоги должны понимать ценность интегративного подхода как эффективного средства повышения качества обучения и развития целостного мышления учащихся. Для этого в образовательном процессе вуза необходимо создавать условия, которые помогут осознать преимущества межпредметных связей, научиться гибко использовать знания из разных областей и видеть практическую значимость интеграции в школьном обучении.</w:t>
      </w:r>
    </w:p>
    <w:p w14:paraId="17642657" w14:textId="74FA27CA" w:rsidR="00407D5F" w:rsidRPr="00B249C5" w:rsidRDefault="00407D5F"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sz w:val="28"/>
          <w:szCs w:val="28"/>
          <w:lang w:val="ru-RU"/>
        </w:rPr>
      </w:pPr>
      <w:r w:rsidRPr="00B249C5">
        <w:rPr>
          <w:sz w:val="28"/>
          <w:szCs w:val="28"/>
          <w:lang w:val="ru-RU"/>
        </w:rPr>
        <w:t xml:space="preserve">Особое значение в реализации интегративного подхода принадлежит </w:t>
      </w:r>
      <w:r w:rsidR="0042505C" w:rsidRPr="00B249C5">
        <w:rPr>
          <w:sz w:val="28"/>
          <w:szCs w:val="28"/>
          <w:lang w:val="ru-RU"/>
        </w:rPr>
        <w:t xml:space="preserve">будущему </w:t>
      </w:r>
      <w:r w:rsidRPr="00B249C5">
        <w:rPr>
          <w:sz w:val="28"/>
          <w:szCs w:val="28"/>
          <w:lang w:val="ru-RU"/>
        </w:rPr>
        <w:t>учителю начальных классов, поскольку именно он выступает мультипредметным специалистом, владеющим широким спектром учебных дисциплин – от языка и чтения до математики, естествознания и элементов художественно-эстетического цикла. Такая универсальность профессиональной подготовки обеспечивает комплексное видение образовательного процесса и позволяет педагогу видеть естественные точки пересечения содержания разных предметов. Благодаря этому учитель начальной школы способен не только координировать учебный материал, но и конструировать учебные ситуации, в которых знания из разных областей соединяются и усиливают друг друга.</w:t>
      </w:r>
    </w:p>
    <w:p w14:paraId="781F8FF3" w14:textId="152719BA" w:rsidR="00407D5F" w:rsidRPr="00B249C5" w:rsidRDefault="00407D5F"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sz w:val="28"/>
          <w:szCs w:val="28"/>
          <w:lang w:val="ru-RU"/>
        </w:rPr>
      </w:pPr>
      <w:r w:rsidRPr="00B249C5">
        <w:rPr>
          <w:sz w:val="28"/>
          <w:szCs w:val="28"/>
          <w:lang w:val="ru-RU"/>
        </w:rPr>
        <w:t xml:space="preserve">Кроме того, специфика профессиональной деятельности учителя начальных классов предполагает глубокое понимание возрастных особенностей младших школьников, умение формировать у них целостные представления об окружающем мире и поддерживать межпредметные связи в естественной для детей форме. Именно эта профессиональная многопрофильность делает учителя начальной школы ключевой фигурой в практической реализации интегративного </w:t>
      </w:r>
      <w:r w:rsidRPr="00B249C5">
        <w:rPr>
          <w:sz w:val="28"/>
          <w:szCs w:val="28"/>
          <w:lang w:val="ru-RU"/>
        </w:rPr>
        <w:lastRenderedPageBreak/>
        <w:t>подхода: он способен планировать и проводить интегративные уроки, сочетать методы разных дисциплин, обеспечивать когнитивную и эмоциональную целостность учебного опыта. В результате интеграция становится не формальной, а методически обоснованной, опирающейся на содержание учебных предметов и на педагогические задачи начального образования.</w:t>
      </w:r>
    </w:p>
    <w:p w14:paraId="2101E0C9" w14:textId="6B7535F6" w:rsidR="000D2279" w:rsidRPr="00B249C5" w:rsidRDefault="000D2279"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sz w:val="28"/>
          <w:szCs w:val="28"/>
          <w:lang w:val="ru-RU"/>
        </w:rPr>
      </w:pPr>
      <w:r w:rsidRPr="00B249C5">
        <w:rPr>
          <w:sz w:val="28"/>
          <w:szCs w:val="28"/>
          <w:lang w:val="ru-RU"/>
        </w:rPr>
        <w:t xml:space="preserve">Во время обучения в университете </w:t>
      </w:r>
      <w:r w:rsidR="00084AB3" w:rsidRPr="00B249C5">
        <w:rPr>
          <w:sz w:val="28"/>
          <w:szCs w:val="28"/>
          <w:lang w:val="ru-RU"/>
        </w:rPr>
        <w:t xml:space="preserve">обучающиеся </w:t>
      </w:r>
      <w:r w:rsidRPr="00B249C5">
        <w:rPr>
          <w:sz w:val="28"/>
          <w:szCs w:val="28"/>
          <w:lang w:val="ru-RU"/>
        </w:rPr>
        <w:t>осваивают педагогические навыки, необходимые для реализации интегративных уроков: умение проектировать занятия, объединяющие различные предметные области, подбирать материалы, соответствующие целям интеграции, и применять разнообразные формы оценивания, отражающие целостность усвоения знаний.</w:t>
      </w:r>
    </w:p>
    <w:p w14:paraId="49EFA391" w14:textId="66BBBB29" w:rsidR="000D2279" w:rsidRPr="00B249C5" w:rsidRDefault="000D2279"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sz w:val="28"/>
          <w:szCs w:val="28"/>
          <w:lang w:val="ru-RU"/>
        </w:rPr>
      </w:pPr>
      <w:r w:rsidRPr="00B249C5">
        <w:rPr>
          <w:sz w:val="28"/>
          <w:szCs w:val="28"/>
          <w:lang w:val="ru-RU"/>
        </w:rPr>
        <w:t xml:space="preserve">Особое внимание уделяется развитию у </w:t>
      </w:r>
      <w:r w:rsidR="00084AB3" w:rsidRPr="00B249C5">
        <w:rPr>
          <w:sz w:val="28"/>
          <w:szCs w:val="28"/>
          <w:lang w:val="ru-RU"/>
        </w:rPr>
        <w:t>обучающихся</w:t>
      </w:r>
      <w:r w:rsidRPr="00B249C5">
        <w:rPr>
          <w:sz w:val="28"/>
          <w:szCs w:val="28"/>
          <w:lang w:val="ru-RU"/>
        </w:rPr>
        <w:t xml:space="preserve"> таких профессионально значимых качеств, как сотрудничество, креативность и гибкость мышления. Это обеспечивает их готовность к успешной организации интегративного обучения младших школьников и способствует формированию у них компетентности, необходимой для реализации современного образовательного процесса.</w:t>
      </w:r>
    </w:p>
    <w:p w14:paraId="4D2E92F9" w14:textId="088ABCA9" w:rsidR="00C84CD6" w:rsidRPr="00B249C5" w:rsidRDefault="00C84CD6" w:rsidP="009A5B44">
      <w:pPr>
        <w:ind w:firstLine="567"/>
        <w:jc w:val="both"/>
        <w:rPr>
          <w:sz w:val="28"/>
          <w:szCs w:val="28"/>
          <w:lang w:val="ru-RU"/>
        </w:rPr>
      </w:pPr>
      <w:r w:rsidRPr="00B249C5">
        <w:rPr>
          <w:sz w:val="28"/>
          <w:szCs w:val="28"/>
          <w:lang w:val="ru-RU"/>
        </w:rPr>
        <w:t xml:space="preserve">Критический анализ понятийного поля показал, что трактовки интеграции и интегративного подхода в научной литературе отличаются неоднородностью и методологической разобщённостью: термин «интеграция» употребляется в разнородных контекстах, а большинство определений концентрируется на целостности учебного процесса без раскрытия механизмов её достижения и инструментов реализации. Слабо проработаны профессиональные требования к учителю и его компетенции, особенно в условиях начальной школы, где требуется наглядная, деятельностная и развивающая организация содержания. Успешная реализация интегративного подхода невозможна без целенаправленной и системной подготовки будущих </w:t>
      </w:r>
      <w:r w:rsidR="00084AB3" w:rsidRPr="00B249C5">
        <w:rPr>
          <w:sz w:val="28"/>
          <w:szCs w:val="28"/>
          <w:lang w:val="ru-RU"/>
        </w:rPr>
        <w:t>учителей начальных классов</w:t>
      </w:r>
      <w:r w:rsidRPr="00B249C5">
        <w:rPr>
          <w:sz w:val="28"/>
          <w:szCs w:val="28"/>
          <w:lang w:val="ru-RU"/>
        </w:rPr>
        <w:t>, включающей понимание сущности интеграции, методологической базы и готовность применять её на практике. Таким образом, существующая теоретическая база остаётся концептуально ценной, но методически неполной, что подчёркивает необходимость разработки собственной модели формирования готовности учителей к реализации интегративного подхода с учётом специфики начального образования.</w:t>
      </w:r>
    </w:p>
    <w:p w14:paraId="2E348EF1" w14:textId="5D7784CD" w:rsidR="00AC2A19" w:rsidRPr="00B249C5" w:rsidRDefault="00AC2A19" w:rsidP="009A5B44">
      <w:pPr>
        <w:ind w:firstLine="567"/>
        <w:jc w:val="both"/>
        <w:rPr>
          <w:sz w:val="28"/>
          <w:szCs w:val="28"/>
          <w:lang w:val="ru-RU"/>
        </w:rPr>
      </w:pPr>
      <w:r w:rsidRPr="00B249C5">
        <w:rPr>
          <w:sz w:val="28"/>
          <w:szCs w:val="28"/>
          <w:lang w:val="ru-RU"/>
        </w:rPr>
        <w:t xml:space="preserve">Выявленные педагогические условия реализации интегративного подхода напрямую коррелируют с требованиями, предъявляемыми к современному учителю начальных классов. Так, </w:t>
      </w:r>
      <w:r w:rsidRPr="00B249C5">
        <w:rPr>
          <w:i/>
          <w:iCs/>
          <w:sz w:val="28"/>
          <w:szCs w:val="28"/>
          <w:lang w:val="ru-RU"/>
        </w:rPr>
        <w:t>методологическое обоснование и содержательная интеграция дисциплин</w:t>
      </w:r>
      <w:r w:rsidRPr="00B249C5">
        <w:rPr>
          <w:sz w:val="28"/>
          <w:szCs w:val="28"/>
          <w:lang w:val="ru-RU"/>
        </w:rPr>
        <w:t xml:space="preserve"> обеспечивают формирование четких ценностных ориентаций, профессионально-педагогической ответственности и готовности к лидерству. </w:t>
      </w:r>
      <w:r w:rsidRPr="00B249C5">
        <w:rPr>
          <w:i/>
          <w:iCs/>
          <w:sz w:val="28"/>
          <w:szCs w:val="28"/>
          <w:lang w:val="ru-RU"/>
        </w:rPr>
        <w:t>Организационно-дидактическое сопровождение</w:t>
      </w:r>
      <w:r w:rsidRPr="00B249C5">
        <w:rPr>
          <w:sz w:val="28"/>
          <w:szCs w:val="28"/>
          <w:lang w:val="ru-RU"/>
        </w:rPr>
        <w:t xml:space="preserve"> способствует развитию трудолюбия, самодисциплины, практико-ориентированности и способности принимать самостоятельные решения.</w:t>
      </w:r>
    </w:p>
    <w:p w14:paraId="315C6F58" w14:textId="77777777" w:rsidR="00AC2A19" w:rsidRPr="00B249C5" w:rsidRDefault="00AC2A19" w:rsidP="009A5B44">
      <w:pPr>
        <w:ind w:firstLine="567"/>
        <w:jc w:val="both"/>
        <w:rPr>
          <w:sz w:val="28"/>
          <w:szCs w:val="28"/>
          <w:lang w:val="ru-RU"/>
        </w:rPr>
      </w:pPr>
      <w:r w:rsidRPr="00B249C5">
        <w:rPr>
          <w:sz w:val="28"/>
          <w:szCs w:val="28"/>
          <w:lang w:val="ru-RU"/>
        </w:rPr>
        <w:t xml:space="preserve">Создание условий для </w:t>
      </w:r>
      <w:r w:rsidRPr="00B249C5">
        <w:rPr>
          <w:i/>
          <w:iCs/>
          <w:sz w:val="28"/>
          <w:szCs w:val="28"/>
          <w:lang w:val="ru-RU"/>
        </w:rPr>
        <w:t>мотивационно-ценностного развития</w:t>
      </w:r>
      <w:r w:rsidRPr="00B249C5">
        <w:rPr>
          <w:sz w:val="28"/>
          <w:szCs w:val="28"/>
          <w:lang w:val="ru-RU"/>
        </w:rPr>
        <w:t xml:space="preserve"> будущих педагогов формирует их толерантность, уважение к историческому и культурному наследию, а также социальную активность и креативность. </w:t>
      </w:r>
      <w:r w:rsidRPr="00B249C5">
        <w:rPr>
          <w:i/>
          <w:iCs/>
          <w:sz w:val="28"/>
          <w:szCs w:val="28"/>
          <w:lang w:val="ru-RU"/>
        </w:rPr>
        <w:t>Использование инновационных технологий и цифровых средств обучения</w:t>
      </w:r>
      <w:r w:rsidRPr="00B249C5">
        <w:rPr>
          <w:sz w:val="28"/>
          <w:szCs w:val="28"/>
          <w:lang w:val="ru-RU"/>
        </w:rPr>
        <w:t xml:space="preserve"> </w:t>
      </w:r>
      <w:r w:rsidRPr="00B249C5">
        <w:rPr>
          <w:sz w:val="28"/>
          <w:szCs w:val="28"/>
          <w:lang w:val="ru-RU"/>
        </w:rPr>
        <w:lastRenderedPageBreak/>
        <w:t>напрямую связано с требованием глубокого понимания цифровых сред, навыков создания нового контента и развитием полиязычия как основы интегративного образования.</w:t>
      </w:r>
    </w:p>
    <w:p w14:paraId="42285ADC" w14:textId="77777777" w:rsidR="00AC2A19" w:rsidRPr="00B249C5" w:rsidRDefault="00AC2A19" w:rsidP="009A5B44">
      <w:pPr>
        <w:ind w:firstLine="567"/>
        <w:jc w:val="both"/>
        <w:rPr>
          <w:sz w:val="28"/>
          <w:szCs w:val="28"/>
          <w:lang w:val="ru-RU"/>
        </w:rPr>
      </w:pPr>
      <w:r w:rsidRPr="00B249C5">
        <w:rPr>
          <w:i/>
          <w:iCs/>
          <w:sz w:val="28"/>
          <w:szCs w:val="28"/>
          <w:lang w:val="ru-RU"/>
        </w:rPr>
        <w:t>Педагогическая практика как пространство интеграции знаний</w:t>
      </w:r>
      <w:r w:rsidRPr="00B249C5">
        <w:rPr>
          <w:sz w:val="28"/>
          <w:szCs w:val="28"/>
          <w:lang w:val="ru-RU"/>
        </w:rPr>
        <w:t xml:space="preserve"> обеспечивает формирование адаптивности к глобальным вызовам, конструктивного взаимодействия и предпринимательских умений. Наконец, систематическая </w:t>
      </w:r>
      <w:r w:rsidRPr="00B249C5">
        <w:rPr>
          <w:i/>
          <w:iCs/>
          <w:sz w:val="28"/>
          <w:szCs w:val="28"/>
          <w:lang w:val="ru-RU"/>
        </w:rPr>
        <w:t>рефлексивно-оценочная деятельность</w:t>
      </w:r>
      <w:r w:rsidRPr="00B249C5">
        <w:rPr>
          <w:sz w:val="28"/>
          <w:szCs w:val="28"/>
          <w:lang w:val="ru-RU"/>
        </w:rPr>
        <w:t xml:space="preserve"> способствует развитию эмоционального интеллекта, эмоциональной стабильности, а также готовности к непрерывному профессиональному росту и саморазвитию.</w:t>
      </w:r>
    </w:p>
    <w:p w14:paraId="11E9FE6F" w14:textId="77777777" w:rsidR="00C4099E" w:rsidRPr="00B249C5" w:rsidRDefault="00AC2A19" w:rsidP="009A5B44">
      <w:pPr>
        <w:ind w:firstLine="567"/>
        <w:jc w:val="both"/>
        <w:rPr>
          <w:sz w:val="28"/>
          <w:szCs w:val="28"/>
          <w:lang w:val="ru-RU"/>
        </w:rPr>
      </w:pPr>
      <w:r w:rsidRPr="00B249C5">
        <w:rPr>
          <w:sz w:val="28"/>
          <w:szCs w:val="28"/>
          <w:lang w:val="ru-RU"/>
        </w:rPr>
        <w:t>Таким образом, педагогические условия не только создают методическую и организационную основу интегративного подхода, но и выступают механизмом формирования профессионально-личностных характеристик будущего учителя, соответствующих современным образовательным и социальным запросам.</w:t>
      </w:r>
      <w:bookmarkStart w:id="56" w:name="_Toc201155147"/>
      <w:bookmarkStart w:id="57" w:name="_Toc214707375"/>
      <w:bookmarkStart w:id="58" w:name="_Hlk210644554"/>
    </w:p>
    <w:p w14:paraId="648FEA91" w14:textId="77777777" w:rsidR="00C4099E" w:rsidRPr="00B249C5" w:rsidRDefault="00C4099E" w:rsidP="009A5B44">
      <w:pPr>
        <w:jc w:val="both"/>
        <w:rPr>
          <w:sz w:val="28"/>
          <w:szCs w:val="28"/>
          <w:lang w:val="ru-RU"/>
        </w:rPr>
      </w:pPr>
    </w:p>
    <w:p w14:paraId="31345FA6" w14:textId="0FE90906" w:rsidR="00B41DD8" w:rsidRPr="00B249C5" w:rsidRDefault="00540BD7" w:rsidP="009A5B44">
      <w:pPr>
        <w:ind w:firstLine="567"/>
        <w:jc w:val="both"/>
        <w:rPr>
          <w:sz w:val="28"/>
          <w:szCs w:val="28"/>
          <w:lang w:val="ru-RU"/>
        </w:rPr>
      </w:pPr>
      <w:r w:rsidRPr="00B249C5">
        <w:rPr>
          <w:b/>
          <w:sz w:val="28"/>
          <w:szCs w:val="28"/>
          <w:lang w:val="ru-RU"/>
        </w:rPr>
        <w:t>1.3 Методологические основы подготовки будущих учителей к реализации интегративного подхода</w:t>
      </w:r>
      <w:bookmarkEnd w:id="56"/>
      <w:r w:rsidR="00B41DD8" w:rsidRPr="00B249C5">
        <w:rPr>
          <w:b/>
          <w:sz w:val="28"/>
          <w:szCs w:val="28"/>
          <w:lang w:val="ru-RU"/>
        </w:rPr>
        <w:t xml:space="preserve"> в обучении английскому языку младших школьников</w:t>
      </w:r>
      <w:bookmarkEnd w:id="57"/>
      <w:r w:rsidR="00B41DD8" w:rsidRPr="00B249C5">
        <w:rPr>
          <w:b/>
          <w:sz w:val="28"/>
          <w:szCs w:val="28"/>
          <w:lang w:val="ru-RU"/>
        </w:rPr>
        <w:t xml:space="preserve"> </w:t>
      </w:r>
    </w:p>
    <w:p w14:paraId="10251BC5" w14:textId="0AC38327" w:rsidR="00735C0D" w:rsidRPr="00B249C5" w:rsidRDefault="00735C0D"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sz w:val="28"/>
          <w:szCs w:val="28"/>
          <w:lang w:val="ru-RU"/>
        </w:rPr>
      </w:pPr>
      <w:r w:rsidRPr="00B249C5">
        <w:rPr>
          <w:sz w:val="28"/>
          <w:szCs w:val="28"/>
          <w:lang w:val="ru-RU"/>
        </w:rPr>
        <w:t>Иноязычная подготовка, как учетная составляющая подготовки специалистов, и одновременно, как совокупность взаимодействующих компонентов педагогической системы, обеспечивающих выпускникам получение знаний, навыки и умения в различных видах профессиональной деятельности, а также комплексы компетенций, необходимые для дальнейшего развития личности профессионала.</w:t>
      </w:r>
    </w:p>
    <w:p w14:paraId="5065B1CF" w14:textId="148312F9" w:rsidR="00735C0D" w:rsidRPr="00B249C5" w:rsidRDefault="00412B15"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sz w:val="28"/>
          <w:szCs w:val="28"/>
          <w:lang w:val="ru-RU"/>
        </w:rPr>
      </w:pPr>
      <w:r w:rsidRPr="00B249C5">
        <w:rPr>
          <w:sz w:val="28"/>
          <w:szCs w:val="28"/>
          <w:lang w:val="ru-RU"/>
        </w:rPr>
        <w:t xml:space="preserve">Теоретико-методологические основы проектирования системы вузовской иноязычной подготовки в профессиональной сфере представляют собой концепцию компетентностного положения, профессионально-ориентированного образования и основные принципы общей теории системы. Одним из основополагающих подходов, на основе которого строится процесс обучения иностранному языку для профессиональных целей, является </w:t>
      </w:r>
      <w:r w:rsidRPr="00B249C5">
        <w:rPr>
          <w:i/>
          <w:iCs/>
          <w:sz w:val="28"/>
          <w:szCs w:val="28"/>
          <w:lang w:val="ru-RU"/>
        </w:rPr>
        <w:t>системный подход</w:t>
      </w:r>
      <w:r w:rsidRPr="00B249C5">
        <w:rPr>
          <w:sz w:val="28"/>
          <w:szCs w:val="28"/>
          <w:lang w:val="ru-RU"/>
        </w:rPr>
        <w:t xml:space="preserve"> как методологическое исследование направления, в основе которого лежит отношение объекта как целостного распределения элементов в определении связей и взаимосвязей между ними, то есть сохранение состояния как системы.</w:t>
      </w:r>
    </w:p>
    <w:p w14:paraId="00CB0139" w14:textId="77777777" w:rsidR="005E5295" w:rsidRPr="00B249C5" w:rsidRDefault="00412B15"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sz w:val="28"/>
          <w:szCs w:val="28"/>
          <w:lang w:val="ru-RU"/>
        </w:rPr>
      </w:pPr>
      <w:r w:rsidRPr="00B249C5">
        <w:rPr>
          <w:sz w:val="28"/>
          <w:szCs w:val="28"/>
          <w:lang w:val="ru-RU"/>
        </w:rPr>
        <w:t>Термин «система» относится к совокупности признаков, действий, явлений, методов и направлений. Система состоит из множества взаимосвязанных частей и представляет собой единый целостный организм.</w:t>
      </w:r>
    </w:p>
    <w:p w14:paraId="489749B7" w14:textId="1BBCC6F0" w:rsidR="005E5295" w:rsidRPr="00B249C5" w:rsidRDefault="005E5295"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sz w:val="28"/>
          <w:szCs w:val="28"/>
          <w:lang w:val="ru-RU"/>
        </w:rPr>
      </w:pPr>
      <w:r w:rsidRPr="00B249C5">
        <w:rPr>
          <w:sz w:val="28"/>
          <w:szCs w:val="28"/>
          <w:lang w:val="ru-RU"/>
        </w:rPr>
        <w:t xml:space="preserve">В основе </w:t>
      </w:r>
      <w:r w:rsidR="009B73D2" w:rsidRPr="00B249C5">
        <w:rPr>
          <w:sz w:val="28"/>
          <w:szCs w:val="28"/>
          <w:lang w:val="ru-RU"/>
        </w:rPr>
        <w:t>данного</w:t>
      </w:r>
      <w:r w:rsidRPr="00B249C5">
        <w:rPr>
          <w:sz w:val="28"/>
          <w:szCs w:val="28"/>
          <w:lang w:val="ru-RU"/>
        </w:rPr>
        <w:t xml:space="preserve"> подхода лежит идея о том, как будущие учителя готовятся к использованию интегративного подхода в обучении английскому языку младших школьников как целостной педагогической системы. Он направлен на определение структурных и функциональных связей между элементами профессиональной подготовки, а также на то, как они взаимодействуют и влияют друг на друга, чтобы достичь целевых ориентиров для формирования готовности будущих учителей к интегративному обучению.</w:t>
      </w:r>
    </w:p>
    <w:p w14:paraId="5A630D74" w14:textId="414A7935" w:rsidR="005E5295" w:rsidRPr="00B249C5" w:rsidRDefault="005E5295"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sz w:val="28"/>
          <w:szCs w:val="28"/>
          <w:lang w:val="ru-RU"/>
        </w:rPr>
      </w:pPr>
      <w:r w:rsidRPr="00B249C5">
        <w:rPr>
          <w:sz w:val="28"/>
          <w:szCs w:val="28"/>
          <w:lang w:val="ru-RU"/>
        </w:rPr>
        <w:t xml:space="preserve">Подготовка будущих учителей рассматривается как многоуровневый, иерархически организованный и непрерывный процесс. В этом процессе </w:t>
      </w:r>
      <w:r w:rsidRPr="00B249C5">
        <w:rPr>
          <w:sz w:val="28"/>
          <w:szCs w:val="28"/>
          <w:lang w:val="ru-RU"/>
        </w:rPr>
        <w:lastRenderedPageBreak/>
        <w:t>содержание, формы, методы и средства обучения объединяются в системе и реализуются в логике последовательности и преемственности этапов педагогического образования. В этом конкретном контексте системный подход требует рассмотрения всех интегративных свойств профессиональной подготовки. Это позволяет будущим учителям развивать способность комплексно использовать языковые, методические и психолого-педагогические ресурсы в процессе обучения английскому языку младших школьников.</w:t>
      </w:r>
      <w:r w:rsidR="00572455" w:rsidRPr="00B249C5">
        <w:rPr>
          <w:sz w:val="28"/>
          <w:szCs w:val="28"/>
          <w:lang w:val="ru-RU"/>
        </w:rPr>
        <w:t xml:space="preserve"> «Учителя придают большое значение формам обучения, отказываются от оригинальных педагогических концепций, обогащают формы обучения, внедряют инновации и применяют разумные методы обучения, а также направляют учащихся к усвоению новых знаний научно и эффективно</w:t>
      </w:r>
      <w:r w:rsidR="003A267F" w:rsidRPr="00B249C5">
        <w:rPr>
          <w:sz w:val="28"/>
          <w:szCs w:val="28"/>
          <w:lang w:val="ru-RU"/>
        </w:rPr>
        <w:t>» [</w:t>
      </w:r>
      <w:r w:rsidR="003E1EA2" w:rsidRPr="00B249C5">
        <w:rPr>
          <w:sz w:val="28"/>
          <w:szCs w:val="28"/>
          <w:lang w:val="ru-RU"/>
        </w:rPr>
        <w:fldChar w:fldCharType="begin"/>
      </w:r>
      <w:r w:rsidR="003E1EA2" w:rsidRPr="00B249C5">
        <w:rPr>
          <w:sz w:val="28"/>
          <w:szCs w:val="28"/>
          <w:lang w:val="ru-RU"/>
        </w:rPr>
        <w:instrText xml:space="preserve"> REF _Ref226058690 \r \h </w:instrText>
      </w:r>
      <w:r w:rsidR="00737AA1" w:rsidRPr="00B249C5">
        <w:rPr>
          <w:sz w:val="28"/>
          <w:szCs w:val="28"/>
          <w:lang w:val="ru-RU"/>
        </w:rPr>
        <w:instrText xml:space="preserve"> \* MERGEFORMAT </w:instrText>
      </w:r>
      <w:r w:rsidR="003E1EA2" w:rsidRPr="00B249C5">
        <w:rPr>
          <w:sz w:val="28"/>
          <w:szCs w:val="28"/>
          <w:lang w:val="ru-RU"/>
        </w:rPr>
      </w:r>
      <w:r w:rsidR="003E1EA2" w:rsidRPr="00B249C5">
        <w:rPr>
          <w:sz w:val="28"/>
          <w:szCs w:val="28"/>
          <w:lang w:val="ru-RU"/>
        </w:rPr>
        <w:fldChar w:fldCharType="separate"/>
      </w:r>
      <w:r w:rsidR="00B630C8">
        <w:rPr>
          <w:sz w:val="28"/>
          <w:szCs w:val="28"/>
          <w:lang w:val="ru-RU"/>
        </w:rPr>
        <w:t>198</w:t>
      </w:r>
      <w:r w:rsidR="003E1EA2" w:rsidRPr="00B249C5">
        <w:rPr>
          <w:sz w:val="28"/>
          <w:szCs w:val="28"/>
          <w:lang w:val="ru-RU"/>
        </w:rPr>
        <w:fldChar w:fldCharType="end"/>
      </w:r>
      <w:r w:rsidR="00572455" w:rsidRPr="00B249C5">
        <w:rPr>
          <w:sz w:val="28"/>
          <w:szCs w:val="28"/>
          <w:lang w:val="ru-RU"/>
        </w:rPr>
        <w:t>].</w:t>
      </w:r>
    </w:p>
    <w:p w14:paraId="425F5515" w14:textId="77D4F67B" w:rsidR="0093750E" w:rsidRPr="00B249C5" w:rsidRDefault="0093750E"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sz w:val="28"/>
          <w:szCs w:val="28"/>
          <w:lang w:val="ru-RU"/>
        </w:rPr>
      </w:pPr>
      <w:r w:rsidRPr="00B249C5">
        <w:rPr>
          <w:sz w:val="28"/>
          <w:szCs w:val="28"/>
          <w:lang w:val="ru-RU"/>
        </w:rPr>
        <w:t xml:space="preserve">Система обучения иностранным языкам состоит из трех основных взаимосвязанных частей: образовательная инфраструктура, учебный процесс и человеческие ресурсы.  </w:t>
      </w:r>
    </w:p>
    <w:p w14:paraId="568425B1" w14:textId="0FF54EB8" w:rsidR="0093750E" w:rsidRPr="00B249C5" w:rsidRDefault="0093750E"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sz w:val="28"/>
          <w:szCs w:val="28"/>
          <w:lang w:val="ru-RU"/>
        </w:rPr>
      </w:pPr>
      <w:r w:rsidRPr="00B249C5">
        <w:rPr>
          <w:sz w:val="28"/>
          <w:szCs w:val="28"/>
          <w:lang w:val="ru-RU"/>
        </w:rPr>
        <w:t>Людвиг фон Берталанфи создал теорию систем в 20-м веке и стал основоположником системного подхода. Согласно этой теории, системы представляют собой целостные образования взаимосвязанных элементов. Создание представления изучаемых объектов в виде систем; создание обобщенных моделей системы и подсистем, а также моделей ее отдельных свойств; изучение структуры системы и различных концепций [</w:t>
      </w:r>
      <w:r w:rsidR="000322A6" w:rsidRPr="00B249C5">
        <w:rPr>
          <w:sz w:val="28"/>
          <w:szCs w:val="28"/>
          <w:lang w:val="ru-RU"/>
        </w:rPr>
        <w:fldChar w:fldCharType="begin"/>
      </w:r>
      <w:r w:rsidR="000322A6" w:rsidRPr="00B249C5">
        <w:rPr>
          <w:sz w:val="28"/>
          <w:szCs w:val="28"/>
          <w:lang w:val="ru-RU"/>
        </w:rPr>
        <w:instrText xml:space="preserve"> REF _Ref222081485 \r \h </w:instrText>
      </w:r>
      <w:r w:rsidR="004B5447" w:rsidRPr="00B249C5">
        <w:rPr>
          <w:sz w:val="28"/>
          <w:szCs w:val="28"/>
          <w:lang w:val="ru-RU"/>
        </w:rPr>
        <w:instrText xml:space="preserve"> \* MERGEFORMAT </w:instrText>
      </w:r>
      <w:r w:rsidR="000322A6" w:rsidRPr="00B249C5">
        <w:rPr>
          <w:sz w:val="28"/>
          <w:szCs w:val="28"/>
          <w:lang w:val="ru-RU"/>
        </w:rPr>
      </w:r>
      <w:r w:rsidR="000322A6" w:rsidRPr="00B249C5">
        <w:rPr>
          <w:sz w:val="28"/>
          <w:szCs w:val="28"/>
          <w:lang w:val="ru-RU"/>
        </w:rPr>
        <w:fldChar w:fldCharType="separate"/>
      </w:r>
      <w:r w:rsidR="00B630C8">
        <w:rPr>
          <w:sz w:val="28"/>
          <w:szCs w:val="28"/>
          <w:lang w:val="ru-RU"/>
        </w:rPr>
        <w:t>199</w:t>
      </w:r>
      <w:r w:rsidR="000322A6" w:rsidRPr="00B249C5">
        <w:rPr>
          <w:sz w:val="28"/>
          <w:szCs w:val="28"/>
          <w:lang w:val="ru-RU"/>
        </w:rPr>
        <w:fldChar w:fldCharType="end"/>
      </w:r>
      <w:r w:rsidRPr="00B249C5">
        <w:rPr>
          <w:sz w:val="28"/>
          <w:szCs w:val="28"/>
          <w:lang w:val="ru-RU"/>
        </w:rPr>
        <w:t xml:space="preserve">]. </w:t>
      </w:r>
    </w:p>
    <w:p w14:paraId="06F7E2F6" w14:textId="7AE20B86" w:rsidR="00E83D3D" w:rsidRPr="00B249C5" w:rsidRDefault="00E83D3D"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sz w:val="28"/>
          <w:szCs w:val="28"/>
          <w:lang w:val="ru-RU"/>
        </w:rPr>
      </w:pPr>
      <w:r w:rsidRPr="00B249C5">
        <w:rPr>
          <w:sz w:val="28"/>
          <w:szCs w:val="28"/>
          <w:lang w:val="ru-RU"/>
        </w:rPr>
        <w:t>Системность</w:t>
      </w:r>
      <w:r w:rsidR="003071B4" w:rsidRPr="00B249C5">
        <w:rPr>
          <w:sz w:val="28"/>
          <w:szCs w:val="28"/>
          <w:lang w:val="ru-RU"/>
        </w:rPr>
        <w:t xml:space="preserve"> – </w:t>
      </w:r>
      <w:r w:rsidRPr="00B249C5">
        <w:rPr>
          <w:sz w:val="28"/>
          <w:szCs w:val="28"/>
          <w:lang w:val="ru-RU"/>
        </w:rPr>
        <w:t xml:space="preserve">это основное качество любой системы. Целостность, структурность и иерархичность являются основными принципами системности.  Вместо бесконечных частностей целостность может быть создана благодаря структуре. Он помогает в определении проблем, с которыми сталкивается область исследования, а также в разработке методов их изучения.   </w:t>
      </w:r>
    </w:p>
    <w:p w14:paraId="70FBF890" w14:textId="474EC776" w:rsidR="00BD0A49" w:rsidRPr="00B249C5" w:rsidRDefault="009B73D2"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sz w:val="28"/>
          <w:szCs w:val="28"/>
          <w:lang w:val="ru-RU"/>
        </w:rPr>
      </w:pPr>
      <w:r w:rsidRPr="00B249C5">
        <w:rPr>
          <w:sz w:val="28"/>
          <w:szCs w:val="28"/>
          <w:lang w:val="ru-RU"/>
        </w:rPr>
        <w:t xml:space="preserve">В системном подходе синтез </w:t>
      </w:r>
      <w:r w:rsidR="00E83D3D" w:rsidRPr="00B249C5">
        <w:rPr>
          <w:sz w:val="28"/>
          <w:szCs w:val="28"/>
          <w:lang w:val="ru-RU"/>
        </w:rPr>
        <w:t>является процессом воссоединения отдельных частей в единую систему, как физически, так и мысленно.  Синтез и построение системы не являются отдельными этапами знания, идущими один за другим. Наоборот, они действуют вместе как две взаимосвязанные части, работающие друг с другом на каждом этапе [</w:t>
      </w:r>
      <w:r w:rsidR="00B71B2F" w:rsidRPr="00B249C5">
        <w:rPr>
          <w:sz w:val="28"/>
          <w:szCs w:val="28"/>
          <w:lang w:val="ru-RU"/>
        </w:rPr>
        <w:fldChar w:fldCharType="begin"/>
      </w:r>
      <w:r w:rsidR="00B71B2F" w:rsidRPr="00B249C5">
        <w:rPr>
          <w:sz w:val="28"/>
          <w:szCs w:val="28"/>
          <w:lang w:val="ru-RU"/>
        </w:rPr>
        <w:instrText xml:space="preserve"> REF _Ref222081589 \r \h </w:instrText>
      </w:r>
      <w:r w:rsidR="004B5447" w:rsidRPr="00B249C5">
        <w:rPr>
          <w:sz w:val="28"/>
          <w:szCs w:val="28"/>
          <w:lang w:val="ru-RU"/>
        </w:rPr>
        <w:instrText xml:space="preserve"> \* MERGEFORMAT </w:instrText>
      </w:r>
      <w:r w:rsidR="00B71B2F" w:rsidRPr="00B249C5">
        <w:rPr>
          <w:sz w:val="28"/>
          <w:szCs w:val="28"/>
          <w:lang w:val="ru-RU"/>
        </w:rPr>
      </w:r>
      <w:r w:rsidR="00B71B2F" w:rsidRPr="00B249C5">
        <w:rPr>
          <w:sz w:val="28"/>
          <w:szCs w:val="28"/>
          <w:lang w:val="ru-RU"/>
        </w:rPr>
        <w:fldChar w:fldCharType="separate"/>
      </w:r>
      <w:r w:rsidR="00B630C8">
        <w:rPr>
          <w:sz w:val="28"/>
          <w:szCs w:val="28"/>
          <w:lang w:val="ru-RU"/>
        </w:rPr>
        <w:t>200</w:t>
      </w:r>
      <w:r w:rsidR="00B71B2F" w:rsidRPr="00B249C5">
        <w:rPr>
          <w:sz w:val="28"/>
          <w:szCs w:val="28"/>
          <w:lang w:val="ru-RU"/>
        </w:rPr>
        <w:fldChar w:fldCharType="end"/>
      </w:r>
      <w:r w:rsidR="00E83D3D" w:rsidRPr="00B249C5">
        <w:rPr>
          <w:sz w:val="28"/>
          <w:szCs w:val="28"/>
          <w:lang w:val="ru-RU"/>
        </w:rPr>
        <w:t xml:space="preserve">].  </w:t>
      </w:r>
      <w:r w:rsidR="0093750E" w:rsidRPr="00B249C5">
        <w:rPr>
          <w:sz w:val="28"/>
          <w:szCs w:val="28"/>
          <w:lang w:val="ru-RU"/>
        </w:rPr>
        <w:t xml:space="preserve"> </w:t>
      </w:r>
      <w:r w:rsidR="00412B15" w:rsidRPr="00B249C5">
        <w:rPr>
          <w:sz w:val="28"/>
          <w:szCs w:val="28"/>
          <w:lang w:val="ru-RU"/>
        </w:rPr>
        <w:t xml:space="preserve"> </w:t>
      </w:r>
    </w:p>
    <w:p w14:paraId="56373669" w14:textId="308E034E" w:rsidR="00E83D3D" w:rsidRPr="00B249C5" w:rsidRDefault="00E83D3D"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sz w:val="28"/>
          <w:szCs w:val="28"/>
          <w:lang w:val="ru-RU"/>
        </w:rPr>
      </w:pPr>
      <w:r w:rsidRPr="00B249C5">
        <w:rPr>
          <w:sz w:val="28"/>
          <w:szCs w:val="28"/>
          <w:lang w:val="ru-RU"/>
        </w:rPr>
        <w:t>В научных исследованиях «интеграция»</w:t>
      </w:r>
      <w:r w:rsidR="00DB2020" w:rsidRPr="00B249C5">
        <w:rPr>
          <w:sz w:val="28"/>
          <w:szCs w:val="28"/>
          <w:lang w:val="ru-RU"/>
        </w:rPr>
        <w:t xml:space="preserve"> – </w:t>
      </w:r>
      <w:r w:rsidRPr="00B249C5">
        <w:rPr>
          <w:sz w:val="28"/>
          <w:szCs w:val="28"/>
          <w:lang w:val="ru-RU"/>
        </w:rPr>
        <w:t>это процесс сближения и установления связей между ранее отдельными частями системы, каждая из которых обладает уникальными характеристиками и закономерностями функционирования. Интеграция является основой интеграционного подхода в педагогическом контексте. Он достигается через последовательную, закономерную смену взаимосвязанных этапов, направленных на создание и развитие единого образовательного образования.</w:t>
      </w:r>
    </w:p>
    <w:p w14:paraId="30A894F7" w14:textId="1C235934" w:rsidR="00A3719E" w:rsidRPr="00B249C5" w:rsidRDefault="00A3719E"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sz w:val="28"/>
          <w:szCs w:val="28"/>
          <w:lang w:val="ru-RU"/>
        </w:rPr>
      </w:pPr>
      <w:r w:rsidRPr="00B249C5">
        <w:rPr>
          <w:sz w:val="28"/>
          <w:szCs w:val="28"/>
          <w:lang w:val="ru-RU"/>
        </w:rPr>
        <w:t xml:space="preserve">Многие исследователи оспаривают интегративный подход в педагогике из-за его многогранности. Таким образом, А.А. Карташова считает интеграцию в образовании методом организации знаний и учебного опыта учащихся, обеспечивающего их целостность и единство. А.В. Туголукова определяет интеграцию как создание взаимосвязи между учебной программой и образовательным контентом, что способствует согласованности целей, содержания и результатов обучения. А.А. Сивухин рассматривает </w:t>
      </w:r>
      <w:r w:rsidRPr="00B249C5">
        <w:rPr>
          <w:sz w:val="28"/>
          <w:szCs w:val="28"/>
          <w:lang w:val="ru-RU"/>
        </w:rPr>
        <w:lastRenderedPageBreak/>
        <w:t>интегративный подход с двух точек зрения. Он считает его объединением различных областей знаний, которые составляют академическое содержание обучения, а также педагогической функцией, которая охватывает учебную, социальную и личностную сферы жизни учащихся и влияет на их уровень учебной мотивации [</w:t>
      </w:r>
      <w:r w:rsidR="00B71B2F" w:rsidRPr="00B249C5">
        <w:rPr>
          <w:sz w:val="28"/>
          <w:szCs w:val="28"/>
          <w:lang w:val="ru-RU"/>
        </w:rPr>
        <w:fldChar w:fldCharType="begin"/>
      </w:r>
      <w:r w:rsidR="00B71B2F" w:rsidRPr="00B249C5">
        <w:rPr>
          <w:sz w:val="28"/>
          <w:szCs w:val="28"/>
          <w:lang w:val="ru-RU"/>
        </w:rPr>
        <w:instrText xml:space="preserve"> REF _Ref222081678 \r \h </w:instrText>
      </w:r>
      <w:r w:rsidR="004B5447" w:rsidRPr="00B249C5">
        <w:rPr>
          <w:sz w:val="28"/>
          <w:szCs w:val="28"/>
          <w:lang w:val="ru-RU"/>
        </w:rPr>
        <w:instrText xml:space="preserve"> \* MERGEFORMAT </w:instrText>
      </w:r>
      <w:r w:rsidR="00B71B2F" w:rsidRPr="00B249C5">
        <w:rPr>
          <w:sz w:val="28"/>
          <w:szCs w:val="28"/>
          <w:lang w:val="ru-RU"/>
        </w:rPr>
      </w:r>
      <w:r w:rsidR="00B71B2F" w:rsidRPr="00B249C5">
        <w:rPr>
          <w:sz w:val="28"/>
          <w:szCs w:val="28"/>
          <w:lang w:val="ru-RU"/>
        </w:rPr>
        <w:fldChar w:fldCharType="separate"/>
      </w:r>
      <w:r w:rsidR="00B630C8">
        <w:rPr>
          <w:sz w:val="28"/>
          <w:szCs w:val="28"/>
          <w:lang w:val="ru-RU"/>
        </w:rPr>
        <w:t>201</w:t>
      </w:r>
      <w:r w:rsidR="00B71B2F" w:rsidRPr="00B249C5">
        <w:rPr>
          <w:sz w:val="28"/>
          <w:szCs w:val="28"/>
          <w:lang w:val="ru-RU"/>
        </w:rPr>
        <w:fldChar w:fldCharType="end"/>
      </w:r>
      <w:r w:rsidRPr="00B249C5">
        <w:rPr>
          <w:sz w:val="28"/>
          <w:szCs w:val="28"/>
          <w:lang w:val="ru-RU"/>
        </w:rPr>
        <w:t>].</w:t>
      </w:r>
    </w:p>
    <w:p w14:paraId="2234B5CE" w14:textId="59BB1289" w:rsidR="00906321" w:rsidRPr="00B249C5" w:rsidRDefault="00906321"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sz w:val="28"/>
          <w:szCs w:val="28"/>
          <w:lang w:val="ru-RU"/>
        </w:rPr>
      </w:pPr>
      <w:r w:rsidRPr="00B249C5">
        <w:rPr>
          <w:bCs/>
          <w:i/>
          <w:iCs/>
          <w:sz w:val="28"/>
          <w:szCs w:val="28"/>
          <w:lang w:val="ru-RU"/>
        </w:rPr>
        <w:t>Интегративный подход</w:t>
      </w:r>
      <w:r w:rsidRPr="00B249C5">
        <w:rPr>
          <w:sz w:val="28"/>
          <w:szCs w:val="28"/>
          <w:lang w:val="ru-RU"/>
        </w:rPr>
        <w:t xml:space="preserve"> рассматривается в этом исследовании как методологическая основа подготовки будущих учителей к реализации интегративного обучения английскому языку младших школьников. Этот подход обеспечивает единство языковых, методических и психолого-педагогических компонентов профессиональной подготовки. Внедрение этого подхода способствует подготовке педагогов к комплексному проектированию и организации учебного процесса, ориентированного на целостное развитие личности младшего школьника с использованием иностранного языка.</w:t>
      </w:r>
    </w:p>
    <w:p w14:paraId="61D9FA69" w14:textId="6E074E21" w:rsidR="00571BE4" w:rsidRPr="00B249C5" w:rsidRDefault="00571BE4"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rFonts w:eastAsia="Calibri"/>
          <w:sz w:val="28"/>
          <w:szCs w:val="28"/>
          <w:lang w:val="ru-RU" w:eastAsia="ru-RU"/>
        </w:rPr>
      </w:pPr>
      <w:r w:rsidRPr="00B249C5">
        <w:rPr>
          <w:rFonts w:eastAsia="Calibri"/>
          <w:sz w:val="28"/>
          <w:szCs w:val="28"/>
          <w:lang w:val="ru-RU" w:eastAsia="ru-RU"/>
        </w:rPr>
        <w:t>В 4-й главе государственного общеобязательного стандарта высшего образования [</w:t>
      </w:r>
      <w:r w:rsidR="00B71B2F" w:rsidRPr="00B249C5">
        <w:rPr>
          <w:rFonts w:eastAsia="Calibri"/>
          <w:sz w:val="28"/>
          <w:szCs w:val="28"/>
          <w:lang w:val="ru-RU" w:eastAsia="ru-RU"/>
        </w:rPr>
        <w:fldChar w:fldCharType="begin"/>
      </w:r>
      <w:r w:rsidR="00B71B2F" w:rsidRPr="00B249C5">
        <w:rPr>
          <w:rFonts w:eastAsia="Calibri"/>
          <w:sz w:val="28"/>
          <w:szCs w:val="28"/>
          <w:lang w:val="ru-RU" w:eastAsia="ru-RU"/>
        </w:rPr>
        <w:instrText xml:space="preserve"> REF _Ref222081733 \r \h </w:instrText>
      </w:r>
      <w:r w:rsidR="004B5447" w:rsidRPr="00B249C5">
        <w:rPr>
          <w:rFonts w:eastAsia="Calibri"/>
          <w:sz w:val="28"/>
          <w:szCs w:val="28"/>
          <w:lang w:val="ru-RU" w:eastAsia="ru-RU"/>
        </w:rPr>
        <w:instrText xml:space="preserve"> \* MERGEFORMAT </w:instrText>
      </w:r>
      <w:r w:rsidR="00B71B2F" w:rsidRPr="00B249C5">
        <w:rPr>
          <w:rFonts w:eastAsia="Calibri"/>
          <w:sz w:val="28"/>
          <w:szCs w:val="28"/>
          <w:lang w:val="ru-RU" w:eastAsia="ru-RU"/>
        </w:rPr>
      </w:r>
      <w:r w:rsidR="00B71B2F" w:rsidRPr="00B249C5">
        <w:rPr>
          <w:rFonts w:eastAsia="Calibri"/>
          <w:sz w:val="28"/>
          <w:szCs w:val="28"/>
          <w:lang w:val="ru-RU" w:eastAsia="ru-RU"/>
        </w:rPr>
        <w:fldChar w:fldCharType="separate"/>
      </w:r>
      <w:r w:rsidR="00B630C8">
        <w:rPr>
          <w:rFonts w:eastAsia="Calibri"/>
          <w:sz w:val="28"/>
          <w:szCs w:val="28"/>
          <w:lang w:val="ru-RU" w:eastAsia="ru-RU"/>
        </w:rPr>
        <w:t>202</w:t>
      </w:r>
      <w:r w:rsidR="00B71B2F" w:rsidRPr="00B249C5">
        <w:rPr>
          <w:rFonts w:eastAsia="Calibri"/>
          <w:sz w:val="28"/>
          <w:szCs w:val="28"/>
          <w:lang w:val="ru-RU" w:eastAsia="ru-RU"/>
        </w:rPr>
        <w:fldChar w:fldCharType="end"/>
      </w:r>
      <w:r w:rsidRPr="00B249C5">
        <w:rPr>
          <w:rFonts w:eastAsia="Calibri"/>
          <w:sz w:val="28"/>
          <w:szCs w:val="28"/>
          <w:lang w:val="ru-RU" w:eastAsia="ru-RU"/>
        </w:rPr>
        <w:t>], которая определяет требования к уровню подготовки обучающихся, то есть обучающиеся должны использовать свои теоретические и практические знания для выполнения учебно-практических и профессиональных задач, а также научиться аргументировать и решать проблемы в изучаемой области. В соответствии с профессиональным стандартом организации образования [</w:t>
      </w:r>
      <w:r w:rsidR="00B71B2F" w:rsidRPr="00B249C5">
        <w:rPr>
          <w:rFonts w:eastAsia="Calibri"/>
          <w:sz w:val="28"/>
          <w:szCs w:val="28"/>
          <w:lang w:val="ru-RU" w:eastAsia="ru-RU"/>
        </w:rPr>
        <w:fldChar w:fldCharType="begin"/>
      </w:r>
      <w:r w:rsidR="00B71B2F" w:rsidRPr="00B249C5">
        <w:rPr>
          <w:rFonts w:eastAsia="Calibri"/>
          <w:sz w:val="28"/>
          <w:szCs w:val="28"/>
          <w:lang w:val="ru-RU" w:eastAsia="ru-RU"/>
        </w:rPr>
        <w:instrText xml:space="preserve"> REF _Ref222081822 \r \h </w:instrText>
      </w:r>
      <w:r w:rsidR="004B5447" w:rsidRPr="00B249C5">
        <w:rPr>
          <w:rFonts w:eastAsia="Calibri"/>
          <w:sz w:val="28"/>
          <w:szCs w:val="28"/>
          <w:lang w:val="ru-RU" w:eastAsia="ru-RU"/>
        </w:rPr>
        <w:instrText xml:space="preserve"> \* MERGEFORMAT </w:instrText>
      </w:r>
      <w:r w:rsidR="00B71B2F" w:rsidRPr="00B249C5">
        <w:rPr>
          <w:rFonts w:eastAsia="Calibri"/>
          <w:sz w:val="28"/>
          <w:szCs w:val="28"/>
          <w:lang w:val="ru-RU" w:eastAsia="ru-RU"/>
        </w:rPr>
      </w:r>
      <w:r w:rsidR="00B71B2F" w:rsidRPr="00B249C5">
        <w:rPr>
          <w:rFonts w:eastAsia="Calibri"/>
          <w:sz w:val="28"/>
          <w:szCs w:val="28"/>
          <w:lang w:val="ru-RU" w:eastAsia="ru-RU"/>
        </w:rPr>
        <w:fldChar w:fldCharType="separate"/>
      </w:r>
      <w:r w:rsidR="00B630C8">
        <w:rPr>
          <w:rFonts w:eastAsia="Calibri"/>
          <w:sz w:val="28"/>
          <w:szCs w:val="28"/>
          <w:lang w:val="ru-RU" w:eastAsia="ru-RU"/>
        </w:rPr>
        <w:t>203</w:t>
      </w:r>
      <w:r w:rsidR="00B71B2F" w:rsidRPr="00B249C5">
        <w:rPr>
          <w:rFonts w:eastAsia="Calibri"/>
          <w:sz w:val="28"/>
          <w:szCs w:val="28"/>
          <w:lang w:val="ru-RU" w:eastAsia="ru-RU"/>
        </w:rPr>
        <w:fldChar w:fldCharType="end"/>
      </w:r>
      <w:r w:rsidRPr="00B249C5">
        <w:rPr>
          <w:rFonts w:eastAsia="Calibri"/>
          <w:sz w:val="28"/>
          <w:szCs w:val="28"/>
          <w:lang w:val="ru-RU" w:eastAsia="ru-RU"/>
        </w:rPr>
        <w:t>] основной целью работы учителей в школе является создание личностей, которые разделяют общечеловеческие и национальные ценности, имеют развитые интеллектуальные и творческие способности и способны выполнять проектно-исследовательскую деятельность.</w:t>
      </w:r>
    </w:p>
    <w:p w14:paraId="4B5A3AD9" w14:textId="07430DF4" w:rsidR="00571BE4" w:rsidRPr="00B249C5" w:rsidRDefault="00571BE4"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rFonts w:eastAsia="Calibri"/>
          <w:sz w:val="28"/>
          <w:szCs w:val="28"/>
          <w:lang w:val="ru-RU" w:eastAsia="ru-RU"/>
        </w:rPr>
      </w:pPr>
      <w:r w:rsidRPr="00B249C5">
        <w:rPr>
          <w:rFonts w:eastAsia="Calibri"/>
          <w:sz w:val="28"/>
          <w:szCs w:val="28"/>
          <w:lang w:val="ru-RU" w:eastAsia="ru-RU"/>
        </w:rPr>
        <w:t>Эти требования подчеркивают важность подготовки будущих учителей начальных классов к применению интегративного подхода к профессиональной подготовке. Таким образом, помимо получения предметных знаний обучабщихся в высших учебных заведениях должны приобретать навыки интеграции, установления межпредметных связей, применения теоретических знаний к реальным ситуациям и организации учебного процесса на основе интеграции. Это также является важным условием подготовки творческого учителя, способного применять интегративный подход к обучению младших школьников.</w:t>
      </w:r>
    </w:p>
    <w:p w14:paraId="7BABBB23" w14:textId="205B8F74" w:rsidR="00571BE4" w:rsidRPr="00B249C5" w:rsidRDefault="00571BE4"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rFonts w:eastAsia="Calibri"/>
          <w:sz w:val="28"/>
          <w:szCs w:val="28"/>
          <w:lang w:val="ru-RU" w:eastAsia="ru-RU"/>
        </w:rPr>
      </w:pPr>
      <w:r w:rsidRPr="00B249C5">
        <w:rPr>
          <w:rFonts w:eastAsia="Calibri"/>
          <w:sz w:val="28"/>
          <w:szCs w:val="28"/>
          <w:lang w:val="ru-RU" w:eastAsia="ru-RU"/>
        </w:rPr>
        <w:t>Внедрение интегративного подхода в обучение младших школьников требует целенаправленного, спланированного педагогического воздействия. Необходимо подготовить будущих учителей к профессиональной деятельности, основанной на межпредметной интеграции, учитывая изменения в содержании и организации учебно-воспитательного процесса в новой системе образования.</w:t>
      </w:r>
    </w:p>
    <w:p w14:paraId="1EDFB8FA" w14:textId="64761084" w:rsidR="00571BE4" w:rsidRPr="00B249C5" w:rsidRDefault="00571BE4"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rFonts w:eastAsia="Calibri"/>
          <w:sz w:val="28"/>
          <w:szCs w:val="28"/>
          <w:lang w:val="ru-RU" w:eastAsia="ru-RU"/>
        </w:rPr>
      </w:pPr>
      <w:r w:rsidRPr="00B249C5">
        <w:rPr>
          <w:rFonts w:eastAsia="Calibri"/>
          <w:sz w:val="28"/>
          <w:szCs w:val="28"/>
          <w:lang w:val="ru-RU" w:eastAsia="ru-RU"/>
        </w:rPr>
        <w:t xml:space="preserve">При таких обстоятельствах необходимо уделять особое внимание теоретическому обоснованию исследуемого процесса. В связи с тем, что педагогическое явление является сложным и многогранным, рассмотрение его только с одного подхода или точки зрения является недостаточным. </w:t>
      </w:r>
      <w:r w:rsidR="00206C95" w:rsidRPr="00B249C5">
        <w:rPr>
          <w:rFonts w:eastAsia="Calibri"/>
          <w:sz w:val="28"/>
          <w:szCs w:val="28"/>
          <w:lang w:val="ru-RU" w:eastAsia="ru-RU"/>
        </w:rPr>
        <w:t xml:space="preserve">                          </w:t>
      </w:r>
      <w:r w:rsidRPr="00B249C5">
        <w:rPr>
          <w:rFonts w:eastAsia="Calibri"/>
          <w:sz w:val="28"/>
          <w:szCs w:val="28"/>
          <w:lang w:val="ru-RU" w:eastAsia="ru-RU"/>
        </w:rPr>
        <w:t>В результате теоретическая основа формирования готовности будущих учителей к применению интегративного подхода состоит из совокупности методологических подходов и принципов.</w:t>
      </w:r>
    </w:p>
    <w:p w14:paraId="260B983F" w14:textId="1E3C8567" w:rsidR="00571BE4" w:rsidRPr="00B249C5" w:rsidRDefault="00571BE4"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rFonts w:eastAsia="Calibri"/>
          <w:sz w:val="28"/>
          <w:szCs w:val="28"/>
          <w:lang w:val="ru-RU" w:eastAsia="ru-RU"/>
        </w:rPr>
      </w:pPr>
      <w:r w:rsidRPr="00B249C5">
        <w:rPr>
          <w:rFonts w:eastAsia="Calibri"/>
          <w:sz w:val="28"/>
          <w:szCs w:val="28"/>
          <w:lang w:val="ru-RU" w:eastAsia="ru-RU"/>
        </w:rPr>
        <w:lastRenderedPageBreak/>
        <w:t>В педагогических исследованиях понятие «подход» понимается как определенный исходный принцип, основная установка или ведущая идея; основной принцип объяснения изучаемого процесса; система ключевых механизмов, определяющих его закономерности и динамику; и методологический инструмент для решения сложных научно-педагогических проблем. С этих позиций требуется опора на многоуровневую методологическую основу, чтобы подготовить будущих учителей начальных классов к реализации интегративного обучения.</w:t>
      </w:r>
    </w:p>
    <w:p w14:paraId="105C576B" w14:textId="4D86EC2B" w:rsidR="00126575" w:rsidRPr="00B249C5" w:rsidRDefault="00126575"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rFonts w:eastAsia="Calibri"/>
          <w:sz w:val="28"/>
          <w:szCs w:val="28"/>
          <w:lang w:val="ru-RU" w:eastAsia="ru-RU"/>
        </w:rPr>
      </w:pPr>
      <w:r w:rsidRPr="00B249C5">
        <w:rPr>
          <w:rFonts w:eastAsia="Calibri"/>
          <w:sz w:val="28"/>
          <w:szCs w:val="28"/>
          <w:lang w:val="ru-RU" w:eastAsia="ru-RU"/>
        </w:rPr>
        <w:t>В процессе формирования готовности будущих учителей к использованию интегративного подхода в обучении младших школьников методология определяется как система принципов и методов организации и построения теоретической и практической деятельности. С этой точки зрения методология включает в себя основные принципы и организации профессиональной подготовки будущих учителей, такие как образовательная деятельность на основе межпредметной интеграции. Однако методология</w:t>
      </w:r>
      <w:r w:rsidR="00793B10" w:rsidRPr="00B249C5">
        <w:rPr>
          <w:rFonts w:eastAsia="Calibri"/>
          <w:sz w:val="28"/>
          <w:szCs w:val="28"/>
          <w:lang w:val="ru-RU" w:eastAsia="ru-RU"/>
        </w:rPr>
        <w:t xml:space="preserve"> </w:t>
      </w:r>
      <w:r w:rsidR="00336B8D" w:rsidRPr="00B249C5">
        <w:rPr>
          <w:rFonts w:eastAsia="Calibri"/>
          <w:sz w:val="28"/>
          <w:szCs w:val="28"/>
          <w:lang w:val="ru-RU" w:eastAsia="ru-RU"/>
        </w:rPr>
        <w:t xml:space="preserve">– </w:t>
      </w:r>
      <w:r w:rsidRPr="00B249C5">
        <w:rPr>
          <w:rFonts w:eastAsia="Calibri"/>
          <w:sz w:val="28"/>
          <w:szCs w:val="28"/>
          <w:lang w:val="ru-RU" w:eastAsia="ru-RU"/>
        </w:rPr>
        <w:t>это учение, которое определяет научно обоснованные методы организации учебного процесса с целью достижения интегративного обучения. Таким образом, методологическая основа играет ведущую роль в определении содержания, структуры и технологии формирования готовности будущих учителей начальных классов к применению интегративного подхода.</w:t>
      </w:r>
    </w:p>
    <w:p w14:paraId="066D5588" w14:textId="143658CB" w:rsidR="00126575" w:rsidRPr="00B249C5" w:rsidRDefault="00126575"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rFonts w:eastAsia="Calibri"/>
          <w:sz w:val="28"/>
          <w:szCs w:val="28"/>
          <w:lang w:val="ru-RU" w:eastAsia="ru-RU"/>
        </w:rPr>
      </w:pPr>
      <w:r w:rsidRPr="00B249C5">
        <w:rPr>
          <w:rFonts w:eastAsia="Calibri"/>
          <w:sz w:val="28"/>
          <w:szCs w:val="28"/>
          <w:lang w:val="ru-RU" w:eastAsia="ru-RU"/>
        </w:rPr>
        <w:t xml:space="preserve">В исследовании методологической опоры рассматривается процесс формирования готовности будущих учителей к использованию интегративного подхода в обучении младших школьников как структурированного и системного подхода. Сбор и анализ эмпирических данных, обобщение результатов и разработка научно обоснованных выводов и практических рекомендаций </w:t>
      </w:r>
      <w:r w:rsidR="00793B10" w:rsidRPr="00B249C5">
        <w:rPr>
          <w:rFonts w:eastAsia="Calibri"/>
          <w:sz w:val="28"/>
          <w:szCs w:val="28"/>
          <w:lang w:val="ru-RU" w:eastAsia="ru-RU"/>
        </w:rPr>
        <w:t>–</w:t>
      </w:r>
      <w:r w:rsidRPr="00B249C5">
        <w:rPr>
          <w:rFonts w:eastAsia="Calibri"/>
          <w:sz w:val="28"/>
          <w:szCs w:val="28"/>
          <w:lang w:val="ru-RU" w:eastAsia="ru-RU"/>
        </w:rPr>
        <w:t xml:space="preserve"> все это входит в его состав. Мы следуем мнению </w:t>
      </w:r>
      <w:r w:rsidR="001F16F0" w:rsidRPr="00B249C5">
        <w:rPr>
          <w:rFonts w:eastAsia="Calibri"/>
          <w:sz w:val="28"/>
          <w:szCs w:val="28"/>
          <w:lang w:val="ru-RU" w:eastAsia="ru-RU"/>
        </w:rPr>
        <w:t>Б.Г.</w:t>
      </w:r>
      <w:r w:rsidRPr="00B249C5">
        <w:rPr>
          <w:rFonts w:eastAsia="Calibri"/>
          <w:sz w:val="28"/>
          <w:szCs w:val="28"/>
          <w:lang w:val="ru-RU" w:eastAsia="ru-RU"/>
        </w:rPr>
        <w:t xml:space="preserve"> Юдина [</w:t>
      </w:r>
      <w:r w:rsidR="00B71B2F" w:rsidRPr="00B249C5">
        <w:rPr>
          <w:rFonts w:eastAsia="Calibri"/>
          <w:sz w:val="28"/>
          <w:szCs w:val="28"/>
          <w:lang w:val="ru-RU" w:eastAsia="ru-RU"/>
        </w:rPr>
        <w:fldChar w:fldCharType="begin"/>
      </w:r>
      <w:r w:rsidR="00B71B2F" w:rsidRPr="00B249C5">
        <w:rPr>
          <w:rFonts w:eastAsia="Calibri"/>
          <w:sz w:val="28"/>
          <w:szCs w:val="28"/>
          <w:lang w:val="ru-RU" w:eastAsia="ru-RU"/>
        </w:rPr>
        <w:instrText xml:space="preserve"> REF _Ref222081893 \r \h </w:instrText>
      </w:r>
      <w:r w:rsidR="004B5447" w:rsidRPr="00B249C5">
        <w:rPr>
          <w:rFonts w:eastAsia="Calibri"/>
          <w:sz w:val="28"/>
          <w:szCs w:val="28"/>
          <w:lang w:val="ru-RU" w:eastAsia="ru-RU"/>
        </w:rPr>
        <w:instrText xml:space="preserve"> \* MERGEFORMAT </w:instrText>
      </w:r>
      <w:r w:rsidR="00B71B2F" w:rsidRPr="00B249C5">
        <w:rPr>
          <w:rFonts w:eastAsia="Calibri"/>
          <w:sz w:val="28"/>
          <w:szCs w:val="28"/>
          <w:lang w:val="ru-RU" w:eastAsia="ru-RU"/>
        </w:rPr>
      </w:r>
      <w:r w:rsidR="00B71B2F" w:rsidRPr="00B249C5">
        <w:rPr>
          <w:rFonts w:eastAsia="Calibri"/>
          <w:sz w:val="28"/>
          <w:szCs w:val="28"/>
          <w:lang w:val="ru-RU" w:eastAsia="ru-RU"/>
        </w:rPr>
        <w:fldChar w:fldCharType="separate"/>
      </w:r>
      <w:r w:rsidR="00B630C8">
        <w:rPr>
          <w:rFonts w:eastAsia="Calibri"/>
          <w:sz w:val="28"/>
          <w:szCs w:val="28"/>
          <w:lang w:val="ru-RU" w:eastAsia="ru-RU"/>
        </w:rPr>
        <w:t>204</w:t>
      </w:r>
      <w:r w:rsidR="00B71B2F" w:rsidRPr="00B249C5">
        <w:rPr>
          <w:rFonts w:eastAsia="Calibri"/>
          <w:sz w:val="28"/>
          <w:szCs w:val="28"/>
          <w:lang w:val="ru-RU" w:eastAsia="ru-RU"/>
        </w:rPr>
        <w:fldChar w:fldCharType="end"/>
      </w:r>
      <w:r w:rsidRPr="00B249C5">
        <w:rPr>
          <w:rFonts w:eastAsia="Calibri"/>
          <w:sz w:val="28"/>
          <w:szCs w:val="28"/>
          <w:lang w:val="ru-RU" w:eastAsia="ru-RU"/>
        </w:rPr>
        <w:t>], который определяет методологическую опору как «принципиальное методологическое направление исследования, позицию в рассмотрении объекта исследования (метод определения объекта), понятие или принцип, руководящий общей исследовательской стратегией». Таким образом, можно изучить процесс формирования готовности будущих учителей начальных классов к реализации интегративного обучения в целом.</w:t>
      </w:r>
    </w:p>
    <w:p w14:paraId="61338DF3" w14:textId="17B524E4" w:rsidR="00A74650" w:rsidRPr="00B249C5" w:rsidRDefault="00BD17FF" w:rsidP="00336B8D">
      <w:pPr>
        <w:pBdr>
          <w:top w:val="none" w:sz="0" w:space="0" w:color="E5E7EB"/>
          <w:left w:val="none" w:sz="0" w:space="0" w:color="E5E7EB"/>
          <w:bottom w:val="none" w:sz="0" w:space="0" w:color="E5E7EB"/>
          <w:right w:val="none" w:sz="0" w:space="0" w:color="E5E7EB"/>
          <w:between w:val="none" w:sz="0" w:space="0" w:color="E5E7EB"/>
        </w:pBdr>
        <w:ind w:firstLine="567"/>
        <w:jc w:val="both"/>
        <w:rPr>
          <w:rFonts w:eastAsia="Calibri"/>
          <w:sz w:val="28"/>
          <w:szCs w:val="28"/>
          <w:lang w:val="ru-RU" w:eastAsia="ru-RU"/>
        </w:rPr>
      </w:pPr>
      <w:r w:rsidRPr="00B249C5">
        <w:rPr>
          <w:rFonts w:eastAsia="Calibri"/>
          <w:sz w:val="28"/>
          <w:szCs w:val="28"/>
          <w:lang w:val="ru-RU" w:eastAsia="ru-RU"/>
        </w:rPr>
        <w:t>Чтобы подготовить будущих учителей к использованию интегративного подхода в обучении младших школьников, ученые определили и представили основные положения и принципы методологии в науке о педагогике.</w:t>
      </w:r>
      <w:r w:rsidR="00206C95" w:rsidRPr="00B249C5">
        <w:rPr>
          <w:rFonts w:eastAsia="Calibri"/>
          <w:sz w:val="28"/>
          <w:szCs w:val="28"/>
          <w:lang w:val="ru-RU" w:eastAsia="ru-RU"/>
        </w:rPr>
        <w:t xml:space="preserve">                       </w:t>
      </w:r>
      <w:r w:rsidRPr="00B249C5">
        <w:rPr>
          <w:rFonts w:eastAsia="Calibri"/>
          <w:sz w:val="28"/>
          <w:szCs w:val="28"/>
          <w:lang w:val="ru-RU" w:eastAsia="ru-RU"/>
        </w:rPr>
        <w:t xml:space="preserve"> В частности, </w:t>
      </w:r>
      <w:r w:rsidR="00B16BB2" w:rsidRPr="00B249C5">
        <w:rPr>
          <w:rFonts w:eastAsia="Calibri"/>
          <w:sz w:val="28"/>
          <w:szCs w:val="28"/>
          <w:lang w:val="ru-RU" w:eastAsia="ru-RU"/>
        </w:rPr>
        <w:t>О.В. Кайгородова</w:t>
      </w:r>
      <w:r w:rsidRPr="00B249C5">
        <w:rPr>
          <w:rFonts w:eastAsia="Calibri"/>
          <w:sz w:val="28"/>
          <w:szCs w:val="28"/>
          <w:lang w:val="ru-RU" w:eastAsia="ru-RU"/>
        </w:rPr>
        <w:t xml:space="preserve"> говорит, </w:t>
      </w:r>
      <w:r w:rsidR="00874B27" w:rsidRPr="00B249C5">
        <w:rPr>
          <w:rFonts w:eastAsia="Calibri"/>
          <w:sz w:val="28"/>
          <w:szCs w:val="28"/>
          <w:lang w:val="ru-RU" w:eastAsia="ru-RU"/>
        </w:rPr>
        <w:t>определяет</w:t>
      </w:r>
      <w:r w:rsidRPr="00B249C5">
        <w:rPr>
          <w:rFonts w:eastAsia="Calibri"/>
          <w:sz w:val="28"/>
          <w:szCs w:val="28"/>
          <w:lang w:val="ru-RU" w:eastAsia="ru-RU"/>
        </w:rPr>
        <w:t xml:space="preserve"> методологические при</w:t>
      </w:r>
      <w:r w:rsidR="00874B27" w:rsidRPr="00B249C5">
        <w:rPr>
          <w:rFonts w:eastAsia="Calibri"/>
          <w:sz w:val="28"/>
          <w:szCs w:val="28"/>
          <w:lang w:val="ru-RU" w:eastAsia="ru-RU"/>
        </w:rPr>
        <w:t>е</w:t>
      </w:r>
      <w:r w:rsidRPr="00B249C5">
        <w:rPr>
          <w:rFonts w:eastAsia="Calibri"/>
          <w:sz w:val="28"/>
          <w:szCs w:val="28"/>
          <w:lang w:val="ru-RU" w:eastAsia="ru-RU"/>
        </w:rPr>
        <w:t xml:space="preserve">мы </w:t>
      </w:r>
      <w:r w:rsidR="00874B27" w:rsidRPr="00B249C5">
        <w:rPr>
          <w:rFonts w:eastAsia="Calibri"/>
          <w:sz w:val="28"/>
          <w:szCs w:val="28"/>
          <w:lang w:val="ru-RU" w:eastAsia="ru-RU"/>
        </w:rPr>
        <w:t xml:space="preserve">и </w:t>
      </w:r>
      <w:r w:rsidRPr="00B249C5">
        <w:rPr>
          <w:rFonts w:eastAsia="Calibri"/>
          <w:sz w:val="28"/>
          <w:szCs w:val="28"/>
          <w:lang w:val="ru-RU" w:eastAsia="ru-RU"/>
        </w:rPr>
        <w:t>формирование принципов обучения [</w:t>
      </w:r>
      <w:r w:rsidR="00B71B2F" w:rsidRPr="00B249C5">
        <w:rPr>
          <w:rFonts w:eastAsia="Calibri"/>
          <w:sz w:val="28"/>
          <w:szCs w:val="28"/>
          <w:lang w:val="ru-RU" w:eastAsia="ru-RU"/>
        </w:rPr>
        <w:fldChar w:fldCharType="begin"/>
      </w:r>
      <w:r w:rsidR="00B71B2F" w:rsidRPr="00B249C5">
        <w:rPr>
          <w:rFonts w:eastAsia="Calibri"/>
          <w:sz w:val="28"/>
          <w:szCs w:val="28"/>
          <w:lang w:val="ru-RU" w:eastAsia="ru-RU"/>
        </w:rPr>
        <w:instrText xml:space="preserve"> REF _Ref222081949 \r \h </w:instrText>
      </w:r>
      <w:r w:rsidR="004B5447" w:rsidRPr="00B249C5">
        <w:rPr>
          <w:rFonts w:eastAsia="Calibri"/>
          <w:sz w:val="28"/>
          <w:szCs w:val="28"/>
          <w:lang w:val="ru-RU" w:eastAsia="ru-RU"/>
        </w:rPr>
        <w:instrText xml:space="preserve"> \* MERGEFORMAT </w:instrText>
      </w:r>
      <w:r w:rsidR="00B71B2F" w:rsidRPr="00B249C5">
        <w:rPr>
          <w:rFonts w:eastAsia="Calibri"/>
          <w:sz w:val="28"/>
          <w:szCs w:val="28"/>
          <w:lang w:val="ru-RU" w:eastAsia="ru-RU"/>
        </w:rPr>
      </w:r>
      <w:r w:rsidR="00B71B2F" w:rsidRPr="00B249C5">
        <w:rPr>
          <w:rFonts w:eastAsia="Calibri"/>
          <w:sz w:val="28"/>
          <w:szCs w:val="28"/>
          <w:lang w:val="ru-RU" w:eastAsia="ru-RU"/>
        </w:rPr>
        <w:fldChar w:fldCharType="separate"/>
      </w:r>
      <w:r w:rsidR="00B630C8">
        <w:rPr>
          <w:rFonts w:eastAsia="Calibri"/>
          <w:sz w:val="28"/>
          <w:szCs w:val="28"/>
          <w:lang w:val="ru-RU" w:eastAsia="ru-RU"/>
        </w:rPr>
        <w:t>205</w:t>
      </w:r>
      <w:r w:rsidR="00B71B2F" w:rsidRPr="00B249C5">
        <w:rPr>
          <w:rFonts w:eastAsia="Calibri"/>
          <w:sz w:val="28"/>
          <w:szCs w:val="28"/>
          <w:lang w:val="ru-RU" w:eastAsia="ru-RU"/>
        </w:rPr>
        <w:fldChar w:fldCharType="end"/>
      </w:r>
      <w:r w:rsidRPr="00B249C5">
        <w:rPr>
          <w:rFonts w:eastAsia="Calibri"/>
          <w:sz w:val="28"/>
          <w:szCs w:val="28"/>
          <w:lang w:val="ru-RU" w:eastAsia="ru-RU"/>
        </w:rPr>
        <w:t xml:space="preserve">], а </w:t>
      </w:r>
      <w:r w:rsidR="00336B8D" w:rsidRPr="00B249C5">
        <w:rPr>
          <w:rFonts w:eastAsia="Calibri"/>
          <w:sz w:val="28"/>
          <w:szCs w:val="28"/>
          <w:lang w:val="ru-RU" w:eastAsia="ru-RU"/>
        </w:rPr>
        <w:t xml:space="preserve">А.К.Кусаинов </w:t>
      </w:r>
      <w:r w:rsidR="00874B27" w:rsidRPr="00B249C5">
        <w:rPr>
          <w:rFonts w:eastAsia="Calibri"/>
          <w:sz w:val="28"/>
          <w:szCs w:val="28"/>
          <w:lang w:val="ru-RU" w:eastAsia="ru-RU"/>
        </w:rPr>
        <w:t>дает определение</w:t>
      </w:r>
      <w:r w:rsidRPr="00B249C5">
        <w:rPr>
          <w:rFonts w:eastAsia="Calibri"/>
          <w:sz w:val="28"/>
          <w:szCs w:val="28"/>
          <w:lang w:val="ru-RU" w:eastAsia="ru-RU"/>
        </w:rPr>
        <w:t xml:space="preserve"> методологическ</w:t>
      </w:r>
      <w:r w:rsidR="00874B27" w:rsidRPr="00B249C5">
        <w:rPr>
          <w:rFonts w:eastAsia="Calibri"/>
          <w:sz w:val="28"/>
          <w:szCs w:val="28"/>
          <w:lang w:val="ru-RU" w:eastAsia="ru-RU"/>
        </w:rPr>
        <w:t xml:space="preserve">ой опоре, </w:t>
      </w:r>
      <w:r w:rsidR="00181952" w:rsidRPr="00B249C5">
        <w:rPr>
          <w:rFonts w:eastAsia="Calibri"/>
          <w:sz w:val="28"/>
          <w:szCs w:val="28"/>
          <w:lang w:val="ru-RU" w:eastAsia="ru-RU"/>
        </w:rPr>
        <w:t>по его мнению,</w:t>
      </w:r>
      <w:r w:rsidRPr="00B249C5">
        <w:rPr>
          <w:rFonts w:eastAsia="Calibri"/>
          <w:sz w:val="28"/>
          <w:szCs w:val="28"/>
          <w:lang w:val="ru-RU" w:eastAsia="ru-RU"/>
        </w:rPr>
        <w:t xml:space="preserve"> принципы основываются на предметной методологической точке зрения [</w:t>
      </w:r>
      <w:r w:rsidR="00B71B2F" w:rsidRPr="00B249C5">
        <w:rPr>
          <w:rFonts w:eastAsia="Calibri"/>
          <w:sz w:val="28"/>
          <w:szCs w:val="28"/>
          <w:lang w:val="ru-RU" w:eastAsia="ru-RU"/>
        </w:rPr>
        <w:fldChar w:fldCharType="begin"/>
      </w:r>
      <w:r w:rsidR="00B71B2F" w:rsidRPr="00B249C5">
        <w:rPr>
          <w:rFonts w:eastAsia="Calibri"/>
          <w:sz w:val="28"/>
          <w:szCs w:val="28"/>
          <w:lang w:val="ru-RU" w:eastAsia="ru-RU"/>
        </w:rPr>
        <w:instrText xml:space="preserve"> REF _Ref222082022 \r \h </w:instrText>
      </w:r>
      <w:r w:rsidR="004B5447" w:rsidRPr="00B249C5">
        <w:rPr>
          <w:rFonts w:eastAsia="Calibri"/>
          <w:sz w:val="28"/>
          <w:szCs w:val="28"/>
          <w:lang w:val="ru-RU" w:eastAsia="ru-RU"/>
        </w:rPr>
        <w:instrText xml:space="preserve"> \* MERGEFORMAT </w:instrText>
      </w:r>
      <w:r w:rsidR="00B71B2F" w:rsidRPr="00B249C5">
        <w:rPr>
          <w:rFonts w:eastAsia="Calibri"/>
          <w:sz w:val="28"/>
          <w:szCs w:val="28"/>
          <w:lang w:val="ru-RU" w:eastAsia="ru-RU"/>
        </w:rPr>
      </w:r>
      <w:r w:rsidR="00B71B2F" w:rsidRPr="00B249C5">
        <w:rPr>
          <w:rFonts w:eastAsia="Calibri"/>
          <w:sz w:val="28"/>
          <w:szCs w:val="28"/>
          <w:lang w:val="ru-RU" w:eastAsia="ru-RU"/>
        </w:rPr>
        <w:fldChar w:fldCharType="separate"/>
      </w:r>
      <w:r w:rsidR="00B630C8">
        <w:rPr>
          <w:rFonts w:eastAsia="Calibri"/>
          <w:sz w:val="28"/>
          <w:szCs w:val="28"/>
          <w:lang w:val="ru-RU" w:eastAsia="ru-RU"/>
        </w:rPr>
        <w:t>206</w:t>
      </w:r>
      <w:r w:rsidR="00B71B2F" w:rsidRPr="00B249C5">
        <w:rPr>
          <w:rFonts w:eastAsia="Calibri"/>
          <w:sz w:val="28"/>
          <w:szCs w:val="28"/>
          <w:lang w:val="ru-RU" w:eastAsia="ru-RU"/>
        </w:rPr>
        <w:fldChar w:fldCharType="end"/>
      </w:r>
      <w:r w:rsidRPr="00B249C5">
        <w:rPr>
          <w:rFonts w:eastAsia="Calibri"/>
          <w:sz w:val="28"/>
          <w:szCs w:val="28"/>
          <w:lang w:val="ru-RU" w:eastAsia="ru-RU"/>
        </w:rPr>
        <w:t xml:space="preserve">]. Кроме того, в учебнике </w:t>
      </w:r>
      <w:r w:rsidR="00336B8D" w:rsidRPr="00B249C5">
        <w:rPr>
          <w:rFonts w:eastAsia="Calibri"/>
          <w:sz w:val="28"/>
          <w:szCs w:val="28"/>
          <w:lang w:val="ru-RU" w:eastAsia="ru-RU"/>
        </w:rPr>
        <w:t xml:space="preserve"> </w:t>
      </w:r>
      <w:r w:rsidRPr="00B249C5">
        <w:rPr>
          <w:rFonts w:eastAsia="Calibri"/>
          <w:sz w:val="28"/>
          <w:szCs w:val="28"/>
          <w:lang w:val="ru-RU" w:eastAsia="ru-RU"/>
        </w:rPr>
        <w:t>Ш.Т.Таубаева</w:t>
      </w:r>
      <w:r w:rsidR="00336B8D" w:rsidRPr="00B249C5">
        <w:rPr>
          <w:rFonts w:eastAsia="Calibri"/>
          <w:sz w:val="28"/>
          <w:szCs w:val="28"/>
          <w:lang w:val="ru-RU" w:eastAsia="ru-RU"/>
        </w:rPr>
        <w:t xml:space="preserve"> </w:t>
      </w:r>
      <w:r w:rsidRPr="00B249C5">
        <w:rPr>
          <w:rFonts w:eastAsia="Calibri"/>
          <w:sz w:val="28"/>
          <w:szCs w:val="28"/>
          <w:lang w:val="ru-RU" w:eastAsia="ru-RU"/>
        </w:rPr>
        <w:t>подробно рассматриваются философия и методология педагогики, философские и методологические основы педагогики, методологический фонд, методология научно-педагогического познания, методология и методика педагогических исследований, а также методологическая культура исследователей, предоставляющая научно-практическое обоснование [</w:t>
      </w:r>
      <w:r w:rsidR="00B71B2F" w:rsidRPr="00B249C5">
        <w:rPr>
          <w:rFonts w:eastAsia="Calibri"/>
          <w:sz w:val="28"/>
          <w:szCs w:val="28"/>
          <w:lang w:val="ru-RU" w:eastAsia="ru-RU"/>
        </w:rPr>
        <w:fldChar w:fldCharType="begin"/>
      </w:r>
      <w:r w:rsidR="00B71B2F" w:rsidRPr="00B249C5">
        <w:rPr>
          <w:rFonts w:eastAsia="Calibri"/>
          <w:sz w:val="28"/>
          <w:szCs w:val="28"/>
          <w:lang w:val="ru-RU" w:eastAsia="ru-RU"/>
        </w:rPr>
        <w:instrText xml:space="preserve"> REF _Ref222082072 \r \h </w:instrText>
      </w:r>
      <w:r w:rsidR="004B5447" w:rsidRPr="00B249C5">
        <w:rPr>
          <w:rFonts w:eastAsia="Calibri"/>
          <w:sz w:val="28"/>
          <w:szCs w:val="28"/>
          <w:lang w:val="ru-RU" w:eastAsia="ru-RU"/>
        </w:rPr>
        <w:instrText xml:space="preserve"> \* MERGEFORMAT </w:instrText>
      </w:r>
      <w:r w:rsidR="00B71B2F" w:rsidRPr="00B249C5">
        <w:rPr>
          <w:rFonts w:eastAsia="Calibri"/>
          <w:sz w:val="28"/>
          <w:szCs w:val="28"/>
          <w:lang w:val="ru-RU" w:eastAsia="ru-RU"/>
        </w:rPr>
      </w:r>
      <w:r w:rsidR="00B71B2F" w:rsidRPr="00B249C5">
        <w:rPr>
          <w:rFonts w:eastAsia="Calibri"/>
          <w:sz w:val="28"/>
          <w:szCs w:val="28"/>
          <w:lang w:val="ru-RU" w:eastAsia="ru-RU"/>
        </w:rPr>
        <w:fldChar w:fldCharType="separate"/>
      </w:r>
      <w:r w:rsidR="00B630C8">
        <w:rPr>
          <w:rFonts w:eastAsia="Calibri"/>
          <w:sz w:val="28"/>
          <w:szCs w:val="28"/>
          <w:lang w:val="ru-RU" w:eastAsia="ru-RU"/>
        </w:rPr>
        <w:t>207</w:t>
      </w:r>
      <w:r w:rsidR="00B71B2F" w:rsidRPr="00B249C5">
        <w:rPr>
          <w:rFonts w:eastAsia="Calibri"/>
          <w:sz w:val="28"/>
          <w:szCs w:val="28"/>
          <w:lang w:val="ru-RU" w:eastAsia="ru-RU"/>
        </w:rPr>
        <w:fldChar w:fldCharType="end"/>
      </w:r>
      <w:r w:rsidRPr="00B249C5">
        <w:rPr>
          <w:rFonts w:eastAsia="Calibri"/>
          <w:sz w:val="28"/>
          <w:szCs w:val="28"/>
          <w:lang w:val="ru-RU" w:eastAsia="ru-RU"/>
        </w:rPr>
        <w:t xml:space="preserve">]. С </w:t>
      </w:r>
      <w:r w:rsidRPr="00B249C5">
        <w:rPr>
          <w:rFonts w:eastAsia="Calibri"/>
          <w:sz w:val="28"/>
          <w:szCs w:val="28"/>
          <w:lang w:val="ru-RU" w:eastAsia="ru-RU"/>
        </w:rPr>
        <w:lastRenderedPageBreak/>
        <w:t>этой точки зрения, определенные методологические положения и принципы играют важную роль как теоретически, так и практически в формировании готовности будущих учителей начальных классов к эффективной реализации интегративного подхода.</w:t>
      </w:r>
    </w:p>
    <w:p w14:paraId="1ECFAFA7" w14:textId="23DAD7C7" w:rsidR="00A74650" w:rsidRPr="00B249C5" w:rsidRDefault="006E508F"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rFonts w:eastAsia="Calibri"/>
          <w:bCs/>
          <w:sz w:val="28"/>
          <w:szCs w:val="28"/>
          <w:lang w:val="ru-RU" w:eastAsia="ru-RU"/>
        </w:rPr>
      </w:pPr>
      <w:r w:rsidRPr="00B249C5">
        <w:rPr>
          <w:rFonts w:eastAsia="Calibri"/>
          <w:sz w:val="28"/>
          <w:szCs w:val="28"/>
          <w:lang w:val="ru-RU" w:eastAsia="ru-RU"/>
        </w:rPr>
        <w:t xml:space="preserve">Опираясь на методологические подходы в педагогическом исследовании, можно выявить научно-теоретические проблемы в процессе формирования готовности будущих учителей к внедрению интегративного подхода в обучении младших школьников. Также можно определить основные стратегии и методы решения этих проблем, а также разрабатывать и внедрять модели для улучшения педагогической практики. Методологические </w:t>
      </w:r>
      <w:r w:rsidR="00874B27" w:rsidRPr="00B249C5">
        <w:rPr>
          <w:rFonts w:eastAsia="Calibri"/>
          <w:sz w:val="28"/>
          <w:szCs w:val="28"/>
          <w:lang w:val="ru-RU" w:eastAsia="ru-RU"/>
        </w:rPr>
        <w:t>подходы</w:t>
      </w:r>
      <w:r w:rsidRPr="00B249C5">
        <w:rPr>
          <w:rFonts w:eastAsia="Calibri"/>
          <w:sz w:val="28"/>
          <w:szCs w:val="28"/>
          <w:lang w:val="ru-RU" w:eastAsia="ru-RU"/>
        </w:rPr>
        <w:t xml:space="preserve"> к </w:t>
      </w:r>
      <w:r w:rsidR="00A74650" w:rsidRPr="00B249C5">
        <w:rPr>
          <w:bCs/>
          <w:sz w:val="28"/>
          <w:szCs w:val="28"/>
          <w:lang w:val="ru-RU"/>
        </w:rPr>
        <w:t>формированию готовности будущих учителей к реализации интегративного подхода в обучении младших школьников</w:t>
      </w:r>
      <w:r w:rsidR="00A74650" w:rsidRPr="00B249C5">
        <w:rPr>
          <w:rFonts w:eastAsia="Calibri"/>
          <w:bCs/>
          <w:sz w:val="28"/>
          <w:szCs w:val="28"/>
          <w:lang w:val="ru-RU" w:eastAsia="ru-RU"/>
        </w:rPr>
        <w:t xml:space="preserve">, </w:t>
      </w:r>
      <w:r w:rsidRPr="00B249C5">
        <w:rPr>
          <w:rFonts w:eastAsia="Calibri"/>
          <w:sz w:val="28"/>
          <w:szCs w:val="28"/>
          <w:lang w:val="ru-RU" w:eastAsia="ru-RU"/>
        </w:rPr>
        <w:t xml:space="preserve">можно определить как системные, деятельностные, компетентностные, личностные, творческие, интегративные и культурологические. Эти </w:t>
      </w:r>
      <w:r w:rsidR="00874B27" w:rsidRPr="00B249C5">
        <w:rPr>
          <w:rFonts w:eastAsia="Calibri"/>
          <w:sz w:val="28"/>
          <w:szCs w:val="28"/>
          <w:lang w:val="ru-RU" w:eastAsia="ru-RU"/>
        </w:rPr>
        <w:t>подходы</w:t>
      </w:r>
      <w:r w:rsidRPr="00B249C5">
        <w:rPr>
          <w:rFonts w:eastAsia="Calibri"/>
          <w:sz w:val="28"/>
          <w:szCs w:val="28"/>
          <w:lang w:val="ru-RU" w:eastAsia="ru-RU"/>
        </w:rPr>
        <w:t xml:space="preserve"> определяются на основе анализа научной литературы</w:t>
      </w:r>
      <w:r w:rsidR="00AE5618" w:rsidRPr="00B249C5">
        <w:rPr>
          <w:rFonts w:eastAsia="Calibri"/>
          <w:sz w:val="28"/>
          <w:szCs w:val="28"/>
          <w:lang w:val="ru-RU" w:eastAsia="ru-RU"/>
        </w:rPr>
        <w:t xml:space="preserve"> </w:t>
      </w:r>
      <w:r w:rsidRPr="00B249C5">
        <w:rPr>
          <w:rFonts w:eastAsia="Calibri"/>
          <w:sz w:val="28"/>
          <w:szCs w:val="28"/>
          <w:lang w:val="ru-RU" w:eastAsia="ru-RU"/>
        </w:rPr>
        <w:t>[</w:t>
      </w:r>
      <w:r w:rsidR="006256E7" w:rsidRPr="00B249C5">
        <w:rPr>
          <w:rFonts w:eastAsia="Calibri"/>
          <w:sz w:val="28"/>
          <w:szCs w:val="28"/>
          <w:lang w:val="ru-RU" w:eastAsia="ru-RU"/>
        </w:rPr>
        <w:fldChar w:fldCharType="begin"/>
      </w:r>
      <w:r w:rsidR="006256E7" w:rsidRPr="00B249C5">
        <w:rPr>
          <w:rFonts w:eastAsia="Calibri"/>
          <w:sz w:val="28"/>
          <w:szCs w:val="28"/>
          <w:lang w:val="ru-RU" w:eastAsia="ru-RU"/>
        </w:rPr>
        <w:instrText xml:space="preserve"> REF _Ref222082151 \r \h </w:instrText>
      </w:r>
      <w:r w:rsidR="004B5447" w:rsidRPr="00B249C5">
        <w:rPr>
          <w:rFonts w:eastAsia="Calibri"/>
          <w:sz w:val="28"/>
          <w:szCs w:val="28"/>
          <w:lang w:val="ru-RU" w:eastAsia="ru-RU"/>
        </w:rPr>
        <w:instrText xml:space="preserve"> \* MERGEFORMAT </w:instrText>
      </w:r>
      <w:r w:rsidR="006256E7" w:rsidRPr="00B249C5">
        <w:rPr>
          <w:rFonts w:eastAsia="Calibri"/>
          <w:sz w:val="28"/>
          <w:szCs w:val="28"/>
          <w:lang w:val="ru-RU" w:eastAsia="ru-RU"/>
        </w:rPr>
      </w:r>
      <w:r w:rsidR="006256E7" w:rsidRPr="00B249C5">
        <w:rPr>
          <w:rFonts w:eastAsia="Calibri"/>
          <w:sz w:val="28"/>
          <w:szCs w:val="28"/>
          <w:lang w:val="ru-RU" w:eastAsia="ru-RU"/>
        </w:rPr>
        <w:fldChar w:fldCharType="separate"/>
      </w:r>
      <w:r w:rsidR="00B630C8">
        <w:rPr>
          <w:rFonts w:eastAsia="Calibri"/>
          <w:sz w:val="28"/>
          <w:szCs w:val="28"/>
          <w:lang w:val="ru-RU" w:eastAsia="ru-RU"/>
        </w:rPr>
        <w:t>208</w:t>
      </w:r>
      <w:r w:rsidR="006256E7" w:rsidRPr="00B249C5">
        <w:rPr>
          <w:rFonts w:eastAsia="Calibri"/>
          <w:sz w:val="28"/>
          <w:szCs w:val="28"/>
          <w:lang w:val="ru-RU" w:eastAsia="ru-RU"/>
        </w:rPr>
        <w:fldChar w:fldCharType="end"/>
      </w:r>
      <w:r w:rsidRPr="00B249C5">
        <w:rPr>
          <w:rFonts w:eastAsia="Calibri"/>
          <w:sz w:val="28"/>
          <w:szCs w:val="28"/>
          <w:lang w:val="ru-RU" w:eastAsia="ru-RU"/>
        </w:rPr>
        <w:t xml:space="preserve">] и в соответствии с целями и задачами исследования. Эти </w:t>
      </w:r>
      <w:r w:rsidR="00874B27" w:rsidRPr="00B249C5">
        <w:rPr>
          <w:rFonts w:eastAsia="Calibri"/>
          <w:sz w:val="28"/>
          <w:szCs w:val="28"/>
          <w:lang w:val="ru-RU" w:eastAsia="ru-RU"/>
        </w:rPr>
        <w:t xml:space="preserve">подходы </w:t>
      </w:r>
      <w:r w:rsidRPr="00B249C5">
        <w:rPr>
          <w:rFonts w:eastAsia="Calibri"/>
          <w:sz w:val="28"/>
          <w:szCs w:val="28"/>
          <w:lang w:val="ru-RU" w:eastAsia="ru-RU"/>
        </w:rPr>
        <w:t>обеспечивают теоретическую и практическую основу для успеха будущих учителей начальных классов в реализации интегративного обучения.</w:t>
      </w:r>
    </w:p>
    <w:p w14:paraId="2DFEE64E" w14:textId="6BC31C87" w:rsidR="006E508F" w:rsidRPr="00B249C5" w:rsidRDefault="006E508F"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rFonts w:eastAsia="Calibri"/>
          <w:bCs/>
          <w:sz w:val="28"/>
          <w:szCs w:val="28"/>
          <w:lang w:val="ru-RU" w:eastAsia="ru-RU"/>
        </w:rPr>
      </w:pPr>
      <w:r w:rsidRPr="00B249C5">
        <w:rPr>
          <w:rFonts w:eastAsia="Calibri"/>
          <w:sz w:val="28"/>
          <w:szCs w:val="28"/>
          <w:lang w:val="ru-RU" w:eastAsia="ru-RU"/>
        </w:rPr>
        <w:t xml:space="preserve">Выбор </w:t>
      </w:r>
      <w:r w:rsidR="005A6122" w:rsidRPr="00B249C5">
        <w:rPr>
          <w:rFonts w:eastAsia="Calibri"/>
          <w:sz w:val="28"/>
          <w:szCs w:val="28"/>
          <w:lang w:val="ru-RU" w:eastAsia="ru-RU"/>
        </w:rPr>
        <w:t>данных</w:t>
      </w:r>
      <w:r w:rsidRPr="00B249C5">
        <w:rPr>
          <w:rFonts w:eastAsia="Calibri"/>
          <w:sz w:val="28"/>
          <w:szCs w:val="28"/>
          <w:lang w:val="ru-RU" w:eastAsia="ru-RU"/>
        </w:rPr>
        <w:t xml:space="preserve"> методологических </w:t>
      </w:r>
      <w:r w:rsidR="00874B27" w:rsidRPr="00B249C5">
        <w:rPr>
          <w:rFonts w:eastAsia="Calibri"/>
          <w:sz w:val="28"/>
          <w:szCs w:val="28"/>
          <w:lang w:val="ru-RU" w:eastAsia="ru-RU"/>
        </w:rPr>
        <w:t>подходов</w:t>
      </w:r>
      <w:r w:rsidR="004140DD" w:rsidRPr="00B249C5">
        <w:rPr>
          <w:rFonts w:eastAsia="Calibri"/>
          <w:sz w:val="28"/>
          <w:szCs w:val="28"/>
          <w:lang w:val="ru-RU" w:eastAsia="ru-RU"/>
        </w:rPr>
        <w:t xml:space="preserve"> </w:t>
      </w:r>
      <w:r w:rsidRPr="00B249C5">
        <w:rPr>
          <w:rFonts w:eastAsia="Calibri"/>
          <w:sz w:val="28"/>
          <w:szCs w:val="28"/>
          <w:lang w:val="ru-RU" w:eastAsia="ru-RU"/>
        </w:rPr>
        <w:t xml:space="preserve">связан с важными факторами третьего десятилетия </w:t>
      </w:r>
      <w:r w:rsidRPr="00B249C5">
        <w:rPr>
          <w:rFonts w:eastAsia="Calibri"/>
          <w:sz w:val="28"/>
          <w:szCs w:val="28"/>
          <w:lang w:eastAsia="ru-RU"/>
        </w:rPr>
        <w:t>XXI</w:t>
      </w:r>
      <w:r w:rsidRPr="00B249C5">
        <w:rPr>
          <w:rFonts w:eastAsia="Calibri"/>
          <w:sz w:val="28"/>
          <w:szCs w:val="28"/>
          <w:lang w:val="ru-RU" w:eastAsia="ru-RU"/>
        </w:rPr>
        <w:t xml:space="preserve"> века при подготовке будущих учителей к </w:t>
      </w:r>
      <w:r w:rsidR="00A74650" w:rsidRPr="00B249C5">
        <w:rPr>
          <w:bCs/>
          <w:sz w:val="28"/>
          <w:szCs w:val="28"/>
          <w:lang w:val="ru-RU"/>
        </w:rPr>
        <w:t>реализации интегративного подхода в обучении младших школьников</w:t>
      </w:r>
      <w:r w:rsidRPr="00B249C5">
        <w:rPr>
          <w:rFonts w:eastAsia="Calibri"/>
          <w:sz w:val="28"/>
          <w:szCs w:val="28"/>
          <w:lang w:val="ru-RU" w:eastAsia="ru-RU"/>
        </w:rPr>
        <w:t>:</w:t>
      </w:r>
    </w:p>
    <w:p w14:paraId="7D879BCA" w14:textId="570FE564" w:rsidR="006E508F" w:rsidRPr="00B249C5" w:rsidRDefault="006E508F">
      <w:pPr>
        <w:pStyle w:val="a7"/>
        <w:numPr>
          <w:ilvl w:val="0"/>
          <w:numId w:val="44"/>
        </w:numPr>
        <w:pBdr>
          <w:top w:val="none" w:sz="0" w:space="0" w:color="E5E7EB"/>
          <w:left w:val="none" w:sz="0" w:space="0" w:color="E5E7EB"/>
          <w:bottom w:val="none" w:sz="0" w:space="0" w:color="E5E7EB"/>
          <w:right w:val="none" w:sz="0" w:space="0" w:color="E5E7EB"/>
          <w:between w:val="none" w:sz="0" w:space="0" w:color="E5E7EB"/>
        </w:pBdr>
        <w:ind w:left="284" w:hanging="284"/>
        <w:jc w:val="both"/>
        <w:rPr>
          <w:rFonts w:eastAsia="Calibri"/>
          <w:sz w:val="28"/>
          <w:szCs w:val="28"/>
          <w:lang w:val="ru-RU" w:eastAsia="ru-RU"/>
        </w:rPr>
      </w:pPr>
      <w:r w:rsidRPr="00B249C5">
        <w:rPr>
          <w:rFonts w:eastAsia="Calibri"/>
          <w:sz w:val="28"/>
          <w:szCs w:val="28"/>
          <w:lang w:val="ru-RU" w:eastAsia="ru-RU"/>
        </w:rPr>
        <w:t>темпы технологического прогресса;</w:t>
      </w:r>
    </w:p>
    <w:p w14:paraId="16D75394" w14:textId="0C540232" w:rsidR="006E508F" w:rsidRPr="00B249C5" w:rsidRDefault="006E508F">
      <w:pPr>
        <w:pStyle w:val="a7"/>
        <w:numPr>
          <w:ilvl w:val="0"/>
          <w:numId w:val="44"/>
        </w:numPr>
        <w:pBdr>
          <w:top w:val="none" w:sz="0" w:space="0" w:color="E5E7EB"/>
          <w:left w:val="none" w:sz="0" w:space="0" w:color="E5E7EB"/>
          <w:bottom w:val="none" w:sz="0" w:space="0" w:color="E5E7EB"/>
          <w:right w:val="none" w:sz="0" w:space="0" w:color="E5E7EB"/>
          <w:between w:val="none" w:sz="0" w:space="0" w:color="E5E7EB"/>
        </w:pBdr>
        <w:ind w:left="284" w:hanging="284"/>
        <w:jc w:val="both"/>
        <w:rPr>
          <w:rFonts w:eastAsia="Calibri"/>
          <w:sz w:val="28"/>
          <w:szCs w:val="28"/>
          <w:lang w:val="ru-RU" w:eastAsia="ru-RU"/>
        </w:rPr>
      </w:pPr>
      <w:r w:rsidRPr="00B249C5">
        <w:rPr>
          <w:rFonts w:eastAsia="Calibri"/>
          <w:sz w:val="28"/>
          <w:szCs w:val="28"/>
          <w:lang w:val="ru-RU" w:eastAsia="ru-RU"/>
        </w:rPr>
        <w:t>важность переменных, влияющих на развитие культуры, экономики и науки;</w:t>
      </w:r>
    </w:p>
    <w:p w14:paraId="710A312D" w14:textId="0DE4F95B" w:rsidR="006E508F" w:rsidRPr="00B249C5" w:rsidRDefault="006E508F">
      <w:pPr>
        <w:pStyle w:val="a7"/>
        <w:numPr>
          <w:ilvl w:val="0"/>
          <w:numId w:val="44"/>
        </w:numPr>
        <w:pBdr>
          <w:top w:val="none" w:sz="0" w:space="0" w:color="E5E7EB"/>
          <w:left w:val="none" w:sz="0" w:space="0" w:color="E5E7EB"/>
          <w:bottom w:val="none" w:sz="0" w:space="0" w:color="E5E7EB"/>
          <w:right w:val="none" w:sz="0" w:space="0" w:color="E5E7EB"/>
          <w:between w:val="none" w:sz="0" w:space="0" w:color="E5E7EB"/>
        </w:pBdr>
        <w:ind w:left="284" w:hanging="284"/>
        <w:jc w:val="both"/>
        <w:rPr>
          <w:rFonts w:eastAsia="Calibri"/>
          <w:sz w:val="28"/>
          <w:szCs w:val="28"/>
          <w:lang w:val="ru-RU" w:eastAsia="ru-RU"/>
        </w:rPr>
      </w:pPr>
      <w:r w:rsidRPr="00B249C5">
        <w:rPr>
          <w:rFonts w:eastAsia="Calibri"/>
          <w:sz w:val="28"/>
          <w:szCs w:val="28"/>
          <w:lang w:val="ru-RU" w:eastAsia="ru-RU"/>
        </w:rPr>
        <w:t>переход к ориентированному на человека подходу, эффективному управлению ресурсами, приоритету потребностей и интересов человека;</w:t>
      </w:r>
    </w:p>
    <w:p w14:paraId="1EC66B2E" w14:textId="3FE51425" w:rsidR="006E508F" w:rsidRPr="00B249C5" w:rsidRDefault="006E508F">
      <w:pPr>
        <w:pStyle w:val="a7"/>
        <w:numPr>
          <w:ilvl w:val="0"/>
          <w:numId w:val="44"/>
        </w:numPr>
        <w:pBdr>
          <w:top w:val="none" w:sz="0" w:space="0" w:color="E5E7EB"/>
          <w:left w:val="none" w:sz="0" w:space="0" w:color="E5E7EB"/>
          <w:bottom w:val="none" w:sz="0" w:space="0" w:color="E5E7EB"/>
          <w:right w:val="none" w:sz="0" w:space="0" w:color="E5E7EB"/>
          <w:between w:val="none" w:sz="0" w:space="0" w:color="E5E7EB"/>
        </w:pBdr>
        <w:ind w:left="284" w:hanging="284"/>
        <w:jc w:val="both"/>
        <w:rPr>
          <w:rFonts w:eastAsia="Calibri"/>
          <w:sz w:val="28"/>
          <w:szCs w:val="28"/>
          <w:lang w:val="ru-RU" w:eastAsia="ru-RU"/>
        </w:rPr>
      </w:pPr>
      <w:r w:rsidRPr="00B249C5">
        <w:rPr>
          <w:rFonts w:eastAsia="Calibri"/>
          <w:sz w:val="28"/>
          <w:szCs w:val="28"/>
          <w:lang w:val="ru-RU" w:eastAsia="ru-RU"/>
        </w:rPr>
        <w:t>процессы глобализации, то есть процессы интеграции во многих областях жизни человека.</w:t>
      </w:r>
    </w:p>
    <w:p w14:paraId="5DC191A5" w14:textId="41D64C0B" w:rsidR="006E508F" w:rsidRPr="00B249C5" w:rsidRDefault="006E508F"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rFonts w:eastAsia="Calibri"/>
          <w:sz w:val="28"/>
          <w:szCs w:val="28"/>
          <w:lang w:val="ru-RU" w:eastAsia="ru-RU"/>
        </w:rPr>
      </w:pPr>
      <w:r w:rsidRPr="00B249C5">
        <w:rPr>
          <w:rFonts w:eastAsia="Calibri"/>
          <w:sz w:val="28"/>
          <w:szCs w:val="28"/>
          <w:lang w:val="ru-RU" w:eastAsia="ru-RU"/>
        </w:rPr>
        <w:t xml:space="preserve">Взаимодействие этих факторов позволяет рассматривать их как систему, где они дополняют друг друга. На следующем этапе очень важно рассмотреть содержание и функции </w:t>
      </w:r>
      <w:r w:rsidR="005A6122" w:rsidRPr="00B249C5">
        <w:rPr>
          <w:rFonts w:eastAsia="Calibri"/>
          <w:sz w:val="28"/>
          <w:szCs w:val="28"/>
          <w:lang w:val="ru-RU" w:eastAsia="ru-RU"/>
        </w:rPr>
        <w:t>подходов</w:t>
      </w:r>
      <w:r w:rsidRPr="00B249C5">
        <w:rPr>
          <w:rFonts w:eastAsia="Calibri"/>
          <w:sz w:val="28"/>
          <w:szCs w:val="28"/>
          <w:lang w:val="ru-RU" w:eastAsia="ru-RU"/>
        </w:rPr>
        <w:t>, чтобы определить, как они помогут будущим учителям начальных классов эффективно использовать интегративное обучение.</w:t>
      </w:r>
    </w:p>
    <w:p w14:paraId="7CDFDCBC" w14:textId="4F9BC6BB" w:rsidR="006E508F" w:rsidRPr="00B249C5" w:rsidRDefault="006E508F" w:rsidP="009A5B44">
      <w:pPr>
        <w:tabs>
          <w:tab w:val="left" w:pos="993"/>
        </w:tabs>
        <w:ind w:firstLine="567"/>
        <w:jc w:val="both"/>
        <w:rPr>
          <w:sz w:val="28"/>
          <w:szCs w:val="28"/>
          <w:lang w:val="kk-KZ"/>
        </w:rPr>
      </w:pPr>
      <w:r w:rsidRPr="00B249C5">
        <w:rPr>
          <w:rFonts w:eastAsia="Calibri"/>
          <w:sz w:val="28"/>
          <w:szCs w:val="28"/>
          <w:lang w:val="ru-RU" w:eastAsia="ru-RU"/>
        </w:rPr>
        <w:t>В процессе формирования готовности будущих учителей к использованию интегративного подхода в обучении младших школьников си</w:t>
      </w:r>
      <w:r w:rsidR="005A6122" w:rsidRPr="00B249C5">
        <w:rPr>
          <w:rFonts w:eastAsia="Calibri"/>
          <w:sz w:val="28"/>
          <w:szCs w:val="28"/>
          <w:lang w:val="ru-RU" w:eastAsia="ru-RU"/>
        </w:rPr>
        <w:t>стемный подход</w:t>
      </w:r>
      <w:r w:rsidRPr="00B249C5">
        <w:rPr>
          <w:rFonts w:eastAsia="Calibri"/>
          <w:sz w:val="28"/>
          <w:szCs w:val="28"/>
          <w:lang w:val="ru-RU" w:eastAsia="ru-RU"/>
        </w:rPr>
        <w:t xml:space="preserve"> является важным методологическим направлением. Эт</w:t>
      </w:r>
      <w:r w:rsidR="005A6122" w:rsidRPr="00B249C5">
        <w:rPr>
          <w:rFonts w:eastAsia="Calibri"/>
          <w:sz w:val="28"/>
          <w:szCs w:val="28"/>
          <w:lang w:val="ru-RU" w:eastAsia="ru-RU"/>
        </w:rPr>
        <w:t xml:space="preserve">от подход </w:t>
      </w:r>
      <w:r w:rsidRPr="00B249C5">
        <w:rPr>
          <w:rFonts w:eastAsia="Calibri"/>
          <w:sz w:val="28"/>
          <w:szCs w:val="28"/>
          <w:lang w:val="ru-RU" w:eastAsia="ru-RU"/>
        </w:rPr>
        <w:t xml:space="preserve">базируется на идее о том, что определенный объект является системой. Это может быть определено как целостный комплекс взаимосвязанных элементов </w:t>
      </w:r>
      <w:r w:rsidR="00206C95" w:rsidRPr="00B249C5">
        <w:rPr>
          <w:rFonts w:eastAsia="Calibri"/>
          <w:sz w:val="28"/>
          <w:szCs w:val="28"/>
          <w:lang w:val="ru-RU" w:eastAsia="ru-RU"/>
        </w:rPr>
        <w:t xml:space="preserve">                </w:t>
      </w:r>
      <w:r w:rsidR="008002B9">
        <w:rPr>
          <w:rFonts w:eastAsia="Calibri"/>
          <w:sz w:val="28"/>
          <w:szCs w:val="28"/>
          <w:lang w:val="ru-RU" w:eastAsia="ru-RU"/>
        </w:rPr>
        <w:t xml:space="preserve">       </w:t>
      </w:r>
      <w:r w:rsidR="00206C95" w:rsidRPr="00B249C5">
        <w:rPr>
          <w:rFonts w:eastAsia="Calibri"/>
          <w:sz w:val="28"/>
          <w:szCs w:val="28"/>
          <w:lang w:val="ru-RU" w:eastAsia="ru-RU"/>
        </w:rPr>
        <w:t xml:space="preserve"> </w:t>
      </w:r>
      <w:r w:rsidRPr="00B249C5">
        <w:rPr>
          <w:rFonts w:eastAsia="Calibri"/>
          <w:sz w:val="28"/>
          <w:szCs w:val="28"/>
          <w:lang w:val="ru-RU" w:eastAsia="ru-RU"/>
        </w:rPr>
        <w:t>(В.Н. Садовский, Э.Г. Юдин</w:t>
      </w:r>
      <w:r w:rsidR="00AE5618" w:rsidRPr="00B249C5">
        <w:rPr>
          <w:rFonts w:eastAsia="Calibri"/>
          <w:sz w:val="28"/>
          <w:szCs w:val="28"/>
          <w:lang w:val="ru-RU" w:eastAsia="ru-RU"/>
        </w:rPr>
        <w:t xml:space="preserve"> </w:t>
      </w:r>
      <w:r w:rsidRPr="00B249C5">
        <w:rPr>
          <w:rFonts w:eastAsia="Calibri"/>
          <w:sz w:val="28"/>
          <w:szCs w:val="28"/>
          <w:lang w:val="ru-RU" w:eastAsia="ru-RU"/>
        </w:rPr>
        <w:t xml:space="preserve">и др.), совокупность взаимодействующих объектов (Л. Фон Берталанфи), или как совокупность субъектов и отношений </w:t>
      </w:r>
      <w:r w:rsidR="00206C95" w:rsidRPr="00B249C5">
        <w:rPr>
          <w:rFonts w:eastAsia="Calibri"/>
          <w:sz w:val="28"/>
          <w:szCs w:val="28"/>
          <w:lang w:val="ru-RU" w:eastAsia="ru-RU"/>
        </w:rPr>
        <w:t xml:space="preserve">                    </w:t>
      </w:r>
      <w:r w:rsidRPr="00B249C5">
        <w:rPr>
          <w:rFonts w:eastAsia="Calibri"/>
          <w:sz w:val="28"/>
          <w:szCs w:val="28"/>
          <w:lang w:val="ru-RU" w:eastAsia="ru-RU"/>
        </w:rPr>
        <w:t>(А.Д. Холл)</w:t>
      </w:r>
      <w:r w:rsidR="005A6122" w:rsidRPr="00B249C5">
        <w:rPr>
          <w:rFonts w:eastAsia="Calibri"/>
          <w:sz w:val="28"/>
          <w:szCs w:val="28"/>
          <w:lang w:val="ru-RU" w:eastAsia="ru-RU"/>
        </w:rPr>
        <w:t xml:space="preserve">. </w:t>
      </w:r>
      <w:r w:rsidRPr="00B249C5">
        <w:rPr>
          <w:rFonts w:eastAsia="Calibri"/>
          <w:sz w:val="28"/>
          <w:szCs w:val="28"/>
          <w:lang w:val="ru-RU" w:eastAsia="ru-RU"/>
        </w:rPr>
        <w:t>Казахстанские ученые М. Сарыбеков и М. Сыдықназаров определяют систему как сложное целое, состоящее из взаимосвязанных компонентов, объединенных общей целью и управленческой деятельностью, а также взаимодействующих с окружающей средой [</w:t>
      </w:r>
      <w:r w:rsidR="006256E7" w:rsidRPr="00B249C5">
        <w:rPr>
          <w:rFonts w:eastAsia="Calibri"/>
          <w:sz w:val="28"/>
          <w:szCs w:val="28"/>
          <w:lang w:val="ru-RU" w:eastAsia="ru-RU"/>
        </w:rPr>
        <w:fldChar w:fldCharType="begin"/>
      </w:r>
      <w:r w:rsidR="006256E7" w:rsidRPr="00B249C5">
        <w:rPr>
          <w:rFonts w:eastAsia="Calibri"/>
          <w:sz w:val="28"/>
          <w:szCs w:val="28"/>
          <w:lang w:val="ru-RU" w:eastAsia="ru-RU"/>
        </w:rPr>
        <w:instrText xml:space="preserve"> REF _Ref222082253 \r \h </w:instrText>
      </w:r>
      <w:r w:rsidR="004B5447" w:rsidRPr="00B249C5">
        <w:rPr>
          <w:rFonts w:eastAsia="Calibri"/>
          <w:sz w:val="28"/>
          <w:szCs w:val="28"/>
          <w:lang w:val="ru-RU" w:eastAsia="ru-RU"/>
        </w:rPr>
        <w:instrText xml:space="preserve"> \* MERGEFORMAT </w:instrText>
      </w:r>
      <w:r w:rsidR="006256E7" w:rsidRPr="00B249C5">
        <w:rPr>
          <w:rFonts w:eastAsia="Calibri"/>
          <w:sz w:val="28"/>
          <w:szCs w:val="28"/>
          <w:lang w:val="ru-RU" w:eastAsia="ru-RU"/>
        </w:rPr>
      </w:r>
      <w:r w:rsidR="006256E7" w:rsidRPr="00B249C5">
        <w:rPr>
          <w:rFonts w:eastAsia="Calibri"/>
          <w:sz w:val="28"/>
          <w:szCs w:val="28"/>
          <w:lang w:val="ru-RU" w:eastAsia="ru-RU"/>
        </w:rPr>
        <w:fldChar w:fldCharType="separate"/>
      </w:r>
      <w:r w:rsidR="00B630C8">
        <w:rPr>
          <w:rFonts w:eastAsia="Calibri"/>
          <w:sz w:val="28"/>
          <w:szCs w:val="28"/>
          <w:lang w:val="ru-RU" w:eastAsia="ru-RU"/>
        </w:rPr>
        <w:t>209</w:t>
      </w:r>
      <w:r w:rsidR="006256E7" w:rsidRPr="00B249C5">
        <w:rPr>
          <w:rFonts w:eastAsia="Calibri"/>
          <w:sz w:val="28"/>
          <w:szCs w:val="28"/>
          <w:lang w:val="ru-RU" w:eastAsia="ru-RU"/>
        </w:rPr>
        <w:fldChar w:fldCharType="end"/>
      </w:r>
      <w:r w:rsidRPr="00B249C5">
        <w:rPr>
          <w:rFonts w:eastAsia="Calibri"/>
          <w:sz w:val="28"/>
          <w:szCs w:val="28"/>
          <w:lang w:val="ru-RU" w:eastAsia="ru-RU"/>
        </w:rPr>
        <w:t xml:space="preserve">]. В результате </w:t>
      </w:r>
      <w:r w:rsidR="00206C95" w:rsidRPr="00B249C5">
        <w:rPr>
          <w:rFonts w:eastAsia="Calibri"/>
          <w:sz w:val="28"/>
          <w:szCs w:val="28"/>
          <w:lang w:val="ru-RU" w:eastAsia="ru-RU"/>
        </w:rPr>
        <w:t xml:space="preserve">                    </w:t>
      </w:r>
      <w:r w:rsidRPr="00B249C5">
        <w:rPr>
          <w:rFonts w:eastAsia="Calibri"/>
          <w:sz w:val="28"/>
          <w:szCs w:val="28"/>
          <w:lang w:val="ru-RU" w:eastAsia="ru-RU"/>
        </w:rPr>
        <w:t>Г.О. Исакова в своей диссертации определяет систему как совокупность компонентов, взаимодействующих между собой и с окружающей средой для достижения цели [</w:t>
      </w:r>
      <w:r w:rsidR="006256E7" w:rsidRPr="00B249C5">
        <w:rPr>
          <w:rFonts w:eastAsia="Calibri"/>
          <w:sz w:val="28"/>
          <w:szCs w:val="28"/>
          <w:lang w:val="ru-RU" w:eastAsia="ru-RU"/>
        </w:rPr>
        <w:fldChar w:fldCharType="begin"/>
      </w:r>
      <w:r w:rsidR="006256E7" w:rsidRPr="00B249C5">
        <w:rPr>
          <w:rFonts w:eastAsia="Calibri"/>
          <w:sz w:val="28"/>
          <w:szCs w:val="28"/>
          <w:lang w:val="ru-RU" w:eastAsia="ru-RU"/>
        </w:rPr>
        <w:instrText xml:space="preserve"> REF _Ref222082296 \r \h </w:instrText>
      </w:r>
      <w:r w:rsidR="004B5447" w:rsidRPr="00B249C5">
        <w:rPr>
          <w:rFonts w:eastAsia="Calibri"/>
          <w:sz w:val="28"/>
          <w:szCs w:val="28"/>
          <w:lang w:val="ru-RU" w:eastAsia="ru-RU"/>
        </w:rPr>
        <w:instrText xml:space="preserve"> \* MERGEFORMAT </w:instrText>
      </w:r>
      <w:r w:rsidR="006256E7" w:rsidRPr="00B249C5">
        <w:rPr>
          <w:rFonts w:eastAsia="Calibri"/>
          <w:sz w:val="28"/>
          <w:szCs w:val="28"/>
          <w:lang w:val="ru-RU" w:eastAsia="ru-RU"/>
        </w:rPr>
      </w:r>
      <w:r w:rsidR="006256E7" w:rsidRPr="00B249C5">
        <w:rPr>
          <w:rFonts w:eastAsia="Calibri"/>
          <w:sz w:val="28"/>
          <w:szCs w:val="28"/>
          <w:lang w:val="ru-RU" w:eastAsia="ru-RU"/>
        </w:rPr>
        <w:fldChar w:fldCharType="separate"/>
      </w:r>
      <w:r w:rsidR="00B630C8">
        <w:rPr>
          <w:rFonts w:eastAsia="Calibri"/>
          <w:sz w:val="28"/>
          <w:szCs w:val="28"/>
          <w:lang w:val="ru-RU" w:eastAsia="ru-RU"/>
        </w:rPr>
        <w:t>210</w:t>
      </w:r>
      <w:r w:rsidR="006256E7" w:rsidRPr="00B249C5">
        <w:rPr>
          <w:rFonts w:eastAsia="Calibri"/>
          <w:sz w:val="28"/>
          <w:szCs w:val="28"/>
          <w:lang w:val="ru-RU" w:eastAsia="ru-RU"/>
        </w:rPr>
        <w:fldChar w:fldCharType="end"/>
      </w:r>
      <w:r w:rsidRPr="00B249C5">
        <w:rPr>
          <w:rFonts w:eastAsia="Calibri"/>
          <w:sz w:val="28"/>
          <w:szCs w:val="28"/>
          <w:lang w:val="ru-RU" w:eastAsia="ru-RU"/>
        </w:rPr>
        <w:t xml:space="preserve">]. С этой точки зрения </w:t>
      </w:r>
      <w:r w:rsidR="005A6122" w:rsidRPr="00B249C5">
        <w:rPr>
          <w:rFonts w:eastAsia="Calibri"/>
          <w:sz w:val="28"/>
          <w:szCs w:val="28"/>
          <w:lang w:val="ru-RU" w:eastAsia="ru-RU"/>
        </w:rPr>
        <w:t>системный подход</w:t>
      </w:r>
      <w:r w:rsidRPr="00B249C5">
        <w:rPr>
          <w:rFonts w:eastAsia="Calibri"/>
          <w:sz w:val="28"/>
          <w:szCs w:val="28"/>
          <w:lang w:val="ru-RU" w:eastAsia="ru-RU"/>
        </w:rPr>
        <w:t xml:space="preserve"> является </w:t>
      </w:r>
      <w:r w:rsidRPr="00B249C5">
        <w:rPr>
          <w:rFonts w:eastAsia="Calibri"/>
          <w:sz w:val="28"/>
          <w:szCs w:val="28"/>
          <w:lang w:val="ru-RU" w:eastAsia="ru-RU"/>
        </w:rPr>
        <w:lastRenderedPageBreak/>
        <w:t>ключевым методологическим направлением в обучении будущих учителей начальных классов интегративному обучению.</w:t>
      </w:r>
    </w:p>
    <w:p w14:paraId="6308A748" w14:textId="451BA7CD" w:rsidR="006E508F" w:rsidRPr="00B249C5" w:rsidRDefault="00943C9C"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rFonts w:eastAsia="Calibri"/>
          <w:sz w:val="28"/>
          <w:szCs w:val="28"/>
          <w:lang w:val="ru-RU" w:eastAsia="ru-RU"/>
        </w:rPr>
      </w:pPr>
      <w:r w:rsidRPr="00B249C5">
        <w:rPr>
          <w:rFonts w:eastAsia="Calibri"/>
          <w:sz w:val="28"/>
          <w:szCs w:val="28"/>
          <w:lang w:val="ru-RU" w:eastAsia="ru-RU"/>
        </w:rPr>
        <w:t xml:space="preserve">Учебно-воспитательный процесс в профессиональном учебном заведении рассматривается как единая педагогическая система в формировании готовности будущих учителей к реализации интегративного подхода в обучении младших школьников. В подготовке специалистов в высших учебных заведениях </w:t>
      </w:r>
      <w:r w:rsidR="005A6122" w:rsidRPr="00B249C5">
        <w:rPr>
          <w:rFonts w:eastAsia="Calibri"/>
          <w:sz w:val="28"/>
          <w:szCs w:val="28"/>
          <w:lang w:val="ru-RU" w:eastAsia="ru-RU"/>
        </w:rPr>
        <w:t>системный подход</w:t>
      </w:r>
      <w:r w:rsidRPr="00B249C5">
        <w:rPr>
          <w:rFonts w:eastAsia="Calibri"/>
          <w:sz w:val="28"/>
          <w:szCs w:val="28"/>
          <w:lang w:val="ru-RU" w:eastAsia="ru-RU"/>
        </w:rPr>
        <w:t xml:space="preserve"> обеспечивает освоение </w:t>
      </w:r>
      <w:r w:rsidR="005A6122" w:rsidRPr="00B249C5">
        <w:rPr>
          <w:rFonts w:eastAsia="Calibri"/>
          <w:sz w:val="28"/>
          <w:szCs w:val="28"/>
          <w:lang w:val="ru-RU" w:eastAsia="ru-RU"/>
        </w:rPr>
        <w:t>обучающихся</w:t>
      </w:r>
      <w:r w:rsidRPr="00B249C5">
        <w:rPr>
          <w:rFonts w:eastAsia="Calibri"/>
          <w:sz w:val="28"/>
          <w:szCs w:val="28"/>
          <w:lang w:val="ru-RU" w:eastAsia="ru-RU"/>
        </w:rPr>
        <w:t xml:space="preserve"> необходимых профессиональных знаний, умений и навыков, гарантирующих эффективность его будущей педагогической, в том числе интегративной и творческой, деятельности, а также способствует формированию личности, способной и готовой реализовывать интегративное обучение [</w:t>
      </w:r>
      <w:r w:rsidR="006256E7" w:rsidRPr="00B249C5">
        <w:rPr>
          <w:rFonts w:eastAsia="Calibri"/>
          <w:sz w:val="28"/>
          <w:szCs w:val="28"/>
          <w:lang w:val="ru-RU" w:eastAsia="ru-RU"/>
        </w:rPr>
        <w:fldChar w:fldCharType="begin"/>
      </w:r>
      <w:r w:rsidR="006256E7" w:rsidRPr="00B249C5">
        <w:rPr>
          <w:rFonts w:eastAsia="Calibri"/>
          <w:sz w:val="28"/>
          <w:szCs w:val="28"/>
          <w:lang w:val="ru-RU" w:eastAsia="ru-RU"/>
        </w:rPr>
        <w:instrText xml:space="preserve"> REF _Ref222082423 \r \h </w:instrText>
      </w:r>
      <w:r w:rsidR="004B5447" w:rsidRPr="00B249C5">
        <w:rPr>
          <w:rFonts w:eastAsia="Calibri"/>
          <w:sz w:val="28"/>
          <w:szCs w:val="28"/>
          <w:lang w:val="ru-RU" w:eastAsia="ru-RU"/>
        </w:rPr>
        <w:instrText xml:space="preserve"> \* MERGEFORMAT </w:instrText>
      </w:r>
      <w:r w:rsidR="006256E7" w:rsidRPr="00B249C5">
        <w:rPr>
          <w:rFonts w:eastAsia="Calibri"/>
          <w:sz w:val="28"/>
          <w:szCs w:val="28"/>
          <w:lang w:val="ru-RU" w:eastAsia="ru-RU"/>
        </w:rPr>
      </w:r>
      <w:r w:rsidR="006256E7" w:rsidRPr="00B249C5">
        <w:rPr>
          <w:rFonts w:eastAsia="Calibri"/>
          <w:sz w:val="28"/>
          <w:szCs w:val="28"/>
          <w:lang w:val="ru-RU" w:eastAsia="ru-RU"/>
        </w:rPr>
        <w:fldChar w:fldCharType="separate"/>
      </w:r>
      <w:r w:rsidR="00B630C8">
        <w:rPr>
          <w:rFonts w:eastAsia="Calibri"/>
          <w:sz w:val="28"/>
          <w:szCs w:val="28"/>
          <w:lang w:val="ru-RU" w:eastAsia="ru-RU"/>
        </w:rPr>
        <w:t>211</w:t>
      </w:r>
      <w:r w:rsidR="006256E7" w:rsidRPr="00B249C5">
        <w:rPr>
          <w:rFonts w:eastAsia="Calibri"/>
          <w:sz w:val="28"/>
          <w:szCs w:val="28"/>
          <w:lang w:val="ru-RU" w:eastAsia="ru-RU"/>
        </w:rPr>
        <w:fldChar w:fldCharType="end"/>
      </w:r>
      <w:r w:rsidRPr="00B249C5">
        <w:rPr>
          <w:rFonts w:eastAsia="Calibri"/>
          <w:sz w:val="28"/>
          <w:szCs w:val="28"/>
          <w:lang w:val="ru-RU" w:eastAsia="ru-RU"/>
        </w:rPr>
        <w:t>].</w:t>
      </w:r>
    </w:p>
    <w:p w14:paraId="2E1736FC" w14:textId="7E012FD8" w:rsidR="00943C9C" w:rsidRPr="00B249C5" w:rsidRDefault="00943C9C"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rFonts w:eastAsia="Calibri"/>
          <w:sz w:val="28"/>
          <w:szCs w:val="28"/>
          <w:lang w:val="ru-RU" w:eastAsia="ru-RU"/>
        </w:rPr>
      </w:pPr>
      <w:r w:rsidRPr="00B249C5">
        <w:rPr>
          <w:rFonts w:eastAsia="Calibri"/>
          <w:sz w:val="28"/>
          <w:szCs w:val="28"/>
          <w:lang w:val="ru-RU" w:eastAsia="ru-RU"/>
        </w:rPr>
        <w:t xml:space="preserve">Следующие основные принципы служат </w:t>
      </w:r>
      <w:r w:rsidR="005A6122" w:rsidRPr="00B249C5">
        <w:rPr>
          <w:rFonts w:eastAsia="Calibri"/>
          <w:sz w:val="28"/>
          <w:szCs w:val="28"/>
          <w:lang w:val="ru-RU" w:eastAsia="ru-RU"/>
        </w:rPr>
        <w:t>системным подходом</w:t>
      </w:r>
      <w:r w:rsidRPr="00B249C5">
        <w:rPr>
          <w:rFonts w:eastAsia="Calibri"/>
          <w:sz w:val="28"/>
          <w:szCs w:val="28"/>
          <w:lang w:val="ru-RU" w:eastAsia="ru-RU"/>
        </w:rPr>
        <w:t xml:space="preserve"> для формирования готовности будущих учителей к использованию интегративного подхода в обучении младших школьников:</w:t>
      </w:r>
    </w:p>
    <w:p w14:paraId="1E073915" w14:textId="0C5A95B1" w:rsidR="00943C9C" w:rsidRPr="00B249C5" w:rsidRDefault="00943C9C">
      <w:pPr>
        <w:pStyle w:val="a7"/>
        <w:numPr>
          <w:ilvl w:val="0"/>
          <w:numId w:val="45"/>
        </w:numPr>
        <w:pBdr>
          <w:top w:val="none" w:sz="0" w:space="0" w:color="E5E7EB"/>
          <w:left w:val="none" w:sz="0" w:space="0" w:color="E5E7EB"/>
          <w:bottom w:val="none" w:sz="0" w:space="0" w:color="E5E7EB"/>
          <w:right w:val="none" w:sz="0" w:space="0" w:color="E5E7EB"/>
          <w:between w:val="none" w:sz="0" w:space="0" w:color="E5E7EB"/>
        </w:pBdr>
        <w:ind w:left="284" w:hanging="284"/>
        <w:jc w:val="both"/>
        <w:rPr>
          <w:rFonts w:eastAsia="Calibri"/>
          <w:sz w:val="28"/>
          <w:szCs w:val="28"/>
          <w:lang w:val="ru-RU" w:eastAsia="ru-RU"/>
        </w:rPr>
      </w:pPr>
      <w:r w:rsidRPr="00B249C5">
        <w:rPr>
          <w:rFonts w:eastAsia="Calibri"/>
          <w:sz w:val="28"/>
          <w:szCs w:val="28"/>
          <w:lang w:val="ru-RU" w:eastAsia="ru-RU"/>
        </w:rPr>
        <w:t>целостность, которая позволяет рассматривать систему как единое целое и как внутреннюю систему для более высоких уровней; при этом требуется глубокое изучение отдельных компонентов системы;</w:t>
      </w:r>
    </w:p>
    <w:p w14:paraId="5263FC60" w14:textId="07EC6262" w:rsidR="00943C9C" w:rsidRPr="00B249C5" w:rsidRDefault="00943C9C">
      <w:pPr>
        <w:pStyle w:val="a7"/>
        <w:numPr>
          <w:ilvl w:val="0"/>
          <w:numId w:val="45"/>
        </w:numPr>
        <w:pBdr>
          <w:top w:val="none" w:sz="0" w:space="0" w:color="E5E7EB"/>
          <w:left w:val="none" w:sz="0" w:space="0" w:color="E5E7EB"/>
          <w:bottom w:val="none" w:sz="0" w:space="0" w:color="E5E7EB"/>
          <w:right w:val="none" w:sz="0" w:space="0" w:color="E5E7EB"/>
          <w:between w:val="none" w:sz="0" w:space="0" w:color="E5E7EB"/>
        </w:pBdr>
        <w:ind w:left="284" w:hanging="284"/>
        <w:jc w:val="both"/>
        <w:rPr>
          <w:rFonts w:eastAsia="Calibri"/>
          <w:sz w:val="28"/>
          <w:szCs w:val="28"/>
          <w:lang w:val="ru-RU" w:eastAsia="ru-RU"/>
        </w:rPr>
      </w:pPr>
      <w:r w:rsidRPr="00B249C5">
        <w:rPr>
          <w:rFonts w:eastAsia="Calibri"/>
          <w:sz w:val="28"/>
          <w:szCs w:val="28"/>
          <w:lang w:val="ru-RU" w:eastAsia="ru-RU"/>
        </w:rPr>
        <w:t>иерархичность структуры системы, то есть наличие двух или более элементов, расположенных таким образом, что элементы более высокого уровня подчиняются элементам нижнего уровня;</w:t>
      </w:r>
    </w:p>
    <w:p w14:paraId="3C7EAD31" w14:textId="61626605" w:rsidR="00943C9C" w:rsidRPr="00B249C5" w:rsidRDefault="00943C9C">
      <w:pPr>
        <w:pStyle w:val="a7"/>
        <w:numPr>
          <w:ilvl w:val="0"/>
          <w:numId w:val="45"/>
        </w:numPr>
        <w:pBdr>
          <w:top w:val="none" w:sz="0" w:space="0" w:color="E5E7EB"/>
          <w:left w:val="none" w:sz="0" w:space="0" w:color="E5E7EB"/>
          <w:bottom w:val="none" w:sz="0" w:space="0" w:color="E5E7EB"/>
          <w:right w:val="none" w:sz="0" w:space="0" w:color="E5E7EB"/>
          <w:between w:val="none" w:sz="0" w:space="0" w:color="E5E7EB"/>
        </w:pBdr>
        <w:ind w:left="284" w:hanging="284"/>
        <w:jc w:val="both"/>
        <w:rPr>
          <w:rFonts w:eastAsia="Calibri"/>
          <w:sz w:val="28"/>
          <w:szCs w:val="28"/>
          <w:lang w:val="ru-RU" w:eastAsia="ru-RU"/>
        </w:rPr>
      </w:pPr>
      <w:r w:rsidRPr="00B249C5">
        <w:rPr>
          <w:rFonts w:eastAsia="Calibri"/>
          <w:sz w:val="28"/>
          <w:szCs w:val="28"/>
          <w:lang w:val="ru-RU" w:eastAsia="ru-RU"/>
        </w:rPr>
        <w:t>структурирование, позволяющее анализировать элементы системы и их взаимосвязи в рамках определенной организованной структуры; каждый элемент системы имеет свою структуру и может рассматриваться как система;</w:t>
      </w:r>
    </w:p>
    <w:p w14:paraId="10EDED25" w14:textId="2BEC0C38" w:rsidR="00943C9C" w:rsidRPr="00B249C5" w:rsidRDefault="00943C9C">
      <w:pPr>
        <w:pStyle w:val="a7"/>
        <w:numPr>
          <w:ilvl w:val="0"/>
          <w:numId w:val="45"/>
        </w:numPr>
        <w:pBdr>
          <w:top w:val="none" w:sz="0" w:space="0" w:color="E5E7EB"/>
          <w:left w:val="none" w:sz="0" w:space="0" w:color="E5E7EB"/>
          <w:bottom w:val="none" w:sz="0" w:space="0" w:color="E5E7EB"/>
          <w:right w:val="none" w:sz="0" w:space="0" w:color="E5E7EB"/>
          <w:between w:val="none" w:sz="0" w:space="0" w:color="E5E7EB"/>
        </w:pBdr>
        <w:ind w:left="284" w:hanging="284"/>
        <w:jc w:val="both"/>
        <w:rPr>
          <w:rFonts w:eastAsia="Calibri"/>
          <w:sz w:val="28"/>
          <w:szCs w:val="28"/>
          <w:lang w:val="ru-RU" w:eastAsia="ru-RU"/>
        </w:rPr>
      </w:pPr>
      <w:r w:rsidRPr="00B249C5">
        <w:rPr>
          <w:rFonts w:eastAsia="Calibri"/>
          <w:sz w:val="28"/>
          <w:szCs w:val="28"/>
          <w:lang w:val="ru-RU" w:eastAsia="ru-RU"/>
        </w:rPr>
        <w:t>комбинация, состоящая из использования различных моделей для описания отдельных элементов и системы в целом;</w:t>
      </w:r>
    </w:p>
    <w:p w14:paraId="13847646" w14:textId="4B4B301D" w:rsidR="00943C9C" w:rsidRPr="00B249C5" w:rsidRDefault="00943C9C">
      <w:pPr>
        <w:pStyle w:val="a7"/>
        <w:numPr>
          <w:ilvl w:val="0"/>
          <w:numId w:val="45"/>
        </w:numPr>
        <w:pBdr>
          <w:top w:val="none" w:sz="0" w:space="0" w:color="E5E7EB"/>
          <w:left w:val="none" w:sz="0" w:space="0" w:color="E5E7EB"/>
          <w:bottom w:val="none" w:sz="0" w:space="0" w:color="E5E7EB"/>
          <w:right w:val="none" w:sz="0" w:space="0" w:color="E5E7EB"/>
          <w:between w:val="none" w:sz="0" w:space="0" w:color="E5E7EB"/>
        </w:pBdr>
        <w:ind w:left="284" w:hanging="284"/>
        <w:jc w:val="both"/>
        <w:rPr>
          <w:rFonts w:eastAsia="Calibri"/>
          <w:sz w:val="28"/>
          <w:szCs w:val="28"/>
          <w:lang w:val="ru-RU" w:eastAsia="ru-RU"/>
        </w:rPr>
      </w:pPr>
      <w:r w:rsidRPr="00B249C5">
        <w:rPr>
          <w:rFonts w:eastAsia="Calibri"/>
          <w:sz w:val="28"/>
          <w:szCs w:val="28"/>
          <w:lang w:val="ru-RU" w:eastAsia="ru-RU"/>
        </w:rPr>
        <w:t>системность, которая объединяет другие принципы; согласно системному принципу, каждый объект обладает всеми признаками системы.</w:t>
      </w:r>
    </w:p>
    <w:p w14:paraId="5A058DBC" w14:textId="4FE14775" w:rsidR="00943C9C" w:rsidRPr="00B249C5" w:rsidRDefault="00943C9C"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rFonts w:eastAsia="Calibri"/>
          <w:sz w:val="28"/>
          <w:szCs w:val="28"/>
          <w:lang w:val="ru-RU" w:eastAsia="ru-RU"/>
        </w:rPr>
      </w:pPr>
      <w:r w:rsidRPr="00B249C5">
        <w:rPr>
          <w:rFonts w:eastAsia="Calibri"/>
          <w:sz w:val="28"/>
          <w:szCs w:val="28"/>
          <w:lang w:val="ru-RU" w:eastAsia="ru-RU"/>
        </w:rPr>
        <w:t xml:space="preserve">В соответствии с этими принципами будущие учителя начальных классов должны научиться планировать и управлять </w:t>
      </w:r>
      <w:r w:rsidR="00A74650" w:rsidRPr="00B249C5">
        <w:rPr>
          <w:rFonts w:eastAsia="Calibri"/>
          <w:sz w:val="28"/>
          <w:szCs w:val="28"/>
          <w:lang w:val="ru-RU" w:eastAsia="ru-RU"/>
        </w:rPr>
        <w:t>профессиональной</w:t>
      </w:r>
      <w:r w:rsidRPr="00B249C5">
        <w:rPr>
          <w:rFonts w:eastAsia="Calibri"/>
          <w:sz w:val="28"/>
          <w:szCs w:val="28"/>
          <w:lang w:val="ru-RU" w:eastAsia="ru-RU"/>
        </w:rPr>
        <w:t xml:space="preserve"> деятельностью, основанной на интегративном подходе.</w:t>
      </w:r>
    </w:p>
    <w:p w14:paraId="5DCB7D7E" w14:textId="77777777" w:rsidR="00943C9C" w:rsidRPr="00B249C5" w:rsidRDefault="00943C9C"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rFonts w:eastAsia="Calibri"/>
          <w:sz w:val="28"/>
          <w:szCs w:val="28"/>
          <w:lang w:val="kk-KZ" w:eastAsia="ru-RU"/>
        </w:rPr>
      </w:pPr>
      <w:r w:rsidRPr="00B249C5">
        <w:rPr>
          <w:rFonts w:eastAsia="Calibri"/>
          <w:sz w:val="28"/>
          <w:szCs w:val="28"/>
          <w:lang w:val="kk-KZ" w:eastAsia="ru-RU"/>
        </w:rPr>
        <w:t>Эти характеристики включают:</w:t>
      </w:r>
    </w:p>
    <w:p w14:paraId="3A388D0E" w14:textId="05D6DC1B" w:rsidR="00943C9C" w:rsidRPr="00B249C5" w:rsidRDefault="00943C9C">
      <w:pPr>
        <w:pStyle w:val="a7"/>
        <w:numPr>
          <w:ilvl w:val="0"/>
          <w:numId w:val="46"/>
        </w:numPr>
        <w:pBdr>
          <w:top w:val="none" w:sz="0" w:space="0" w:color="E5E7EB"/>
          <w:left w:val="none" w:sz="0" w:space="0" w:color="E5E7EB"/>
          <w:bottom w:val="none" w:sz="0" w:space="0" w:color="E5E7EB"/>
          <w:right w:val="none" w:sz="0" w:space="0" w:color="E5E7EB"/>
          <w:between w:val="none" w:sz="0" w:space="0" w:color="E5E7EB"/>
        </w:pBdr>
        <w:ind w:left="426" w:hanging="426"/>
        <w:jc w:val="both"/>
        <w:rPr>
          <w:rFonts w:eastAsia="Calibri"/>
          <w:sz w:val="28"/>
          <w:szCs w:val="28"/>
          <w:lang w:val="ru-RU" w:eastAsia="ru-RU"/>
        </w:rPr>
      </w:pPr>
      <w:r w:rsidRPr="00B249C5">
        <w:rPr>
          <w:rFonts w:eastAsia="Calibri"/>
          <w:sz w:val="28"/>
          <w:szCs w:val="28"/>
          <w:lang w:val="kk-KZ" w:eastAsia="ru-RU"/>
        </w:rPr>
        <w:t>ранжирование учебного материала;</w:t>
      </w:r>
    </w:p>
    <w:p w14:paraId="4F80FED8" w14:textId="497480DC" w:rsidR="00943C9C" w:rsidRPr="00B249C5" w:rsidRDefault="00943C9C">
      <w:pPr>
        <w:pStyle w:val="a7"/>
        <w:numPr>
          <w:ilvl w:val="0"/>
          <w:numId w:val="46"/>
        </w:numPr>
        <w:pBdr>
          <w:top w:val="none" w:sz="0" w:space="0" w:color="E5E7EB"/>
          <w:left w:val="none" w:sz="0" w:space="0" w:color="E5E7EB"/>
          <w:bottom w:val="none" w:sz="0" w:space="0" w:color="E5E7EB"/>
          <w:right w:val="none" w:sz="0" w:space="0" w:color="E5E7EB"/>
          <w:between w:val="none" w:sz="0" w:space="0" w:color="E5E7EB"/>
        </w:pBdr>
        <w:ind w:left="426" w:hanging="426"/>
        <w:jc w:val="both"/>
        <w:rPr>
          <w:rFonts w:eastAsia="Calibri"/>
          <w:sz w:val="28"/>
          <w:szCs w:val="28"/>
          <w:lang w:val="ru-RU" w:eastAsia="ru-RU"/>
        </w:rPr>
      </w:pPr>
      <w:r w:rsidRPr="00B249C5">
        <w:rPr>
          <w:rFonts w:eastAsia="Calibri"/>
          <w:sz w:val="28"/>
          <w:szCs w:val="28"/>
          <w:lang w:val="kk-KZ" w:eastAsia="ru-RU"/>
        </w:rPr>
        <w:t>использование учебной информации, такой как задания, таблицы и образцы;</w:t>
      </w:r>
    </w:p>
    <w:p w14:paraId="67978037" w14:textId="7790EEB7" w:rsidR="00943C9C" w:rsidRPr="00B249C5" w:rsidRDefault="00943C9C">
      <w:pPr>
        <w:pStyle w:val="a7"/>
        <w:numPr>
          <w:ilvl w:val="0"/>
          <w:numId w:val="46"/>
        </w:numPr>
        <w:pBdr>
          <w:top w:val="none" w:sz="0" w:space="0" w:color="E5E7EB"/>
          <w:left w:val="none" w:sz="0" w:space="0" w:color="E5E7EB"/>
          <w:bottom w:val="none" w:sz="0" w:space="0" w:color="E5E7EB"/>
          <w:right w:val="none" w:sz="0" w:space="0" w:color="E5E7EB"/>
          <w:between w:val="none" w:sz="0" w:space="0" w:color="E5E7EB"/>
        </w:pBdr>
        <w:ind w:left="426" w:hanging="426"/>
        <w:jc w:val="both"/>
        <w:rPr>
          <w:rFonts w:eastAsia="Calibri"/>
          <w:sz w:val="28"/>
          <w:szCs w:val="28"/>
          <w:lang w:val="ru-RU" w:eastAsia="ru-RU"/>
        </w:rPr>
      </w:pPr>
      <w:r w:rsidRPr="00B249C5">
        <w:rPr>
          <w:rFonts w:eastAsia="Calibri"/>
          <w:sz w:val="28"/>
          <w:szCs w:val="28"/>
          <w:lang w:val="kk-KZ" w:eastAsia="ru-RU"/>
        </w:rPr>
        <w:t>выбор учебного материала и методы представления его;</w:t>
      </w:r>
    </w:p>
    <w:p w14:paraId="6B77A037" w14:textId="698D7A45" w:rsidR="00943C9C" w:rsidRPr="00B249C5" w:rsidRDefault="00943C9C">
      <w:pPr>
        <w:pStyle w:val="a7"/>
        <w:numPr>
          <w:ilvl w:val="0"/>
          <w:numId w:val="46"/>
        </w:numPr>
        <w:pBdr>
          <w:top w:val="none" w:sz="0" w:space="0" w:color="E5E7EB"/>
          <w:left w:val="none" w:sz="0" w:space="0" w:color="E5E7EB"/>
          <w:bottom w:val="none" w:sz="0" w:space="0" w:color="E5E7EB"/>
          <w:right w:val="none" w:sz="0" w:space="0" w:color="E5E7EB"/>
          <w:between w:val="none" w:sz="0" w:space="0" w:color="E5E7EB"/>
        </w:pBdr>
        <w:ind w:left="426" w:hanging="426"/>
        <w:jc w:val="both"/>
        <w:rPr>
          <w:rFonts w:eastAsia="Calibri"/>
          <w:sz w:val="28"/>
          <w:szCs w:val="28"/>
          <w:lang w:val="ru-RU" w:eastAsia="ru-RU"/>
        </w:rPr>
      </w:pPr>
      <w:r w:rsidRPr="00B249C5">
        <w:rPr>
          <w:rFonts w:eastAsia="Calibri"/>
          <w:sz w:val="28"/>
          <w:szCs w:val="28"/>
          <w:lang w:val="kk-KZ" w:eastAsia="ru-RU"/>
        </w:rPr>
        <w:t>применение передовых методов обучения и образования;</w:t>
      </w:r>
    </w:p>
    <w:p w14:paraId="7C3076AF" w14:textId="402D0A10" w:rsidR="00943C9C" w:rsidRPr="00B249C5" w:rsidRDefault="00943C9C">
      <w:pPr>
        <w:pStyle w:val="a7"/>
        <w:numPr>
          <w:ilvl w:val="0"/>
          <w:numId w:val="46"/>
        </w:numPr>
        <w:pBdr>
          <w:top w:val="none" w:sz="0" w:space="0" w:color="E5E7EB"/>
          <w:left w:val="none" w:sz="0" w:space="0" w:color="E5E7EB"/>
          <w:bottom w:val="none" w:sz="0" w:space="0" w:color="E5E7EB"/>
          <w:right w:val="none" w:sz="0" w:space="0" w:color="E5E7EB"/>
          <w:between w:val="none" w:sz="0" w:space="0" w:color="E5E7EB"/>
        </w:pBdr>
        <w:ind w:left="426" w:hanging="426"/>
        <w:jc w:val="both"/>
        <w:rPr>
          <w:rFonts w:eastAsia="Calibri"/>
          <w:sz w:val="28"/>
          <w:szCs w:val="28"/>
          <w:lang w:val="ru-RU" w:eastAsia="ru-RU"/>
        </w:rPr>
      </w:pPr>
      <w:r w:rsidRPr="00B249C5">
        <w:rPr>
          <w:rFonts w:eastAsia="Calibri"/>
          <w:sz w:val="28"/>
          <w:szCs w:val="28"/>
          <w:lang w:val="kk-KZ" w:eastAsia="ru-RU"/>
        </w:rPr>
        <w:t>эффективная организация учебного процесса (организация обучения дома и в учебном заведении, создание групп и т. д.);</w:t>
      </w:r>
    </w:p>
    <w:p w14:paraId="453DC360" w14:textId="49FFB56A" w:rsidR="00943C9C" w:rsidRPr="00B249C5" w:rsidRDefault="00943C9C">
      <w:pPr>
        <w:pStyle w:val="a7"/>
        <w:numPr>
          <w:ilvl w:val="0"/>
          <w:numId w:val="46"/>
        </w:numPr>
        <w:pBdr>
          <w:top w:val="none" w:sz="0" w:space="0" w:color="E5E7EB"/>
          <w:left w:val="none" w:sz="0" w:space="0" w:color="E5E7EB"/>
          <w:bottom w:val="none" w:sz="0" w:space="0" w:color="E5E7EB"/>
          <w:right w:val="none" w:sz="0" w:space="0" w:color="E5E7EB"/>
          <w:between w:val="none" w:sz="0" w:space="0" w:color="E5E7EB"/>
        </w:pBdr>
        <w:ind w:left="426" w:hanging="426"/>
        <w:jc w:val="both"/>
        <w:rPr>
          <w:rFonts w:eastAsia="Calibri"/>
          <w:sz w:val="28"/>
          <w:szCs w:val="28"/>
          <w:lang w:val="ru-RU" w:eastAsia="ru-RU"/>
        </w:rPr>
      </w:pPr>
      <w:r w:rsidRPr="00B249C5">
        <w:rPr>
          <w:rFonts w:eastAsia="Calibri"/>
          <w:sz w:val="28"/>
          <w:szCs w:val="28"/>
          <w:lang w:val="kk-KZ" w:eastAsia="ru-RU"/>
        </w:rPr>
        <w:t>гармоничное сочетание форм обучения, подходов и стратегий;</w:t>
      </w:r>
    </w:p>
    <w:p w14:paraId="46F1826D" w14:textId="23B66994" w:rsidR="00943C9C" w:rsidRPr="00B249C5" w:rsidRDefault="00943C9C">
      <w:pPr>
        <w:pStyle w:val="a7"/>
        <w:numPr>
          <w:ilvl w:val="0"/>
          <w:numId w:val="46"/>
        </w:numPr>
        <w:pBdr>
          <w:top w:val="none" w:sz="0" w:space="0" w:color="E5E7EB"/>
          <w:left w:val="none" w:sz="0" w:space="0" w:color="E5E7EB"/>
          <w:bottom w:val="none" w:sz="0" w:space="0" w:color="E5E7EB"/>
          <w:right w:val="none" w:sz="0" w:space="0" w:color="E5E7EB"/>
          <w:between w:val="none" w:sz="0" w:space="0" w:color="E5E7EB"/>
        </w:pBdr>
        <w:ind w:left="426" w:hanging="426"/>
        <w:jc w:val="both"/>
        <w:rPr>
          <w:rFonts w:eastAsia="Calibri"/>
          <w:sz w:val="28"/>
          <w:szCs w:val="28"/>
          <w:lang w:val="ru-RU" w:eastAsia="ru-RU"/>
        </w:rPr>
      </w:pPr>
      <w:r w:rsidRPr="00B249C5">
        <w:rPr>
          <w:rFonts w:eastAsia="Calibri"/>
          <w:sz w:val="28"/>
          <w:szCs w:val="28"/>
          <w:lang w:val="kk-KZ" w:eastAsia="ru-RU"/>
        </w:rPr>
        <w:t>анализ процесса учебной деятельности, а также других элементов.</w:t>
      </w:r>
    </w:p>
    <w:p w14:paraId="00BAB08B" w14:textId="0D034DEE" w:rsidR="00943C9C" w:rsidRPr="00B249C5" w:rsidRDefault="00943C9C"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rFonts w:eastAsia="Calibri"/>
          <w:sz w:val="28"/>
          <w:szCs w:val="28"/>
          <w:lang w:val="ru-RU" w:eastAsia="ru-RU"/>
        </w:rPr>
      </w:pPr>
      <w:r w:rsidRPr="00B249C5">
        <w:rPr>
          <w:rFonts w:eastAsia="Calibri"/>
          <w:sz w:val="28"/>
          <w:szCs w:val="28"/>
          <w:lang w:val="kk-KZ" w:eastAsia="ru-RU"/>
        </w:rPr>
        <w:t>Эти характеристики характерны для подготовки будущих учителей начальных классов к профессионально</w:t>
      </w:r>
      <w:r w:rsidR="00A74650" w:rsidRPr="00B249C5">
        <w:rPr>
          <w:rFonts w:eastAsia="Calibri"/>
          <w:sz w:val="28"/>
          <w:szCs w:val="28"/>
          <w:lang w:val="kk-KZ" w:eastAsia="ru-RU"/>
        </w:rPr>
        <w:t>й</w:t>
      </w:r>
      <w:r w:rsidRPr="00B249C5">
        <w:rPr>
          <w:rFonts w:eastAsia="Calibri"/>
          <w:sz w:val="28"/>
          <w:szCs w:val="28"/>
          <w:lang w:val="kk-KZ" w:eastAsia="ru-RU"/>
        </w:rPr>
        <w:t xml:space="preserve"> деятельности, основанной на интегративном подходе. Таким образом, подготовка будущих учителей к профессионально</w:t>
      </w:r>
      <w:r w:rsidR="00A74650" w:rsidRPr="00B249C5">
        <w:rPr>
          <w:rFonts w:eastAsia="Calibri"/>
          <w:sz w:val="28"/>
          <w:szCs w:val="28"/>
          <w:lang w:val="kk-KZ" w:eastAsia="ru-RU"/>
        </w:rPr>
        <w:t>й</w:t>
      </w:r>
      <w:r w:rsidRPr="00B249C5">
        <w:rPr>
          <w:rFonts w:eastAsia="Calibri"/>
          <w:sz w:val="28"/>
          <w:szCs w:val="28"/>
          <w:lang w:val="kk-KZ" w:eastAsia="ru-RU"/>
        </w:rPr>
        <w:t xml:space="preserve"> деятельности требует системы поддержки. Деятельностьная </w:t>
      </w:r>
      <w:r w:rsidRPr="00B249C5">
        <w:rPr>
          <w:rFonts w:eastAsia="Calibri"/>
          <w:sz w:val="28"/>
          <w:szCs w:val="28"/>
          <w:lang w:val="kk-KZ" w:eastAsia="ru-RU"/>
        </w:rPr>
        <w:lastRenderedPageBreak/>
        <w:t>опора рассматривается как система, отделяя ее компоненты; поэтому она является важной частью системы.</w:t>
      </w:r>
    </w:p>
    <w:p w14:paraId="2A0D41CA" w14:textId="119B09A6" w:rsidR="00943C9C" w:rsidRPr="00B249C5" w:rsidRDefault="00943C9C"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rFonts w:eastAsia="Calibri"/>
          <w:sz w:val="28"/>
          <w:szCs w:val="28"/>
          <w:lang w:val="ru-RU" w:eastAsia="ru-RU"/>
        </w:rPr>
      </w:pPr>
      <w:r w:rsidRPr="00B249C5">
        <w:rPr>
          <w:rFonts w:eastAsia="Calibri"/>
          <w:sz w:val="28"/>
          <w:szCs w:val="28"/>
          <w:lang w:val="ru-RU" w:eastAsia="ru-RU"/>
        </w:rPr>
        <w:t>Деятельностн</w:t>
      </w:r>
      <w:r w:rsidR="005A6122" w:rsidRPr="00B249C5">
        <w:rPr>
          <w:rFonts w:eastAsia="Calibri"/>
          <w:sz w:val="28"/>
          <w:szCs w:val="28"/>
          <w:lang w:val="ru-RU" w:eastAsia="ru-RU"/>
        </w:rPr>
        <w:t xml:space="preserve">ый подход </w:t>
      </w:r>
      <w:r w:rsidRPr="00B249C5">
        <w:rPr>
          <w:rFonts w:eastAsia="Calibri"/>
          <w:sz w:val="28"/>
          <w:szCs w:val="28"/>
          <w:lang w:val="ru-RU" w:eastAsia="ru-RU"/>
        </w:rPr>
        <w:t>в процессе подготовки будущих учителей к профессиональн</w:t>
      </w:r>
      <w:r w:rsidR="00A74650" w:rsidRPr="00B249C5">
        <w:rPr>
          <w:rFonts w:eastAsia="Calibri"/>
          <w:sz w:val="28"/>
          <w:szCs w:val="28"/>
          <w:lang w:val="ru-RU" w:eastAsia="ru-RU"/>
        </w:rPr>
        <w:t>ой</w:t>
      </w:r>
      <w:r w:rsidRPr="00B249C5">
        <w:rPr>
          <w:rFonts w:eastAsia="Calibri"/>
          <w:sz w:val="28"/>
          <w:szCs w:val="28"/>
          <w:lang w:val="ru-RU" w:eastAsia="ru-RU"/>
        </w:rPr>
        <w:t xml:space="preserve"> деятельности, основанной на интегративном подходе, направлена на формирование личности как полного субъекта своей педагогической деятельности, способного ставить цели, решать поставленные задачи и нести ответственность за полученные результаты. Суть деятельностно</w:t>
      </w:r>
      <w:r w:rsidR="00A74650" w:rsidRPr="00B249C5">
        <w:rPr>
          <w:rFonts w:eastAsia="Calibri"/>
          <w:sz w:val="28"/>
          <w:szCs w:val="28"/>
          <w:lang w:val="ru-RU" w:eastAsia="ru-RU"/>
        </w:rPr>
        <w:t xml:space="preserve">го подхода </w:t>
      </w:r>
      <w:r w:rsidRPr="00B249C5">
        <w:rPr>
          <w:rFonts w:eastAsia="Calibri"/>
          <w:sz w:val="28"/>
          <w:szCs w:val="28"/>
          <w:lang w:val="ru-RU" w:eastAsia="ru-RU"/>
        </w:rPr>
        <w:t>в обучении заключается в организации всей педагогической работы как интенсивной, постоянно усложняющейся деятельности, поскольку только через собственную деятельность будущий учитель осваивает педагогические знания, методы интегративного обучения, культуру и мировоззрение, формирует и совершенствует свои профессиональные и личностные качества</w:t>
      </w:r>
      <w:r w:rsidR="00AE5618" w:rsidRPr="00B249C5">
        <w:rPr>
          <w:rFonts w:eastAsia="Calibri"/>
          <w:sz w:val="28"/>
          <w:szCs w:val="28"/>
          <w:lang w:val="ru-RU" w:eastAsia="ru-RU"/>
        </w:rPr>
        <w:t>.</w:t>
      </w:r>
    </w:p>
    <w:p w14:paraId="5016711C" w14:textId="3B1C25EE" w:rsidR="00927822" w:rsidRPr="00B249C5" w:rsidRDefault="00927822"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rFonts w:eastAsia="Calibri"/>
          <w:sz w:val="28"/>
          <w:szCs w:val="28"/>
          <w:lang w:val="ru-RU" w:eastAsia="ru-RU"/>
        </w:rPr>
      </w:pPr>
      <w:r w:rsidRPr="00B249C5">
        <w:rPr>
          <w:rFonts w:eastAsia="Calibri"/>
          <w:sz w:val="28"/>
          <w:szCs w:val="28"/>
          <w:lang w:val="ru-RU" w:eastAsia="ru-RU"/>
        </w:rPr>
        <w:t>Система дидактических принципов в педагогической практике обеспечивает реализацию деятельностно</w:t>
      </w:r>
      <w:r w:rsidR="005A6122" w:rsidRPr="00B249C5">
        <w:rPr>
          <w:rFonts w:eastAsia="Calibri"/>
          <w:sz w:val="28"/>
          <w:szCs w:val="28"/>
          <w:lang w:val="ru-RU" w:eastAsia="ru-RU"/>
        </w:rPr>
        <w:t xml:space="preserve">го подхода </w:t>
      </w:r>
      <w:r w:rsidRPr="00B249C5">
        <w:rPr>
          <w:rFonts w:eastAsia="Calibri"/>
          <w:sz w:val="28"/>
          <w:szCs w:val="28"/>
          <w:lang w:val="ru-RU" w:eastAsia="ru-RU"/>
        </w:rPr>
        <w:t>в подготовке будущих учителей к профессионально</w:t>
      </w:r>
      <w:r w:rsidR="006E66EA" w:rsidRPr="00B249C5">
        <w:rPr>
          <w:rFonts w:eastAsia="Calibri"/>
          <w:sz w:val="28"/>
          <w:szCs w:val="28"/>
          <w:lang w:val="ru-RU" w:eastAsia="ru-RU"/>
        </w:rPr>
        <w:t>й</w:t>
      </w:r>
      <w:r w:rsidRPr="00B249C5">
        <w:rPr>
          <w:rFonts w:eastAsia="Calibri"/>
          <w:sz w:val="28"/>
          <w:szCs w:val="28"/>
          <w:lang w:val="ru-RU" w:eastAsia="ru-RU"/>
        </w:rPr>
        <w:t xml:space="preserve"> деятельности, основанной на интегративном подходе. В этой связи можно выделить несколько наиболее актуальных принципов:</w:t>
      </w:r>
    </w:p>
    <w:p w14:paraId="73CFEAFF" w14:textId="77777777" w:rsidR="00927822" w:rsidRPr="00B249C5" w:rsidRDefault="00927822"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rFonts w:eastAsia="Calibri"/>
          <w:sz w:val="28"/>
          <w:szCs w:val="28"/>
          <w:lang w:val="ru-RU" w:eastAsia="ru-RU"/>
        </w:rPr>
      </w:pPr>
      <w:r w:rsidRPr="00B249C5">
        <w:rPr>
          <w:rFonts w:eastAsia="Calibri"/>
          <w:sz w:val="28"/>
          <w:szCs w:val="28"/>
          <w:lang w:val="ru-RU" w:eastAsia="ru-RU"/>
        </w:rPr>
        <w:t>Принцип деятельности: учащиеся не получают знания в готовом виде, а осваивают их самостоятельно через собственный поиск. Это помогает им понять содержание и формы учебной деятельности, а также развивает творческие способности и общие учебные навыки.</w:t>
      </w:r>
    </w:p>
    <w:p w14:paraId="1A8FA5B4" w14:textId="77777777" w:rsidR="00927822" w:rsidRPr="00B249C5" w:rsidRDefault="00927822"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rFonts w:eastAsia="Calibri"/>
          <w:sz w:val="28"/>
          <w:szCs w:val="28"/>
          <w:lang w:val="ru-RU" w:eastAsia="ru-RU"/>
        </w:rPr>
      </w:pPr>
      <w:r w:rsidRPr="00B249C5">
        <w:rPr>
          <w:rFonts w:eastAsia="Calibri"/>
          <w:sz w:val="28"/>
          <w:szCs w:val="28"/>
          <w:lang w:val="ru-RU" w:eastAsia="ru-RU"/>
        </w:rPr>
        <w:t>Принцип психологического комфорта заключается в том, чтобы устранить все факторы, вызывающие стресс в учебном процессе, и создать позитивную и благоприятную среду на занятиях.</w:t>
      </w:r>
    </w:p>
    <w:p w14:paraId="190D0A18" w14:textId="18373F9A" w:rsidR="00943C9C" w:rsidRPr="00B249C5" w:rsidRDefault="00927822"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rFonts w:eastAsia="Calibri"/>
          <w:sz w:val="28"/>
          <w:szCs w:val="28"/>
          <w:lang w:val="ru-RU" w:eastAsia="ru-RU"/>
        </w:rPr>
      </w:pPr>
      <w:r w:rsidRPr="00B249C5">
        <w:rPr>
          <w:rFonts w:eastAsia="Calibri"/>
          <w:sz w:val="28"/>
          <w:szCs w:val="28"/>
          <w:lang w:val="ru-RU" w:eastAsia="ru-RU"/>
        </w:rPr>
        <w:t>Принцип творчества предполагает, что образовательный процесс должен быть максимально ориентирован на творческие активности. Это обеспечивает, что будущие учителя получат опыт творческой деятельности, когда они используют интегративное обучение.</w:t>
      </w:r>
    </w:p>
    <w:p w14:paraId="77CD545F" w14:textId="6674EE1C" w:rsidR="00BD17FF" w:rsidRPr="00B249C5" w:rsidRDefault="00927822"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rFonts w:eastAsia="Calibri"/>
          <w:sz w:val="28"/>
          <w:szCs w:val="28"/>
          <w:lang w:val="ru-RU" w:eastAsia="ru-RU"/>
        </w:rPr>
      </w:pPr>
      <w:r w:rsidRPr="00B249C5">
        <w:rPr>
          <w:rFonts w:eastAsia="Calibri"/>
          <w:sz w:val="28"/>
          <w:szCs w:val="28"/>
          <w:lang w:val="ru-RU" w:eastAsia="ru-RU"/>
        </w:rPr>
        <w:t>Чтобы научить будущих учителей начальных классов применять интегративный подход в своей педагогической деятельности, эти принципы создают важную дидактическую основу.</w:t>
      </w:r>
    </w:p>
    <w:p w14:paraId="7EC6F6FC" w14:textId="781D8D2C" w:rsidR="00927822" w:rsidRPr="00B249C5" w:rsidRDefault="00927822"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rFonts w:eastAsia="Calibri"/>
          <w:sz w:val="28"/>
          <w:szCs w:val="28"/>
          <w:lang w:val="ru-RU" w:eastAsia="ru-RU"/>
        </w:rPr>
      </w:pPr>
      <w:r w:rsidRPr="00B249C5">
        <w:rPr>
          <w:rFonts w:eastAsia="Calibri"/>
          <w:sz w:val="28"/>
          <w:szCs w:val="28"/>
          <w:lang w:val="ru-RU" w:eastAsia="ru-RU"/>
        </w:rPr>
        <w:t>Большинство педагогических технологий основаны на деятельностно</w:t>
      </w:r>
      <w:r w:rsidR="006E66EA" w:rsidRPr="00B249C5">
        <w:rPr>
          <w:rFonts w:eastAsia="Calibri"/>
          <w:sz w:val="28"/>
          <w:szCs w:val="28"/>
          <w:lang w:val="ru-RU" w:eastAsia="ru-RU"/>
        </w:rPr>
        <w:t>м подходе</w:t>
      </w:r>
      <w:r w:rsidRPr="00B249C5">
        <w:rPr>
          <w:rFonts w:eastAsia="Calibri"/>
          <w:sz w:val="28"/>
          <w:szCs w:val="28"/>
          <w:lang w:val="ru-RU" w:eastAsia="ru-RU"/>
        </w:rPr>
        <w:t>. В организации учебного процесса будущих учителей это особенно важно, поскольку она способствует развитию их самостоятельности и активности, а также обеспечивает получение качественного образования, позволяющего быть конкурентоспособными в профессиональной деятельности, включая преподавание на основе интегративного подхода. С этой точки зрения очевидна ключевая роль деятельностно</w:t>
      </w:r>
      <w:r w:rsidR="00D054C9" w:rsidRPr="00B249C5">
        <w:rPr>
          <w:rFonts w:eastAsia="Calibri"/>
          <w:sz w:val="28"/>
          <w:szCs w:val="28"/>
          <w:lang w:val="ru-RU" w:eastAsia="ru-RU"/>
        </w:rPr>
        <w:t>го подхода</w:t>
      </w:r>
      <w:r w:rsidRPr="00B249C5">
        <w:rPr>
          <w:rFonts w:eastAsia="Calibri"/>
          <w:sz w:val="28"/>
          <w:szCs w:val="28"/>
          <w:lang w:val="ru-RU" w:eastAsia="ru-RU"/>
        </w:rPr>
        <w:t xml:space="preserve"> в подготовке будущих учителей начальных классов к профессионально</w:t>
      </w:r>
      <w:r w:rsidR="006E66EA" w:rsidRPr="00B249C5">
        <w:rPr>
          <w:rFonts w:eastAsia="Calibri"/>
          <w:sz w:val="28"/>
          <w:szCs w:val="28"/>
          <w:lang w:val="ru-RU" w:eastAsia="ru-RU"/>
        </w:rPr>
        <w:t>й</w:t>
      </w:r>
      <w:r w:rsidRPr="00B249C5">
        <w:rPr>
          <w:rFonts w:eastAsia="Calibri"/>
          <w:sz w:val="28"/>
          <w:szCs w:val="28"/>
          <w:lang w:val="ru-RU" w:eastAsia="ru-RU"/>
        </w:rPr>
        <w:t xml:space="preserve"> деятельности, основанной на интегративном подходе.</w:t>
      </w:r>
    </w:p>
    <w:p w14:paraId="519E144D" w14:textId="2D46290E" w:rsidR="00927822" w:rsidRPr="00B249C5" w:rsidRDefault="00927822"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rFonts w:eastAsia="Calibri"/>
          <w:sz w:val="28"/>
          <w:szCs w:val="28"/>
          <w:lang w:val="ru-RU" w:eastAsia="ru-RU"/>
        </w:rPr>
      </w:pPr>
      <w:r w:rsidRPr="00B249C5">
        <w:rPr>
          <w:rFonts w:eastAsia="Calibri"/>
          <w:sz w:val="28"/>
          <w:szCs w:val="28"/>
          <w:lang w:val="ru-RU" w:eastAsia="ru-RU"/>
        </w:rPr>
        <w:t xml:space="preserve">При подготовке будущих учителей начальных классов учитываются различия </w:t>
      </w:r>
      <w:r w:rsidR="00D054C9" w:rsidRPr="00B249C5">
        <w:rPr>
          <w:rFonts w:eastAsia="Calibri"/>
          <w:sz w:val="28"/>
          <w:szCs w:val="28"/>
          <w:lang w:val="ru-RU" w:eastAsia="ru-RU"/>
        </w:rPr>
        <w:t>обучающихся</w:t>
      </w:r>
      <w:r w:rsidRPr="00B249C5">
        <w:rPr>
          <w:rFonts w:eastAsia="Calibri"/>
          <w:sz w:val="28"/>
          <w:szCs w:val="28"/>
          <w:lang w:val="ru-RU" w:eastAsia="ru-RU"/>
        </w:rPr>
        <w:t xml:space="preserve"> в учебных группах, их интеллектуальные и моральные качества, уровень свободы, право на выбор индивидуальной траектории </w:t>
      </w:r>
      <w:r w:rsidRPr="00B249C5">
        <w:rPr>
          <w:rFonts w:eastAsia="Calibri"/>
          <w:sz w:val="28"/>
          <w:szCs w:val="28"/>
          <w:lang w:val="ru-RU" w:eastAsia="ru-RU"/>
        </w:rPr>
        <w:lastRenderedPageBreak/>
        <w:t>профессионального роста, развитие одаренности и способностей, взаимосвязь процессов развития личности и профессионального роста. Личностн</w:t>
      </w:r>
      <w:r w:rsidR="006E66EA" w:rsidRPr="00B249C5">
        <w:rPr>
          <w:rFonts w:eastAsia="Calibri"/>
          <w:sz w:val="28"/>
          <w:szCs w:val="28"/>
          <w:lang w:val="ru-RU" w:eastAsia="ru-RU"/>
        </w:rPr>
        <w:t>о-</w:t>
      </w:r>
      <w:r w:rsidR="006E66EA" w:rsidRPr="00B249C5">
        <w:rPr>
          <w:rFonts w:eastAsia="Calibri"/>
          <w:sz w:val="28"/>
          <w:szCs w:val="28"/>
          <w:lang w:val="kk-KZ" w:eastAsia="ru-RU"/>
        </w:rPr>
        <w:t>ориентированный подход</w:t>
      </w:r>
      <w:r w:rsidRPr="00B249C5">
        <w:rPr>
          <w:rFonts w:eastAsia="Calibri"/>
          <w:sz w:val="28"/>
          <w:szCs w:val="28"/>
          <w:lang w:val="ru-RU" w:eastAsia="ru-RU"/>
        </w:rPr>
        <w:t xml:space="preserve"> играет важную роль в формировании личностных качеств, таких как направленность, активность, творческие способности и особенности поведения. Как важный компонент их профессионального становления в качестве будущих учителей начальных классов, наше исследование позволяет </w:t>
      </w:r>
      <w:r w:rsidR="00D054C9" w:rsidRPr="00B249C5">
        <w:rPr>
          <w:rFonts w:eastAsia="Calibri"/>
          <w:sz w:val="28"/>
          <w:szCs w:val="28"/>
          <w:lang w:val="ru-RU" w:eastAsia="ru-RU"/>
        </w:rPr>
        <w:t xml:space="preserve">обучающимся </w:t>
      </w:r>
      <w:r w:rsidRPr="00B249C5">
        <w:rPr>
          <w:rFonts w:eastAsia="Calibri"/>
          <w:sz w:val="28"/>
          <w:szCs w:val="28"/>
          <w:lang w:val="ru-RU" w:eastAsia="ru-RU"/>
        </w:rPr>
        <w:t>подготовиться к профессионально</w:t>
      </w:r>
      <w:r w:rsidR="006E66EA" w:rsidRPr="00B249C5">
        <w:rPr>
          <w:rFonts w:eastAsia="Calibri"/>
          <w:sz w:val="28"/>
          <w:szCs w:val="28"/>
          <w:lang w:val="ru-RU" w:eastAsia="ru-RU"/>
        </w:rPr>
        <w:t>й</w:t>
      </w:r>
      <w:r w:rsidRPr="00B249C5">
        <w:rPr>
          <w:rFonts w:eastAsia="Calibri"/>
          <w:sz w:val="28"/>
          <w:szCs w:val="28"/>
          <w:lang w:val="ru-RU" w:eastAsia="ru-RU"/>
        </w:rPr>
        <w:t xml:space="preserve"> деятельности, основанной на интегративном подходе.</w:t>
      </w:r>
    </w:p>
    <w:p w14:paraId="4E713E15" w14:textId="75EBD757" w:rsidR="00927822" w:rsidRPr="00B249C5" w:rsidRDefault="00927822"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rFonts w:eastAsia="Calibri"/>
          <w:sz w:val="28"/>
          <w:szCs w:val="28"/>
          <w:lang w:val="ru-RU" w:eastAsia="ru-RU"/>
        </w:rPr>
      </w:pPr>
      <w:r w:rsidRPr="00B249C5">
        <w:rPr>
          <w:rFonts w:eastAsia="Calibri"/>
          <w:sz w:val="28"/>
          <w:szCs w:val="28"/>
          <w:lang w:val="ru-RU" w:eastAsia="ru-RU"/>
        </w:rPr>
        <w:t>Обучение, основанное на личностн</w:t>
      </w:r>
      <w:r w:rsidR="00D054C9" w:rsidRPr="00B249C5">
        <w:rPr>
          <w:rFonts w:eastAsia="Calibri"/>
          <w:sz w:val="28"/>
          <w:szCs w:val="28"/>
          <w:lang w:val="ru-RU" w:eastAsia="ru-RU"/>
        </w:rPr>
        <w:t>о-</w:t>
      </w:r>
      <w:r w:rsidR="00D054C9" w:rsidRPr="00B249C5">
        <w:rPr>
          <w:rFonts w:eastAsia="Calibri"/>
          <w:sz w:val="28"/>
          <w:szCs w:val="28"/>
          <w:lang w:val="kk-KZ" w:eastAsia="ru-RU"/>
        </w:rPr>
        <w:t>ориентированном подходе</w:t>
      </w:r>
      <w:r w:rsidRPr="00B249C5">
        <w:rPr>
          <w:rFonts w:eastAsia="Calibri"/>
          <w:sz w:val="28"/>
          <w:szCs w:val="28"/>
          <w:lang w:val="ru-RU" w:eastAsia="ru-RU"/>
        </w:rPr>
        <w:t xml:space="preserve">, позволяет каждому </w:t>
      </w:r>
      <w:r w:rsidR="00D054C9" w:rsidRPr="00B249C5">
        <w:rPr>
          <w:rFonts w:eastAsia="Calibri"/>
          <w:sz w:val="28"/>
          <w:szCs w:val="28"/>
          <w:lang w:val="ru-RU" w:eastAsia="ru-RU"/>
        </w:rPr>
        <w:t>учащемуся</w:t>
      </w:r>
      <w:r w:rsidRPr="00B249C5">
        <w:rPr>
          <w:rFonts w:eastAsia="Calibri"/>
          <w:sz w:val="28"/>
          <w:szCs w:val="28"/>
          <w:lang w:val="ru-RU" w:eastAsia="ru-RU"/>
        </w:rPr>
        <w:t xml:space="preserve"> заниматься профессионально</w:t>
      </w:r>
      <w:r w:rsidR="006E66EA" w:rsidRPr="00B249C5">
        <w:rPr>
          <w:rFonts w:eastAsia="Calibri"/>
          <w:sz w:val="28"/>
          <w:szCs w:val="28"/>
          <w:lang w:val="ru-RU" w:eastAsia="ru-RU"/>
        </w:rPr>
        <w:t>й</w:t>
      </w:r>
      <w:r w:rsidRPr="00B249C5">
        <w:rPr>
          <w:rFonts w:eastAsia="Calibri"/>
          <w:sz w:val="28"/>
          <w:szCs w:val="28"/>
          <w:lang w:val="ru-RU" w:eastAsia="ru-RU"/>
        </w:rPr>
        <w:t xml:space="preserve"> деятельностью в различных областях, основанной на интегративном подходе. Например, познавательная деятельность способствует развитию мышления, самостоятельности, личностного творчества, формирования профессионального мышления, ответственности и стремления к успеху; коммуникативная деятельность способствует эффективной самореализовке, взаимодействию и сотрудничеству; рефлексивная деятельность способствует развитию способности анализировать, систематизировать, моделировать, прогнозировать и формировать профессионально-личностные качества; и квази-профессиональной деятельности способствует развитию способности мыслить и действовать в соответствии с своей профессией.</w:t>
      </w:r>
    </w:p>
    <w:p w14:paraId="79A63CA5" w14:textId="5C771A11" w:rsidR="00927822" w:rsidRPr="00B249C5" w:rsidRDefault="00927822"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rFonts w:eastAsia="Calibri"/>
          <w:sz w:val="28"/>
          <w:szCs w:val="28"/>
          <w:lang w:val="ru-RU" w:eastAsia="ru-RU"/>
        </w:rPr>
      </w:pPr>
      <w:r w:rsidRPr="00B249C5">
        <w:rPr>
          <w:rFonts w:eastAsia="Calibri"/>
          <w:sz w:val="28"/>
          <w:szCs w:val="28"/>
          <w:lang w:val="ru-RU" w:eastAsia="ru-RU"/>
        </w:rPr>
        <w:t>Таким образом, личностная поддержка помогает создать универсальную стратегию профессионально</w:t>
      </w:r>
      <w:r w:rsidR="006E66EA" w:rsidRPr="00B249C5">
        <w:rPr>
          <w:rFonts w:eastAsia="Calibri"/>
          <w:sz w:val="28"/>
          <w:szCs w:val="28"/>
          <w:lang w:val="ru-RU" w:eastAsia="ru-RU"/>
        </w:rPr>
        <w:t>й</w:t>
      </w:r>
      <w:r w:rsidRPr="00B249C5">
        <w:rPr>
          <w:rFonts w:eastAsia="Calibri"/>
          <w:sz w:val="28"/>
          <w:szCs w:val="28"/>
          <w:lang w:val="ru-RU" w:eastAsia="ru-RU"/>
        </w:rPr>
        <w:t xml:space="preserve"> деятельности для будущих учителей начальных классов, которая основана на интегративном подходе, дает преподавателям практические навыки для поддержки, помогает им освоить технологии развития и помогает им раскрыть свои личные потенциалы.</w:t>
      </w:r>
    </w:p>
    <w:p w14:paraId="56800688" w14:textId="267EE320" w:rsidR="00927822" w:rsidRPr="00B249C5" w:rsidRDefault="00927822"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rFonts w:eastAsia="Calibri"/>
          <w:sz w:val="28"/>
          <w:szCs w:val="28"/>
          <w:lang w:val="ru-RU" w:eastAsia="ru-RU"/>
        </w:rPr>
      </w:pPr>
      <w:r w:rsidRPr="00B249C5">
        <w:rPr>
          <w:rFonts w:eastAsia="Calibri"/>
          <w:sz w:val="28"/>
          <w:szCs w:val="28"/>
          <w:lang w:val="ru-RU" w:eastAsia="ru-RU"/>
        </w:rPr>
        <w:t>Личностно-ориентированн</w:t>
      </w:r>
      <w:r w:rsidR="00D054C9" w:rsidRPr="00B249C5">
        <w:rPr>
          <w:rFonts w:eastAsia="Calibri"/>
          <w:sz w:val="28"/>
          <w:szCs w:val="28"/>
          <w:lang w:val="ru-RU" w:eastAsia="ru-RU"/>
        </w:rPr>
        <w:t>ый подход</w:t>
      </w:r>
      <w:r w:rsidRPr="00B249C5">
        <w:rPr>
          <w:rFonts w:eastAsia="Calibri"/>
          <w:sz w:val="28"/>
          <w:szCs w:val="28"/>
          <w:lang w:val="ru-RU" w:eastAsia="ru-RU"/>
        </w:rPr>
        <w:t xml:space="preserve"> подготовки будущих учителей начальных классов к использованию интегративного подхода в профессионально</w:t>
      </w:r>
      <w:r w:rsidR="006E66EA" w:rsidRPr="00B249C5">
        <w:rPr>
          <w:rFonts w:eastAsia="Calibri"/>
          <w:sz w:val="28"/>
          <w:szCs w:val="28"/>
          <w:lang w:val="ru-RU" w:eastAsia="ru-RU"/>
        </w:rPr>
        <w:t>й</w:t>
      </w:r>
      <w:r w:rsidRPr="00B249C5">
        <w:rPr>
          <w:rFonts w:eastAsia="Calibri"/>
          <w:sz w:val="28"/>
          <w:szCs w:val="28"/>
          <w:lang w:val="ru-RU" w:eastAsia="ru-RU"/>
        </w:rPr>
        <w:t xml:space="preserve"> деятельности основана на следующих принципах:</w:t>
      </w:r>
    </w:p>
    <w:p w14:paraId="6734C29F" w14:textId="3F2EC36B" w:rsidR="00927822" w:rsidRPr="00B249C5" w:rsidRDefault="00927822"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rFonts w:eastAsia="Calibri"/>
          <w:sz w:val="28"/>
          <w:szCs w:val="28"/>
          <w:lang w:val="ru-RU" w:eastAsia="ru-RU"/>
        </w:rPr>
      </w:pPr>
      <w:r w:rsidRPr="00B249C5">
        <w:rPr>
          <w:rFonts w:eastAsia="Calibri"/>
          <w:sz w:val="28"/>
          <w:szCs w:val="28"/>
          <w:lang w:val="ru-RU" w:eastAsia="ru-RU"/>
        </w:rPr>
        <w:t xml:space="preserve">Принцип реализации возможностей предполагает поддержку и стимулирование стремления </w:t>
      </w:r>
      <w:r w:rsidR="00D054C9" w:rsidRPr="00B249C5">
        <w:rPr>
          <w:rFonts w:eastAsia="Calibri"/>
          <w:sz w:val="28"/>
          <w:szCs w:val="28"/>
          <w:lang w:val="ru-RU" w:eastAsia="ru-RU"/>
        </w:rPr>
        <w:t>обучающихся</w:t>
      </w:r>
      <w:r w:rsidRPr="00B249C5">
        <w:rPr>
          <w:rFonts w:eastAsia="Calibri"/>
          <w:sz w:val="28"/>
          <w:szCs w:val="28"/>
          <w:lang w:val="ru-RU" w:eastAsia="ru-RU"/>
        </w:rPr>
        <w:t xml:space="preserve"> продемонстрировать свои способности, которые были сформированы в процессе естественного развития и социализации, в целях самосовершенствования, развития и реализации своего потенциала;</w:t>
      </w:r>
    </w:p>
    <w:p w14:paraId="59698B39" w14:textId="7686C70B" w:rsidR="00927822" w:rsidRPr="00B249C5" w:rsidRDefault="00927822"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rFonts w:eastAsia="Calibri"/>
          <w:sz w:val="28"/>
          <w:szCs w:val="28"/>
          <w:lang w:val="ru-RU" w:eastAsia="ru-RU"/>
        </w:rPr>
      </w:pPr>
      <w:r w:rsidRPr="00B249C5">
        <w:rPr>
          <w:rFonts w:eastAsia="Calibri"/>
          <w:sz w:val="28"/>
          <w:szCs w:val="28"/>
          <w:lang w:val="ru-RU" w:eastAsia="ru-RU"/>
        </w:rPr>
        <w:t xml:space="preserve">Принцип индивидуальности </w:t>
      </w:r>
      <w:r w:rsidR="006256E7" w:rsidRPr="00B249C5">
        <w:rPr>
          <w:rFonts w:eastAsia="Calibri"/>
          <w:sz w:val="28"/>
          <w:szCs w:val="28"/>
          <w:lang w:val="ru-RU" w:eastAsia="ru-RU"/>
        </w:rPr>
        <w:t>–</w:t>
      </w:r>
      <w:r w:rsidRPr="00B249C5">
        <w:rPr>
          <w:rFonts w:eastAsia="Calibri"/>
          <w:sz w:val="28"/>
          <w:szCs w:val="28"/>
          <w:lang w:val="ru-RU" w:eastAsia="ru-RU"/>
        </w:rPr>
        <w:t xml:space="preserve"> это идея о том, чтобы создать благоприятные условия для формирования уникальной личности будущего учителя, принимая во внимание уникальные черты каждого учителя;</w:t>
      </w:r>
    </w:p>
    <w:p w14:paraId="038AF261" w14:textId="36985E35" w:rsidR="00927822" w:rsidRPr="00B249C5" w:rsidRDefault="00927822"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rFonts w:eastAsia="Calibri"/>
          <w:sz w:val="28"/>
          <w:szCs w:val="28"/>
          <w:lang w:val="ru-RU" w:eastAsia="ru-RU"/>
        </w:rPr>
      </w:pPr>
      <w:r w:rsidRPr="00B249C5">
        <w:rPr>
          <w:rFonts w:eastAsia="Calibri"/>
          <w:sz w:val="28"/>
          <w:szCs w:val="28"/>
          <w:lang w:val="ru-RU" w:eastAsia="ru-RU"/>
        </w:rPr>
        <w:t xml:space="preserve">Принцип субъектности заключается в том, чтобы помочь </w:t>
      </w:r>
      <w:r w:rsidR="00D054C9" w:rsidRPr="00B249C5">
        <w:rPr>
          <w:rFonts w:eastAsia="Calibri"/>
          <w:sz w:val="28"/>
          <w:szCs w:val="28"/>
          <w:lang w:val="ru-RU" w:eastAsia="ru-RU"/>
        </w:rPr>
        <w:t>обучающимся</w:t>
      </w:r>
      <w:r w:rsidRPr="00B249C5">
        <w:rPr>
          <w:rFonts w:eastAsia="Calibri"/>
          <w:sz w:val="28"/>
          <w:szCs w:val="28"/>
          <w:lang w:val="ru-RU" w:eastAsia="ru-RU"/>
        </w:rPr>
        <w:t xml:space="preserve"> стать настоящими участниками учебно-воспитательной деятельности в вузе, развивая и улучшая свой субъектный опыт;</w:t>
      </w:r>
    </w:p>
    <w:p w14:paraId="0F8C557A" w14:textId="038CD972" w:rsidR="00927822" w:rsidRPr="00B249C5" w:rsidRDefault="00927822"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rFonts w:eastAsia="Calibri"/>
          <w:sz w:val="28"/>
          <w:szCs w:val="28"/>
          <w:lang w:val="ru-RU" w:eastAsia="ru-RU"/>
        </w:rPr>
      </w:pPr>
      <w:r w:rsidRPr="00B249C5">
        <w:rPr>
          <w:rFonts w:eastAsia="Calibri"/>
          <w:sz w:val="28"/>
          <w:szCs w:val="28"/>
          <w:lang w:val="ru-RU" w:eastAsia="ru-RU"/>
        </w:rPr>
        <w:t xml:space="preserve">Принцип выбора направлен на развитие личности и субъектности </w:t>
      </w:r>
      <w:r w:rsidR="00D054C9" w:rsidRPr="00B249C5">
        <w:rPr>
          <w:rFonts w:eastAsia="Calibri"/>
          <w:sz w:val="28"/>
          <w:szCs w:val="28"/>
          <w:lang w:val="ru-RU" w:eastAsia="ru-RU"/>
        </w:rPr>
        <w:t>обучающихся</w:t>
      </w:r>
      <w:r w:rsidRPr="00B249C5">
        <w:rPr>
          <w:rFonts w:eastAsia="Calibri"/>
          <w:sz w:val="28"/>
          <w:szCs w:val="28"/>
          <w:lang w:val="ru-RU" w:eastAsia="ru-RU"/>
        </w:rPr>
        <w:t>, а также на развитие их собственных способностей;</w:t>
      </w:r>
    </w:p>
    <w:p w14:paraId="6BB601B5" w14:textId="41D9254C" w:rsidR="00B43AF5" w:rsidRPr="00B249C5" w:rsidRDefault="00B43AF5"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rFonts w:eastAsia="Calibri"/>
          <w:sz w:val="28"/>
          <w:szCs w:val="28"/>
          <w:lang w:val="ru-RU" w:eastAsia="ru-RU"/>
        </w:rPr>
      </w:pPr>
      <w:r w:rsidRPr="00B249C5">
        <w:rPr>
          <w:rFonts w:eastAsia="Calibri"/>
          <w:sz w:val="28"/>
          <w:szCs w:val="28"/>
          <w:lang w:val="ru-RU" w:eastAsia="ru-RU"/>
        </w:rPr>
        <w:t xml:space="preserve">Предоставление возможностей для индивидуальной и коллективной творческой деятельности с учетом индивидуальных особенностей и особенностей учебной группы </w:t>
      </w:r>
      <w:r w:rsidR="006256E7" w:rsidRPr="00B249C5">
        <w:rPr>
          <w:rFonts w:eastAsia="Calibri"/>
          <w:sz w:val="28"/>
          <w:szCs w:val="28"/>
          <w:lang w:val="ru-RU" w:eastAsia="ru-RU"/>
        </w:rPr>
        <w:t>–</w:t>
      </w:r>
      <w:r w:rsidRPr="00B249C5">
        <w:rPr>
          <w:rFonts w:eastAsia="Calibri"/>
          <w:sz w:val="28"/>
          <w:szCs w:val="28"/>
          <w:lang w:val="ru-RU" w:eastAsia="ru-RU"/>
        </w:rPr>
        <w:t xml:space="preserve"> это принцип творчества и взаимодействия.</w:t>
      </w:r>
    </w:p>
    <w:p w14:paraId="749575DD" w14:textId="2D13A911" w:rsidR="00D054C9" w:rsidRPr="00B249C5" w:rsidRDefault="00B43AF5"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rFonts w:eastAsia="Calibri"/>
          <w:sz w:val="28"/>
          <w:szCs w:val="28"/>
          <w:lang w:val="ru-RU" w:eastAsia="ru-RU"/>
        </w:rPr>
      </w:pPr>
      <w:r w:rsidRPr="00B249C5">
        <w:rPr>
          <w:rFonts w:eastAsia="Calibri"/>
          <w:sz w:val="28"/>
          <w:szCs w:val="28"/>
          <w:lang w:val="ru-RU" w:eastAsia="ru-RU"/>
        </w:rPr>
        <w:lastRenderedPageBreak/>
        <w:t xml:space="preserve">Принцип доверия и поддержки </w:t>
      </w:r>
      <w:r w:rsidR="006256E7" w:rsidRPr="00B249C5">
        <w:rPr>
          <w:rFonts w:eastAsia="Calibri"/>
          <w:sz w:val="28"/>
          <w:szCs w:val="28"/>
          <w:lang w:val="ru-RU" w:eastAsia="ru-RU"/>
        </w:rPr>
        <w:t>–</w:t>
      </w:r>
      <w:r w:rsidRPr="00B249C5">
        <w:rPr>
          <w:rFonts w:eastAsia="Calibri"/>
          <w:sz w:val="28"/>
          <w:szCs w:val="28"/>
          <w:lang w:val="ru-RU" w:eastAsia="ru-RU"/>
        </w:rPr>
        <w:t xml:space="preserve"> вместо чрезмерных требований и контроля демонстрация доверия и поддержки стремления </w:t>
      </w:r>
      <w:r w:rsidR="00D054C9" w:rsidRPr="00B249C5">
        <w:rPr>
          <w:rFonts w:eastAsia="Calibri"/>
          <w:sz w:val="28"/>
          <w:szCs w:val="28"/>
          <w:lang w:val="ru-RU" w:eastAsia="ru-RU"/>
        </w:rPr>
        <w:t>обучающихся</w:t>
      </w:r>
      <w:r w:rsidRPr="00B249C5">
        <w:rPr>
          <w:rFonts w:eastAsia="Calibri"/>
          <w:sz w:val="28"/>
          <w:szCs w:val="28"/>
          <w:lang w:val="ru-RU" w:eastAsia="ru-RU"/>
        </w:rPr>
        <w:t xml:space="preserve"> к самореализации и самоутверждению. Это связано с тем, что успех обучения и воспитания зависит от внутренней мотивации, а не от внешних воздействий.</w:t>
      </w:r>
    </w:p>
    <w:p w14:paraId="3EBCBD55" w14:textId="31110264" w:rsidR="00B43AF5" w:rsidRPr="00B249C5" w:rsidRDefault="00B43AF5"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rFonts w:eastAsia="Calibri"/>
          <w:sz w:val="28"/>
          <w:szCs w:val="28"/>
          <w:lang w:val="ru-RU" w:eastAsia="ru-RU"/>
        </w:rPr>
      </w:pPr>
      <w:r w:rsidRPr="00B249C5">
        <w:rPr>
          <w:rFonts w:eastAsia="Calibri"/>
          <w:sz w:val="28"/>
          <w:szCs w:val="28"/>
          <w:lang w:val="ru-RU" w:eastAsia="ru-RU"/>
        </w:rPr>
        <w:t>Эти принципы определяют основные направления развития профессионально-творческих навыков будущих учителей, которые позволят им эффективно использовать интегративный подход.</w:t>
      </w:r>
    </w:p>
    <w:p w14:paraId="11F48FDB" w14:textId="24D7A0B0" w:rsidR="00561298" w:rsidRPr="00B249C5" w:rsidRDefault="00561298"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rFonts w:eastAsia="Calibri"/>
          <w:sz w:val="28"/>
          <w:szCs w:val="28"/>
          <w:lang w:val="ru-RU" w:eastAsia="ru-RU"/>
        </w:rPr>
      </w:pPr>
      <w:r w:rsidRPr="00B249C5">
        <w:rPr>
          <w:rFonts w:eastAsia="Calibri"/>
          <w:sz w:val="28"/>
          <w:szCs w:val="28"/>
          <w:lang w:val="ru-RU" w:eastAsia="ru-RU"/>
        </w:rPr>
        <w:t>По мнению многих исследователей, компетентность является основным показателем квалификации, профессионализма и готовности будущего педагога к педагогической деятельности. В соответствии с этой точкой зрения необходимо возвращаться к компетентностной основе, которая будет направлена на реализацию интегративного обучения. В системах образования развитых стран преимущества компетентностного подхода широко признаются. Компетентные будущие учителя могут применять педагогические знания на практике и эффективно использовать их в профессиональной деятельности и на протяжении всей жизни.</w:t>
      </w:r>
    </w:p>
    <w:p w14:paraId="52F00174" w14:textId="392F4580" w:rsidR="00561298" w:rsidRPr="00B249C5" w:rsidRDefault="00AE5618"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rFonts w:eastAsia="Calibri"/>
          <w:sz w:val="28"/>
          <w:szCs w:val="28"/>
          <w:lang w:val="ru-RU" w:eastAsia="ru-RU"/>
        </w:rPr>
      </w:pPr>
      <w:r w:rsidRPr="00B249C5">
        <w:rPr>
          <w:rFonts w:eastAsia="Calibri"/>
          <w:sz w:val="28"/>
          <w:szCs w:val="28"/>
          <w:lang w:val="ru-RU" w:eastAsia="ru-RU"/>
        </w:rPr>
        <w:t xml:space="preserve">Ученые </w:t>
      </w:r>
      <w:r w:rsidR="00561298" w:rsidRPr="00B249C5">
        <w:rPr>
          <w:rFonts w:eastAsia="Calibri"/>
          <w:sz w:val="28"/>
          <w:szCs w:val="28"/>
          <w:lang w:val="ru-RU" w:eastAsia="ru-RU"/>
        </w:rPr>
        <w:t xml:space="preserve">рассматривают идеи компетентностного подхода как образовательного принципа. </w:t>
      </w:r>
      <w:r w:rsidR="00BE7AED" w:rsidRPr="00B249C5">
        <w:rPr>
          <w:rFonts w:eastAsia="Calibri"/>
          <w:sz w:val="28"/>
          <w:szCs w:val="28"/>
          <w:lang w:val="ru-RU" w:eastAsia="ru-RU"/>
        </w:rPr>
        <w:t>К</w:t>
      </w:r>
      <w:r w:rsidR="00561298" w:rsidRPr="00B249C5">
        <w:rPr>
          <w:rFonts w:eastAsia="Calibri"/>
          <w:sz w:val="28"/>
          <w:szCs w:val="28"/>
          <w:lang w:val="ru-RU" w:eastAsia="ru-RU"/>
        </w:rPr>
        <w:t xml:space="preserve">омпетентностный подход ориентирован на обновленное понимание целей профессионального образования и оценку его результатов. Он также требует определенных компонентов образовательного процесса, таких как содержание, педагогические технологии, средства контроля и оценки, и соответствует условиям </w:t>
      </w:r>
      <w:r w:rsidR="00690995" w:rsidRPr="00B249C5">
        <w:rPr>
          <w:rFonts w:eastAsia="Calibri"/>
          <w:sz w:val="28"/>
          <w:szCs w:val="28"/>
          <w:lang w:val="ru-RU" w:eastAsia="ru-RU"/>
        </w:rPr>
        <w:t>спроса на рынке труда</w:t>
      </w:r>
      <w:r w:rsidR="00561298" w:rsidRPr="00B249C5">
        <w:rPr>
          <w:rFonts w:eastAsia="Calibri"/>
          <w:sz w:val="28"/>
          <w:szCs w:val="28"/>
          <w:lang w:val="ru-RU" w:eastAsia="ru-RU"/>
        </w:rPr>
        <w:t xml:space="preserve"> [</w:t>
      </w:r>
      <w:r w:rsidR="006256E7" w:rsidRPr="00B249C5">
        <w:rPr>
          <w:rFonts w:eastAsia="Calibri"/>
          <w:sz w:val="28"/>
          <w:szCs w:val="28"/>
          <w:lang w:val="ru-RU" w:eastAsia="ru-RU"/>
        </w:rPr>
        <w:fldChar w:fldCharType="begin"/>
      </w:r>
      <w:r w:rsidR="006256E7" w:rsidRPr="00B249C5">
        <w:rPr>
          <w:rFonts w:eastAsia="Calibri"/>
          <w:sz w:val="28"/>
          <w:szCs w:val="28"/>
          <w:lang w:val="ru-RU" w:eastAsia="ru-RU"/>
        </w:rPr>
        <w:instrText xml:space="preserve"> REF _Ref222082480 \r \h </w:instrText>
      </w:r>
      <w:r w:rsidR="004B5447" w:rsidRPr="00B249C5">
        <w:rPr>
          <w:rFonts w:eastAsia="Calibri"/>
          <w:sz w:val="28"/>
          <w:szCs w:val="28"/>
          <w:lang w:val="ru-RU" w:eastAsia="ru-RU"/>
        </w:rPr>
        <w:instrText xml:space="preserve"> \* MERGEFORMAT </w:instrText>
      </w:r>
      <w:r w:rsidR="006256E7" w:rsidRPr="00B249C5">
        <w:rPr>
          <w:rFonts w:eastAsia="Calibri"/>
          <w:sz w:val="28"/>
          <w:szCs w:val="28"/>
          <w:lang w:val="ru-RU" w:eastAsia="ru-RU"/>
        </w:rPr>
      </w:r>
      <w:r w:rsidR="006256E7" w:rsidRPr="00B249C5">
        <w:rPr>
          <w:rFonts w:eastAsia="Calibri"/>
          <w:sz w:val="28"/>
          <w:szCs w:val="28"/>
          <w:lang w:val="ru-RU" w:eastAsia="ru-RU"/>
        </w:rPr>
        <w:fldChar w:fldCharType="separate"/>
      </w:r>
      <w:r w:rsidR="00B630C8">
        <w:rPr>
          <w:rFonts w:eastAsia="Calibri"/>
          <w:sz w:val="28"/>
          <w:szCs w:val="28"/>
          <w:lang w:val="ru-RU" w:eastAsia="ru-RU"/>
        </w:rPr>
        <w:t>212</w:t>
      </w:r>
      <w:r w:rsidR="006256E7" w:rsidRPr="00B249C5">
        <w:rPr>
          <w:rFonts w:eastAsia="Calibri"/>
          <w:sz w:val="28"/>
          <w:szCs w:val="28"/>
          <w:lang w:val="ru-RU" w:eastAsia="ru-RU"/>
        </w:rPr>
        <w:fldChar w:fldCharType="end"/>
      </w:r>
      <w:r w:rsidR="00561298" w:rsidRPr="00B249C5">
        <w:rPr>
          <w:rFonts w:eastAsia="Calibri"/>
          <w:sz w:val="28"/>
          <w:szCs w:val="28"/>
          <w:lang w:val="ru-RU" w:eastAsia="ru-RU"/>
        </w:rPr>
        <w:t>]. Данный подход позволяет формировать профессиональные компетенции, необходимые для эффективного реализации интегративного обучения в контексте обучения будущих учителей начальных классов.</w:t>
      </w:r>
    </w:p>
    <w:p w14:paraId="6271EC2E" w14:textId="7000F4C5" w:rsidR="00561298" w:rsidRPr="00B249C5" w:rsidRDefault="00561298"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rFonts w:eastAsia="Calibri"/>
          <w:sz w:val="28"/>
          <w:szCs w:val="28"/>
          <w:lang w:val="ru-RU" w:eastAsia="ru-RU"/>
        </w:rPr>
      </w:pPr>
      <w:r w:rsidRPr="00B249C5">
        <w:rPr>
          <w:rFonts w:eastAsia="Calibri"/>
          <w:sz w:val="28"/>
          <w:szCs w:val="28"/>
          <w:lang w:val="ru-RU" w:eastAsia="ru-RU"/>
        </w:rPr>
        <w:t xml:space="preserve">Основанный на интегративном подходе, компетенционный подход к </w:t>
      </w:r>
      <w:r w:rsidR="006E66EA" w:rsidRPr="00B249C5">
        <w:rPr>
          <w:rFonts w:eastAsia="Calibri"/>
          <w:sz w:val="28"/>
          <w:szCs w:val="28"/>
          <w:lang w:val="ru-RU" w:eastAsia="ru-RU"/>
        </w:rPr>
        <w:t xml:space="preserve">готовности </w:t>
      </w:r>
      <w:r w:rsidRPr="00B249C5">
        <w:rPr>
          <w:rFonts w:eastAsia="Calibri"/>
          <w:sz w:val="28"/>
          <w:szCs w:val="28"/>
          <w:lang w:val="ru-RU" w:eastAsia="ru-RU"/>
        </w:rPr>
        <w:t xml:space="preserve">будущих учителей начальных </w:t>
      </w:r>
      <w:r w:rsidR="006256E7" w:rsidRPr="00B249C5">
        <w:rPr>
          <w:rFonts w:eastAsia="Calibri"/>
          <w:sz w:val="28"/>
          <w:szCs w:val="28"/>
          <w:lang w:val="ru-RU" w:eastAsia="ru-RU"/>
        </w:rPr>
        <w:t>классов опирается</w:t>
      </w:r>
      <w:r w:rsidRPr="00B249C5">
        <w:rPr>
          <w:rFonts w:eastAsia="Calibri"/>
          <w:sz w:val="28"/>
          <w:szCs w:val="28"/>
          <w:lang w:val="ru-RU" w:eastAsia="ru-RU"/>
        </w:rPr>
        <w:t xml:space="preserve"> на следующие принципы:</w:t>
      </w:r>
    </w:p>
    <w:p w14:paraId="6890F071" w14:textId="77777777" w:rsidR="00561298" w:rsidRPr="00B249C5" w:rsidRDefault="00561298"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rFonts w:eastAsia="Calibri"/>
          <w:sz w:val="28"/>
          <w:szCs w:val="28"/>
          <w:lang w:val="ru-RU" w:eastAsia="ru-RU"/>
        </w:rPr>
      </w:pPr>
      <w:r w:rsidRPr="00B249C5">
        <w:rPr>
          <w:rFonts w:eastAsia="Calibri"/>
          <w:sz w:val="28"/>
          <w:szCs w:val="28"/>
          <w:lang w:val="ru-RU" w:eastAsia="ru-RU"/>
        </w:rPr>
        <w:t>Междисциплинарный принцип гласит, что знания и умения должны осваиваться комплексно, а не по отдельности. Благодаря этому принципу будущие учителя могут формировать общее представление о мире, способность к системному мышлению, способность принимать эффективные решения в нестандартных ситуациях, обнаруживать связи между явлениями и использовать различные инструменты для решения проблем.</w:t>
      </w:r>
    </w:p>
    <w:p w14:paraId="3F4C8EBC" w14:textId="232D2148" w:rsidR="00277E78" w:rsidRPr="00B249C5" w:rsidRDefault="00561298"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rFonts w:eastAsia="Calibri"/>
          <w:sz w:val="28"/>
          <w:szCs w:val="28"/>
          <w:lang w:val="ru-RU" w:eastAsia="ru-RU"/>
        </w:rPr>
      </w:pPr>
      <w:r w:rsidRPr="00B249C5">
        <w:rPr>
          <w:rFonts w:eastAsia="Calibri"/>
          <w:sz w:val="28"/>
          <w:szCs w:val="28"/>
          <w:lang w:val="ru-RU" w:eastAsia="ru-RU"/>
        </w:rPr>
        <w:t xml:space="preserve">Развитие творческой инициативы </w:t>
      </w:r>
      <w:r w:rsidR="006256E7" w:rsidRPr="00B249C5">
        <w:rPr>
          <w:rFonts w:eastAsia="Calibri"/>
          <w:sz w:val="28"/>
          <w:szCs w:val="28"/>
          <w:lang w:val="ru-RU" w:eastAsia="ru-RU"/>
        </w:rPr>
        <w:t>–</w:t>
      </w:r>
      <w:r w:rsidRPr="00B249C5">
        <w:rPr>
          <w:rFonts w:eastAsia="Calibri"/>
          <w:sz w:val="28"/>
          <w:szCs w:val="28"/>
          <w:lang w:val="ru-RU" w:eastAsia="ru-RU"/>
        </w:rPr>
        <w:t xml:space="preserve"> это способность находить новые и необычные способы решения задач, не имея готовых инструкций.</w:t>
      </w:r>
    </w:p>
    <w:p w14:paraId="16FBF010" w14:textId="25FB933F" w:rsidR="00561298" w:rsidRPr="00B249C5" w:rsidRDefault="00561298"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rFonts w:eastAsia="Calibri"/>
          <w:sz w:val="28"/>
          <w:szCs w:val="28"/>
          <w:lang w:val="ru-RU" w:eastAsia="ru-RU"/>
        </w:rPr>
      </w:pPr>
      <w:r w:rsidRPr="00B249C5">
        <w:rPr>
          <w:rFonts w:eastAsia="Calibri"/>
          <w:sz w:val="28"/>
          <w:szCs w:val="28"/>
          <w:lang w:val="ru-RU" w:eastAsia="ru-RU"/>
        </w:rPr>
        <w:t>Развитие коммуникативных навыков помогает будущим учителям лучше взаимодействовать, общаться, понимать друг друга и решать конфликты.</w:t>
      </w:r>
    </w:p>
    <w:p w14:paraId="3E894F8C" w14:textId="3C7BE0EE" w:rsidR="00561298" w:rsidRPr="00B249C5" w:rsidRDefault="00561298"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rFonts w:eastAsia="Calibri"/>
          <w:sz w:val="28"/>
          <w:szCs w:val="28"/>
          <w:lang w:val="ru-RU" w:eastAsia="ru-RU"/>
        </w:rPr>
      </w:pPr>
      <w:r w:rsidRPr="00B249C5">
        <w:rPr>
          <w:rFonts w:eastAsia="Calibri"/>
          <w:sz w:val="28"/>
          <w:szCs w:val="28"/>
          <w:lang w:val="ru-RU" w:eastAsia="ru-RU"/>
        </w:rPr>
        <w:t xml:space="preserve">Постоянное расширение знаний и профессиональная гибкость </w:t>
      </w:r>
      <w:r w:rsidR="006256E7" w:rsidRPr="00B249C5">
        <w:rPr>
          <w:rFonts w:eastAsia="Calibri"/>
          <w:sz w:val="28"/>
          <w:szCs w:val="28"/>
          <w:lang w:val="ru-RU" w:eastAsia="ru-RU"/>
        </w:rPr>
        <w:t>–</w:t>
      </w:r>
      <w:r w:rsidRPr="00B249C5">
        <w:rPr>
          <w:rFonts w:eastAsia="Calibri"/>
          <w:sz w:val="28"/>
          <w:szCs w:val="28"/>
          <w:lang w:val="ru-RU" w:eastAsia="ru-RU"/>
        </w:rPr>
        <w:t>постоянное повышение профессионального уровня, приобретение новых знаний и навыков, необходимых для адаптации к изменяющимся условиям, развитие мобильности и творческих способностей, готовность к социально-экономическим изменениям.</w:t>
      </w:r>
    </w:p>
    <w:p w14:paraId="48506BB0" w14:textId="77777777" w:rsidR="00561298" w:rsidRPr="00B249C5" w:rsidRDefault="00561298"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rFonts w:eastAsia="Calibri"/>
          <w:sz w:val="28"/>
          <w:szCs w:val="28"/>
          <w:lang w:val="ru-RU" w:eastAsia="ru-RU"/>
        </w:rPr>
      </w:pPr>
      <w:r w:rsidRPr="00B249C5">
        <w:rPr>
          <w:rFonts w:eastAsia="Calibri"/>
          <w:sz w:val="28"/>
          <w:szCs w:val="28"/>
          <w:lang w:val="ru-RU" w:eastAsia="ru-RU"/>
        </w:rPr>
        <w:lastRenderedPageBreak/>
        <w:t>Университетские программы дисциплин должны соответствовать социально-экономическим условиям и потребностям рынка труда, используя прикладную направленность, которая предполагает организацию учебного процесса на основе реального опыта.</w:t>
      </w:r>
    </w:p>
    <w:p w14:paraId="1744972A" w14:textId="77777777" w:rsidR="00561298" w:rsidRPr="00B249C5" w:rsidRDefault="00561298"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rFonts w:eastAsia="Calibri"/>
          <w:sz w:val="28"/>
          <w:szCs w:val="28"/>
          <w:lang w:val="ru-RU" w:eastAsia="ru-RU"/>
        </w:rPr>
      </w:pPr>
      <w:r w:rsidRPr="00B249C5">
        <w:rPr>
          <w:rFonts w:eastAsia="Calibri"/>
          <w:sz w:val="28"/>
          <w:szCs w:val="28"/>
          <w:lang w:val="ru-RU" w:eastAsia="ru-RU"/>
        </w:rPr>
        <w:t>Принцип индивидуализации означает, что образовательный процесс адаптируется к особенностям, способностям и возможностям каждого ученика, а также учитывается его профиль подготовки и профессиональная направленность.</w:t>
      </w:r>
    </w:p>
    <w:p w14:paraId="117851C5" w14:textId="6978AC6B" w:rsidR="00561298" w:rsidRPr="00B249C5" w:rsidRDefault="00561298"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rFonts w:eastAsia="Calibri"/>
          <w:sz w:val="28"/>
          <w:szCs w:val="28"/>
          <w:lang w:val="ru-RU" w:eastAsia="ru-RU"/>
        </w:rPr>
      </w:pPr>
      <w:r w:rsidRPr="00B249C5">
        <w:rPr>
          <w:rFonts w:eastAsia="Calibri"/>
          <w:sz w:val="28"/>
          <w:szCs w:val="28"/>
          <w:lang w:val="ru-RU" w:eastAsia="ru-RU"/>
        </w:rPr>
        <w:t xml:space="preserve">Принцип формирования универсальных компетенций заключается в том, что </w:t>
      </w:r>
      <w:r w:rsidR="00277E78" w:rsidRPr="00B249C5">
        <w:rPr>
          <w:rFonts w:eastAsia="Calibri"/>
          <w:sz w:val="28"/>
          <w:szCs w:val="28"/>
          <w:lang w:val="ru-RU" w:eastAsia="ru-RU"/>
        </w:rPr>
        <w:t>обучающиеся</w:t>
      </w:r>
      <w:r w:rsidRPr="00B249C5">
        <w:rPr>
          <w:rFonts w:eastAsia="Calibri"/>
          <w:sz w:val="28"/>
          <w:szCs w:val="28"/>
          <w:lang w:val="ru-RU" w:eastAsia="ru-RU"/>
        </w:rPr>
        <w:t xml:space="preserve"> должны получить знания и навыки, необходимые для продолжения профессиональной подготовки, учитывая свои личные интересы и обстоятельства на рынке труда.</w:t>
      </w:r>
    </w:p>
    <w:p w14:paraId="54918D89" w14:textId="45382EB6" w:rsidR="00561298" w:rsidRPr="00B249C5" w:rsidRDefault="00561298"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rFonts w:eastAsia="Calibri"/>
          <w:sz w:val="28"/>
          <w:szCs w:val="28"/>
          <w:lang w:val="ru-RU" w:eastAsia="ru-RU"/>
        </w:rPr>
      </w:pPr>
      <w:r w:rsidRPr="00B249C5">
        <w:rPr>
          <w:rFonts w:eastAsia="Calibri"/>
          <w:sz w:val="28"/>
          <w:szCs w:val="28"/>
          <w:lang w:val="ru-RU" w:eastAsia="ru-RU"/>
        </w:rPr>
        <w:t>Эти принципы определяют основные направления развития профессионально</w:t>
      </w:r>
      <w:r w:rsidR="00277E78" w:rsidRPr="00B249C5">
        <w:rPr>
          <w:rFonts w:eastAsia="Calibri"/>
          <w:sz w:val="28"/>
          <w:szCs w:val="28"/>
          <w:lang w:val="ru-RU" w:eastAsia="ru-RU"/>
        </w:rPr>
        <w:t>й</w:t>
      </w:r>
      <w:r w:rsidRPr="00B249C5">
        <w:rPr>
          <w:rFonts w:eastAsia="Calibri"/>
          <w:sz w:val="28"/>
          <w:szCs w:val="28"/>
          <w:lang w:val="ru-RU" w:eastAsia="ru-RU"/>
        </w:rPr>
        <w:t xml:space="preserve"> компетенций будущих учителей начальных классов. Эти компетенции позволяют эффективно использовать интегративный подход.</w:t>
      </w:r>
    </w:p>
    <w:p w14:paraId="2D3E2C90" w14:textId="3CEAC5EB" w:rsidR="00561298" w:rsidRPr="00B249C5" w:rsidRDefault="00561298"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rFonts w:eastAsia="Calibri"/>
          <w:sz w:val="28"/>
          <w:szCs w:val="28"/>
          <w:lang w:val="ru-RU" w:eastAsia="ru-RU"/>
        </w:rPr>
      </w:pPr>
      <w:r w:rsidRPr="00B249C5">
        <w:rPr>
          <w:rFonts w:eastAsia="Calibri"/>
          <w:sz w:val="28"/>
          <w:szCs w:val="28"/>
          <w:lang w:val="ru-RU" w:eastAsia="ru-RU"/>
        </w:rPr>
        <w:t>Способность и креативность необходимы для того, чтобы современные педагоги могли заниматься гуманистической и технологизированной деятельностью. Творческий компонент педагогической деятельности считается одним из важнейших показателей эффективности при подготовке будущих учителей начальных классов к использованию интегративного подхода. Педагог, не владеющий творческими способностями, сталкивается с большими проблемами в своей профессиональной деятельности. Его работа носит формальный, традиционный и стандартный характер, он опирается не на инициативу, а на устоявшиеся идеи. Это приводит к неудачам в обучении и воспитании всесторонне развивающихся учеников начальной школы.</w:t>
      </w:r>
      <w:r w:rsidR="00206C95" w:rsidRPr="00B249C5">
        <w:rPr>
          <w:rFonts w:eastAsia="Calibri"/>
          <w:sz w:val="28"/>
          <w:szCs w:val="28"/>
          <w:lang w:val="ru-RU" w:eastAsia="ru-RU"/>
        </w:rPr>
        <w:t xml:space="preserve">                </w:t>
      </w:r>
      <w:r w:rsidRPr="00B249C5">
        <w:rPr>
          <w:rFonts w:eastAsia="Calibri"/>
          <w:sz w:val="28"/>
          <w:szCs w:val="28"/>
          <w:lang w:val="ru-RU" w:eastAsia="ru-RU"/>
        </w:rPr>
        <w:t xml:space="preserve"> В результате это затрудняет инициативу, самостоятельную игру, успешность и саморазвитие учащихся.</w:t>
      </w:r>
    </w:p>
    <w:p w14:paraId="04394572" w14:textId="7D121AC0" w:rsidR="00157AB2" w:rsidRPr="00B249C5" w:rsidRDefault="00157AB2"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rFonts w:eastAsia="Calibri"/>
          <w:sz w:val="28"/>
          <w:szCs w:val="28"/>
          <w:lang w:val="ru-RU" w:eastAsia="ru-RU"/>
        </w:rPr>
      </w:pPr>
      <w:r w:rsidRPr="00B249C5">
        <w:rPr>
          <w:rFonts w:eastAsia="Calibri"/>
          <w:sz w:val="28"/>
          <w:szCs w:val="28"/>
          <w:lang w:val="ru-RU" w:eastAsia="ru-RU"/>
        </w:rPr>
        <w:t xml:space="preserve">В своем исследовании </w:t>
      </w:r>
      <w:r w:rsidR="00BE7AED" w:rsidRPr="00B249C5">
        <w:rPr>
          <w:rFonts w:eastAsia="Calibri"/>
          <w:sz w:val="28"/>
          <w:szCs w:val="28"/>
          <w:lang w:val="ru-RU" w:eastAsia="ru-RU"/>
        </w:rPr>
        <w:t>ученые также изучают</w:t>
      </w:r>
      <w:r w:rsidRPr="00B249C5">
        <w:rPr>
          <w:rFonts w:eastAsia="Calibri"/>
          <w:sz w:val="28"/>
          <w:szCs w:val="28"/>
          <w:lang w:val="ru-RU" w:eastAsia="ru-RU"/>
        </w:rPr>
        <w:t xml:space="preserve"> особенности педагогической деятельности и ее творческий характер. Она определяет профессиональн</w:t>
      </w:r>
      <w:r w:rsidR="00277E78" w:rsidRPr="00B249C5">
        <w:rPr>
          <w:rFonts w:eastAsia="Calibri"/>
          <w:sz w:val="28"/>
          <w:szCs w:val="28"/>
          <w:lang w:val="ru-RU" w:eastAsia="ru-RU"/>
        </w:rPr>
        <w:t>у</w:t>
      </w:r>
      <w:r w:rsidRPr="00B249C5">
        <w:rPr>
          <w:rFonts w:eastAsia="Calibri"/>
          <w:sz w:val="28"/>
          <w:szCs w:val="28"/>
          <w:lang w:val="ru-RU" w:eastAsia="ru-RU"/>
        </w:rPr>
        <w:t>ю компетентность как совокупность качеств, которые включают способность педагога выполнять творческую педагогическую деятельность и способность к самосовершенствованию как в профессиональном, так и в личностном плане [</w:t>
      </w:r>
      <w:r w:rsidR="00D9619B" w:rsidRPr="00B249C5">
        <w:rPr>
          <w:rFonts w:eastAsia="Calibri"/>
          <w:sz w:val="28"/>
          <w:szCs w:val="28"/>
          <w:lang w:val="ru-RU" w:eastAsia="ru-RU"/>
        </w:rPr>
        <w:fldChar w:fldCharType="begin"/>
      </w:r>
      <w:r w:rsidR="00D9619B" w:rsidRPr="00B249C5">
        <w:rPr>
          <w:rFonts w:eastAsia="Calibri"/>
          <w:sz w:val="28"/>
          <w:szCs w:val="28"/>
          <w:lang w:val="ru-RU" w:eastAsia="ru-RU"/>
        </w:rPr>
        <w:instrText xml:space="preserve"> REF _Ref222082824 \r \h </w:instrText>
      </w:r>
      <w:r w:rsidR="004B5447" w:rsidRPr="00B249C5">
        <w:rPr>
          <w:rFonts w:eastAsia="Calibri"/>
          <w:sz w:val="28"/>
          <w:szCs w:val="28"/>
          <w:lang w:val="ru-RU" w:eastAsia="ru-RU"/>
        </w:rPr>
        <w:instrText xml:space="preserve"> \* MERGEFORMAT </w:instrText>
      </w:r>
      <w:r w:rsidR="00D9619B" w:rsidRPr="00B249C5">
        <w:rPr>
          <w:rFonts w:eastAsia="Calibri"/>
          <w:sz w:val="28"/>
          <w:szCs w:val="28"/>
          <w:lang w:val="ru-RU" w:eastAsia="ru-RU"/>
        </w:rPr>
      </w:r>
      <w:r w:rsidR="00D9619B" w:rsidRPr="00B249C5">
        <w:rPr>
          <w:rFonts w:eastAsia="Calibri"/>
          <w:sz w:val="28"/>
          <w:szCs w:val="28"/>
          <w:lang w:val="ru-RU" w:eastAsia="ru-RU"/>
        </w:rPr>
        <w:fldChar w:fldCharType="separate"/>
      </w:r>
      <w:r w:rsidR="00B630C8">
        <w:rPr>
          <w:rFonts w:eastAsia="Calibri"/>
          <w:sz w:val="28"/>
          <w:szCs w:val="28"/>
          <w:lang w:val="ru-RU" w:eastAsia="ru-RU"/>
        </w:rPr>
        <w:t>213</w:t>
      </w:r>
      <w:r w:rsidR="00D9619B" w:rsidRPr="00B249C5">
        <w:rPr>
          <w:rFonts w:eastAsia="Calibri"/>
          <w:sz w:val="28"/>
          <w:szCs w:val="28"/>
          <w:lang w:val="ru-RU" w:eastAsia="ru-RU"/>
        </w:rPr>
        <w:fldChar w:fldCharType="end"/>
      </w:r>
      <w:r w:rsidRPr="00B249C5">
        <w:rPr>
          <w:rFonts w:eastAsia="Calibri"/>
          <w:sz w:val="28"/>
          <w:szCs w:val="28"/>
          <w:lang w:val="ru-RU" w:eastAsia="ru-RU"/>
        </w:rPr>
        <w:t>].</w:t>
      </w:r>
    </w:p>
    <w:p w14:paraId="6001E6EE" w14:textId="71BD59DE" w:rsidR="00157AB2" w:rsidRPr="00B249C5" w:rsidRDefault="00157AB2"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rFonts w:eastAsia="Calibri"/>
          <w:sz w:val="28"/>
          <w:szCs w:val="28"/>
          <w:lang w:val="ru-RU" w:eastAsia="ru-RU"/>
        </w:rPr>
      </w:pPr>
      <w:r w:rsidRPr="00B249C5">
        <w:rPr>
          <w:rFonts w:eastAsia="Calibri"/>
          <w:sz w:val="28"/>
          <w:szCs w:val="28"/>
          <w:lang w:val="ru-RU" w:eastAsia="ru-RU"/>
        </w:rPr>
        <w:t>Основанный на интегративном подходе, компетенционный подход к подготовке будущих учителей начальных классов к профессиональной деятельности предлагает новый взгляд на цели и результаты профессионального образования, предъявляя конкретные требования к содержанию знаний, педагогическим технологиям и методам контроля и оценки. Основные черты компетентностного подхода включают следующее:</w:t>
      </w:r>
    </w:p>
    <w:p w14:paraId="1DD264AD" w14:textId="11C2139B" w:rsidR="00157AB2" w:rsidRPr="00B249C5" w:rsidRDefault="00157AB2">
      <w:pPr>
        <w:pStyle w:val="a7"/>
        <w:numPr>
          <w:ilvl w:val="0"/>
          <w:numId w:val="47"/>
        </w:numPr>
        <w:pBdr>
          <w:top w:val="none" w:sz="0" w:space="0" w:color="E5E7EB"/>
          <w:left w:val="none" w:sz="0" w:space="0" w:color="E5E7EB"/>
          <w:bottom w:val="none" w:sz="0" w:space="0" w:color="E5E7EB"/>
          <w:right w:val="none" w:sz="0" w:space="0" w:color="E5E7EB"/>
          <w:between w:val="none" w:sz="0" w:space="0" w:color="E5E7EB"/>
        </w:pBdr>
        <w:ind w:left="284" w:hanging="284"/>
        <w:jc w:val="both"/>
        <w:rPr>
          <w:rFonts w:eastAsia="Calibri"/>
          <w:sz w:val="28"/>
          <w:szCs w:val="28"/>
          <w:lang w:val="ru-RU" w:eastAsia="ru-RU"/>
        </w:rPr>
      </w:pPr>
      <w:r w:rsidRPr="00B249C5">
        <w:rPr>
          <w:rFonts w:eastAsia="Calibri"/>
          <w:sz w:val="28"/>
          <w:szCs w:val="28"/>
          <w:lang w:val="ru-RU" w:eastAsia="ru-RU"/>
        </w:rPr>
        <w:t>ясное определение личных и профессиональных целей развития;</w:t>
      </w:r>
    </w:p>
    <w:p w14:paraId="5E351B80" w14:textId="34BF3E52" w:rsidR="00157AB2" w:rsidRPr="00B249C5" w:rsidRDefault="00157AB2">
      <w:pPr>
        <w:pStyle w:val="a7"/>
        <w:numPr>
          <w:ilvl w:val="0"/>
          <w:numId w:val="47"/>
        </w:numPr>
        <w:pBdr>
          <w:top w:val="none" w:sz="0" w:space="0" w:color="E5E7EB"/>
          <w:left w:val="none" w:sz="0" w:space="0" w:color="E5E7EB"/>
          <w:bottom w:val="none" w:sz="0" w:space="0" w:color="E5E7EB"/>
          <w:right w:val="none" w:sz="0" w:space="0" w:color="E5E7EB"/>
          <w:between w:val="none" w:sz="0" w:space="0" w:color="E5E7EB"/>
        </w:pBdr>
        <w:ind w:left="284" w:hanging="284"/>
        <w:jc w:val="both"/>
        <w:rPr>
          <w:rFonts w:eastAsia="Calibri"/>
          <w:sz w:val="28"/>
          <w:szCs w:val="28"/>
          <w:lang w:val="ru-RU" w:eastAsia="ru-RU"/>
        </w:rPr>
      </w:pPr>
      <w:r w:rsidRPr="00B249C5">
        <w:rPr>
          <w:rFonts w:eastAsia="Calibri"/>
          <w:sz w:val="28"/>
          <w:szCs w:val="28"/>
          <w:lang w:val="ru-RU" w:eastAsia="ru-RU"/>
        </w:rPr>
        <w:t>использование индивидуальных учебных заданий;</w:t>
      </w:r>
    </w:p>
    <w:p w14:paraId="71749D55" w14:textId="07F99E9C" w:rsidR="00157AB2" w:rsidRPr="00B249C5" w:rsidRDefault="00157AB2">
      <w:pPr>
        <w:pStyle w:val="a7"/>
        <w:numPr>
          <w:ilvl w:val="0"/>
          <w:numId w:val="47"/>
        </w:numPr>
        <w:pBdr>
          <w:top w:val="none" w:sz="0" w:space="0" w:color="E5E7EB"/>
          <w:left w:val="none" w:sz="0" w:space="0" w:color="E5E7EB"/>
          <w:bottom w:val="none" w:sz="0" w:space="0" w:color="E5E7EB"/>
          <w:right w:val="none" w:sz="0" w:space="0" w:color="E5E7EB"/>
          <w:between w:val="none" w:sz="0" w:space="0" w:color="E5E7EB"/>
        </w:pBdr>
        <w:ind w:left="284" w:hanging="284"/>
        <w:jc w:val="both"/>
        <w:rPr>
          <w:rFonts w:eastAsia="Calibri"/>
          <w:sz w:val="28"/>
          <w:szCs w:val="28"/>
          <w:lang w:val="ru-RU" w:eastAsia="ru-RU"/>
        </w:rPr>
      </w:pPr>
      <w:r w:rsidRPr="00B249C5">
        <w:rPr>
          <w:rFonts w:eastAsia="Calibri"/>
          <w:sz w:val="28"/>
          <w:szCs w:val="28"/>
          <w:lang w:val="ru-RU" w:eastAsia="ru-RU"/>
        </w:rPr>
        <w:t>преобладание самостоятельных познавательных занятий учащихся;</w:t>
      </w:r>
    </w:p>
    <w:p w14:paraId="36281D8F" w14:textId="3F5BC5E7" w:rsidR="00157AB2" w:rsidRPr="00B249C5" w:rsidRDefault="00157AB2">
      <w:pPr>
        <w:pStyle w:val="a7"/>
        <w:numPr>
          <w:ilvl w:val="0"/>
          <w:numId w:val="47"/>
        </w:numPr>
        <w:pBdr>
          <w:top w:val="none" w:sz="0" w:space="0" w:color="E5E7EB"/>
          <w:left w:val="none" w:sz="0" w:space="0" w:color="E5E7EB"/>
          <w:bottom w:val="none" w:sz="0" w:space="0" w:color="E5E7EB"/>
          <w:right w:val="none" w:sz="0" w:space="0" w:color="E5E7EB"/>
          <w:between w:val="none" w:sz="0" w:space="0" w:color="E5E7EB"/>
        </w:pBdr>
        <w:ind w:left="284" w:hanging="284"/>
        <w:jc w:val="both"/>
        <w:rPr>
          <w:rFonts w:eastAsia="Calibri"/>
          <w:sz w:val="28"/>
          <w:szCs w:val="28"/>
          <w:lang w:val="ru-RU" w:eastAsia="ru-RU"/>
        </w:rPr>
      </w:pPr>
      <w:r w:rsidRPr="00B249C5">
        <w:rPr>
          <w:rFonts w:eastAsia="Calibri"/>
          <w:sz w:val="28"/>
          <w:szCs w:val="28"/>
          <w:lang w:val="ru-RU" w:eastAsia="ru-RU"/>
        </w:rPr>
        <w:t>реализация образовательной траектории, адаптированной к каждому ученику;</w:t>
      </w:r>
    </w:p>
    <w:p w14:paraId="6E85AEE4" w14:textId="7F718496" w:rsidR="00157AB2" w:rsidRPr="00B249C5" w:rsidRDefault="00157AB2">
      <w:pPr>
        <w:pStyle w:val="a7"/>
        <w:numPr>
          <w:ilvl w:val="0"/>
          <w:numId w:val="47"/>
        </w:numPr>
        <w:pBdr>
          <w:top w:val="none" w:sz="0" w:space="0" w:color="E5E7EB"/>
          <w:left w:val="none" w:sz="0" w:space="0" w:color="E5E7EB"/>
          <w:bottom w:val="none" w:sz="0" w:space="0" w:color="E5E7EB"/>
          <w:right w:val="none" w:sz="0" w:space="0" w:color="E5E7EB"/>
          <w:between w:val="none" w:sz="0" w:space="0" w:color="E5E7EB"/>
        </w:pBdr>
        <w:ind w:left="284" w:hanging="284"/>
        <w:jc w:val="both"/>
        <w:rPr>
          <w:rFonts w:eastAsia="Calibri"/>
          <w:sz w:val="28"/>
          <w:szCs w:val="28"/>
          <w:lang w:val="ru-RU" w:eastAsia="ru-RU"/>
        </w:rPr>
      </w:pPr>
      <w:r w:rsidRPr="00B249C5">
        <w:rPr>
          <w:rFonts w:eastAsia="Calibri"/>
          <w:sz w:val="28"/>
          <w:szCs w:val="28"/>
          <w:lang w:val="ru-RU" w:eastAsia="ru-RU"/>
        </w:rPr>
        <w:t>совершенствование навыков самооценки, терпимости и сострадания;</w:t>
      </w:r>
    </w:p>
    <w:p w14:paraId="59703E9E" w14:textId="1767C112" w:rsidR="00157AB2" w:rsidRPr="00B249C5" w:rsidRDefault="00157AB2">
      <w:pPr>
        <w:pStyle w:val="a7"/>
        <w:numPr>
          <w:ilvl w:val="0"/>
          <w:numId w:val="47"/>
        </w:numPr>
        <w:pBdr>
          <w:top w:val="none" w:sz="0" w:space="0" w:color="E5E7EB"/>
          <w:left w:val="none" w:sz="0" w:space="0" w:color="E5E7EB"/>
          <w:bottom w:val="none" w:sz="0" w:space="0" w:color="E5E7EB"/>
          <w:right w:val="none" w:sz="0" w:space="0" w:color="E5E7EB"/>
          <w:between w:val="none" w:sz="0" w:space="0" w:color="E5E7EB"/>
        </w:pBdr>
        <w:ind w:left="284" w:hanging="284"/>
        <w:jc w:val="both"/>
        <w:rPr>
          <w:rFonts w:eastAsia="Calibri"/>
          <w:sz w:val="28"/>
          <w:szCs w:val="28"/>
          <w:lang w:val="ru-RU" w:eastAsia="ru-RU"/>
        </w:rPr>
      </w:pPr>
      <w:r w:rsidRPr="00B249C5">
        <w:rPr>
          <w:rFonts w:eastAsia="Calibri"/>
          <w:sz w:val="28"/>
          <w:szCs w:val="28"/>
          <w:lang w:val="ru-RU" w:eastAsia="ru-RU"/>
        </w:rPr>
        <w:lastRenderedPageBreak/>
        <w:t>развитие навыков сотрудничества и других важных навыков.</w:t>
      </w:r>
    </w:p>
    <w:p w14:paraId="385D7D53" w14:textId="6D8D1BCB" w:rsidR="00157AB2" w:rsidRPr="00B249C5" w:rsidRDefault="00157AB2"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rFonts w:eastAsia="Calibri"/>
          <w:sz w:val="28"/>
          <w:szCs w:val="28"/>
          <w:lang w:val="ru-RU" w:eastAsia="ru-RU"/>
        </w:rPr>
      </w:pPr>
      <w:r w:rsidRPr="00B249C5">
        <w:rPr>
          <w:rFonts w:eastAsia="Calibri"/>
          <w:sz w:val="28"/>
          <w:szCs w:val="28"/>
          <w:lang w:val="ru-RU" w:eastAsia="ru-RU"/>
        </w:rPr>
        <w:t>Эти характеристики служат основой для развития профессиональных навыков будущих учителей, которые позволят им эффективно использовать интегративный подход в обучении.</w:t>
      </w:r>
    </w:p>
    <w:p w14:paraId="6C990903" w14:textId="1CD66E01" w:rsidR="00BF6212" w:rsidRPr="00B249C5" w:rsidRDefault="00BF6212"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rFonts w:eastAsia="Calibri"/>
          <w:sz w:val="28"/>
          <w:szCs w:val="28"/>
          <w:lang w:val="ru-RU" w:eastAsia="ru-RU"/>
        </w:rPr>
      </w:pPr>
      <w:r w:rsidRPr="00B249C5">
        <w:rPr>
          <w:rFonts w:eastAsia="Calibri"/>
          <w:sz w:val="28"/>
          <w:szCs w:val="28"/>
          <w:lang w:val="ru-RU" w:eastAsia="ru-RU"/>
        </w:rPr>
        <w:t xml:space="preserve">Все это формируется в рамках </w:t>
      </w:r>
      <w:r w:rsidR="00277E78" w:rsidRPr="00B249C5">
        <w:rPr>
          <w:rFonts w:eastAsia="Calibri"/>
          <w:sz w:val="28"/>
          <w:szCs w:val="28"/>
          <w:lang w:val="ru-RU" w:eastAsia="ru-RU"/>
        </w:rPr>
        <w:t xml:space="preserve">подготовки будущих учетилей начальных классов </w:t>
      </w:r>
      <w:r w:rsidRPr="00B249C5">
        <w:rPr>
          <w:rFonts w:eastAsia="Calibri"/>
          <w:sz w:val="28"/>
          <w:szCs w:val="28"/>
          <w:lang w:val="ru-RU" w:eastAsia="ru-RU"/>
        </w:rPr>
        <w:t>с целью реализации интегративного обучения. Таким образом, креативный подход приобретает особое значение при подготовке будущих учителей начальных классов к обучению своих учеников интегративным подходом и компетентностным подходом.</w:t>
      </w:r>
    </w:p>
    <w:p w14:paraId="48267418" w14:textId="233969B5" w:rsidR="00BF6212" w:rsidRPr="00B249C5" w:rsidRDefault="00BF6212"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rFonts w:eastAsia="Calibri"/>
          <w:sz w:val="28"/>
          <w:szCs w:val="28"/>
          <w:lang w:val="ru-RU" w:eastAsia="ru-RU"/>
        </w:rPr>
      </w:pPr>
      <w:r w:rsidRPr="00B249C5">
        <w:rPr>
          <w:rFonts w:eastAsia="Calibri"/>
          <w:sz w:val="28"/>
          <w:szCs w:val="28"/>
          <w:lang w:val="ru-RU" w:eastAsia="ru-RU"/>
        </w:rPr>
        <w:t>Цель творческого подхода заключается в том, чтобы помочь будущим педагогам стать более самостоятельными, более творческими и способными мыслить творческим образом. Этот метод направлен на создание системы взаимодействия, основанной на личности. Способность применять творческие подходы к решению учебно-воспитательных задач в контексте интегративного обучения является одним из важнейших показателей профессионального мастерства учителя.</w:t>
      </w:r>
    </w:p>
    <w:p w14:paraId="61D4A9DB" w14:textId="1C81EFA2" w:rsidR="00BF6212" w:rsidRPr="00B249C5" w:rsidRDefault="00BF6212"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rFonts w:eastAsia="Calibri"/>
          <w:sz w:val="28"/>
          <w:szCs w:val="28"/>
          <w:lang w:val="ru-RU" w:eastAsia="ru-RU"/>
        </w:rPr>
      </w:pPr>
      <w:r w:rsidRPr="00B249C5">
        <w:rPr>
          <w:rFonts w:eastAsia="Calibri"/>
          <w:sz w:val="28"/>
          <w:szCs w:val="28"/>
          <w:lang w:val="ru-RU" w:eastAsia="ru-RU"/>
        </w:rPr>
        <w:t>Ученые, такие как Дж. Гилфорд, П. Торренс, А.А. Альтшуллер и другие, изучали характеристики тв</w:t>
      </w:r>
      <w:r w:rsidRPr="00B249C5">
        <w:rPr>
          <w:rFonts w:eastAsia="Calibri"/>
          <w:sz w:val="28"/>
          <w:szCs w:val="28"/>
          <w:lang w:eastAsia="ru-RU"/>
        </w:rPr>
        <w:t>o</w:t>
      </w:r>
      <w:r w:rsidRPr="00B249C5">
        <w:rPr>
          <w:rFonts w:eastAsia="Calibri"/>
          <w:sz w:val="28"/>
          <w:szCs w:val="28"/>
          <w:lang w:val="ru-RU" w:eastAsia="ru-RU"/>
        </w:rPr>
        <w:t>рческой личности. Основываясь на своих идеях, будущие учителя начальных классов, готовые использовать интегративный подход, должны быть людьми, способными предлагать новые методы обучения, интегрировать содержание обучения, обнаруживать скрытые связи между явлениями и принимать творческие решения, направленные на то, чтобы повысить познавательную активность младших школьников.</w:t>
      </w:r>
    </w:p>
    <w:p w14:paraId="0C856BA3" w14:textId="213B51E1" w:rsidR="00BF6212" w:rsidRPr="00B249C5" w:rsidRDefault="00BF6212" w:rsidP="009A5B44">
      <w:pPr>
        <w:ind w:firstLine="567"/>
        <w:jc w:val="both"/>
        <w:rPr>
          <w:sz w:val="28"/>
          <w:szCs w:val="28"/>
          <w:lang w:val="kk-KZ"/>
        </w:rPr>
      </w:pPr>
      <w:r w:rsidRPr="00B249C5">
        <w:rPr>
          <w:rFonts w:eastAsia="Calibri"/>
          <w:sz w:val="28"/>
          <w:szCs w:val="28"/>
          <w:lang w:val="ru-RU" w:eastAsia="ru-RU"/>
        </w:rPr>
        <w:t>Творчество является основным компонентом и движущей силой интегративного образования. Таким образом, учебный процесс превращается в творческую деятельность, в которой учащиеся и учителя работают вместе, чтобы найти лучшие способы решения учебных задач и активизировать такие психические функции, как внимание, память, воображение и рефлексия. Творчество</w:t>
      </w:r>
      <w:r w:rsidR="00BE7AED" w:rsidRPr="00B249C5">
        <w:rPr>
          <w:rFonts w:eastAsia="Calibri"/>
          <w:sz w:val="28"/>
          <w:szCs w:val="28"/>
          <w:lang w:val="ru-RU" w:eastAsia="ru-RU"/>
        </w:rPr>
        <w:t xml:space="preserve"> </w:t>
      </w:r>
      <w:r w:rsidRPr="00B249C5">
        <w:rPr>
          <w:rFonts w:eastAsia="Calibri"/>
          <w:sz w:val="28"/>
          <w:szCs w:val="28"/>
          <w:lang w:val="ru-RU" w:eastAsia="ru-RU"/>
        </w:rPr>
        <w:t>позволяет людям по-новому осмысливать накопленный жизненный опыт, эффективно решать педагогические задачи, способствовать развитию профессионально-личностной мобильности и прогнозировать будущие инновации [</w:t>
      </w:r>
      <w:r w:rsidR="00D9619B" w:rsidRPr="00B249C5">
        <w:rPr>
          <w:rFonts w:eastAsia="Calibri"/>
          <w:sz w:val="28"/>
          <w:szCs w:val="28"/>
          <w:lang w:val="ru-RU" w:eastAsia="ru-RU"/>
        </w:rPr>
        <w:fldChar w:fldCharType="begin"/>
      </w:r>
      <w:r w:rsidR="00D9619B" w:rsidRPr="00B249C5">
        <w:rPr>
          <w:rFonts w:eastAsia="Calibri"/>
          <w:sz w:val="28"/>
          <w:szCs w:val="28"/>
          <w:lang w:val="ru-RU" w:eastAsia="ru-RU"/>
        </w:rPr>
        <w:instrText xml:space="preserve"> REF _Ref222082903 \r \h </w:instrText>
      </w:r>
      <w:r w:rsidR="004B5447" w:rsidRPr="00B249C5">
        <w:rPr>
          <w:rFonts w:eastAsia="Calibri"/>
          <w:sz w:val="28"/>
          <w:szCs w:val="28"/>
          <w:lang w:val="ru-RU" w:eastAsia="ru-RU"/>
        </w:rPr>
        <w:instrText xml:space="preserve"> \* MERGEFORMAT </w:instrText>
      </w:r>
      <w:r w:rsidR="00D9619B" w:rsidRPr="00B249C5">
        <w:rPr>
          <w:rFonts w:eastAsia="Calibri"/>
          <w:sz w:val="28"/>
          <w:szCs w:val="28"/>
          <w:lang w:val="ru-RU" w:eastAsia="ru-RU"/>
        </w:rPr>
      </w:r>
      <w:r w:rsidR="00D9619B" w:rsidRPr="00B249C5">
        <w:rPr>
          <w:rFonts w:eastAsia="Calibri"/>
          <w:sz w:val="28"/>
          <w:szCs w:val="28"/>
          <w:lang w:val="ru-RU" w:eastAsia="ru-RU"/>
        </w:rPr>
        <w:fldChar w:fldCharType="separate"/>
      </w:r>
      <w:r w:rsidR="00B630C8">
        <w:rPr>
          <w:rFonts w:eastAsia="Calibri"/>
          <w:sz w:val="28"/>
          <w:szCs w:val="28"/>
          <w:lang w:val="ru-RU" w:eastAsia="ru-RU"/>
        </w:rPr>
        <w:t>214</w:t>
      </w:r>
      <w:r w:rsidR="00D9619B" w:rsidRPr="00B249C5">
        <w:rPr>
          <w:rFonts w:eastAsia="Calibri"/>
          <w:sz w:val="28"/>
          <w:szCs w:val="28"/>
          <w:lang w:val="ru-RU" w:eastAsia="ru-RU"/>
        </w:rPr>
        <w:fldChar w:fldCharType="end"/>
      </w:r>
      <w:r w:rsidRPr="00B249C5">
        <w:rPr>
          <w:rFonts w:eastAsia="Calibri"/>
          <w:sz w:val="28"/>
          <w:szCs w:val="28"/>
          <w:lang w:val="ru-RU" w:eastAsia="ru-RU"/>
        </w:rPr>
        <w:t>].</w:t>
      </w:r>
    </w:p>
    <w:p w14:paraId="2B5F50AC" w14:textId="2F5100C2" w:rsidR="00BF6212" w:rsidRPr="00B249C5" w:rsidRDefault="00BF6212"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rFonts w:eastAsia="Calibri"/>
          <w:sz w:val="28"/>
          <w:szCs w:val="28"/>
          <w:lang w:val="ru-RU" w:eastAsia="ru-RU"/>
        </w:rPr>
      </w:pPr>
      <w:r w:rsidRPr="00B249C5">
        <w:rPr>
          <w:rFonts w:eastAsia="Calibri"/>
          <w:sz w:val="28"/>
          <w:szCs w:val="28"/>
          <w:lang w:val="ru-RU" w:eastAsia="ru-RU"/>
        </w:rPr>
        <w:t>Когда речь идет о подготовке будущих учителей начальных классов к использованию интегративного подхода, особое внимание уделяется созданию доверительных отношений между учителем и учеником. Эти отношения помогают создавать творчески значимое взаимодействие. Индивидуальные особенности и творческие способности каждого участника образовательного процесса раскрываются в условиях такого сотрудничества. В результате коллективная деятельность обогащается ценностями, знаниями и опытом, что приводит к созданию творческих продуктов, ориентированных на интегративное обучение. Таким образом, готовность будущих учителей начальных классов к профессионально-творческой деятельности наполняется и укрепляется духовными ценностями.</w:t>
      </w:r>
    </w:p>
    <w:p w14:paraId="675F91B8" w14:textId="2D608994" w:rsidR="003B2583" w:rsidRPr="00B249C5" w:rsidRDefault="003B2583"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rFonts w:eastAsia="Calibri"/>
          <w:sz w:val="28"/>
          <w:szCs w:val="28"/>
          <w:lang w:val="ru-RU" w:eastAsia="ru-RU"/>
        </w:rPr>
      </w:pPr>
      <w:r w:rsidRPr="00B249C5">
        <w:rPr>
          <w:rFonts w:eastAsia="Calibri"/>
          <w:sz w:val="28"/>
          <w:szCs w:val="28"/>
          <w:lang w:val="ru-RU" w:eastAsia="ru-RU"/>
        </w:rPr>
        <w:lastRenderedPageBreak/>
        <w:t xml:space="preserve">Внедрение творческого подхода в интегративный образовательный процесс не требует использования сложных ресурсов и технологических новшеств для развития творческих способностей учащихся. В такой ситуации эффективное использование человеческих ресурсов, включая индивидуальные особенности и творческий потенциал </w:t>
      </w:r>
      <w:r w:rsidR="001B1A4A" w:rsidRPr="00B249C5">
        <w:rPr>
          <w:rFonts w:eastAsia="Calibri"/>
          <w:sz w:val="28"/>
          <w:szCs w:val="28"/>
          <w:lang w:val="ru-RU" w:eastAsia="ru-RU"/>
        </w:rPr>
        <w:t>обучающихся</w:t>
      </w:r>
      <w:r w:rsidRPr="00B249C5">
        <w:rPr>
          <w:rFonts w:eastAsia="Calibri"/>
          <w:sz w:val="28"/>
          <w:szCs w:val="28"/>
          <w:lang w:val="ru-RU" w:eastAsia="ru-RU"/>
        </w:rPr>
        <w:t xml:space="preserve"> и учителей, имеет решающее значение. Благодаря использованию креативного подхода содержание подготовки будущих учителей начальных классов к профессиональной творческой деятельности, основанной на интегративном подходе. Это приводит к внедрению новых элементов в образовательный процесс, направленных на развитие творчества.</w:t>
      </w:r>
    </w:p>
    <w:p w14:paraId="7B2506EA" w14:textId="7632C986" w:rsidR="003B2583" w:rsidRPr="00B249C5" w:rsidRDefault="003B2583"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rFonts w:eastAsia="Calibri"/>
          <w:sz w:val="28"/>
          <w:szCs w:val="28"/>
          <w:lang w:val="ru-RU" w:eastAsia="ru-RU"/>
        </w:rPr>
      </w:pPr>
      <w:r w:rsidRPr="00B249C5">
        <w:rPr>
          <w:rFonts w:eastAsia="Calibri"/>
          <w:sz w:val="28"/>
          <w:szCs w:val="28"/>
          <w:lang w:val="ru-RU" w:eastAsia="ru-RU"/>
        </w:rPr>
        <w:t>Традиционные методические и дидактические основы являются основой для креативного подхода к подготовке будущих учителей</w:t>
      </w:r>
      <w:r w:rsidR="007672C6" w:rsidRPr="00B249C5">
        <w:rPr>
          <w:rFonts w:eastAsia="Calibri"/>
          <w:sz w:val="28"/>
          <w:szCs w:val="28"/>
          <w:lang w:val="ru-RU" w:eastAsia="ru-RU"/>
        </w:rPr>
        <w:t>.</w:t>
      </w:r>
      <w:r w:rsidRPr="00B249C5">
        <w:rPr>
          <w:rFonts w:eastAsia="Calibri"/>
          <w:sz w:val="28"/>
          <w:szCs w:val="28"/>
          <w:lang w:val="ru-RU" w:eastAsia="ru-RU"/>
        </w:rPr>
        <w:t xml:space="preserve"> Этот подход включает в себя общедидактические принципы (научность, наглядность, систематичность и последовательность, сознательность и активность, прочность знаний, доступность, индивидуализацию, связь теории с практикой), а также общие методические принципы (вариативность, фундаментальность, единство научной и академической мысли, профессиональная направленность,</w:t>
      </w:r>
    </w:p>
    <w:p w14:paraId="0797C13F" w14:textId="77777777" w:rsidR="00723C8A" w:rsidRPr="00B249C5" w:rsidRDefault="003B2583"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rFonts w:eastAsia="Calibri"/>
          <w:sz w:val="28"/>
          <w:szCs w:val="28"/>
          <w:lang w:val="ru-RU" w:eastAsia="ru-RU"/>
        </w:rPr>
      </w:pPr>
      <w:r w:rsidRPr="00B249C5">
        <w:rPr>
          <w:rFonts w:eastAsia="Calibri"/>
          <w:sz w:val="28"/>
          <w:szCs w:val="28"/>
          <w:lang w:val="ru-RU" w:eastAsia="ru-RU"/>
        </w:rPr>
        <w:t xml:space="preserve">Процессы формирования готовности будущих учителей начальных классов к использованию интегративного подхода основываются на ряде важных принципов в рамках креативного подхода. </w:t>
      </w:r>
    </w:p>
    <w:p w14:paraId="389A700C" w14:textId="77777777" w:rsidR="00723C8A" w:rsidRPr="00B249C5" w:rsidRDefault="003B2583"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rFonts w:eastAsia="Calibri"/>
          <w:sz w:val="28"/>
          <w:szCs w:val="28"/>
          <w:lang w:val="ru-RU" w:eastAsia="ru-RU"/>
        </w:rPr>
      </w:pPr>
      <w:r w:rsidRPr="00B249C5">
        <w:rPr>
          <w:rFonts w:eastAsia="Calibri"/>
          <w:sz w:val="28"/>
          <w:szCs w:val="28"/>
          <w:lang w:val="ru-RU" w:eastAsia="ru-RU"/>
        </w:rPr>
        <w:t xml:space="preserve">Принцип ценности, в частности, поощряет учителей повышать творческую активность </w:t>
      </w:r>
      <w:r w:rsidR="00B55D52" w:rsidRPr="00B249C5">
        <w:rPr>
          <w:rFonts w:eastAsia="Calibri"/>
          <w:sz w:val="28"/>
          <w:szCs w:val="28"/>
          <w:lang w:val="ru-RU" w:eastAsia="ru-RU"/>
        </w:rPr>
        <w:t>обучающихся</w:t>
      </w:r>
      <w:r w:rsidRPr="00B249C5">
        <w:rPr>
          <w:rFonts w:eastAsia="Calibri"/>
          <w:sz w:val="28"/>
          <w:szCs w:val="28"/>
          <w:lang w:val="ru-RU" w:eastAsia="ru-RU"/>
        </w:rPr>
        <w:t xml:space="preserve">, побуждая их внимательно смотреть на педагогические идеи, которые они передают, и оценивать свои профессиональные достижения. </w:t>
      </w:r>
    </w:p>
    <w:p w14:paraId="32ADF378" w14:textId="63DD372C" w:rsidR="003B2583" w:rsidRPr="00B249C5" w:rsidRDefault="003B2583"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rFonts w:eastAsia="Calibri"/>
          <w:sz w:val="28"/>
          <w:szCs w:val="28"/>
          <w:lang w:val="ru-RU" w:eastAsia="ru-RU"/>
        </w:rPr>
      </w:pPr>
      <w:r w:rsidRPr="00B249C5">
        <w:rPr>
          <w:rFonts w:eastAsia="Calibri"/>
          <w:sz w:val="28"/>
          <w:szCs w:val="28"/>
          <w:lang w:val="ru-RU" w:eastAsia="ru-RU"/>
        </w:rPr>
        <w:t>Принцип гибкости предполагает, что учебные процессы должны быть разработаны таким образом, чтобы учитывать способность будущих учителей мыслить самостоятельно, создавать задания, которые являются интегративными, и соблюдать педагогически обоснованные ограничения при выборе методов их выполнения.</w:t>
      </w:r>
    </w:p>
    <w:p w14:paraId="1FAC8ED8" w14:textId="77777777" w:rsidR="00723C8A" w:rsidRPr="00B249C5" w:rsidRDefault="003B2583"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rFonts w:eastAsia="Calibri"/>
          <w:sz w:val="28"/>
          <w:szCs w:val="28"/>
          <w:lang w:val="ru-RU" w:eastAsia="ru-RU"/>
        </w:rPr>
      </w:pPr>
      <w:r w:rsidRPr="00B249C5">
        <w:rPr>
          <w:rFonts w:eastAsia="Calibri"/>
          <w:sz w:val="28"/>
          <w:szCs w:val="28"/>
          <w:lang w:val="ru-RU" w:eastAsia="ru-RU"/>
        </w:rPr>
        <w:t xml:space="preserve">Принцип терпения направлен на то, чтобы учитывать индивидуальный темп работы </w:t>
      </w:r>
      <w:r w:rsidR="00B55D52" w:rsidRPr="00B249C5">
        <w:rPr>
          <w:rFonts w:eastAsia="Calibri"/>
          <w:sz w:val="28"/>
          <w:szCs w:val="28"/>
          <w:lang w:val="ru-RU" w:eastAsia="ru-RU"/>
        </w:rPr>
        <w:t>обучающихся</w:t>
      </w:r>
      <w:r w:rsidRPr="00B249C5">
        <w:rPr>
          <w:rFonts w:eastAsia="Calibri"/>
          <w:sz w:val="28"/>
          <w:szCs w:val="28"/>
          <w:lang w:val="ru-RU" w:eastAsia="ru-RU"/>
        </w:rPr>
        <w:t xml:space="preserve"> при анализе и решении учебных задач. Кроме того, он поощряет </w:t>
      </w:r>
      <w:r w:rsidR="00B55D52" w:rsidRPr="00B249C5">
        <w:rPr>
          <w:rFonts w:eastAsia="Calibri"/>
          <w:sz w:val="28"/>
          <w:szCs w:val="28"/>
          <w:lang w:val="ru-RU" w:eastAsia="ru-RU"/>
        </w:rPr>
        <w:t>обучающихся</w:t>
      </w:r>
      <w:r w:rsidRPr="00B249C5">
        <w:rPr>
          <w:rFonts w:eastAsia="Calibri"/>
          <w:sz w:val="28"/>
          <w:szCs w:val="28"/>
          <w:lang w:val="ru-RU" w:eastAsia="ru-RU"/>
        </w:rPr>
        <w:t xml:space="preserve"> принимать самостоятельные решения в отношении учебных проблем. </w:t>
      </w:r>
    </w:p>
    <w:p w14:paraId="41E08E67" w14:textId="17C946C4" w:rsidR="003B2583" w:rsidRPr="00B249C5" w:rsidRDefault="003B2583"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rFonts w:eastAsia="Calibri"/>
          <w:sz w:val="28"/>
          <w:szCs w:val="28"/>
          <w:lang w:val="ru-RU" w:eastAsia="ru-RU"/>
        </w:rPr>
      </w:pPr>
      <w:r w:rsidRPr="00B249C5">
        <w:rPr>
          <w:rFonts w:eastAsia="Calibri"/>
          <w:sz w:val="28"/>
          <w:szCs w:val="28"/>
          <w:lang w:val="ru-RU" w:eastAsia="ru-RU"/>
        </w:rPr>
        <w:t>В то же время принцип «выхода за рамки» в интегративном образовании способствует расширению межпредметных связей, что позволяет переносить знания из одной области в другие.</w:t>
      </w:r>
    </w:p>
    <w:p w14:paraId="27E33EDE" w14:textId="72981893" w:rsidR="003B2583" w:rsidRPr="00B249C5" w:rsidRDefault="003B2583"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rFonts w:eastAsia="Calibri"/>
          <w:sz w:val="28"/>
          <w:szCs w:val="28"/>
          <w:lang w:val="ru-RU" w:eastAsia="ru-RU"/>
        </w:rPr>
      </w:pPr>
      <w:r w:rsidRPr="00B249C5">
        <w:rPr>
          <w:rFonts w:eastAsia="Calibri"/>
          <w:sz w:val="28"/>
          <w:szCs w:val="28"/>
          <w:lang w:val="ru-RU" w:eastAsia="ru-RU"/>
        </w:rPr>
        <w:t>Благодаря этим принципам будущие учителя начальных классов будут способствовать развитию профессионального мышления на основе интегративного подхода. Они также будут готовы к комплексной организации учебно-воспитательного процесса.</w:t>
      </w:r>
    </w:p>
    <w:p w14:paraId="7491BB8D" w14:textId="26A343A5" w:rsidR="00BA39C1" w:rsidRPr="00B249C5" w:rsidRDefault="00BA39C1" w:rsidP="009A5B44">
      <w:pPr>
        <w:ind w:firstLine="567"/>
        <w:jc w:val="both"/>
        <w:rPr>
          <w:sz w:val="28"/>
          <w:szCs w:val="28"/>
          <w:lang w:val="kk-KZ"/>
        </w:rPr>
      </w:pPr>
      <w:r w:rsidRPr="00B249C5">
        <w:rPr>
          <w:rFonts w:eastAsia="Calibri"/>
          <w:sz w:val="28"/>
          <w:szCs w:val="28"/>
          <w:lang w:val="ru-RU" w:eastAsia="ru-RU"/>
        </w:rPr>
        <w:t xml:space="preserve">Интегративный </w:t>
      </w:r>
      <w:r w:rsidR="00723C8A" w:rsidRPr="00B249C5">
        <w:rPr>
          <w:rFonts w:eastAsia="Calibri"/>
          <w:sz w:val="28"/>
          <w:szCs w:val="28"/>
          <w:lang w:val="ru-RU" w:eastAsia="ru-RU"/>
        </w:rPr>
        <w:t>подход</w:t>
      </w:r>
      <w:r w:rsidRPr="00B249C5">
        <w:rPr>
          <w:rFonts w:eastAsia="Calibri"/>
          <w:sz w:val="28"/>
          <w:szCs w:val="28"/>
          <w:lang w:val="ru-RU" w:eastAsia="ru-RU"/>
        </w:rPr>
        <w:t xml:space="preserve"> считается инструментом, «обеспечивающим целостное восприятие мира» и «способствующим развитию системного мышления человека при решении теоретических и практических задач» [</w:t>
      </w:r>
      <w:r w:rsidR="00D9619B" w:rsidRPr="00B249C5">
        <w:rPr>
          <w:sz w:val="28"/>
          <w:szCs w:val="28"/>
          <w:lang w:val="kk-KZ"/>
        </w:rPr>
        <w:fldChar w:fldCharType="begin"/>
      </w:r>
      <w:r w:rsidR="00D9619B" w:rsidRPr="00B249C5">
        <w:rPr>
          <w:rFonts w:eastAsia="Calibri"/>
          <w:sz w:val="28"/>
          <w:szCs w:val="28"/>
          <w:lang w:val="ru-RU" w:eastAsia="ru-RU"/>
        </w:rPr>
        <w:instrText xml:space="preserve"> REF _Ref222082980 \r \h </w:instrText>
      </w:r>
      <w:r w:rsidR="004B5447" w:rsidRPr="00B249C5">
        <w:rPr>
          <w:sz w:val="28"/>
          <w:szCs w:val="28"/>
          <w:lang w:val="kk-KZ"/>
        </w:rPr>
        <w:instrText xml:space="preserve"> \* MERGEFORMAT </w:instrText>
      </w:r>
      <w:r w:rsidR="00D9619B" w:rsidRPr="00B249C5">
        <w:rPr>
          <w:sz w:val="28"/>
          <w:szCs w:val="28"/>
          <w:lang w:val="kk-KZ"/>
        </w:rPr>
      </w:r>
      <w:r w:rsidR="00D9619B" w:rsidRPr="00B249C5">
        <w:rPr>
          <w:sz w:val="28"/>
          <w:szCs w:val="28"/>
          <w:lang w:val="kk-KZ"/>
        </w:rPr>
        <w:fldChar w:fldCharType="separate"/>
      </w:r>
      <w:r w:rsidR="00B630C8">
        <w:rPr>
          <w:rFonts w:eastAsia="Calibri"/>
          <w:sz w:val="28"/>
          <w:szCs w:val="28"/>
          <w:lang w:val="ru-RU" w:eastAsia="ru-RU"/>
        </w:rPr>
        <w:t>215</w:t>
      </w:r>
      <w:r w:rsidR="00D9619B" w:rsidRPr="00B249C5">
        <w:rPr>
          <w:sz w:val="28"/>
          <w:szCs w:val="28"/>
          <w:lang w:val="kk-KZ"/>
        </w:rPr>
        <w:fldChar w:fldCharType="end"/>
      </w:r>
      <w:r w:rsidRPr="00B249C5">
        <w:rPr>
          <w:rFonts w:eastAsia="Calibri"/>
          <w:sz w:val="28"/>
          <w:szCs w:val="28"/>
          <w:lang w:val="ru-RU" w:eastAsia="ru-RU"/>
        </w:rPr>
        <w:t xml:space="preserve">]. Многие исследователи считают это средством. В такой ситуации интегративный </w:t>
      </w:r>
      <w:r w:rsidR="00723C8A" w:rsidRPr="00B249C5">
        <w:rPr>
          <w:rFonts w:eastAsia="Calibri"/>
          <w:sz w:val="28"/>
          <w:szCs w:val="28"/>
          <w:lang w:val="ru-RU" w:eastAsia="ru-RU"/>
        </w:rPr>
        <w:t xml:space="preserve">подход </w:t>
      </w:r>
      <w:r w:rsidRPr="00B249C5">
        <w:rPr>
          <w:rFonts w:eastAsia="Calibri"/>
          <w:sz w:val="28"/>
          <w:szCs w:val="28"/>
          <w:lang w:val="ru-RU" w:eastAsia="ru-RU"/>
        </w:rPr>
        <w:t xml:space="preserve">должен дополнять ранее упомянутые </w:t>
      </w:r>
      <w:r w:rsidR="00723C8A" w:rsidRPr="00B249C5">
        <w:rPr>
          <w:rFonts w:eastAsia="Calibri"/>
          <w:sz w:val="28"/>
          <w:szCs w:val="28"/>
          <w:lang w:val="ru-RU" w:eastAsia="ru-RU"/>
        </w:rPr>
        <w:t xml:space="preserve">подходы </w:t>
      </w:r>
      <w:r w:rsidRPr="00B249C5">
        <w:rPr>
          <w:rFonts w:eastAsia="Calibri"/>
          <w:sz w:val="28"/>
          <w:szCs w:val="28"/>
          <w:lang w:val="ru-RU" w:eastAsia="ru-RU"/>
        </w:rPr>
        <w:t xml:space="preserve">компетентности и </w:t>
      </w:r>
      <w:r w:rsidRPr="00B249C5">
        <w:rPr>
          <w:rFonts w:eastAsia="Calibri"/>
          <w:sz w:val="28"/>
          <w:szCs w:val="28"/>
          <w:lang w:val="ru-RU" w:eastAsia="ru-RU"/>
        </w:rPr>
        <w:lastRenderedPageBreak/>
        <w:t>креативности. Интеграция, «обеспечивающая гармонизацию научных знаний в различных системах через общую методологию и универсальные логические подходы современного системного мышления» [</w:t>
      </w:r>
      <w:r w:rsidR="00D9619B" w:rsidRPr="00B249C5">
        <w:rPr>
          <w:rFonts w:eastAsia="Calibri"/>
          <w:sz w:val="28"/>
          <w:szCs w:val="28"/>
          <w:lang w:val="ru-RU" w:eastAsia="ru-RU"/>
        </w:rPr>
        <w:fldChar w:fldCharType="begin"/>
      </w:r>
      <w:r w:rsidR="00D9619B" w:rsidRPr="00B249C5">
        <w:rPr>
          <w:rFonts w:eastAsia="Calibri"/>
          <w:sz w:val="28"/>
          <w:szCs w:val="28"/>
          <w:lang w:val="ru-RU" w:eastAsia="ru-RU"/>
        </w:rPr>
        <w:instrText xml:space="preserve"> REF _Ref222083045 \r \h </w:instrText>
      </w:r>
      <w:r w:rsidR="004B5447" w:rsidRPr="00B249C5">
        <w:rPr>
          <w:rFonts w:eastAsia="Calibri"/>
          <w:sz w:val="28"/>
          <w:szCs w:val="28"/>
          <w:lang w:val="ru-RU" w:eastAsia="ru-RU"/>
        </w:rPr>
        <w:instrText xml:space="preserve"> \* MERGEFORMAT </w:instrText>
      </w:r>
      <w:r w:rsidR="00D9619B" w:rsidRPr="00B249C5">
        <w:rPr>
          <w:rFonts w:eastAsia="Calibri"/>
          <w:sz w:val="28"/>
          <w:szCs w:val="28"/>
          <w:lang w:val="ru-RU" w:eastAsia="ru-RU"/>
        </w:rPr>
      </w:r>
      <w:r w:rsidR="00D9619B" w:rsidRPr="00B249C5">
        <w:rPr>
          <w:rFonts w:eastAsia="Calibri"/>
          <w:sz w:val="28"/>
          <w:szCs w:val="28"/>
          <w:lang w:val="ru-RU" w:eastAsia="ru-RU"/>
        </w:rPr>
        <w:fldChar w:fldCharType="separate"/>
      </w:r>
      <w:r w:rsidR="00B630C8">
        <w:rPr>
          <w:rFonts w:eastAsia="Calibri"/>
          <w:sz w:val="28"/>
          <w:szCs w:val="28"/>
          <w:lang w:val="ru-RU" w:eastAsia="ru-RU"/>
        </w:rPr>
        <w:t>216</w:t>
      </w:r>
      <w:r w:rsidR="00D9619B" w:rsidRPr="00B249C5">
        <w:rPr>
          <w:rFonts w:eastAsia="Calibri"/>
          <w:sz w:val="28"/>
          <w:szCs w:val="28"/>
          <w:lang w:val="ru-RU" w:eastAsia="ru-RU"/>
        </w:rPr>
        <w:fldChar w:fldCharType="end"/>
      </w:r>
      <w:r w:rsidRPr="00B249C5">
        <w:rPr>
          <w:rFonts w:eastAsia="Calibri"/>
          <w:sz w:val="28"/>
          <w:szCs w:val="28"/>
          <w:lang w:val="ru-RU" w:eastAsia="ru-RU"/>
        </w:rPr>
        <w:t xml:space="preserve">], является одним из элементов развития процесса подготовки </w:t>
      </w:r>
      <w:r w:rsidR="00B55D52" w:rsidRPr="00B249C5">
        <w:rPr>
          <w:rFonts w:eastAsia="Calibri"/>
          <w:sz w:val="28"/>
          <w:szCs w:val="28"/>
          <w:lang w:val="ru-RU" w:eastAsia="ru-RU"/>
        </w:rPr>
        <w:t>будущих учителей профессиональной деятельности.</w:t>
      </w:r>
    </w:p>
    <w:p w14:paraId="670D3010" w14:textId="6355F9D9" w:rsidR="00BA39C1" w:rsidRPr="00B249C5" w:rsidRDefault="00BA39C1" w:rsidP="009A5B44">
      <w:pPr>
        <w:ind w:firstLine="567"/>
        <w:jc w:val="both"/>
        <w:rPr>
          <w:sz w:val="28"/>
          <w:szCs w:val="28"/>
          <w:lang w:val="kk-KZ"/>
        </w:rPr>
      </w:pPr>
      <w:r w:rsidRPr="00B249C5">
        <w:rPr>
          <w:rFonts w:eastAsia="Calibri"/>
          <w:sz w:val="28"/>
          <w:szCs w:val="28"/>
          <w:lang w:val="ru-RU" w:eastAsia="ru-RU"/>
        </w:rPr>
        <w:t xml:space="preserve">В своем исследовании Л.А. Ермакова рассматривает интегративный </w:t>
      </w:r>
      <w:r w:rsidR="00723C8A" w:rsidRPr="00B249C5">
        <w:rPr>
          <w:rFonts w:eastAsia="Calibri"/>
          <w:sz w:val="28"/>
          <w:szCs w:val="28"/>
          <w:lang w:val="ru-RU" w:eastAsia="ru-RU"/>
        </w:rPr>
        <w:t>подход</w:t>
      </w:r>
      <w:r w:rsidRPr="00B249C5">
        <w:rPr>
          <w:rFonts w:eastAsia="Calibri"/>
          <w:sz w:val="28"/>
          <w:szCs w:val="28"/>
          <w:lang w:val="ru-RU" w:eastAsia="ru-RU"/>
        </w:rPr>
        <w:t xml:space="preserve"> как ключевой компонент для усиления мотивации </w:t>
      </w:r>
      <w:r w:rsidR="00B55D52" w:rsidRPr="00B249C5">
        <w:rPr>
          <w:rFonts w:eastAsia="Calibri"/>
          <w:sz w:val="28"/>
          <w:szCs w:val="28"/>
          <w:lang w:val="ru-RU" w:eastAsia="ru-RU"/>
        </w:rPr>
        <w:t>обучающихся</w:t>
      </w:r>
      <w:r w:rsidRPr="00B249C5">
        <w:rPr>
          <w:rFonts w:eastAsia="Calibri"/>
          <w:sz w:val="28"/>
          <w:szCs w:val="28"/>
          <w:lang w:val="ru-RU" w:eastAsia="ru-RU"/>
        </w:rPr>
        <w:t xml:space="preserve"> к учебе, создания условий для успешного обучения в высшем учебном заведении и формирования их профессиональной мотивации. Разрабатываемые на основе интегративного </w:t>
      </w:r>
      <w:r w:rsidR="00723C8A" w:rsidRPr="00B249C5">
        <w:rPr>
          <w:rFonts w:eastAsia="Calibri"/>
          <w:sz w:val="28"/>
          <w:szCs w:val="28"/>
          <w:lang w:val="ru-RU" w:eastAsia="ru-RU"/>
        </w:rPr>
        <w:t>подхода</w:t>
      </w:r>
      <w:r w:rsidRPr="00B249C5">
        <w:rPr>
          <w:rFonts w:eastAsia="Calibri"/>
          <w:sz w:val="28"/>
          <w:szCs w:val="28"/>
          <w:lang w:val="ru-RU" w:eastAsia="ru-RU"/>
        </w:rPr>
        <w:t xml:space="preserve"> рабочие программы дисциплин и учебно-методические материалы направлены на формирование компетенций, необходимых будущим учителям начальных классов</w:t>
      </w:r>
      <w:r w:rsidR="00D9619B" w:rsidRPr="00B249C5">
        <w:rPr>
          <w:rFonts w:eastAsia="Calibri"/>
          <w:sz w:val="28"/>
          <w:szCs w:val="28"/>
          <w:lang w:val="ru-RU" w:eastAsia="ru-RU"/>
        </w:rPr>
        <w:t xml:space="preserve"> [</w:t>
      </w:r>
      <w:r w:rsidR="00D9619B" w:rsidRPr="00B249C5">
        <w:rPr>
          <w:rFonts w:eastAsia="Calibri"/>
          <w:sz w:val="28"/>
          <w:szCs w:val="28"/>
          <w:lang w:val="ru-RU" w:eastAsia="ru-RU"/>
        </w:rPr>
        <w:fldChar w:fldCharType="begin"/>
      </w:r>
      <w:r w:rsidR="00D9619B" w:rsidRPr="00B249C5">
        <w:rPr>
          <w:rFonts w:eastAsia="Calibri"/>
          <w:sz w:val="28"/>
          <w:szCs w:val="28"/>
          <w:lang w:val="ru-RU" w:eastAsia="ru-RU"/>
        </w:rPr>
        <w:instrText xml:space="preserve"> REF _Ref222083092 \r \h </w:instrText>
      </w:r>
      <w:r w:rsidR="004B5447" w:rsidRPr="00B249C5">
        <w:rPr>
          <w:rFonts w:eastAsia="Calibri"/>
          <w:sz w:val="28"/>
          <w:szCs w:val="28"/>
          <w:lang w:val="ru-RU" w:eastAsia="ru-RU"/>
        </w:rPr>
        <w:instrText xml:space="preserve"> \* MERGEFORMAT </w:instrText>
      </w:r>
      <w:r w:rsidR="00D9619B" w:rsidRPr="00B249C5">
        <w:rPr>
          <w:rFonts w:eastAsia="Calibri"/>
          <w:sz w:val="28"/>
          <w:szCs w:val="28"/>
          <w:lang w:val="ru-RU" w:eastAsia="ru-RU"/>
        </w:rPr>
      </w:r>
      <w:r w:rsidR="00D9619B" w:rsidRPr="00B249C5">
        <w:rPr>
          <w:rFonts w:eastAsia="Calibri"/>
          <w:sz w:val="28"/>
          <w:szCs w:val="28"/>
          <w:lang w:val="ru-RU" w:eastAsia="ru-RU"/>
        </w:rPr>
        <w:fldChar w:fldCharType="separate"/>
      </w:r>
      <w:r w:rsidR="00B630C8">
        <w:rPr>
          <w:rFonts w:eastAsia="Calibri"/>
          <w:sz w:val="28"/>
          <w:szCs w:val="28"/>
          <w:lang w:val="ru-RU" w:eastAsia="ru-RU"/>
        </w:rPr>
        <w:t>217</w:t>
      </w:r>
      <w:r w:rsidR="00D9619B" w:rsidRPr="00B249C5">
        <w:rPr>
          <w:rFonts w:eastAsia="Calibri"/>
          <w:sz w:val="28"/>
          <w:szCs w:val="28"/>
          <w:lang w:val="ru-RU" w:eastAsia="ru-RU"/>
        </w:rPr>
        <w:fldChar w:fldCharType="end"/>
      </w:r>
      <w:r w:rsidR="00D9619B" w:rsidRPr="00B249C5">
        <w:rPr>
          <w:rFonts w:eastAsia="Calibri"/>
          <w:sz w:val="28"/>
          <w:szCs w:val="28"/>
          <w:lang w:val="ru-RU" w:eastAsia="ru-RU"/>
        </w:rPr>
        <w:t>]</w:t>
      </w:r>
      <w:r w:rsidRPr="00B249C5">
        <w:rPr>
          <w:rFonts w:eastAsia="Calibri"/>
          <w:sz w:val="28"/>
          <w:szCs w:val="28"/>
          <w:lang w:val="ru-RU" w:eastAsia="ru-RU"/>
        </w:rPr>
        <w:t>.</w:t>
      </w:r>
    </w:p>
    <w:p w14:paraId="5824847E" w14:textId="6D00C3D1" w:rsidR="006477C0" w:rsidRPr="00B249C5" w:rsidRDefault="006477C0"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rFonts w:eastAsia="Calibri"/>
          <w:sz w:val="28"/>
          <w:szCs w:val="28"/>
          <w:lang w:val="ru-RU" w:eastAsia="ru-RU"/>
        </w:rPr>
      </w:pPr>
      <w:r w:rsidRPr="00B249C5">
        <w:rPr>
          <w:rFonts w:eastAsia="Calibri"/>
          <w:sz w:val="28"/>
          <w:szCs w:val="28"/>
          <w:lang w:val="ru-RU" w:eastAsia="ru-RU"/>
        </w:rPr>
        <w:t>При подготовке будущих учителей начальных классов интегративная основа может включать в себя междисциплинарные (межпредметные) и внутрипредметные связи. В нашей образовательной программе можно выделить содержательные и методические аспекты преподавания предметов базового и профессиональн</w:t>
      </w:r>
      <w:r w:rsidR="00723C8A" w:rsidRPr="00B249C5">
        <w:rPr>
          <w:rFonts w:eastAsia="Calibri"/>
          <w:sz w:val="28"/>
          <w:szCs w:val="28"/>
          <w:lang w:val="ru-RU" w:eastAsia="ru-RU"/>
        </w:rPr>
        <w:t>ых</w:t>
      </w:r>
      <w:r w:rsidRPr="00B249C5">
        <w:rPr>
          <w:rFonts w:eastAsia="Calibri"/>
          <w:sz w:val="28"/>
          <w:szCs w:val="28"/>
          <w:lang w:val="ru-RU" w:eastAsia="ru-RU"/>
        </w:rPr>
        <w:t xml:space="preserve"> циклов.</w:t>
      </w:r>
    </w:p>
    <w:p w14:paraId="6F4B5286" w14:textId="7985CA21" w:rsidR="006477C0" w:rsidRPr="00B249C5" w:rsidRDefault="006477C0"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rFonts w:eastAsia="Calibri"/>
          <w:sz w:val="28"/>
          <w:szCs w:val="28"/>
          <w:lang w:val="ru-RU" w:eastAsia="ru-RU"/>
        </w:rPr>
      </w:pPr>
      <w:r w:rsidRPr="00B249C5">
        <w:rPr>
          <w:rFonts w:eastAsia="Calibri"/>
          <w:sz w:val="28"/>
          <w:szCs w:val="28"/>
          <w:lang w:val="ru-RU" w:eastAsia="ru-RU"/>
        </w:rPr>
        <w:t>В процессе обучения будущих учителей начальных классов применять интегративный подход можно выделить несколько основных принципов интегративной основы [</w:t>
      </w:r>
      <w:r w:rsidR="003071B4" w:rsidRPr="00B249C5">
        <w:rPr>
          <w:rFonts w:eastAsia="Calibri"/>
          <w:sz w:val="28"/>
          <w:szCs w:val="28"/>
          <w:lang w:val="ru-RU" w:eastAsia="ru-RU"/>
        </w:rPr>
        <w:fldChar w:fldCharType="begin"/>
      </w:r>
      <w:r w:rsidR="003071B4" w:rsidRPr="00B249C5">
        <w:rPr>
          <w:rFonts w:eastAsia="Calibri"/>
          <w:sz w:val="28"/>
          <w:szCs w:val="28"/>
          <w:lang w:val="ru-RU" w:eastAsia="ru-RU"/>
        </w:rPr>
        <w:instrText xml:space="preserve"> REF _Ref224158157 \r \h </w:instrText>
      </w:r>
      <w:r w:rsidR="00737AA1" w:rsidRPr="00B249C5">
        <w:rPr>
          <w:rFonts w:eastAsia="Calibri"/>
          <w:sz w:val="28"/>
          <w:szCs w:val="28"/>
          <w:lang w:val="ru-RU" w:eastAsia="ru-RU"/>
        </w:rPr>
        <w:instrText xml:space="preserve"> \* MERGEFORMAT </w:instrText>
      </w:r>
      <w:r w:rsidR="003071B4" w:rsidRPr="00B249C5">
        <w:rPr>
          <w:rFonts w:eastAsia="Calibri"/>
          <w:sz w:val="28"/>
          <w:szCs w:val="28"/>
          <w:lang w:val="ru-RU" w:eastAsia="ru-RU"/>
        </w:rPr>
      </w:r>
      <w:r w:rsidR="003071B4" w:rsidRPr="00B249C5">
        <w:rPr>
          <w:rFonts w:eastAsia="Calibri"/>
          <w:sz w:val="28"/>
          <w:szCs w:val="28"/>
          <w:lang w:val="ru-RU" w:eastAsia="ru-RU"/>
        </w:rPr>
        <w:fldChar w:fldCharType="separate"/>
      </w:r>
      <w:r w:rsidR="00B630C8">
        <w:rPr>
          <w:rFonts w:eastAsia="Calibri"/>
          <w:sz w:val="28"/>
          <w:szCs w:val="28"/>
          <w:lang w:val="ru-RU" w:eastAsia="ru-RU"/>
        </w:rPr>
        <w:t>218</w:t>
      </w:r>
      <w:r w:rsidR="003071B4" w:rsidRPr="00B249C5">
        <w:rPr>
          <w:rFonts w:eastAsia="Calibri"/>
          <w:sz w:val="28"/>
          <w:szCs w:val="28"/>
          <w:lang w:val="ru-RU" w:eastAsia="ru-RU"/>
        </w:rPr>
        <w:fldChar w:fldCharType="end"/>
      </w:r>
      <w:r w:rsidRPr="00B249C5">
        <w:rPr>
          <w:rFonts w:eastAsia="Calibri"/>
          <w:sz w:val="28"/>
          <w:szCs w:val="28"/>
          <w:lang w:val="ru-RU" w:eastAsia="ru-RU"/>
        </w:rPr>
        <w:t>]:</w:t>
      </w:r>
    </w:p>
    <w:p w14:paraId="032D235F" w14:textId="1D5597A6" w:rsidR="006477C0" w:rsidRPr="00B249C5" w:rsidRDefault="00206C95">
      <w:pPr>
        <w:pStyle w:val="a7"/>
        <w:numPr>
          <w:ilvl w:val="0"/>
          <w:numId w:val="48"/>
        </w:numPr>
        <w:pBdr>
          <w:top w:val="none" w:sz="0" w:space="0" w:color="E5E7EB"/>
          <w:left w:val="none" w:sz="0" w:space="0" w:color="E5E7EB"/>
          <w:bottom w:val="none" w:sz="0" w:space="0" w:color="E5E7EB"/>
          <w:right w:val="none" w:sz="0" w:space="0" w:color="E5E7EB"/>
          <w:between w:val="none" w:sz="0" w:space="0" w:color="E5E7EB"/>
        </w:pBdr>
        <w:ind w:left="284" w:hanging="284"/>
        <w:jc w:val="both"/>
        <w:rPr>
          <w:rFonts w:eastAsia="Calibri"/>
          <w:sz w:val="28"/>
          <w:szCs w:val="28"/>
          <w:lang w:val="ru-RU" w:eastAsia="ru-RU"/>
        </w:rPr>
      </w:pPr>
      <w:r w:rsidRPr="00B249C5">
        <w:rPr>
          <w:rFonts w:eastAsia="Calibri"/>
          <w:sz w:val="28"/>
          <w:szCs w:val="28"/>
          <w:lang w:val="ru-RU" w:eastAsia="ru-RU"/>
        </w:rPr>
        <w:t>п</w:t>
      </w:r>
      <w:r w:rsidR="006477C0" w:rsidRPr="00B249C5">
        <w:rPr>
          <w:rFonts w:eastAsia="Calibri"/>
          <w:sz w:val="28"/>
          <w:szCs w:val="28"/>
          <w:lang w:val="ru-RU" w:eastAsia="ru-RU"/>
        </w:rPr>
        <w:t>ринцип субъектности предполагает, что каждый ученик должен иметь равные права в обучении. Это означает, что учебная деятельность должна быть организована таким образом, чтобы учитывать индивидуальность каждого ученика, уважать его права в любом проявлении и предоставлять ему возможности для творческого саморазвития.</w:t>
      </w:r>
    </w:p>
    <w:p w14:paraId="7124FDF8" w14:textId="6F378A78" w:rsidR="006477C0" w:rsidRPr="00B249C5" w:rsidRDefault="00206C95">
      <w:pPr>
        <w:pStyle w:val="a7"/>
        <w:numPr>
          <w:ilvl w:val="0"/>
          <w:numId w:val="48"/>
        </w:numPr>
        <w:pBdr>
          <w:top w:val="none" w:sz="0" w:space="0" w:color="E5E7EB"/>
          <w:left w:val="none" w:sz="0" w:space="0" w:color="E5E7EB"/>
          <w:bottom w:val="none" w:sz="0" w:space="0" w:color="E5E7EB"/>
          <w:right w:val="none" w:sz="0" w:space="0" w:color="E5E7EB"/>
          <w:between w:val="none" w:sz="0" w:space="0" w:color="E5E7EB"/>
        </w:pBdr>
        <w:ind w:left="284" w:hanging="284"/>
        <w:jc w:val="both"/>
        <w:rPr>
          <w:rFonts w:eastAsia="Calibri"/>
          <w:sz w:val="28"/>
          <w:szCs w:val="28"/>
          <w:lang w:val="ru-RU" w:eastAsia="ru-RU"/>
        </w:rPr>
      </w:pPr>
      <w:r w:rsidRPr="00B249C5">
        <w:rPr>
          <w:rFonts w:eastAsia="Calibri"/>
          <w:sz w:val="28"/>
          <w:szCs w:val="28"/>
          <w:lang w:val="ru-RU" w:eastAsia="ru-RU"/>
        </w:rPr>
        <w:t>п</w:t>
      </w:r>
      <w:r w:rsidR="006477C0" w:rsidRPr="00B249C5">
        <w:rPr>
          <w:rFonts w:eastAsia="Calibri"/>
          <w:sz w:val="28"/>
          <w:szCs w:val="28"/>
          <w:lang w:val="ru-RU" w:eastAsia="ru-RU"/>
        </w:rPr>
        <w:t>ринцип творческого подхода предполагает, что образовательный процесс организуется таким образом, чтобы учащиеся развивали нестандартное мышление, способность самостоятельно находить решения проблем и способность предлагать новые идеи.</w:t>
      </w:r>
    </w:p>
    <w:p w14:paraId="6B2E636B" w14:textId="573A77B8" w:rsidR="006477C0" w:rsidRPr="00B249C5" w:rsidRDefault="00206C95">
      <w:pPr>
        <w:pStyle w:val="a7"/>
        <w:numPr>
          <w:ilvl w:val="0"/>
          <w:numId w:val="48"/>
        </w:numPr>
        <w:pBdr>
          <w:top w:val="none" w:sz="0" w:space="0" w:color="E5E7EB"/>
          <w:left w:val="none" w:sz="0" w:space="0" w:color="E5E7EB"/>
          <w:bottom w:val="none" w:sz="0" w:space="0" w:color="E5E7EB"/>
          <w:right w:val="none" w:sz="0" w:space="0" w:color="E5E7EB"/>
          <w:between w:val="none" w:sz="0" w:space="0" w:color="E5E7EB"/>
        </w:pBdr>
        <w:ind w:left="284" w:hanging="284"/>
        <w:jc w:val="both"/>
        <w:rPr>
          <w:rFonts w:eastAsia="Calibri"/>
          <w:sz w:val="28"/>
          <w:szCs w:val="28"/>
          <w:lang w:val="ru-RU" w:eastAsia="ru-RU"/>
        </w:rPr>
      </w:pPr>
      <w:r w:rsidRPr="00B249C5">
        <w:rPr>
          <w:rFonts w:eastAsia="Calibri"/>
          <w:sz w:val="28"/>
          <w:szCs w:val="28"/>
          <w:lang w:val="ru-RU" w:eastAsia="ru-RU"/>
        </w:rPr>
        <w:t>п</w:t>
      </w:r>
      <w:r w:rsidR="006477C0" w:rsidRPr="00B249C5">
        <w:rPr>
          <w:rFonts w:eastAsia="Calibri"/>
          <w:sz w:val="28"/>
          <w:szCs w:val="28"/>
          <w:lang w:val="ru-RU" w:eastAsia="ru-RU"/>
        </w:rPr>
        <w:t xml:space="preserve">ринцип синергии </w:t>
      </w:r>
      <w:r w:rsidR="00D9619B" w:rsidRPr="00B249C5">
        <w:rPr>
          <w:rFonts w:eastAsia="Calibri"/>
          <w:sz w:val="28"/>
          <w:szCs w:val="28"/>
          <w:lang w:val="ru-RU" w:eastAsia="ru-RU"/>
        </w:rPr>
        <w:t>–</w:t>
      </w:r>
      <w:r w:rsidR="006477C0" w:rsidRPr="00B249C5">
        <w:rPr>
          <w:rFonts w:eastAsia="Calibri"/>
          <w:sz w:val="28"/>
          <w:szCs w:val="28"/>
          <w:lang w:val="ru-RU" w:eastAsia="ru-RU"/>
        </w:rPr>
        <w:t xml:space="preserve"> это идея о том, как построить образовательный процесс с учетом объединения элементов, взаимодействия, сотрудничества и поддержки, чтобы получить результат.</w:t>
      </w:r>
    </w:p>
    <w:p w14:paraId="24AD39F5" w14:textId="7D0045FB" w:rsidR="006477C0" w:rsidRPr="00B249C5" w:rsidRDefault="00547D01">
      <w:pPr>
        <w:pStyle w:val="a7"/>
        <w:numPr>
          <w:ilvl w:val="0"/>
          <w:numId w:val="48"/>
        </w:numPr>
        <w:pBdr>
          <w:top w:val="none" w:sz="0" w:space="0" w:color="E5E7EB"/>
          <w:left w:val="none" w:sz="0" w:space="0" w:color="E5E7EB"/>
          <w:bottom w:val="none" w:sz="0" w:space="0" w:color="E5E7EB"/>
          <w:right w:val="none" w:sz="0" w:space="0" w:color="E5E7EB"/>
          <w:between w:val="none" w:sz="0" w:space="0" w:color="E5E7EB"/>
        </w:pBdr>
        <w:ind w:left="284" w:hanging="284"/>
        <w:jc w:val="both"/>
        <w:rPr>
          <w:rFonts w:eastAsia="Calibri"/>
          <w:sz w:val="28"/>
          <w:szCs w:val="28"/>
          <w:lang w:val="ru-RU" w:eastAsia="ru-RU"/>
        </w:rPr>
      </w:pPr>
      <w:r w:rsidRPr="00B249C5">
        <w:rPr>
          <w:rFonts w:eastAsia="Calibri"/>
          <w:sz w:val="28"/>
          <w:szCs w:val="28"/>
          <w:lang w:val="ru-RU" w:eastAsia="ru-RU"/>
        </w:rPr>
        <w:t>п</w:t>
      </w:r>
      <w:r w:rsidR="006477C0" w:rsidRPr="00B249C5">
        <w:rPr>
          <w:rFonts w:eastAsia="Calibri"/>
          <w:sz w:val="28"/>
          <w:szCs w:val="28"/>
          <w:lang w:val="ru-RU" w:eastAsia="ru-RU"/>
        </w:rPr>
        <w:t>ринцип самостоятельного обучения является источником профессионального саморазвития и способствует самореализации личности в образовательной сфере. Он предполагает целенаправленное обновление учебно-познавательной деятельности в соответствии с изменением условий работы, предмета и инструментов.</w:t>
      </w:r>
    </w:p>
    <w:p w14:paraId="71F052A5" w14:textId="5089D971" w:rsidR="006477C0" w:rsidRPr="00B249C5" w:rsidRDefault="00547D01">
      <w:pPr>
        <w:pStyle w:val="a7"/>
        <w:numPr>
          <w:ilvl w:val="0"/>
          <w:numId w:val="48"/>
        </w:numPr>
        <w:pBdr>
          <w:top w:val="none" w:sz="0" w:space="0" w:color="E5E7EB"/>
          <w:left w:val="none" w:sz="0" w:space="0" w:color="E5E7EB"/>
          <w:bottom w:val="none" w:sz="0" w:space="0" w:color="E5E7EB"/>
          <w:right w:val="none" w:sz="0" w:space="0" w:color="E5E7EB"/>
          <w:between w:val="none" w:sz="0" w:space="0" w:color="E5E7EB"/>
        </w:pBdr>
        <w:ind w:left="284" w:hanging="284"/>
        <w:jc w:val="both"/>
        <w:rPr>
          <w:rFonts w:eastAsia="Calibri"/>
          <w:sz w:val="28"/>
          <w:szCs w:val="28"/>
          <w:lang w:val="ru-RU" w:eastAsia="ru-RU"/>
        </w:rPr>
      </w:pPr>
      <w:r w:rsidRPr="00B249C5">
        <w:rPr>
          <w:rFonts w:eastAsia="Calibri"/>
          <w:sz w:val="28"/>
          <w:szCs w:val="28"/>
          <w:lang w:val="ru-RU" w:eastAsia="ru-RU"/>
        </w:rPr>
        <w:t>п</w:t>
      </w:r>
      <w:r w:rsidR="006477C0" w:rsidRPr="00B249C5">
        <w:rPr>
          <w:rFonts w:eastAsia="Calibri"/>
          <w:sz w:val="28"/>
          <w:szCs w:val="28"/>
          <w:lang w:val="ru-RU" w:eastAsia="ru-RU"/>
        </w:rPr>
        <w:t>ринцип вариативности предполагает, что учащимся предоставляется возможность выбирать различные способы взаимодействия, а также развивается вариативность мышления.</w:t>
      </w:r>
    </w:p>
    <w:p w14:paraId="093E1661" w14:textId="499C9FF0" w:rsidR="006477C0" w:rsidRPr="00B249C5" w:rsidRDefault="00547D01">
      <w:pPr>
        <w:pStyle w:val="a7"/>
        <w:numPr>
          <w:ilvl w:val="0"/>
          <w:numId w:val="48"/>
        </w:numPr>
        <w:pBdr>
          <w:top w:val="none" w:sz="0" w:space="0" w:color="E5E7EB"/>
          <w:left w:val="none" w:sz="0" w:space="0" w:color="E5E7EB"/>
          <w:bottom w:val="none" w:sz="0" w:space="0" w:color="E5E7EB"/>
          <w:right w:val="none" w:sz="0" w:space="0" w:color="E5E7EB"/>
          <w:between w:val="none" w:sz="0" w:space="0" w:color="E5E7EB"/>
        </w:pBdr>
        <w:ind w:left="284" w:hanging="284"/>
        <w:jc w:val="both"/>
        <w:rPr>
          <w:rFonts w:eastAsia="Calibri"/>
          <w:sz w:val="28"/>
          <w:szCs w:val="28"/>
          <w:lang w:val="ru-RU" w:eastAsia="ru-RU"/>
        </w:rPr>
      </w:pPr>
      <w:r w:rsidRPr="00B249C5">
        <w:rPr>
          <w:rFonts w:eastAsia="Calibri"/>
          <w:sz w:val="28"/>
          <w:szCs w:val="28"/>
          <w:lang w:val="ru-RU" w:eastAsia="ru-RU"/>
        </w:rPr>
        <w:t>п</w:t>
      </w:r>
      <w:r w:rsidR="006477C0" w:rsidRPr="00B249C5">
        <w:rPr>
          <w:rFonts w:eastAsia="Calibri"/>
          <w:sz w:val="28"/>
          <w:szCs w:val="28"/>
          <w:lang w:val="ru-RU" w:eastAsia="ru-RU"/>
        </w:rPr>
        <w:t xml:space="preserve">ринцип обратной связи ориентирует образовательный процесс на совместные действия учителя и </w:t>
      </w:r>
      <w:r w:rsidR="00FA1968" w:rsidRPr="00B249C5">
        <w:rPr>
          <w:rFonts w:eastAsia="Calibri"/>
          <w:sz w:val="28"/>
          <w:szCs w:val="28"/>
          <w:lang w:val="ru-RU" w:eastAsia="ru-RU"/>
        </w:rPr>
        <w:t xml:space="preserve">обучающихся </w:t>
      </w:r>
      <w:r w:rsidR="006477C0" w:rsidRPr="00B249C5">
        <w:rPr>
          <w:rFonts w:eastAsia="Calibri"/>
          <w:sz w:val="28"/>
          <w:szCs w:val="28"/>
          <w:lang w:val="ru-RU" w:eastAsia="ru-RU"/>
        </w:rPr>
        <w:t>для достижения учебных целей.</w:t>
      </w:r>
    </w:p>
    <w:p w14:paraId="07356D80" w14:textId="7FE154F1" w:rsidR="006477C0" w:rsidRPr="00B249C5" w:rsidRDefault="006477C0"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rFonts w:eastAsia="Calibri"/>
          <w:sz w:val="28"/>
          <w:szCs w:val="28"/>
          <w:lang w:val="ru-RU" w:eastAsia="ru-RU"/>
        </w:rPr>
      </w:pPr>
      <w:r w:rsidRPr="00B249C5">
        <w:rPr>
          <w:rFonts w:eastAsia="Calibri"/>
          <w:sz w:val="28"/>
          <w:szCs w:val="28"/>
          <w:lang w:val="ru-RU" w:eastAsia="ru-RU"/>
        </w:rPr>
        <w:t xml:space="preserve">Эти принципы служат основой для </w:t>
      </w:r>
      <w:r w:rsidR="00723C8A" w:rsidRPr="00B249C5">
        <w:rPr>
          <w:rFonts w:eastAsia="Calibri"/>
          <w:sz w:val="28"/>
          <w:szCs w:val="28"/>
          <w:lang w:val="ru-RU" w:eastAsia="ru-RU"/>
        </w:rPr>
        <w:t>готовности</w:t>
      </w:r>
      <w:r w:rsidRPr="00B249C5">
        <w:rPr>
          <w:rFonts w:eastAsia="Calibri"/>
          <w:sz w:val="28"/>
          <w:szCs w:val="28"/>
          <w:lang w:val="ru-RU" w:eastAsia="ru-RU"/>
        </w:rPr>
        <w:t xml:space="preserve"> будущих учителей начальных классов к профессионально</w:t>
      </w:r>
      <w:r w:rsidR="00723C8A" w:rsidRPr="00B249C5">
        <w:rPr>
          <w:rFonts w:eastAsia="Calibri"/>
          <w:sz w:val="28"/>
          <w:szCs w:val="28"/>
          <w:lang w:val="ru-RU" w:eastAsia="ru-RU"/>
        </w:rPr>
        <w:t xml:space="preserve">й </w:t>
      </w:r>
      <w:r w:rsidRPr="00B249C5">
        <w:rPr>
          <w:rFonts w:eastAsia="Calibri"/>
          <w:sz w:val="28"/>
          <w:szCs w:val="28"/>
          <w:lang w:val="ru-RU" w:eastAsia="ru-RU"/>
        </w:rPr>
        <w:t xml:space="preserve">деятельности, основанной на </w:t>
      </w:r>
      <w:r w:rsidRPr="00B249C5">
        <w:rPr>
          <w:rFonts w:eastAsia="Calibri"/>
          <w:sz w:val="28"/>
          <w:szCs w:val="28"/>
          <w:lang w:val="ru-RU" w:eastAsia="ru-RU"/>
        </w:rPr>
        <w:lastRenderedPageBreak/>
        <w:t>интегративном подходе. Они также способствуют развитию их компетентности, творческих способностей и системного педагогического мышления.</w:t>
      </w:r>
    </w:p>
    <w:p w14:paraId="3DB5F231" w14:textId="2CB04F9D" w:rsidR="00993B85" w:rsidRPr="00B249C5" w:rsidRDefault="00993B85"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rFonts w:eastAsia="Calibri"/>
          <w:sz w:val="28"/>
          <w:szCs w:val="28"/>
          <w:lang w:val="ru-RU" w:eastAsia="ru-RU"/>
        </w:rPr>
      </w:pPr>
      <w:r w:rsidRPr="00B249C5">
        <w:rPr>
          <w:rFonts w:eastAsia="Calibri"/>
          <w:sz w:val="28"/>
          <w:szCs w:val="28"/>
          <w:lang w:val="ru-RU" w:eastAsia="ru-RU"/>
        </w:rPr>
        <w:t>Интегративн</w:t>
      </w:r>
      <w:r w:rsidR="006A2709" w:rsidRPr="00B249C5">
        <w:rPr>
          <w:rFonts w:eastAsia="Calibri"/>
          <w:sz w:val="28"/>
          <w:szCs w:val="28"/>
          <w:lang w:val="ru-RU" w:eastAsia="ru-RU"/>
        </w:rPr>
        <w:t xml:space="preserve">ый подход </w:t>
      </w:r>
      <w:r w:rsidRPr="00B249C5">
        <w:rPr>
          <w:rFonts w:eastAsia="Calibri"/>
          <w:sz w:val="28"/>
          <w:szCs w:val="28"/>
          <w:lang w:val="ru-RU" w:eastAsia="ru-RU"/>
        </w:rPr>
        <w:t>проявляется в следующих компетенциях, которые участвуют в подготовке</w:t>
      </w:r>
      <w:r w:rsidR="00806928" w:rsidRPr="00B249C5">
        <w:rPr>
          <w:rFonts w:eastAsia="Calibri"/>
          <w:sz w:val="28"/>
          <w:szCs w:val="28"/>
          <w:lang w:val="ru-RU" w:eastAsia="ru-RU"/>
        </w:rPr>
        <w:t xml:space="preserve"> будущих учителей начальных классов</w:t>
      </w:r>
      <w:r w:rsidRPr="00B249C5">
        <w:rPr>
          <w:rFonts w:eastAsia="Calibri"/>
          <w:sz w:val="28"/>
          <w:szCs w:val="28"/>
          <w:lang w:val="ru-RU" w:eastAsia="ru-RU"/>
        </w:rPr>
        <w:t>:</w:t>
      </w:r>
    </w:p>
    <w:p w14:paraId="68B70A24" w14:textId="6CF94C10" w:rsidR="00993B85" w:rsidRPr="00B249C5" w:rsidRDefault="00993B85">
      <w:pPr>
        <w:pStyle w:val="a7"/>
        <w:numPr>
          <w:ilvl w:val="0"/>
          <w:numId w:val="49"/>
        </w:numPr>
        <w:pBdr>
          <w:top w:val="none" w:sz="0" w:space="0" w:color="E5E7EB"/>
          <w:left w:val="none" w:sz="0" w:space="0" w:color="E5E7EB"/>
          <w:bottom w:val="none" w:sz="0" w:space="0" w:color="E5E7EB"/>
          <w:right w:val="none" w:sz="0" w:space="0" w:color="E5E7EB"/>
          <w:between w:val="none" w:sz="0" w:space="0" w:color="E5E7EB"/>
        </w:pBdr>
        <w:ind w:left="284" w:hanging="284"/>
        <w:jc w:val="both"/>
        <w:rPr>
          <w:rFonts w:eastAsia="Calibri"/>
          <w:sz w:val="28"/>
          <w:szCs w:val="28"/>
          <w:lang w:val="ru-RU" w:eastAsia="ru-RU"/>
        </w:rPr>
      </w:pPr>
      <w:r w:rsidRPr="00B249C5">
        <w:rPr>
          <w:rFonts w:eastAsia="Calibri"/>
          <w:sz w:val="28"/>
          <w:szCs w:val="28"/>
          <w:lang w:val="ru-RU" w:eastAsia="ru-RU"/>
        </w:rPr>
        <w:t>знать общие теоретические основы творчества в педагогике, а также нюансы планирования и организации творческих занятий;</w:t>
      </w:r>
    </w:p>
    <w:p w14:paraId="72DB81DF" w14:textId="07CD9A35" w:rsidR="00993B85" w:rsidRPr="00B249C5" w:rsidRDefault="00993B85">
      <w:pPr>
        <w:pStyle w:val="a7"/>
        <w:numPr>
          <w:ilvl w:val="0"/>
          <w:numId w:val="49"/>
        </w:numPr>
        <w:pBdr>
          <w:top w:val="none" w:sz="0" w:space="0" w:color="E5E7EB"/>
          <w:left w:val="none" w:sz="0" w:space="0" w:color="E5E7EB"/>
          <w:bottom w:val="none" w:sz="0" w:space="0" w:color="E5E7EB"/>
          <w:right w:val="none" w:sz="0" w:space="0" w:color="E5E7EB"/>
          <w:between w:val="none" w:sz="0" w:space="0" w:color="E5E7EB"/>
        </w:pBdr>
        <w:ind w:left="284" w:hanging="284"/>
        <w:jc w:val="both"/>
        <w:rPr>
          <w:rFonts w:eastAsia="Calibri"/>
          <w:sz w:val="28"/>
          <w:szCs w:val="28"/>
          <w:lang w:val="ru-RU" w:eastAsia="ru-RU"/>
        </w:rPr>
      </w:pPr>
      <w:r w:rsidRPr="00B249C5">
        <w:rPr>
          <w:rFonts w:eastAsia="Calibri"/>
          <w:sz w:val="28"/>
          <w:szCs w:val="28"/>
          <w:lang w:val="ru-RU" w:eastAsia="ru-RU"/>
        </w:rPr>
        <w:t>освоение принципов творческой деятельности детей младшего школьного возраста;</w:t>
      </w:r>
    </w:p>
    <w:p w14:paraId="40C9A0EE" w14:textId="55FD54A0" w:rsidR="00993B85" w:rsidRPr="00B249C5" w:rsidRDefault="00993B85">
      <w:pPr>
        <w:pStyle w:val="a7"/>
        <w:numPr>
          <w:ilvl w:val="0"/>
          <w:numId w:val="49"/>
        </w:numPr>
        <w:pBdr>
          <w:top w:val="none" w:sz="0" w:space="0" w:color="E5E7EB"/>
          <w:left w:val="none" w:sz="0" w:space="0" w:color="E5E7EB"/>
          <w:bottom w:val="none" w:sz="0" w:space="0" w:color="E5E7EB"/>
          <w:right w:val="none" w:sz="0" w:space="0" w:color="E5E7EB"/>
          <w:between w:val="none" w:sz="0" w:space="0" w:color="E5E7EB"/>
        </w:pBdr>
        <w:ind w:left="284" w:hanging="284"/>
        <w:jc w:val="both"/>
        <w:rPr>
          <w:rFonts w:eastAsia="Calibri"/>
          <w:sz w:val="28"/>
          <w:szCs w:val="28"/>
          <w:lang w:val="ru-RU" w:eastAsia="ru-RU"/>
        </w:rPr>
      </w:pPr>
      <w:r w:rsidRPr="00B249C5">
        <w:rPr>
          <w:rFonts w:eastAsia="Calibri"/>
          <w:sz w:val="28"/>
          <w:szCs w:val="28"/>
          <w:lang w:val="ru-RU" w:eastAsia="ru-RU"/>
        </w:rPr>
        <w:t>умение определять и реализовывать развивающий потенциал программ начального образования, анализируя учебно-методические материалы для определения целей, средств, методов и содержания творческой работы;</w:t>
      </w:r>
    </w:p>
    <w:p w14:paraId="11053FF2" w14:textId="293F08D5" w:rsidR="00993B85" w:rsidRPr="00B249C5" w:rsidRDefault="00993B85">
      <w:pPr>
        <w:pStyle w:val="a7"/>
        <w:numPr>
          <w:ilvl w:val="0"/>
          <w:numId w:val="49"/>
        </w:numPr>
        <w:pBdr>
          <w:top w:val="none" w:sz="0" w:space="0" w:color="E5E7EB"/>
          <w:left w:val="none" w:sz="0" w:space="0" w:color="E5E7EB"/>
          <w:bottom w:val="none" w:sz="0" w:space="0" w:color="E5E7EB"/>
          <w:right w:val="none" w:sz="0" w:space="0" w:color="E5E7EB"/>
          <w:between w:val="none" w:sz="0" w:space="0" w:color="E5E7EB"/>
        </w:pBdr>
        <w:ind w:left="284" w:hanging="284"/>
        <w:jc w:val="both"/>
        <w:rPr>
          <w:rFonts w:eastAsia="Calibri"/>
          <w:sz w:val="28"/>
          <w:szCs w:val="28"/>
          <w:lang w:val="ru-RU" w:eastAsia="ru-RU"/>
        </w:rPr>
      </w:pPr>
      <w:r w:rsidRPr="00B249C5">
        <w:rPr>
          <w:rFonts w:eastAsia="Calibri"/>
          <w:sz w:val="28"/>
          <w:szCs w:val="28"/>
          <w:lang w:val="ru-RU" w:eastAsia="ru-RU"/>
        </w:rPr>
        <w:t>способность осуществлять мотивационные, диагностические, коррекционные, коммуникативные и методические действия во время обучения;</w:t>
      </w:r>
    </w:p>
    <w:p w14:paraId="142A3FC9" w14:textId="7DE8C978" w:rsidR="00993B85" w:rsidRPr="00B249C5" w:rsidRDefault="00993B85">
      <w:pPr>
        <w:pStyle w:val="a7"/>
        <w:numPr>
          <w:ilvl w:val="0"/>
          <w:numId w:val="49"/>
        </w:numPr>
        <w:pBdr>
          <w:top w:val="none" w:sz="0" w:space="0" w:color="E5E7EB"/>
          <w:left w:val="none" w:sz="0" w:space="0" w:color="E5E7EB"/>
          <w:bottom w:val="none" w:sz="0" w:space="0" w:color="E5E7EB"/>
          <w:right w:val="none" w:sz="0" w:space="0" w:color="E5E7EB"/>
          <w:between w:val="none" w:sz="0" w:space="0" w:color="E5E7EB"/>
        </w:pBdr>
        <w:ind w:left="284" w:hanging="284"/>
        <w:jc w:val="both"/>
        <w:rPr>
          <w:rFonts w:eastAsia="Calibri"/>
          <w:sz w:val="28"/>
          <w:szCs w:val="28"/>
          <w:lang w:val="ru-RU" w:eastAsia="ru-RU"/>
        </w:rPr>
      </w:pPr>
      <w:r w:rsidRPr="00B249C5">
        <w:rPr>
          <w:rFonts w:eastAsia="Calibri"/>
          <w:sz w:val="28"/>
          <w:szCs w:val="28"/>
          <w:lang w:val="ru-RU" w:eastAsia="ru-RU"/>
        </w:rPr>
        <w:t>умение планировать, проводить и оценивать творческие мероприятия;</w:t>
      </w:r>
    </w:p>
    <w:p w14:paraId="69A9024E" w14:textId="3B3E81DC" w:rsidR="00993B85" w:rsidRPr="00B249C5" w:rsidRDefault="00993B85">
      <w:pPr>
        <w:pStyle w:val="a7"/>
        <w:numPr>
          <w:ilvl w:val="0"/>
          <w:numId w:val="49"/>
        </w:numPr>
        <w:pBdr>
          <w:top w:val="none" w:sz="0" w:space="0" w:color="E5E7EB"/>
          <w:left w:val="none" w:sz="0" w:space="0" w:color="E5E7EB"/>
          <w:bottom w:val="none" w:sz="0" w:space="0" w:color="E5E7EB"/>
          <w:right w:val="none" w:sz="0" w:space="0" w:color="E5E7EB"/>
          <w:between w:val="none" w:sz="0" w:space="0" w:color="E5E7EB"/>
        </w:pBdr>
        <w:ind w:left="284" w:hanging="284"/>
        <w:jc w:val="both"/>
        <w:rPr>
          <w:rFonts w:eastAsia="Calibri"/>
          <w:sz w:val="28"/>
          <w:szCs w:val="28"/>
          <w:lang w:val="ru-RU" w:eastAsia="ru-RU"/>
        </w:rPr>
      </w:pPr>
      <w:r w:rsidRPr="00B249C5">
        <w:rPr>
          <w:rFonts w:eastAsia="Calibri"/>
          <w:sz w:val="28"/>
          <w:szCs w:val="28"/>
          <w:lang w:val="ru-RU" w:eastAsia="ru-RU"/>
        </w:rPr>
        <w:t>освоение способов создания творческой среды;</w:t>
      </w:r>
    </w:p>
    <w:p w14:paraId="05F37B2E" w14:textId="30AC5A6F" w:rsidR="00993B85" w:rsidRPr="00B249C5" w:rsidRDefault="00993B85">
      <w:pPr>
        <w:pStyle w:val="a7"/>
        <w:numPr>
          <w:ilvl w:val="0"/>
          <w:numId w:val="49"/>
        </w:numPr>
        <w:pBdr>
          <w:top w:val="none" w:sz="0" w:space="0" w:color="E5E7EB"/>
          <w:left w:val="none" w:sz="0" w:space="0" w:color="E5E7EB"/>
          <w:bottom w:val="none" w:sz="0" w:space="0" w:color="E5E7EB"/>
          <w:right w:val="none" w:sz="0" w:space="0" w:color="E5E7EB"/>
          <w:between w:val="none" w:sz="0" w:space="0" w:color="E5E7EB"/>
        </w:pBdr>
        <w:ind w:left="284" w:hanging="284"/>
        <w:jc w:val="both"/>
        <w:rPr>
          <w:rFonts w:eastAsia="Calibri"/>
          <w:sz w:val="28"/>
          <w:szCs w:val="28"/>
          <w:lang w:val="ru-RU" w:eastAsia="ru-RU"/>
        </w:rPr>
      </w:pPr>
      <w:r w:rsidRPr="00B249C5">
        <w:rPr>
          <w:rFonts w:eastAsia="Calibri"/>
          <w:sz w:val="28"/>
          <w:szCs w:val="28"/>
          <w:lang w:val="ru-RU" w:eastAsia="ru-RU"/>
        </w:rPr>
        <w:t>использование творческих технологий для организации учебы и воспитания детей младшего школьного возраста.</w:t>
      </w:r>
    </w:p>
    <w:p w14:paraId="6F90DF7F" w14:textId="2E64EF8E" w:rsidR="00993B85" w:rsidRPr="00B249C5" w:rsidRDefault="00993B85"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rFonts w:eastAsia="Calibri"/>
          <w:sz w:val="28"/>
          <w:szCs w:val="28"/>
          <w:lang w:val="ru-RU" w:eastAsia="ru-RU"/>
        </w:rPr>
      </w:pPr>
      <w:r w:rsidRPr="00B249C5">
        <w:rPr>
          <w:rFonts w:eastAsia="Calibri"/>
          <w:sz w:val="28"/>
          <w:szCs w:val="28"/>
          <w:lang w:val="ru-RU" w:eastAsia="ru-RU"/>
        </w:rPr>
        <w:t xml:space="preserve">Эти навыки позволяют будущим учителям начальных классов формировать свои </w:t>
      </w:r>
      <w:r w:rsidR="00806928" w:rsidRPr="00B249C5">
        <w:rPr>
          <w:rFonts w:eastAsia="Calibri"/>
          <w:sz w:val="28"/>
          <w:szCs w:val="28"/>
          <w:lang w:val="ru-RU" w:eastAsia="ru-RU"/>
        </w:rPr>
        <w:t>профессиональные</w:t>
      </w:r>
      <w:r w:rsidRPr="00B249C5">
        <w:rPr>
          <w:rFonts w:eastAsia="Calibri"/>
          <w:sz w:val="28"/>
          <w:szCs w:val="28"/>
          <w:lang w:val="ru-RU" w:eastAsia="ru-RU"/>
        </w:rPr>
        <w:t xml:space="preserve"> компетенции и эффективно применять интегративный подход.</w:t>
      </w:r>
    </w:p>
    <w:p w14:paraId="68357D6F" w14:textId="5E7855A6" w:rsidR="00993B85" w:rsidRPr="00B249C5" w:rsidRDefault="00993B85"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rFonts w:eastAsia="Calibri"/>
          <w:sz w:val="28"/>
          <w:szCs w:val="28"/>
          <w:lang w:val="kk-KZ" w:eastAsia="ru-RU"/>
        </w:rPr>
      </w:pPr>
      <w:r w:rsidRPr="00B249C5">
        <w:rPr>
          <w:rFonts w:eastAsia="Calibri"/>
          <w:sz w:val="28"/>
          <w:szCs w:val="28"/>
          <w:lang w:val="kk-KZ" w:eastAsia="ru-RU"/>
        </w:rPr>
        <w:t xml:space="preserve">В подготовке будущих учителей начальных классов к использованию интегративного подхода жизненно важно иметь культурологический </w:t>
      </w:r>
      <w:r w:rsidR="00806928" w:rsidRPr="00B249C5">
        <w:rPr>
          <w:rFonts w:eastAsia="Calibri"/>
          <w:sz w:val="28"/>
          <w:szCs w:val="28"/>
          <w:lang w:val="kk-KZ" w:eastAsia="ru-RU"/>
        </w:rPr>
        <w:t>подход</w:t>
      </w:r>
      <w:r w:rsidRPr="00B249C5">
        <w:rPr>
          <w:rFonts w:eastAsia="Calibri"/>
          <w:sz w:val="28"/>
          <w:szCs w:val="28"/>
          <w:lang w:val="kk-KZ" w:eastAsia="ru-RU"/>
        </w:rPr>
        <w:t xml:space="preserve">. Культурологическая перспектива в профессиональной подготовке позволяет педагогам решать сложные педагогические проблемы, возникающие в процессе обучения и воспитания. Культурологический </w:t>
      </w:r>
      <w:r w:rsidR="00806928" w:rsidRPr="00B249C5">
        <w:rPr>
          <w:rFonts w:eastAsia="Calibri"/>
          <w:sz w:val="28"/>
          <w:szCs w:val="28"/>
          <w:lang w:val="kk-KZ" w:eastAsia="ru-RU"/>
        </w:rPr>
        <w:t>подход</w:t>
      </w:r>
      <w:r w:rsidRPr="00B249C5">
        <w:rPr>
          <w:rFonts w:eastAsia="Calibri"/>
          <w:sz w:val="28"/>
          <w:szCs w:val="28"/>
          <w:lang w:val="kk-KZ" w:eastAsia="ru-RU"/>
        </w:rPr>
        <w:t xml:space="preserve"> позволяет использовать широкий спектр методов и средств обучения и воспитания в интегративном образовании. Подготовка будущих учителей в вузе должна быть направлена на знакомство с общечеловеческой культурой, развитие навыков культурной жизни, восстановление культурных достижений и приобретение новых духовных и материальных ценностей на основе культурологического базиса.</w:t>
      </w:r>
    </w:p>
    <w:p w14:paraId="592A2D41" w14:textId="1A070620" w:rsidR="007A50E2" w:rsidRPr="00B249C5" w:rsidRDefault="007A50E2"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rFonts w:eastAsia="Calibri"/>
          <w:sz w:val="28"/>
          <w:szCs w:val="28"/>
          <w:lang w:val="kk-KZ" w:eastAsia="ru-RU"/>
        </w:rPr>
      </w:pPr>
      <w:r w:rsidRPr="00B249C5">
        <w:rPr>
          <w:rFonts w:eastAsia="Calibri"/>
          <w:sz w:val="28"/>
          <w:szCs w:val="28"/>
          <w:lang w:val="kk-KZ" w:eastAsia="ru-RU"/>
        </w:rPr>
        <w:t xml:space="preserve">Подготовка будущих учителей начальных классов к использованию интегративного подхода на основе культурологического фундамента гарантирует, что содержание учебных предметов будет насыщено культурными элементами. Преподаватели высшего учебного заведения не только должны объяснять </w:t>
      </w:r>
      <w:r w:rsidR="00806928" w:rsidRPr="00B249C5">
        <w:rPr>
          <w:rFonts w:eastAsia="Calibri"/>
          <w:sz w:val="28"/>
          <w:szCs w:val="28"/>
          <w:lang w:val="kk-KZ" w:eastAsia="ru-RU"/>
        </w:rPr>
        <w:t>учащимся</w:t>
      </w:r>
      <w:r w:rsidRPr="00B249C5">
        <w:rPr>
          <w:rFonts w:eastAsia="Calibri"/>
          <w:sz w:val="28"/>
          <w:szCs w:val="28"/>
          <w:lang w:val="kk-KZ" w:eastAsia="ru-RU"/>
        </w:rPr>
        <w:t xml:space="preserve"> научные факты и закономерности, но и показывать, как они чувствуют себя по отношению к материалу, объясняя взаимосвязь между событиями, способствовавшими формированию знаний. Обучение должно быть построено таким образом, чтобы учащиеся видели учебную информацию как неотъемлемую часть культурной жизни. Таким образом, полученные научные знания становятся частью культурной структуры учащихся и создают условия для того, чтобы учащиеся понимали и реализовали свои собственные смыслы. Культурологический фундамент направляет будущих учителей на творческую и развивающую деятельность, а также на осознанное отношение к обучению и профессиональному развитию.</w:t>
      </w:r>
    </w:p>
    <w:p w14:paraId="38DB925F" w14:textId="282C6392" w:rsidR="007A50E2" w:rsidRPr="00B249C5" w:rsidRDefault="007A50E2"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rFonts w:eastAsia="Calibri"/>
          <w:sz w:val="28"/>
          <w:szCs w:val="28"/>
          <w:lang w:val="kk-KZ" w:eastAsia="ru-RU"/>
        </w:rPr>
      </w:pPr>
      <w:r w:rsidRPr="00B249C5">
        <w:rPr>
          <w:rFonts w:eastAsia="Calibri"/>
          <w:sz w:val="28"/>
          <w:szCs w:val="28"/>
          <w:lang w:val="kk-KZ" w:eastAsia="ru-RU"/>
        </w:rPr>
        <w:lastRenderedPageBreak/>
        <w:t xml:space="preserve">Чтобы подготовить будущих учителей начальных классов к использованию интегративного подхода, следующий культурологический элемент имеет решающее значение. Эта часть направлена на развитие </w:t>
      </w:r>
      <w:r w:rsidR="00E97D9C" w:rsidRPr="00B249C5">
        <w:rPr>
          <w:rFonts w:eastAsia="Calibri"/>
          <w:sz w:val="28"/>
          <w:szCs w:val="28"/>
          <w:lang w:val="kk-KZ" w:eastAsia="ru-RU"/>
        </w:rPr>
        <w:t>необходимых</w:t>
      </w:r>
      <w:r w:rsidRPr="00B249C5">
        <w:rPr>
          <w:rFonts w:eastAsia="Calibri"/>
          <w:sz w:val="28"/>
          <w:szCs w:val="28"/>
          <w:lang w:val="kk-KZ" w:eastAsia="ru-RU"/>
        </w:rPr>
        <w:t xml:space="preserve"> качеств студентов, помогая им понять и освоить культурные ценности, традиции и методологические принципы педагогической деятельности. Культурологически</w:t>
      </w:r>
      <w:r w:rsidR="00E97D9C" w:rsidRPr="00B249C5">
        <w:rPr>
          <w:rFonts w:eastAsia="Calibri"/>
          <w:sz w:val="28"/>
          <w:szCs w:val="28"/>
          <w:lang w:val="kk-KZ" w:eastAsia="ru-RU"/>
        </w:rPr>
        <w:t>й подход</w:t>
      </w:r>
      <w:r w:rsidRPr="00B249C5">
        <w:rPr>
          <w:rFonts w:eastAsia="Calibri"/>
          <w:sz w:val="28"/>
          <w:szCs w:val="28"/>
          <w:lang w:val="kk-KZ" w:eastAsia="ru-RU"/>
        </w:rPr>
        <w:t xml:space="preserve"> включают:</w:t>
      </w:r>
    </w:p>
    <w:p w14:paraId="62B1604D" w14:textId="77777777" w:rsidR="00547D01" w:rsidRPr="00B249C5" w:rsidRDefault="007A50E2">
      <w:pPr>
        <w:pStyle w:val="a7"/>
        <w:numPr>
          <w:ilvl w:val="0"/>
          <w:numId w:val="50"/>
        </w:numPr>
        <w:pBdr>
          <w:top w:val="none" w:sz="0" w:space="0" w:color="E5E7EB"/>
          <w:left w:val="none" w:sz="0" w:space="0" w:color="E5E7EB"/>
          <w:bottom w:val="none" w:sz="0" w:space="0" w:color="E5E7EB"/>
          <w:right w:val="none" w:sz="0" w:space="0" w:color="E5E7EB"/>
          <w:between w:val="none" w:sz="0" w:space="0" w:color="E5E7EB"/>
        </w:pBdr>
        <w:ind w:left="284" w:hanging="284"/>
        <w:jc w:val="both"/>
        <w:rPr>
          <w:rFonts w:eastAsia="Calibri"/>
          <w:sz w:val="28"/>
          <w:szCs w:val="28"/>
          <w:lang w:val="kk-KZ" w:eastAsia="ru-RU"/>
        </w:rPr>
      </w:pPr>
      <w:r w:rsidRPr="00B249C5">
        <w:rPr>
          <w:rFonts w:eastAsia="Calibri"/>
          <w:i/>
          <w:sz w:val="28"/>
          <w:szCs w:val="28"/>
          <w:lang w:val="kk-KZ" w:eastAsia="ru-RU"/>
        </w:rPr>
        <w:t>принцип культурной специфики</w:t>
      </w:r>
      <w:r w:rsidR="001E25FB" w:rsidRPr="00B249C5">
        <w:rPr>
          <w:rFonts w:eastAsia="Calibri"/>
          <w:sz w:val="28"/>
          <w:szCs w:val="28"/>
          <w:lang w:val="kk-KZ" w:eastAsia="ru-RU"/>
        </w:rPr>
        <w:t xml:space="preserve"> –</w:t>
      </w:r>
      <w:r w:rsidRPr="00B249C5">
        <w:rPr>
          <w:rFonts w:eastAsia="Calibri"/>
          <w:sz w:val="28"/>
          <w:szCs w:val="28"/>
          <w:lang w:val="kk-KZ" w:eastAsia="ru-RU"/>
        </w:rPr>
        <w:t xml:space="preserve"> обучение должно основываться на</w:t>
      </w:r>
    </w:p>
    <w:p w14:paraId="5FB352EA" w14:textId="2B39C7C3" w:rsidR="007A50E2" w:rsidRPr="00B249C5" w:rsidRDefault="007A50E2" w:rsidP="00547D01">
      <w:pPr>
        <w:pBdr>
          <w:top w:val="none" w:sz="0" w:space="0" w:color="E5E7EB"/>
          <w:left w:val="none" w:sz="0" w:space="0" w:color="E5E7EB"/>
          <w:bottom w:val="none" w:sz="0" w:space="0" w:color="E5E7EB"/>
          <w:right w:val="none" w:sz="0" w:space="0" w:color="E5E7EB"/>
          <w:between w:val="none" w:sz="0" w:space="0" w:color="E5E7EB"/>
        </w:pBdr>
        <w:jc w:val="both"/>
        <w:rPr>
          <w:rFonts w:eastAsia="Calibri"/>
          <w:sz w:val="28"/>
          <w:szCs w:val="28"/>
          <w:lang w:val="kk-KZ" w:eastAsia="ru-RU"/>
        </w:rPr>
      </w:pPr>
      <w:r w:rsidRPr="00B249C5">
        <w:rPr>
          <w:rFonts w:eastAsia="Calibri"/>
          <w:sz w:val="28"/>
          <w:szCs w:val="28"/>
          <w:lang w:val="kk-KZ" w:eastAsia="ru-RU"/>
        </w:rPr>
        <w:t>культурных традициях, принципах и особенностях общества, в котором будет работать будущий учитель;</w:t>
      </w:r>
    </w:p>
    <w:p w14:paraId="60E411E4" w14:textId="77777777" w:rsidR="00547D01" w:rsidRPr="00B249C5" w:rsidRDefault="007A50E2">
      <w:pPr>
        <w:pStyle w:val="a7"/>
        <w:numPr>
          <w:ilvl w:val="0"/>
          <w:numId w:val="50"/>
        </w:numPr>
        <w:pBdr>
          <w:top w:val="none" w:sz="0" w:space="0" w:color="E5E7EB"/>
          <w:left w:val="none" w:sz="0" w:space="0" w:color="E5E7EB"/>
          <w:bottom w:val="none" w:sz="0" w:space="0" w:color="E5E7EB"/>
          <w:right w:val="none" w:sz="0" w:space="0" w:color="E5E7EB"/>
          <w:between w:val="none" w:sz="0" w:space="0" w:color="E5E7EB"/>
        </w:pBdr>
        <w:ind w:left="284" w:hanging="284"/>
        <w:jc w:val="both"/>
        <w:rPr>
          <w:rFonts w:eastAsia="Calibri"/>
          <w:sz w:val="28"/>
          <w:szCs w:val="28"/>
          <w:lang w:val="kk-KZ" w:eastAsia="ru-RU"/>
        </w:rPr>
      </w:pPr>
      <w:r w:rsidRPr="00B249C5">
        <w:rPr>
          <w:rFonts w:eastAsia="Calibri"/>
          <w:i/>
          <w:sz w:val="28"/>
          <w:szCs w:val="28"/>
          <w:lang w:val="kk-KZ" w:eastAsia="ru-RU"/>
        </w:rPr>
        <w:t>принцип диалога культур</w:t>
      </w:r>
      <w:r w:rsidRPr="00B249C5">
        <w:rPr>
          <w:rFonts w:eastAsia="Calibri"/>
          <w:sz w:val="28"/>
          <w:szCs w:val="28"/>
          <w:lang w:val="kk-KZ" w:eastAsia="ru-RU"/>
        </w:rPr>
        <w:t xml:space="preserve"> </w:t>
      </w:r>
      <w:r w:rsidR="00D9619B" w:rsidRPr="00B249C5">
        <w:rPr>
          <w:rFonts w:eastAsia="Calibri"/>
          <w:sz w:val="28"/>
          <w:szCs w:val="28"/>
          <w:lang w:val="ru-RU" w:eastAsia="ru-RU"/>
        </w:rPr>
        <w:t>–</w:t>
      </w:r>
      <w:r w:rsidRPr="00B249C5">
        <w:rPr>
          <w:rFonts w:eastAsia="Calibri"/>
          <w:sz w:val="28"/>
          <w:szCs w:val="28"/>
          <w:lang w:val="kk-KZ" w:eastAsia="ru-RU"/>
        </w:rPr>
        <w:t xml:space="preserve"> способность принимать, анализировать и</w:t>
      </w:r>
    </w:p>
    <w:p w14:paraId="7CAD4627" w14:textId="007D459C" w:rsidR="007A50E2" w:rsidRPr="00B249C5" w:rsidRDefault="007A50E2" w:rsidP="00547D01">
      <w:pPr>
        <w:pBdr>
          <w:top w:val="none" w:sz="0" w:space="0" w:color="E5E7EB"/>
          <w:left w:val="none" w:sz="0" w:space="0" w:color="E5E7EB"/>
          <w:bottom w:val="none" w:sz="0" w:space="0" w:color="E5E7EB"/>
          <w:right w:val="none" w:sz="0" w:space="0" w:color="E5E7EB"/>
          <w:between w:val="none" w:sz="0" w:space="0" w:color="E5E7EB"/>
        </w:pBdr>
        <w:jc w:val="both"/>
        <w:rPr>
          <w:rFonts w:eastAsia="Calibri"/>
          <w:sz w:val="28"/>
          <w:szCs w:val="28"/>
          <w:lang w:val="kk-KZ" w:eastAsia="ru-RU"/>
        </w:rPr>
      </w:pPr>
      <w:r w:rsidRPr="00B249C5">
        <w:rPr>
          <w:rFonts w:eastAsia="Calibri"/>
          <w:sz w:val="28"/>
          <w:szCs w:val="28"/>
          <w:lang w:val="kk-KZ" w:eastAsia="ru-RU"/>
        </w:rPr>
        <w:t>интегрировать различные культурные идеи, что особенно важно в условиях глобализации;</w:t>
      </w:r>
    </w:p>
    <w:p w14:paraId="15A1AEEC" w14:textId="77777777" w:rsidR="00547D01" w:rsidRPr="00B249C5" w:rsidRDefault="007A50E2">
      <w:pPr>
        <w:pStyle w:val="a7"/>
        <w:numPr>
          <w:ilvl w:val="0"/>
          <w:numId w:val="50"/>
        </w:numPr>
        <w:pBdr>
          <w:top w:val="none" w:sz="0" w:space="0" w:color="E5E7EB"/>
          <w:left w:val="none" w:sz="0" w:space="0" w:color="E5E7EB"/>
          <w:bottom w:val="none" w:sz="0" w:space="0" w:color="E5E7EB"/>
          <w:right w:val="none" w:sz="0" w:space="0" w:color="E5E7EB"/>
          <w:between w:val="none" w:sz="0" w:space="0" w:color="E5E7EB"/>
        </w:pBdr>
        <w:ind w:left="284" w:hanging="284"/>
        <w:jc w:val="both"/>
        <w:rPr>
          <w:rFonts w:eastAsia="Calibri"/>
          <w:sz w:val="28"/>
          <w:szCs w:val="28"/>
          <w:lang w:val="kk-KZ" w:eastAsia="ru-RU"/>
        </w:rPr>
      </w:pPr>
      <w:r w:rsidRPr="00B249C5">
        <w:rPr>
          <w:rFonts w:eastAsia="Calibri"/>
          <w:i/>
          <w:sz w:val="28"/>
          <w:szCs w:val="28"/>
          <w:lang w:val="kk-KZ" w:eastAsia="ru-RU"/>
        </w:rPr>
        <w:t>принцип самореализации в творчестве</w:t>
      </w:r>
      <w:r w:rsidRPr="00B249C5">
        <w:rPr>
          <w:rFonts w:eastAsia="Calibri"/>
          <w:sz w:val="28"/>
          <w:szCs w:val="28"/>
          <w:lang w:val="kk-KZ" w:eastAsia="ru-RU"/>
        </w:rPr>
        <w:t xml:space="preserve"> </w:t>
      </w:r>
      <w:r w:rsidR="001E25FB" w:rsidRPr="00B249C5">
        <w:rPr>
          <w:rFonts w:eastAsia="Calibri"/>
          <w:sz w:val="28"/>
          <w:szCs w:val="28"/>
          <w:lang w:val="kk-KZ" w:eastAsia="ru-RU"/>
        </w:rPr>
        <w:t xml:space="preserve">– </w:t>
      </w:r>
      <w:r w:rsidRPr="00B249C5">
        <w:rPr>
          <w:rFonts w:eastAsia="Calibri"/>
          <w:sz w:val="28"/>
          <w:szCs w:val="28"/>
          <w:lang w:val="kk-KZ" w:eastAsia="ru-RU"/>
        </w:rPr>
        <w:t>помогает учителям развивать свой</w:t>
      </w:r>
    </w:p>
    <w:p w14:paraId="3427A81E" w14:textId="5943B5C8" w:rsidR="007A50E2" w:rsidRPr="00B249C5" w:rsidRDefault="007A50E2" w:rsidP="00547D01">
      <w:pPr>
        <w:pBdr>
          <w:top w:val="none" w:sz="0" w:space="0" w:color="E5E7EB"/>
          <w:left w:val="none" w:sz="0" w:space="0" w:color="E5E7EB"/>
          <w:bottom w:val="none" w:sz="0" w:space="0" w:color="E5E7EB"/>
          <w:right w:val="none" w:sz="0" w:space="0" w:color="E5E7EB"/>
          <w:between w:val="none" w:sz="0" w:space="0" w:color="E5E7EB"/>
        </w:pBdr>
        <w:jc w:val="both"/>
        <w:rPr>
          <w:rFonts w:eastAsia="Calibri"/>
          <w:sz w:val="28"/>
          <w:szCs w:val="28"/>
          <w:lang w:val="kk-KZ" w:eastAsia="ru-RU"/>
        </w:rPr>
      </w:pPr>
      <w:r w:rsidRPr="00B249C5">
        <w:rPr>
          <w:rFonts w:eastAsia="Calibri"/>
          <w:sz w:val="28"/>
          <w:szCs w:val="28"/>
          <w:lang w:val="kk-KZ" w:eastAsia="ru-RU"/>
        </w:rPr>
        <w:t>творческий потенциал, развивать инновационное мышление и принимать нестандартные решения в педагогической практике.</w:t>
      </w:r>
    </w:p>
    <w:p w14:paraId="48155119" w14:textId="77777777" w:rsidR="00547D01" w:rsidRPr="00B249C5" w:rsidRDefault="007A50E2">
      <w:pPr>
        <w:pStyle w:val="a7"/>
        <w:numPr>
          <w:ilvl w:val="0"/>
          <w:numId w:val="50"/>
        </w:numPr>
        <w:pBdr>
          <w:top w:val="none" w:sz="0" w:space="0" w:color="E5E7EB"/>
          <w:left w:val="none" w:sz="0" w:space="0" w:color="E5E7EB"/>
          <w:bottom w:val="none" w:sz="0" w:space="0" w:color="E5E7EB"/>
          <w:right w:val="none" w:sz="0" w:space="0" w:color="E5E7EB"/>
          <w:between w:val="none" w:sz="0" w:space="0" w:color="E5E7EB"/>
        </w:pBdr>
        <w:ind w:left="284" w:hanging="284"/>
        <w:jc w:val="both"/>
        <w:rPr>
          <w:rFonts w:eastAsia="Calibri"/>
          <w:sz w:val="28"/>
          <w:szCs w:val="28"/>
          <w:lang w:val="kk-KZ" w:eastAsia="ru-RU"/>
        </w:rPr>
      </w:pPr>
      <w:r w:rsidRPr="00B249C5">
        <w:rPr>
          <w:rFonts w:eastAsia="Calibri"/>
          <w:i/>
          <w:sz w:val="28"/>
          <w:szCs w:val="28"/>
          <w:lang w:val="kk-KZ" w:eastAsia="ru-RU"/>
        </w:rPr>
        <w:t>принцип гуманизации</w:t>
      </w:r>
      <w:r w:rsidR="001E25FB" w:rsidRPr="00B249C5">
        <w:rPr>
          <w:rFonts w:eastAsia="Calibri"/>
          <w:sz w:val="28"/>
          <w:szCs w:val="28"/>
          <w:lang w:val="kk-KZ" w:eastAsia="ru-RU"/>
        </w:rPr>
        <w:t xml:space="preserve"> – </w:t>
      </w:r>
      <w:r w:rsidRPr="00B249C5">
        <w:rPr>
          <w:rFonts w:eastAsia="Calibri"/>
          <w:sz w:val="28"/>
          <w:szCs w:val="28"/>
          <w:lang w:val="kk-KZ" w:eastAsia="ru-RU"/>
        </w:rPr>
        <w:t>внимание к личности обучающегося, уважение его</w:t>
      </w:r>
    </w:p>
    <w:p w14:paraId="0A10B36D" w14:textId="0A0049A1" w:rsidR="007A50E2" w:rsidRPr="00B249C5" w:rsidRDefault="007A50E2" w:rsidP="00547D01">
      <w:pPr>
        <w:pBdr>
          <w:top w:val="none" w:sz="0" w:space="0" w:color="E5E7EB"/>
          <w:left w:val="none" w:sz="0" w:space="0" w:color="E5E7EB"/>
          <w:bottom w:val="none" w:sz="0" w:space="0" w:color="E5E7EB"/>
          <w:right w:val="none" w:sz="0" w:space="0" w:color="E5E7EB"/>
          <w:between w:val="none" w:sz="0" w:space="0" w:color="E5E7EB"/>
        </w:pBdr>
        <w:jc w:val="both"/>
        <w:rPr>
          <w:rFonts w:eastAsia="Calibri"/>
          <w:sz w:val="28"/>
          <w:szCs w:val="28"/>
          <w:lang w:val="kk-KZ" w:eastAsia="ru-RU"/>
        </w:rPr>
      </w:pPr>
      <w:r w:rsidRPr="00B249C5">
        <w:rPr>
          <w:rFonts w:eastAsia="Calibri"/>
          <w:sz w:val="28"/>
          <w:szCs w:val="28"/>
          <w:lang w:val="kk-KZ" w:eastAsia="ru-RU"/>
        </w:rPr>
        <w:t>индивидуальности, развитие самостоятельного мышления и рефлексии;</w:t>
      </w:r>
    </w:p>
    <w:p w14:paraId="2736ABBA" w14:textId="77777777" w:rsidR="00547D01" w:rsidRPr="00B249C5" w:rsidRDefault="004C0761">
      <w:pPr>
        <w:pStyle w:val="a7"/>
        <w:numPr>
          <w:ilvl w:val="0"/>
          <w:numId w:val="50"/>
        </w:numPr>
        <w:pBdr>
          <w:top w:val="none" w:sz="0" w:space="0" w:color="E5E7EB"/>
          <w:left w:val="none" w:sz="0" w:space="0" w:color="E5E7EB"/>
          <w:bottom w:val="none" w:sz="0" w:space="0" w:color="E5E7EB"/>
          <w:right w:val="none" w:sz="0" w:space="0" w:color="E5E7EB"/>
          <w:between w:val="none" w:sz="0" w:space="0" w:color="E5E7EB"/>
        </w:pBdr>
        <w:ind w:left="284" w:hanging="284"/>
        <w:jc w:val="both"/>
        <w:rPr>
          <w:rFonts w:eastAsia="Calibri"/>
          <w:sz w:val="28"/>
          <w:szCs w:val="28"/>
          <w:lang w:val="kk-KZ" w:eastAsia="ru-RU"/>
        </w:rPr>
      </w:pPr>
      <w:r w:rsidRPr="00B249C5">
        <w:rPr>
          <w:rFonts w:eastAsia="Calibri"/>
          <w:i/>
          <w:sz w:val="28"/>
          <w:szCs w:val="28"/>
          <w:lang w:val="kk-KZ" w:eastAsia="ru-RU"/>
        </w:rPr>
        <w:t>принцип интeграции знаний</w:t>
      </w:r>
      <w:r w:rsidRPr="00B249C5">
        <w:rPr>
          <w:rFonts w:eastAsia="Calibri"/>
          <w:sz w:val="28"/>
          <w:szCs w:val="28"/>
          <w:lang w:val="kk-KZ" w:eastAsia="ru-RU"/>
        </w:rPr>
        <w:t xml:space="preserve"> – объединение различных научных дисциплин и</w:t>
      </w:r>
    </w:p>
    <w:p w14:paraId="12D08A78" w14:textId="4FA27A32" w:rsidR="004C0761" w:rsidRPr="00B249C5" w:rsidRDefault="004C0761" w:rsidP="00547D01">
      <w:pPr>
        <w:pBdr>
          <w:top w:val="none" w:sz="0" w:space="0" w:color="E5E7EB"/>
          <w:left w:val="none" w:sz="0" w:space="0" w:color="E5E7EB"/>
          <w:bottom w:val="none" w:sz="0" w:space="0" w:color="E5E7EB"/>
          <w:right w:val="none" w:sz="0" w:space="0" w:color="E5E7EB"/>
          <w:between w:val="none" w:sz="0" w:space="0" w:color="E5E7EB"/>
        </w:pBdr>
        <w:jc w:val="both"/>
        <w:rPr>
          <w:rFonts w:eastAsia="Calibri"/>
          <w:sz w:val="28"/>
          <w:szCs w:val="28"/>
          <w:lang w:val="kk-KZ" w:eastAsia="ru-RU"/>
        </w:rPr>
      </w:pPr>
      <w:r w:rsidRPr="00B249C5">
        <w:rPr>
          <w:rFonts w:eastAsia="Calibri"/>
          <w:sz w:val="28"/>
          <w:szCs w:val="28"/>
          <w:lang w:val="kk-KZ" w:eastAsia="ru-RU"/>
        </w:rPr>
        <w:t xml:space="preserve">культурного опыта для формирования целостного подхода к профессиональной деятельности; аксиологическая направленность – формирование у будущих учителей ценностных ориентиров, которые способствуют воспитанию и обучению учащихся на основе этических норм и культурных традиций. </w:t>
      </w:r>
    </w:p>
    <w:p w14:paraId="71154C63" w14:textId="77777777" w:rsidR="00445AA0" w:rsidRPr="00B249C5" w:rsidRDefault="004C0761"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rFonts w:eastAsia="Calibri"/>
          <w:sz w:val="28"/>
          <w:szCs w:val="28"/>
          <w:lang w:val="kk-KZ" w:eastAsia="ru-RU"/>
        </w:rPr>
      </w:pPr>
      <w:r w:rsidRPr="00B249C5">
        <w:rPr>
          <w:rFonts w:eastAsia="Calibri"/>
          <w:sz w:val="28"/>
          <w:szCs w:val="28"/>
          <w:lang w:val="kk-KZ" w:eastAsia="ru-RU"/>
        </w:rPr>
        <w:t xml:space="preserve">Эти принципы обеспечивают готовность будущих учителей начальных классов к </w:t>
      </w:r>
      <w:r w:rsidR="00E97D9C" w:rsidRPr="00B249C5">
        <w:rPr>
          <w:rFonts w:eastAsia="Calibri"/>
          <w:sz w:val="28"/>
          <w:szCs w:val="28"/>
          <w:lang w:val="kk-KZ" w:eastAsia="ru-RU"/>
        </w:rPr>
        <w:t>профессиональной</w:t>
      </w:r>
      <w:r w:rsidRPr="00B249C5">
        <w:rPr>
          <w:rFonts w:eastAsia="Calibri"/>
          <w:sz w:val="28"/>
          <w:szCs w:val="28"/>
          <w:lang w:val="kk-KZ" w:eastAsia="ru-RU"/>
        </w:rPr>
        <w:t xml:space="preserve"> деятельности, основанной на интегративном подходе.</w:t>
      </w:r>
    </w:p>
    <w:p w14:paraId="26956914" w14:textId="1C512C18" w:rsidR="001B4342" w:rsidRPr="00B249C5" w:rsidRDefault="00540BD7"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rFonts w:eastAsia="Calibri"/>
          <w:sz w:val="28"/>
          <w:szCs w:val="28"/>
          <w:lang w:val="kk-KZ" w:eastAsia="ru-RU"/>
        </w:rPr>
      </w:pPr>
      <w:r w:rsidRPr="00B249C5">
        <w:rPr>
          <w:sz w:val="28"/>
          <w:szCs w:val="28"/>
          <w:lang w:val="ru-RU"/>
        </w:rPr>
        <w:t>Сфера образования постоянно развивается, требуя адаптации и совершенствования методов обучения для удовлетворения разнообразных потребностей учащихся.</w:t>
      </w:r>
      <w:r w:rsidR="001B4342" w:rsidRPr="00B249C5">
        <w:rPr>
          <w:sz w:val="28"/>
          <w:szCs w:val="28"/>
          <w:lang w:val="ru-RU"/>
        </w:rPr>
        <w:t xml:space="preserve"> Определение возможностей подготовки будущих учителей к реализации интеграции в обучении языку через другие учебные предметы является ключевым направлением в развитии современного педагогического образования. Важно выявить, как содержание предметных дисциплин может использоваться как средство формирования языковой компетенции младших школьников и расширения их познавательного опыта.</w:t>
      </w:r>
    </w:p>
    <w:p w14:paraId="4CECF2F1" w14:textId="3D347D44" w:rsidR="001B4342" w:rsidRPr="00B249C5" w:rsidRDefault="001B4342"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sz w:val="28"/>
          <w:szCs w:val="28"/>
          <w:lang w:val="ru-RU"/>
        </w:rPr>
      </w:pPr>
      <w:r w:rsidRPr="00B249C5">
        <w:rPr>
          <w:sz w:val="28"/>
          <w:szCs w:val="28"/>
          <w:lang w:val="ru-RU"/>
        </w:rPr>
        <w:t xml:space="preserve">Такой подход предполагает, что обучение английскому языку становится не отдельным учебным направлением, а частью целостного образовательного процесса, где язык используется как инструмент познания и осмысления содержания других предметов. Включение тематик из области </w:t>
      </w:r>
      <w:r w:rsidR="00A00C5C" w:rsidRPr="00B249C5">
        <w:rPr>
          <w:sz w:val="28"/>
          <w:szCs w:val="28"/>
          <w:lang w:val="ru-RU"/>
        </w:rPr>
        <w:t xml:space="preserve">естествознания, литературного чтения, математики, цифровой грамотности, познания мира и </w:t>
      </w:r>
      <w:r w:rsidR="00C22E39" w:rsidRPr="00B249C5">
        <w:rPr>
          <w:sz w:val="28"/>
          <w:szCs w:val="28"/>
          <w:lang w:val="ru-RU"/>
        </w:rPr>
        <w:t xml:space="preserve">трудового обучения </w:t>
      </w:r>
      <w:r w:rsidRPr="00B249C5">
        <w:rPr>
          <w:sz w:val="28"/>
          <w:szCs w:val="28"/>
          <w:lang w:val="ru-RU"/>
        </w:rPr>
        <w:t>в уроки языка способствует развитию у учащихся когнитивных и коммуникативных навыков, формирует умение видеть взаимосвязи между знаниями разных областей.</w:t>
      </w:r>
    </w:p>
    <w:p w14:paraId="3930D6C0" w14:textId="77777777" w:rsidR="001B4342" w:rsidRPr="00B249C5" w:rsidRDefault="001B4342"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sz w:val="28"/>
          <w:szCs w:val="28"/>
          <w:lang w:val="ru-RU"/>
        </w:rPr>
      </w:pPr>
      <w:r w:rsidRPr="00B249C5">
        <w:rPr>
          <w:sz w:val="28"/>
          <w:szCs w:val="28"/>
          <w:lang w:val="ru-RU"/>
        </w:rPr>
        <w:t xml:space="preserve">Задачей высшей школы, таким образом, становится подготовка студентов к проектированию и проведению уроков, в которых язык осваивается через содержание других предметов, а также формирование методических </w:t>
      </w:r>
      <w:r w:rsidRPr="00B249C5">
        <w:rPr>
          <w:sz w:val="28"/>
          <w:szCs w:val="28"/>
          <w:lang w:val="ru-RU"/>
        </w:rPr>
        <w:lastRenderedPageBreak/>
        <w:t>компетенций, необходимых для организации такого обучения в начальной школе. Это предполагает овладение принципами отбора языкового и предметного содержания, использование технологии CLIL (Content and Language Integrated Learning) и разработку соответствующих учебных материалов.</w:t>
      </w:r>
    </w:p>
    <w:p w14:paraId="21AB5D5E" w14:textId="77777777" w:rsidR="001B4342" w:rsidRPr="00B249C5" w:rsidRDefault="001B4342"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sz w:val="28"/>
          <w:szCs w:val="28"/>
          <w:lang w:val="ru-RU"/>
        </w:rPr>
      </w:pPr>
      <w:r w:rsidRPr="00B249C5">
        <w:rPr>
          <w:sz w:val="28"/>
          <w:szCs w:val="28"/>
          <w:lang w:val="ru-RU"/>
        </w:rPr>
        <w:t>Следовательно, поиск и определение возможностей подготовки будущих педагогов к обучению языку через другие предметы создаёт основу для реализации интегративных практик, направленных на развитие у младших школьников целостного и осмысленного восприятия изучаемого материала.</w:t>
      </w:r>
    </w:p>
    <w:p w14:paraId="000001FA" w14:textId="72815EBB" w:rsidR="00CD50EB" w:rsidRPr="00B249C5" w:rsidRDefault="00445AA0" w:rsidP="009A5B44">
      <w:pPr>
        <w:pBdr>
          <w:top w:val="none" w:sz="0" w:space="0" w:color="E5E7EB"/>
          <w:left w:val="none" w:sz="0" w:space="0" w:color="E5E7EB"/>
          <w:bottom w:val="none" w:sz="0" w:space="0" w:color="E5E7EB"/>
          <w:right w:val="none" w:sz="0" w:space="0" w:color="E5E7EB"/>
          <w:between w:val="none" w:sz="0" w:space="0" w:color="E5E7EB"/>
        </w:pBdr>
        <w:ind w:firstLine="567"/>
        <w:jc w:val="both"/>
        <w:rPr>
          <w:sz w:val="28"/>
          <w:szCs w:val="28"/>
          <w:lang w:val="ru-RU"/>
        </w:rPr>
      </w:pPr>
      <w:r w:rsidRPr="00B249C5">
        <w:rPr>
          <w:sz w:val="28"/>
          <w:szCs w:val="28"/>
          <w:lang w:val="ru-RU"/>
        </w:rPr>
        <w:t>Также мы рассматриваем</w:t>
      </w:r>
      <w:r w:rsidR="00540BD7" w:rsidRPr="00B249C5">
        <w:rPr>
          <w:sz w:val="28"/>
          <w:szCs w:val="28"/>
          <w:lang w:val="ru-RU"/>
        </w:rPr>
        <w:t xml:space="preserve"> теоретические основы интегративных подходов, изучаются различные методологические подходы и излагаются ключевые принципы, лежащие в основе их эффективного применения. В ней также представлены примеры из практики, демонстрирующие применение этих методик в реальных программах подготовки преподавателей. </w:t>
      </w:r>
    </w:p>
    <w:p w14:paraId="000001FB" w14:textId="2E4D9FCE" w:rsidR="00CD50EB" w:rsidRPr="00B249C5" w:rsidRDefault="00540BD7" w:rsidP="009A5B44">
      <w:pPr>
        <w:ind w:firstLine="567"/>
        <w:jc w:val="both"/>
        <w:rPr>
          <w:sz w:val="28"/>
          <w:szCs w:val="28"/>
          <w:lang w:val="ru-RU"/>
        </w:rPr>
      </w:pPr>
      <w:r w:rsidRPr="00B249C5">
        <w:rPr>
          <w:sz w:val="28"/>
          <w:szCs w:val="28"/>
          <w:lang w:val="ru-RU"/>
        </w:rPr>
        <w:t>Образовательные программы Казахского национального</w:t>
      </w:r>
      <w:r w:rsidR="00560B45" w:rsidRPr="00B249C5">
        <w:rPr>
          <w:sz w:val="28"/>
          <w:szCs w:val="28"/>
          <w:lang w:val="ru-RU"/>
        </w:rPr>
        <w:t xml:space="preserve"> педагогического </w:t>
      </w:r>
      <w:r w:rsidRPr="00B249C5">
        <w:rPr>
          <w:sz w:val="28"/>
          <w:szCs w:val="28"/>
          <w:lang w:val="ru-RU"/>
        </w:rPr>
        <w:t>университета имени Абая</w:t>
      </w:r>
      <w:r w:rsidR="00560B45" w:rsidRPr="00B249C5">
        <w:rPr>
          <w:sz w:val="28"/>
          <w:szCs w:val="28"/>
          <w:lang w:val="ru-RU"/>
        </w:rPr>
        <w:t xml:space="preserve">, </w:t>
      </w:r>
      <w:r w:rsidR="00BB6406" w:rsidRPr="00B249C5">
        <w:rPr>
          <w:sz w:val="28"/>
          <w:szCs w:val="28"/>
          <w:lang w:val="ru-RU"/>
        </w:rPr>
        <w:t>факультета педагогики</w:t>
      </w:r>
      <w:r w:rsidRPr="00B249C5">
        <w:rPr>
          <w:sz w:val="28"/>
          <w:szCs w:val="28"/>
          <w:lang w:val="ru-RU"/>
        </w:rPr>
        <w:t xml:space="preserve"> и психологии </w:t>
      </w:r>
      <w:r w:rsidR="001A7189" w:rsidRPr="00B249C5">
        <w:rPr>
          <w:i/>
          <w:sz w:val="28"/>
          <w:szCs w:val="28"/>
          <w:lang w:val="ru-RU"/>
        </w:rPr>
        <w:t>«</w:t>
      </w:r>
      <w:r w:rsidRPr="00B249C5">
        <w:rPr>
          <w:i/>
          <w:sz w:val="28"/>
          <w:szCs w:val="28"/>
          <w:lang w:val="ru-RU"/>
        </w:rPr>
        <w:t xml:space="preserve">6В01304 </w:t>
      </w:r>
      <w:r w:rsidR="00547D01" w:rsidRPr="00B249C5">
        <w:rPr>
          <w:i/>
          <w:sz w:val="28"/>
          <w:szCs w:val="28"/>
          <w:lang w:val="ru-RU"/>
        </w:rPr>
        <w:t>–</w:t>
      </w:r>
      <w:r w:rsidRPr="00B249C5">
        <w:rPr>
          <w:i/>
          <w:sz w:val="28"/>
          <w:szCs w:val="28"/>
          <w:lang w:val="ru-RU"/>
        </w:rPr>
        <w:t xml:space="preserve"> Начальное образование с полиязычием</w:t>
      </w:r>
      <w:r w:rsidR="001A7189" w:rsidRPr="00B249C5">
        <w:rPr>
          <w:i/>
          <w:sz w:val="28"/>
          <w:szCs w:val="28"/>
          <w:lang w:val="ru-RU"/>
        </w:rPr>
        <w:t>»</w:t>
      </w:r>
      <w:r w:rsidRPr="00B249C5">
        <w:rPr>
          <w:i/>
          <w:sz w:val="28"/>
          <w:szCs w:val="28"/>
          <w:lang w:val="ru-RU"/>
        </w:rPr>
        <w:t xml:space="preserve">, </w:t>
      </w:r>
      <w:r w:rsidR="001A7189" w:rsidRPr="00B249C5">
        <w:rPr>
          <w:i/>
          <w:sz w:val="28"/>
          <w:szCs w:val="28"/>
          <w:lang w:val="ru-RU"/>
        </w:rPr>
        <w:t>«</w:t>
      </w:r>
      <w:r w:rsidRPr="00B249C5">
        <w:rPr>
          <w:i/>
          <w:sz w:val="28"/>
          <w:szCs w:val="28"/>
          <w:lang w:val="ru-RU"/>
        </w:rPr>
        <w:t xml:space="preserve">6В01305 </w:t>
      </w:r>
      <w:r w:rsidR="00547D01" w:rsidRPr="00B249C5">
        <w:rPr>
          <w:i/>
          <w:sz w:val="28"/>
          <w:szCs w:val="28"/>
          <w:lang w:val="ru-RU"/>
        </w:rPr>
        <w:t>–</w:t>
      </w:r>
      <w:r w:rsidRPr="00B249C5">
        <w:rPr>
          <w:i/>
          <w:sz w:val="28"/>
          <w:szCs w:val="28"/>
          <w:lang w:val="ru-RU"/>
        </w:rPr>
        <w:t xml:space="preserve"> Начальное образование на английском языке</w:t>
      </w:r>
      <w:r w:rsidR="001A7189" w:rsidRPr="00B249C5">
        <w:rPr>
          <w:i/>
          <w:sz w:val="28"/>
          <w:szCs w:val="28"/>
          <w:lang w:val="ru-RU"/>
        </w:rPr>
        <w:t>»</w:t>
      </w:r>
      <w:r w:rsidRPr="00B249C5">
        <w:rPr>
          <w:i/>
          <w:sz w:val="28"/>
          <w:szCs w:val="28"/>
          <w:lang w:val="ru-RU"/>
        </w:rPr>
        <w:t xml:space="preserve">, </w:t>
      </w:r>
      <w:r w:rsidR="001A7189" w:rsidRPr="00B249C5">
        <w:rPr>
          <w:i/>
          <w:sz w:val="28"/>
          <w:szCs w:val="28"/>
          <w:lang w:val="ru-RU"/>
        </w:rPr>
        <w:t>«</w:t>
      </w:r>
      <w:r w:rsidRPr="00B249C5">
        <w:rPr>
          <w:i/>
          <w:sz w:val="28"/>
          <w:szCs w:val="28"/>
          <w:lang w:val="ru-RU"/>
        </w:rPr>
        <w:t xml:space="preserve">6В01302 </w:t>
      </w:r>
      <w:r w:rsidR="00547D01" w:rsidRPr="00B249C5">
        <w:rPr>
          <w:i/>
          <w:sz w:val="28"/>
          <w:szCs w:val="28"/>
          <w:lang w:val="ru-RU"/>
        </w:rPr>
        <w:t xml:space="preserve">– </w:t>
      </w:r>
      <w:r w:rsidRPr="00B249C5">
        <w:rPr>
          <w:i/>
          <w:sz w:val="28"/>
          <w:szCs w:val="28"/>
          <w:lang w:val="ru-RU"/>
        </w:rPr>
        <w:t>Начальное образование с бизнес инновациями</w:t>
      </w:r>
      <w:r w:rsidR="001A7189" w:rsidRPr="00B249C5">
        <w:rPr>
          <w:i/>
          <w:sz w:val="28"/>
          <w:szCs w:val="28"/>
          <w:lang w:val="ru-RU"/>
        </w:rPr>
        <w:t>»</w:t>
      </w:r>
      <w:r w:rsidRPr="00B249C5">
        <w:rPr>
          <w:i/>
          <w:sz w:val="28"/>
          <w:szCs w:val="28"/>
          <w:lang w:val="ru-RU"/>
        </w:rPr>
        <w:t xml:space="preserve"> и </w:t>
      </w:r>
      <w:r w:rsidR="001A7189" w:rsidRPr="00B249C5">
        <w:rPr>
          <w:i/>
          <w:sz w:val="28"/>
          <w:szCs w:val="28"/>
          <w:lang w:val="ru-RU"/>
        </w:rPr>
        <w:t>«</w:t>
      </w:r>
      <w:r w:rsidRPr="00B249C5">
        <w:rPr>
          <w:i/>
          <w:sz w:val="28"/>
          <w:szCs w:val="28"/>
          <w:lang w:val="ru-RU"/>
        </w:rPr>
        <w:t xml:space="preserve">6В01303 </w:t>
      </w:r>
      <w:r w:rsidR="00547D01" w:rsidRPr="00B249C5">
        <w:rPr>
          <w:i/>
          <w:sz w:val="28"/>
          <w:szCs w:val="28"/>
          <w:lang w:val="ru-RU"/>
        </w:rPr>
        <w:t>–</w:t>
      </w:r>
      <w:r w:rsidRPr="00B249C5">
        <w:rPr>
          <w:i/>
          <w:sz w:val="28"/>
          <w:szCs w:val="28"/>
          <w:lang w:val="ru-RU"/>
        </w:rPr>
        <w:t xml:space="preserve"> Начальное образование с информационно-коммуникационными технологиями</w:t>
      </w:r>
      <w:r w:rsidR="001A7189" w:rsidRPr="00B249C5">
        <w:rPr>
          <w:i/>
          <w:sz w:val="28"/>
          <w:szCs w:val="28"/>
          <w:lang w:val="ru-RU"/>
        </w:rPr>
        <w:t>»</w:t>
      </w:r>
      <w:r w:rsidRPr="00B249C5">
        <w:rPr>
          <w:sz w:val="28"/>
          <w:szCs w:val="28"/>
          <w:lang w:val="ru-RU"/>
        </w:rPr>
        <w:t xml:space="preserve"> имеют сходства в целях обучения</w:t>
      </w:r>
      <w:r w:rsidR="008A535B" w:rsidRPr="00B249C5">
        <w:rPr>
          <w:sz w:val="28"/>
          <w:szCs w:val="28"/>
          <w:lang w:val="ru-RU"/>
        </w:rPr>
        <w:t xml:space="preserve"> (</w:t>
      </w:r>
      <w:r w:rsidR="00674A3A" w:rsidRPr="00B249C5">
        <w:rPr>
          <w:i/>
          <w:iCs/>
          <w:sz w:val="28"/>
          <w:szCs w:val="28"/>
          <w:lang w:val="ru-RU"/>
        </w:rPr>
        <w:t>Приложение</w:t>
      </w:r>
      <w:r w:rsidR="008A535B" w:rsidRPr="00B249C5">
        <w:rPr>
          <w:i/>
          <w:iCs/>
          <w:sz w:val="28"/>
          <w:szCs w:val="28"/>
          <w:lang w:val="ru-RU"/>
        </w:rPr>
        <w:t xml:space="preserve"> А</w:t>
      </w:r>
      <w:r w:rsidR="008A535B" w:rsidRPr="00B249C5">
        <w:rPr>
          <w:sz w:val="28"/>
          <w:szCs w:val="28"/>
          <w:lang w:val="ru-RU"/>
        </w:rPr>
        <w:t>)</w:t>
      </w:r>
      <w:r w:rsidRPr="00B249C5">
        <w:rPr>
          <w:sz w:val="28"/>
          <w:szCs w:val="28"/>
          <w:lang w:val="ru-RU"/>
        </w:rPr>
        <w:t xml:space="preserve">. Общая цель обучения включает в себя подготовку педагогических кадров для начальной ступени образования с английским языком обучения. Будущие профессионалы должны владеть ключевыми компетенциями, включая технологию интегрированного предметно-языкового обучения, обеспечивать психологическую и информационную безопасность при образовательной деятельности, а также иметь знания в области бизнес-инноваций и навыки ведения педагогической деятельности с планированием малого бизнеса в контексте полиязычного обучения. По </w:t>
      </w:r>
      <w:r w:rsidR="00616177" w:rsidRPr="00B249C5">
        <w:rPr>
          <w:sz w:val="28"/>
          <w:szCs w:val="28"/>
          <w:lang w:val="ru-RU"/>
        </w:rPr>
        <w:t>об</w:t>
      </w:r>
      <w:r w:rsidR="00BB6406" w:rsidRPr="00B249C5">
        <w:rPr>
          <w:sz w:val="28"/>
          <w:szCs w:val="28"/>
          <w:lang w:val="ru-RU"/>
        </w:rPr>
        <w:t>р</w:t>
      </w:r>
      <w:r w:rsidR="00616177" w:rsidRPr="00B249C5">
        <w:rPr>
          <w:sz w:val="28"/>
          <w:szCs w:val="28"/>
          <w:lang w:val="ru-RU"/>
        </w:rPr>
        <w:t>азовательным</w:t>
      </w:r>
      <w:r w:rsidR="00BB6406" w:rsidRPr="00B249C5">
        <w:rPr>
          <w:sz w:val="28"/>
          <w:szCs w:val="28"/>
          <w:lang w:val="ru-RU"/>
        </w:rPr>
        <w:t xml:space="preserve"> </w:t>
      </w:r>
      <w:r w:rsidRPr="00B249C5">
        <w:rPr>
          <w:sz w:val="28"/>
          <w:szCs w:val="28"/>
          <w:lang w:val="ru-RU"/>
        </w:rPr>
        <w:t xml:space="preserve">программам </w:t>
      </w:r>
      <w:r w:rsidR="001A7189" w:rsidRPr="00B249C5">
        <w:rPr>
          <w:i/>
          <w:sz w:val="28"/>
          <w:szCs w:val="28"/>
          <w:lang w:val="ru-RU"/>
        </w:rPr>
        <w:t>«</w:t>
      </w:r>
      <w:r w:rsidRPr="00B249C5">
        <w:rPr>
          <w:i/>
          <w:sz w:val="28"/>
          <w:szCs w:val="28"/>
          <w:lang w:val="ru-RU"/>
        </w:rPr>
        <w:t>6В01305</w:t>
      </w:r>
      <w:r w:rsidR="00BB6406" w:rsidRPr="00B249C5">
        <w:rPr>
          <w:i/>
          <w:sz w:val="28"/>
          <w:szCs w:val="28"/>
          <w:lang w:val="ru-RU"/>
        </w:rPr>
        <w:t xml:space="preserve"> </w:t>
      </w:r>
      <w:r w:rsidR="00547D01" w:rsidRPr="00B249C5">
        <w:rPr>
          <w:i/>
          <w:sz w:val="28"/>
          <w:szCs w:val="28"/>
          <w:lang w:val="ru-RU"/>
        </w:rPr>
        <w:t>–</w:t>
      </w:r>
      <w:r w:rsidR="00BB6406" w:rsidRPr="00B249C5">
        <w:rPr>
          <w:i/>
          <w:sz w:val="28"/>
          <w:szCs w:val="28"/>
          <w:lang w:val="ru-RU"/>
        </w:rPr>
        <w:t xml:space="preserve"> </w:t>
      </w:r>
      <w:r w:rsidRPr="00B249C5">
        <w:rPr>
          <w:i/>
          <w:sz w:val="28"/>
          <w:szCs w:val="28"/>
          <w:lang w:val="ru-RU"/>
        </w:rPr>
        <w:t>Начальное образование на английском языке</w:t>
      </w:r>
      <w:r w:rsidR="001A7189" w:rsidRPr="00B249C5">
        <w:rPr>
          <w:i/>
          <w:sz w:val="28"/>
          <w:szCs w:val="28"/>
          <w:lang w:val="ru-RU"/>
        </w:rPr>
        <w:t>»</w:t>
      </w:r>
      <w:r w:rsidRPr="00B249C5">
        <w:rPr>
          <w:i/>
          <w:sz w:val="28"/>
          <w:szCs w:val="28"/>
          <w:lang w:val="ru-RU"/>
        </w:rPr>
        <w:t xml:space="preserve"> и </w:t>
      </w:r>
      <w:r w:rsidR="001A7189" w:rsidRPr="00B249C5">
        <w:rPr>
          <w:i/>
          <w:sz w:val="28"/>
          <w:szCs w:val="28"/>
          <w:lang w:val="ru-RU"/>
        </w:rPr>
        <w:t>«</w:t>
      </w:r>
      <w:r w:rsidRPr="00B249C5">
        <w:rPr>
          <w:i/>
          <w:sz w:val="28"/>
          <w:szCs w:val="28"/>
          <w:lang w:val="ru-RU"/>
        </w:rPr>
        <w:t xml:space="preserve">6В01304 </w:t>
      </w:r>
      <w:r w:rsidR="00547D01" w:rsidRPr="00B249C5">
        <w:rPr>
          <w:i/>
          <w:sz w:val="28"/>
          <w:szCs w:val="28"/>
          <w:lang w:val="ru-RU"/>
        </w:rPr>
        <w:t>–</w:t>
      </w:r>
      <w:r w:rsidR="00BB6406" w:rsidRPr="00B249C5">
        <w:rPr>
          <w:i/>
          <w:sz w:val="28"/>
          <w:szCs w:val="28"/>
          <w:lang w:val="ru-RU"/>
        </w:rPr>
        <w:t xml:space="preserve"> </w:t>
      </w:r>
      <w:r w:rsidRPr="00B249C5">
        <w:rPr>
          <w:i/>
          <w:sz w:val="28"/>
          <w:szCs w:val="28"/>
          <w:lang w:val="ru-RU"/>
        </w:rPr>
        <w:t>Начальное образование с полиязычием</w:t>
      </w:r>
      <w:r w:rsidR="001A7189" w:rsidRPr="00B249C5">
        <w:rPr>
          <w:i/>
          <w:sz w:val="28"/>
          <w:szCs w:val="28"/>
          <w:lang w:val="ru-RU"/>
        </w:rPr>
        <w:t>»</w:t>
      </w:r>
      <w:r w:rsidRPr="00B249C5">
        <w:rPr>
          <w:sz w:val="28"/>
          <w:szCs w:val="28"/>
          <w:lang w:val="ru-RU"/>
        </w:rPr>
        <w:t xml:space="preserve">  в результате обучения выпускники владеют навыками духовно-нравственного воспитания, понимают особенности организации образовательного процесса с использованием предметного и языкового обучения на трех языках, применяют навыки поиска информации, анализируют межкультурное взаимодействие, проектируют образовательные программы, используют современные технологии и методы коммуникации, оценивают содержание образовательного процесса, планируют уроки, применяют теоретические знания на практике, развивают педагогические и исследовательские навыки. По</w:t>
      </w:r>
      <w:r w:rsidR="00616177" w:rsidRPr="00B249C5">
        <w:rPr>
          <w:sz w:val="28"/>
          <w:szCs w:val="28"/>
          <w:lang w:val="ru-RU"/>
        </w:rPr>
        <w:t xml:space="preserve"> образовательным </w:t>
      </w:r>
      <w:r w:rsidRPr="00B249C5">
        <w:rPr>
          <w:sz w:val="28"/>
          <w:szCs w:val="28"/>
          <w:lang w:val="ru-RU"/>
        </w:rPr>
        <w:t xml:space="preserve">программам </w:t>
      </w:r>
      <w:r w:rsidR="001A7189" w:rsidRPr="00B249C5">
        <w:rPr>
          <w:i/>
          <w:sz w:val="28"/>
          <w:szCs w:val="28"/>
          <w:lang w:val="ru-RU"/>
        </w:rPr>
        <w:t>«</w:t>
      </w:r>
      <w:r w:rsidRPr="00B249C5">
        <w:rPr>
          <w:i/>
          <w:sz w:val="28"/>
          <w:szCs w:val="28"/>
          <w:lang w:val="ru-RU"/>
        </w:rPr>
        <w:t>6В01302</w:t>
      </w:r>
      <w:r w:rsidR="00BB6406" w:rsidRPr="00B249C5">
        <w:rPr>
          <w:i/>
          <w:sz w:val="28"/>
          <w:szCs w:val="28"/>
          <w:lang w:val="ru-RU"/>
        </w:rPr>
        <w:t xml:space="preserve"> </w:t>
      </w:r>
      <w:r w:rsidR="00547D01" w:rsidRPr="00B249C5">
        <w:rPr>
          <w:i/>
          <w:sz w:val="28"/>
          <w:szCs w:val="28"/>
          <w:lang w:val="ru-RU"/>
        </w:rPr>
        <w:t>–</w:t>
      </w:r>
      <w:r w:rsidR="00BB6406" w:rsidRPr="00B249C5">
        <w:rPr>
          <w:i/>
          <w:sz w:val="28"/>
          <w:szCs w:val="28"/>
          <w:lang w:val="ru-RU"/>
        </w:rPr>
        <w:t xml:space="preserve"> </w:t>
      </w:r>
      <w:r w:rsidRPr="00B249C5">
        <w:rPr>
          <w:i/>
          <w:sz w:val="28"/>
          <w:szCs w:val="28"/>
          <w:lang w:val="ru-RU"/>
        </w:rPr>
        <w:t>Начальное образование с бизнес инновациями</w:t>
      </w:r>
      <w:r w:rsidR="001A7189" w:rsidRPr="00B249C5">
        <w:rPr>
          <w:i/>
          <w:sz w:val="28"/>
          <w:szCs w:val="28"/>
          <w:lang w:val="ru-RU"/>
        </w:rPr>
        <w:t>»</w:t>
      </w:r>
      <w:r w:rsidRPr="00B249C5">
        <w:rPr>
          <w:i/>
          <w:sz w:val="28"/>
          <w:szCs w:val="28"/>
          <w:lang w:val="ru-RU"/>
        </w:rPr>
        <w:t xml:space="preserve"> и </w:t>
      </w:r>
      <w:r w:rsidR="001A7189" w:rsidRPr="00B249C5">
        <w:rPr>
          <w:i/>
          <w:sz w:val="28"/>
          <w:szCs w:val="28"/>
          <w:lang w:val="ru-RU"/>
        </w:rPr>
        <w:t>«</w:t>
      </w:r>
      <w:r w:rsidRPr="00B249C5">
        <w:rPr>
          <w:i/>
          <w:sz w:val="28"/>
          <w:szCs w:val="28"/>
          <w:lang w:val="ru-RU"/>
        </w:rPr>
        <w:t>6В01303</w:t>
      </w:r>
      <w:r w:rsidR="00BB6406" w:rsidRPr="00B249C5">
        <w:rPr>
          <w:i/>
          <w:sz w:val="28"/>
          <w:szCs w:val="28"/>
          <w:lang w:val="ru-RU"/>
        </w:rPr>
        <w:t xml:space="preserve"> </w:t>
      </w:r>
      <w:r w:rsidR="00547D01" w:rsidRPr="00B249C5">
        <w:rPr>
          <w:i/>
          <w:sz w:val="28"/>
          <w:szCs w:val="28"/>
          <w:lang w:val="ru-RU"/>
        </w:rPr>
        <w:t>–</w:t>
      </w:r>
      <w:r w:rsidR="00BB6406" w:rsidRPr="00B249C5">
        <w:rPr>
          <w:i/>
          <w:sz w:val="28"/>
          <w:szCs w:val="28"/>
          <w:lang w:val="ru-RU"/>
        </w:rPr>
        <w:t xml:space="preserve"> </w:t>
      </w:r>
      <w:r w:rsidRPr="00B249C5">
        <w:rPr>
          <w:i/>
          <w:sz w:val="28"/>
          <w:szCs w:val="28"/>
          <w:lang w:val="ru-RU"/>
        </w:rPr>
        <w:t>Начальное образование с информационно-коммуникационными технологиями</w:t>
      </w:r>
      <w:r w:rsidR="001A7189" w:rsidRPr="00B249C5">
        <w:rPr>
          <w:i/>
          <w:sz w:val="28"/>
          <w:szCs w:val="28"/>
          <w:lang w:val="ru-RU"/>
        </w:rPr>
        <w:t>»</w:t>
      </w:r>
      <w:r w:rsidRPr="00B249C5">
        <w:rPr>
          <w:i/>
          <w:sz w:val="28"/>
          <w:szCs w:val="28"/>
          <w:lang w:val="ru-RU"/>
        </w:rPr>
        <w:t xml:space="preserve"> </w:t>
      </w:r>
      <w:r w:rsidRPr="00B249C5">
        <w:rPr>
          <w:sz w:val="28"/>
          <w:szCs w:val="28"/>
          <w:lang w:val="ru-RU"/>
        </w:rPr>
        <w:t>в результате обучения выпускники успешно применяют знания современной истории Казахстана, философии, социологии, политологии, культурологии, а также владеют ценностями национальных и общечеловеческих ценностей. Они проявляют приобщенность к единству этих ценностей.</w:t>
      </w:r>
      <w:r w:rsidR="00BD7A99" w:rsidRPr="00B249C5">
        <w:rPr>
          <w:sz w:val="28"/>
          <w:szCs w:val="28"/>
          <w:lang w:val="ru-RU"/>
        </w:rPr>
        <w:t xml:space="preserve"> Кроме того, выпускники умело применяют на практике теоретические знания в области современной </w:t>
      </w:r>
      <w:r w:rsidR="00BD7A99" w:rsidRPr="00B249C5">
        <w:rPr>
          <w:sz w:val="28"/>
          <w:szCs w:val="28"/>
          <w:lang w:val="ru-RU"/>
        </w:rPr>
        <w:lastRenderedPageBreak/>
        <w:t>лингвистики, владеют коммуникациями на трех языках, и успешно применяют различные теории обучения и воспитания, методологические подходы для развития субъектности, коммуникативности, гуманности и толерантности у учащихся.</w:t>
      </w:r>
    </w:p>
    <w:p w14:paraId="552ADDD6" w14:textId="77777777" w:rsidR="00616177" w:rsidRPr="00B249C5" w:rsidRDefault="00616177" w:rsidP="009A5B44">
      <w:pPr>
        <w:jc w:val="both"/>
        <w:rPr>
          <w:sz w:val="28"/>
          <w:szCs w:val="28"/>
          <w:lang w:val="ru-RU"/>
        </w:rPr>
      </w:pPr>
      <w:bookmarkStart w:id="59" w:name="_heading=h.rnx4lrv5pqrd" w:colFirst="0" w:colLast="0"/>
      <w:bookmarkEnd w:id="59"/>
    </w:p>
    <w:p w14:paraId="7ED2BFE3" w14:textId="298DCCC6" w:rsidR="00952A15" w:rsidRPr="00B249C5" w:rsidRDefault="00952A15" w:rsidP="009A5B44">
      <w:pPr>
        <w:jc w:val="both"/>
        <w:rPr>
          <w:sz w:val="28"/>
          <w:szCs w:val="28"/>
          <w:lang w:val="ru-RU"/>
        </w:rPr>
      </w:pPr>
      <w:r w:rsidRPr="00B249C5">
        <w:rPr>
          <w:sz w:val="28"/>
          <w:szCs w:val="28"/>
          <w:lang w:val="ru-RU"/>
        </w:rPr>
        <w:t xml:space="preserve">Таблица </w:t>
      </w:r>
      <w:r w:rsidRPr="00B249C5">
        <w:rPr>
          <w:sz w:val="28"/>
          <w:szCs w:val="28"/>
        </w:rPr>
        <w:fldChar w:fldCharType="begin"/>
      </w:r>
      <w:r w:rsidRPr="00B249C5">
        <w:rPr>
          <w:sz w:val="28"/>
          <w:szCs w:val="28"/>
          <w:lang w:val="ru-RU"/>
        </w:rPr>
        <w:instrText xml:space="preserve"> </w:instrText>
      </w:r>
      <w:r w:rsidRPr="00B249C5">
        <w:rPr>
          <w:sz w:val="28"/>
          <w:szCs w:val="28"/>
        </w:rPr>
        <w:instrText>SEQ</w:instrText>
      </w:r>
      <w:r w:rsidRPr="00B249C5">
        <w:rPr>
          <w:sz w:val="28"/>
          <w:szCs w:val="28"/>
          <w:lang w:val="ru-RU"/>
        </w:rPr>
        <w:instrText xml:space="preserve"> Таблица \* </w:instrText>
      </w:r>
      <w:r w:rsidRPr="00B249C5">
        <w:rPr>
          <w:sz w:val="28"/>
          <w:szCs w:val="28"/>
        </w:rPr>
        <w:instrText>ARABIC</w:instrText>
      </w:r>
      <w:r w:rsidRPr="00B249C5">
        <w:rPr>
          <w:sz w:val="28"/>
          <w:szCs w:val="28"/>
          <w:lang w:val="ru-RU"/>
        </w:rPr>
        <w:instrText xml:space="preserve"> </w:instrText>
      </w:r>
      <w:r w:rsidRPr="00B249C5">
        <w:rPr>
          <w:sz w:val="28"/>
          <w:szCs w:val="28"/>
        </w:rPr>
        <w:fldChar w:fldCharType="separate"/>
      </w:r>
      <w:r w:rsidR="00B630C8" w:rsidRPr="005110E5">
        <w:rPr>
          <w:noProof/>
          <w:sz w:val="28"/>
          <w:szCs w:val="28"/>
          <w:lang w:val="ru-RU"/>
        </w:rPr>
        <w:t>1</w:t>
      </w:r>
      <w:r w:rsidRPr="00B249C5">
        <w:rPr>
          <w:sz w:val="28"/>
          <w:szCs w:val="28"/>
        </w:rPr>
        <w:fldChar w:fldCharType="end"/>
      </w:r>
      <w:r w:rsidRPr="00B249C5">
        <w:rPr>
          <w:sz w:val="28"/>
          <w:szCs w:val="28"/>
          <w:lang w:val="ru-RU"/>
        </w:rPr>
        <w:t xml:space="preserve"> – Названия тем по изучению языков</w:t>
      </w:r>
    </w:p>
    <w:p w14:paraId="163C1803" w14:textId="77777777" w:rsidR="009A5B44" w:rsidRPr="00B249C5" w:rsidRDefault="009A5B44" w:rsidP="009A5B44">
      <w:pPr>
        <w:jc w:val="both"/>
        <w:rPr>
          <w:sz w:val="28"/>
          <w:szCs w:val="28"/>
          <w:lang w:val="ru-RU"/>
        </w:rPr>
      </w:pPr>
    </w:p>
    <w:tbl>
      <w:tblPr>
        <w:tblStyle w:val="afff"/>
        <w:tblW w:w="0" w:type="auto"/>
        <w:tblInd w:w="0" w:type="dxa"/>
        <w:tblBorders>
          <w:top w:val="nil"/>
          <w:left w:val="nil"/>
          <w:bottom w:val="nil"/>
          <w:right w:val="nil"/>
          <w:insideH w:val="nil"/>
          <w:insideV w:val="nil"/>
        </w:tblBorders>
        <w:tblLook w:val="0600" w:firstRow="0" w:lastRow="0" w:firstColumn="0" w:lastColumn="0" w:noHBand="1" w:noVBand="1"/>
      </w:tblPr>
      <w:tblGrid>
        <w:gridCol w:w="2391"/>
        <w:gridCol w:w="2237"/>
        <w:gridCol w:w="2490"/>
        <w:gridCol w:w="2509"/>
      </w:tblGrid>
      <w:tr w:rsidR="009A5B44" w:rsidRPr="001400B0" w14:paraId="67DCD658" w14:textId="77777777" w:rsidTr="00B85959">
        <w:trPr>
          <w:trHeight w:val="57"/>
        </w:trPr>
        <w:tc>
          <w:tcPr>
            <w:tcW w:w="0" w:type="auto"/>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00000200" w14:textId="77777777" w:rsidR="00CD50EB" w:rsidRPr="00B249C5" w:rsidRDefault="00540BD7" w:rsidP="009A5B44">
            <w:pPr>
              <w:jc w:val="center"/>
              <w:rPr>
                <w:bCs/>
              </w:rPr>
            </w:pPr>
            <w:r w:rsidRPr="00B249C5">
              <w:rPr>
                <w:bCs/>
              </w:rPr>
              <w:t>Казахский язык</w:t>
            </w:r>
          </w:p>
        </w:tc>
        <w:tc>
          <w:tcPr>
            <w:tcW w:w="0" w:type="auto"/>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0000201" w14:textId="77777777" w:rsidR="00CD50EB" w:rsidRPr="00B249C5" w:rsidRDefault="00540BD7" w:rsidP="009A5B44">
            <w:pPr>
              <w:jc w:val="center"/>
              <w:rPr>
                <w:bCs/>
              </w:rPr>
            </w:pPr>
            <w:r w:rsidRPr="00B249C5">
              <w:rPr>
                <w:bCs/>
              </w:rPr>
              <w:t>Русский язык</w:t>
            </w:r>
          </w:p>
        </w:tc>
        <w:tc>
          <w:tcPr>
            <w:tcW w:w="0" w:type="auto"/>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0000202" w14:textId="77777777" w:rsidR="00CD50EB" w:rsidRPr="00B249C5" w:rsidRDefault="00540BD7" w:rsidP="009A5B44">
            <w:pPr>
              <w:jc w:val="center"/>
              <w:rPr>
                <w:bCs/>
              </w:rPr>
            </w:pPr>
            <w:r w:rsidRPr="00B249C5">
              <w:rPr>
                <w:bCs/>
              </w:rPr>
              <w:t>Иностранный язык (английский)</w:t>
            </w:r>
          </w:p>
        </w:tc>
        <w:tc>
          <w:tcPr>
            <w:tcW w:w="250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0000203" w14:textId="77777777" w:rsidR="00CD50EB" w:rsidRPr="00B249C5" w:rsidRDefault="00540BD7" w:rsidP="009A5B44">
            <w:pPr>
              <w:jc w:val="center"/>
              <w:rPr>
                <w:bCs/>
                <w:lang w:val="ru-RU"/>
              </w:rPr>
            </w:pPr>
            <w:r w:rsidRPr="00B249C5">
              <w:rPr>
                <w:bCs/>
                <w:lang w:val="ru-RU"/>
              </w:rPr>
              <w:t>Информационно-коммуникационные технологии (на английском языке)</w:t>
            </w:r>
          </w:p>
        </w:tc>
      </w:tr>
      <w:tr w:rsidR="009A5B44" w:rsidRPr="00B249C5" w14:paraId="1E17EDE0" w14:textId="77777777" w:rsidTr="00B85959">
        <w:trPr>
          <w:trHeight w:val="57"/>
        </w:trPr>
        <w:tc>
          <w:tcPr>
            <w:tcW w:w="0" w:type="auto"/>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000204" w14:textId="77777777" w:rsidR="00CD50EB" w:rsidRPr="00B249C5" w:rsidRDefault="00540BD7" w:rsidP="00464B7D">
            <w:pPr>
              <w:jc w:val="both"/>
              <w:rPr>
                <w:bCs/>
                <w:lang w:val="ru-RU"/>
              </w:rPr>
            </w:pPr>
            <w:r w:rsidRPr="00B249C5">
              <w:rPr>
                <w:bCs/>
                <w:lang w:val="ru-RU"/>
              </w:rPr>
              <w:t>При повседневной и профессиональных речевых ситуациях научить свободному общению в различных беседах, развивать умения продолжить разговор, беседу</w:t>
            </w:r>
          </w:p>
        </w:tc>
        <w:tc>
          <w:tcPr>
            <w:tcW w:w="0" w:type="auto"/>
            <w:tcBorders>
              <w:top w:val="nil"/>
              <w:left w:val="nil"/>
              <w:bottom w:val="single" w:sz="5" w:space="0" w:color="000000"/>
              <w:right w:val="single" w:sz="5" w:space="0" w:color="000000"/>
            </w:tcBorders>
            <w:tcMar>
              <w:top w:w="0" w:type="dxa"/>
              <w:left w:w="100" w:type="dxa"/>
              <w:bottom w:w="0" w:type="dxa"/>
              <w:right w:w="100" w:type="dxa"/>
            </w:tcMar>
          </w:tcPr>
          <w:p w14:paraId="00000205" w14:textId="77777777" w:rsidR="00CD50EB" w:rsidRPr="00B249C5" w:rsidRDefault="00540BD7" w:rsidP="00464B7D">
            <w:pPr>
              <w:jc w:val="both"/>
              <w:rPr>
                <w:bCs/>
                <w:lang w:val="ru-RU"/>
              </w:rPr>
            </w:pPr>
            <w:r w:rsidRPr="00B249C5">
              <w:rPr>
                <w:bCs/>
                <w:lang w:val="ru-RU"/>
              </w:rPr>
              <w:t>Синтаксис русского языка на заданном тематическом материале.</w:t>
            </w:r>
          </w:p>
          <w:p w14:paraId="00000206" w14:textId="725C2E09" w:rsidR="00CD50EB" w:rsidRPr="00B249C5" w:rsidRDefault="00CD50EB" w:rsidP="00464B7D">
            <w:pPr>
              <w:jc w:val="both"/>
              <w:rPr>
                <w:bCs/>
                <w:lang w:val="ru-RU"/>
              </w:rPr>
            </w:pPr>
          </w:p>
        </w:tc>
        <w:tc>
          <w:tcPr>
            <w:tcW w:w="0" w:type="auto"/>
            <w:tcBorders>
              <w:top w:val="nil"/>
              <w:left w:val="nil"/>
              <w:bottom w:val="single" w:sz="5" w:space="0" w:color="000000"/>
              <w:right w:val="single" w:sz="5" w:space="0" w:color="000000"/>
            </w:tcBorders>
            <w:tcMar>
              <w:top w:w="0" w:type="dxa"/>
              <w:left w:w="100" w:type="dxa"/>
              <w:bottom w:w="0" w:type="dxa"/>
              <w:right w:w="100" w:type="dxa"/>
            </w:tcMar>
          </w:tcPr>
          <w:p w14:paraId="00000207" w14:textId="77777777" w:rsidR="00CD50EB" w:rsidRPr="00B249C5" w:rsidRDefault="00540BD7" w:rsidP="00464B7D">
            <w:pPr>
              <w:jc w:val="both"/>
              <w:rPr>
                <w:bCs/>
              </w:rPr>
            </w:pPr>
            <w:r w:rsidRPr="00B249C5">
              <w:rPr>
                <w:bCs/>
              </w:rPr>
              <w:t>C</w:t>
            </w:r>
            <w:r w:rsidRPr="00B249C5">
              <w:rPr>
                <w:bCs/>
                <w:lang w:val="ru-RU"/>
              </w:rPr>
              <w:t xml:space="preserve">оциально-бытовая сфера общения. Я и моя семья. </w:t>
            </w:r>
            <w:r w:rsidRPr="00B249C5">
              <w:rPr>
                <w:bCs/>
              </w:rPr>
              <w:t>Человек и его здоровье.</w:t>
            </w:r>
          </w:p>
          <w:p w14:paraId="00000208" w14:textId="555F0FD8" w:rsidR="00CD50EB" w:rsidRPr="00B249C5" w:rsidRDefault="00CD50EB" w:rsidP="00464B7D">
            <w:pPr>
              <w:jc w:val="both"/>
              <w:rPr>
                <w:bCs/>
              </w:rPr>
            </w:pPr>
          </w:p>
          <w:p w14:paraId="00000209" w14:textId="3AEFC5FC" w:rsidR="00CD50EB" w:rsidRPr="00B249C5" w:rsidRDefault="00CD50EB" w:rsidP="00464B7D">
            <w:pPr>
              <w:jc w:val="both"/>
              <w:rPr>
                <w:bCs/>
              </w:rPr>
            </w:pPr>
          </w:p>
        </w:tc>
        <w:tc>
          <w:tcPr>
            <w:tcW w:w="2509" w:type="dxa"/>
            <w:tcBorders>
              <w:top w:val="nil"/>
              <w:left w:val="nil"/>
              <w:bottom w:val="single" w:sz="5" w:space="0" w:color="000000"/>
              <w:right w:val="single" w:sz="5" w:space="0" w:color="000000"/>
            </w:tcBorders>
            <w:tcMar>
              <w:top w:w="0" w:type="dxa"/>
              <w:left w:w="100" w:type="dxa"/>
              <w:bottom w:w="0" w:type="dxa"/>
              <w:right w:w="100" w:type="dxa"/>
            </w:tcMar>
          </w:tcPr>
          <w:p w14:paraId="0000020A" w14:textId="77777777" w:rsidR="00CD50EB" w:rsidRPr="00B249C5" w:rsidRDefault="00540BD7" w:rsidP="00464B7D">
            <w:pPr>
              <w:jc w:val="both"/>
              <w:rPr>
                <w:bCs/>
              </w:rPr>
            </w:pPr>
            <w:r w:rsidRPr="00B249C5">
              <w:rPr>
                <w:bCs/>
              </w:rPr>
              <w:t>An ICT role in key sectors of development of society. Standards in the field of ICT. Introduction to computer systems.</w:t>
            </w:r>
          </w:p>
        </w:tc>
      </w:tr>
      <w:tr w:rsidR="009A5B44" w:rsidRPr="00B249C5" w14:paraId="170D602D" w14:textId="77777777" w:rsidTr="00B85959">
        <w:trPr>
          <w:trHeight w:val="57"/>
        </w:trPr>
        <w:tc>
          <w:tcPr>
            <w:tcW w:w="0" w:type="auto"/>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00020B" w14:textId="77777777" w:rsidR="00CD50EB" w:rsidRPr="00B249C5" w:rsidRDefault="00540BD7" w:rsidP="00464B7D">
            <w:pPr>
              <w:jc w:val="both"/>
              <w:rPr>
                <w:bCs/>
                <w:lang w:val="ru-RU"/>
              </w:rPr>
            </w:pPr>
            <w:r w:rsidRPr="00B249C5">
              <w:rPr>
                <w:bCs/>
                <w:lang w:val="ru-RU"/>
              </w:rPr>
              <w:t>Для делового общения навыки написания писем, докладов, рецензий, эссе; осмысленное чтение текстов, умение донести свою мысль.</w:t>
            </w:r>
          </w:p>
          <w:p w14:paraId="0000020C" w14:textId="1B8B1955" w:rsidR="00CD50EB" w:rsidRPr="00B249C5" w:rsidRDefault="00CD50EB" w:rsidP="00464B7D">
            <w:pPr>
              <w:jc w:val="both"/>
              <w:rPr>
                <w:bCs/>
                <w:lang w:val="ru-RU"/>
              </w:rPr>
            </w:pPr>
          </w:p>
        </w:tc>
        <w:tc>
          <w:tcPr>
            <w:tcW w:w="0" w:type="auto"/>
            <w:tcBorders>
              <w:top w:val="nil"/>
              <w:left w:val="nil"/>
              <w:bottom w:val="single" w:sz="5" w:space="0" w:color="000000"/>
              <w:right w:val="single" w:sz="5" w:space="0" w:color="000000"/>
            </w:tcBorders>
            <w:tcMar>
              <w:top w:w="0" w:type="dxa"/>
              <w:left w:w="100" w:type="dxa"/>
              <w:bottom w:w="0" w:type="dxa"/>
              <w:right w:w="100" w:type="dxa"/>
            </w:tcMar>
          </w:tcPr>
          <w:p w14:paraId="0000020D" w14:textId="77777777" w:rsidR="00CD50EB" w:rsidRPr="00B249C5" w:rsidRDefault="00540BD7" w:rsidP="00464B7D">
            <w:pPr>
              <w:jc w:val="both"/>
              <w:rPr>
                <w:bCs/>
                <w:lang w:val="ru-RU"/>
              </w:rPr>
            </w:pPr>
            <w:r w:rsidRPr="00B249C5">
              <w:rPr>
                <w:bCs/>
                <w:lang w:val="ru-RU"/>
              </w:rPr>
              <w:t>Русский язык как средство общения и его роль в формировании социально-культурного мировоззрения на уровне владения языком.</w:t>
            </w:r>
          </w:p>
          <w:p w14:paraId="0000020E" w14:textId="4257A1FA" w:rsidR="00CD50EB" w:rsidRPr="00B249C5" w:rsidRDefault="00CD50EB" w:rsidP="00464B7D">
            <w:pPr>
              <w:jc w:val="both"/>
              <w:rPr>
                <w:bCs/>
                <w:lang w:val="ru-RU"/>
              </w:rPr>
            </w:pPr>
          </w:p>
        </w:tc>
        <w:tc>
          <w:tcPr>
            <w:tcW w:w="0" w:type="auto"/>
            <w:tcBorders>
              <w:top w:val="nil"/>
              <w:left w:val="nil"/>
              <w:bottom w:val="single" w:sz="5" w:space="0" w:color="000000"/>
              <w:right w:val="single" w:sz="5" w:space="0" w:color="000000"/>
            </w:tcBorders>
            <w:tcMar>
              <w:top w:w="0" w:type="dxa"/>
              <w:left w:w="100" w:type="dxa"/>
              <w:bottom w:w="0" w:type="dxa"/>
              <w:right w:w="100" w:type="dxa"/>
            </w:tcMar>
          </w:tcPr>
          <w:p w14:paraId="0000020F" w14:textId="77777777" w:rsidR="00CD50EB" w:rsidRPr="00B249C5" w:rsidRDefault="00540BD7" w:rsidP="00464B7D">
            <w:pPr>
              <w:jc w:val="both"/>
              <w:rPr>
                <w:bCs/>
              </w:rPr>
            </w:pPr>
            <w:r w:rsidRPr="00B249C5">
              <w:rPr>
                <w:bCs/>
                <w:lang w:val="ru-RU"/>
              </w:rPr>
              <w:t xml:space="preserve">Социально-культурная сфера общения. Карта мира. </w:t>
            </w:r>
            <w:r w:rsidRPr="00B249C5">
              <w:rPr>
                <w:bCs/>
              </w:rPr>
              <w:t>Обычаи и Традиции.</w:t>
            </w:r>
          </w:p>
          <w:p w14:paraId="00000210" w14:textId="36EDD454" w:rsidR="00CD50EB" w:rsidRPr="00B249C5" w:rsidRDefault="00CD50EB" w:rsidP="00464B7D">
            <w:pPr>
              <w:jc w:val="both"/>
              <w:rPr>
                <w:bCs/>
              </w:rPr>
            </w:pPr>
          </w:p>
        </w:tc>
        <w:tc>
          <w:tcPr>
            <w:tcW w:w="2509" w:type="dxa"/>
            <w:tcBorders>
              <w:top w:val="nil"/>
              <w:left w:val="nil"/>
              <w:bottom w:val="single" w:sz="5" w:space="0" w:color="000000"/>
              <w:right w:val="single" w:sz="5" w:space="0" w:color="000000"/>
            </w:tcBorders>
            <w:tcMar>
              <w:top w:w="0" w:type="dxa"/>
              <w:left w:w="100" w:type="dxa"/>
              <w:bottom w:w="0" w:type="dxa"/>
              <w:right w:w="100" w:type="dxa"/>
            </w:tcMar>
          </w:tcPr>
          <w:p w14:paraId="00000211" w14:textId="77777777" w:rsidR="00CD50EB" w:rsidRPr="00B249C5" w:rsidRDefault="00540BD7" w:rsidP="00464B7D">
            <w:pPr>
              <w:jc w:val="both"/>
              <w:rPr>
                <w:bCs/>
              </w:rPr>
            </w:pPr>
            <w:r w:rsidRPr="00B249C5">
              <w:rPr>
                <w:bCs/>
              </w:rPr>
              <w:t>Architecture of computer systems. Software. Operating systems. Human-computer interaction. Database systems. Data analysis. Data management. Networks and telecommunications. Cybersecurity. Internet technologies.</w:t>
            </w:r>
          </w:p>
        </w:tc>
      </w:tr>
      <w:tr w:rsidR="009A5B44" w:rsidRPr="00B249C5" w14:paraId="772F61DB" w14:textId="77777777" w:rsidTr="00B85959">
        <w:trPr>
          <w:trHeight w:val="57"/>
        </w:trPr>
        <w:tc>
          <w:tcPr>
            <w:tcW w:w="0" w:type="auto"/>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000212" w14:textId="77777777" w:rsidR="00CD50EB" w:rsidRPr="00B249C5" w:rsidRDefault="00540BD7" w:rsidP="00464B7D">
            <w:pPr>
              <w:jc w:val="both"/>
              <w:rPr>
                <w:bCs/>
                <w:lang w:val="ru-RU"/>
              </w:rPr>
            </w:pPr>
            <w:r w:rsidRPr="00B249C5">
              <w:rPr>
                <w:bCs/>
                <w:lang w:val="ru-RU"/>
              </w:rPr>
              <w:t>Навыки правильного применения лексики, научных терминов, синтаксических конструкций при устной и письменной коммуникации; умений вести беседу.</w:t>
            </w:r>
          </w:p>
        </w:tc>
        <w:tc>
          <w:tcPr>
            <w:tcW w:w="0" w:type="auto"/>
            <w:tcBorders>
              <w:top w:val="nil"/>
              <w:left w:val="nil"/>
              <w:bottom w:val="single" w:sz="5" w:space="0" w:color="000000"/>
              <w:right w:val="single" w:sz="5" w:space="0" w:color="000000"/>
            </w:tcBorders>
            <w:tcMar>
              <w:top w:w="0" w:type="dxa"/>
              <w:left w:w="100" w:type="dxa"/>
              <w:bottom w:w="0" w:type="dxa"/>
              <w:right w:w="100" w:type="dxa"/>
            </w:tcMar>
          </w:tcPr>
          <w:p w14:paraId="00000213" w14:textId="5CF7728E" w:rsidR="00CD50EB" w:rsidRPr="00B249C5" w:rsidRDefault="00540BD7" w:rsidP="00464B7D">
            <w:pPr>
              <w:jc w:val="both"/>
              <w:rPr>
                <w:bCs/>
                <w:lang w:val="ru-RU"/>
              </w:rPr>
            </w:pPr>
            <w:r w:rsidRPr="00B249C5">
              <w:rPr>
                <w:bCs/>
                <w:lang w:val="ru-RU"/>
              </w:rPr>
              <w:t>Функциональные стили речи как исторически сложившаяся система речевых средств, используемых в сфере человеческого общения; разновидность литературного языка.</w:t>
            </w:r>
          </w:p>
        </w:tc>
        <w:tc>
          <w:tcPr>
            <w:tcW w:w="0" w:type="auto"/>
            <w:tcBorders>
              <w:top w:val="nil"/>
              <w:left w:val="nil"/>
              <w:bottom w:val="single" w:sz="5" w:space="0" w:color="000000"/>
              <w:right w:val="single" w:sz="5" w:space="0" w:color="000000"/>
            </w:tcBorders>
            <w:tcMar>
              <w:top w:w="0" w:type="dxa"/>
              <w:left w:w="100" w:type="dxa"/>
              <w:bottom w:w="0" w:type="dxa"/>
              <w:right w:w="100" w:type="dxa"/>
            </w:tcMar>
          </w:tcPr>
          <w:p w14:paraId="00000214" w14:textId="77777777" w:rsidR="00CD50EB" w:rsidRPr="00B249C5" w:rsidRDefault="00540BD7" w:rsidP="00464B7D">
            <w:pPr>
              <w:jc w:val="both"/>
              <w:rPr>
                <w:bCs/>
              </w:rPr>
            </w:pPr>
            <w:r w:rsidRPr="00B249C5">
              <w:rPr>
                <w:bCs/>
                <w:lang w:val="ru-RU"/>
              </w:rPr>
              <w:t xml:space="preserve">Учебно-профессиональная сфера общения: Будущая профессия. Отдых. Современное жилище. Семья в современном обществе.  Культурно-исторический фон. Образование. Моя Профессия. Человек и природа, экологические проблемы. </w:t>
            </w:r>
            <w:r w:rsidRPr="00B249C5">
              <w:rPr>
                <w:bCs/>
              </w:rPr>
              <w:t>Новости, СМИ, реклама.</w:t>
            </w:r>
          </w:p>
        </w:tc>
        <w:tc>
          <w:tcPr>
            <w:tcW w:w="2509" w:type="dxa"/>
            <w:tcBorders>
              <w:top w:val="nil"/>
              <w:left w:val="nil"/>
              <w:bottom w:val="single" w:sz="5" w:space="0" w:color="000000"/>
              <w:right w:val="single" w:sz="5" w:space="0" w:color="000000"/>
            </w:tcBorders>
            <w:tcMar>
              <w:top w:w="0" w:type="dxa"/>
              <w:left w:w="100" w:type="dxa"/>
              <w:bottom w:w="0" w:type="dxa"/>
              <w:right w:w="100" w:type="dxa"/>
            </w:tcMar>
          </w:tcPr>
          <w:p w14:paraId="00000215" w14:textId="77777777" w:rsidR="00CD50EB" w:rsidRPr="00B249C5" w:rsidRDefault="00540BD7" w:rsidP="00464B7D">
            <w:pPr>
              <w:jc w:val="both"/>
              <w:rPr>
                <w:bCs/>
              </w:rPr>
            </w:pPr>
            <w:r w:rsidRPr="00B249C5">
              <w:rPr>
                <w:bCs/>
              </w:rPr>
              <w:t>Cloud and mobile technologies. Multimedia technologies. Smart technology. E-technologies. Electronic business. Electronic training. Electronic government. Information technologies in the professional sphere. Industrial ICT. Prospects of development of ICT.</w:t>
            </w:r>
          </w:p>
        </w:tc>
      </w:tr>
    </w:tbl>
    <w:p w14:paraId="0C39FB5B" w14:textId="77777777" w:rsidR="00952A15" w:rsidRPr="00B249C5" w:rsidRDefault="00952A15" w:rsidP="00464B7D">
      <w:pPr>
        <w:ind w:firstLine="720"/>
        <w:jc w:val="both"/>
        <w:rPr>
          <w:sz w:val="28"/>
          <w:szCs w:val="28"/>
          <w:lang w:val="ru-RU"/>
        </w:rPr>
      </w:pPr>
    </w:p>
    <w:p w14:paraId="1A5A811D" w14:textId="4BAE449D" w:rsidR="00BD7A99" w:rsidRPr="00B249C5" w:rsidRDefault="00BD7A99" w:rsidP="00BD7A99">
      <w:pPr>
        <w:ind w:firstLine="567"/>
        <w:jc w:val="both"/>
        <w:rPr>
          <w:sz w:val="28"/>
          <w:szCs w:val="28"/>
          <w:lang w:val="ru-RU"/>
        </w:rPr>
      </w:pPr>
      <w:r w:rsidRPr="00B249C5">
        <w:rPr>
          <w:sz w:val="28"/>
          <w:szCs w:val="28"/>
          <w:lang w:val="ru-RU"/>
        </w:rPr>
        <w:lastRenderedPageBreak/>
        <w:t>Они также успешно оценивают сущность дисциплин начальной школы и имеют базовые возможности для обучения английскому языку через другие предметы начальной школы, применяют критериальное оценивание достижений учащихся, и развивают педагогическое мастерство, исследовательские навыки, модулируют методы психологических и педагогических исследований для творческого преобразования информации из разных источников.</w:t>
      </w:r>
    </w:p>
    <w:p w14:paraId="1D17F860" w14:textId="77777777" w:rsidR="00BD7A99" w:rsidRPr="00B249C5" w:rsidRDefault="00BD7A99" w:rsidP="00BD7A99">
      <w:pPr>
        <w:ind w:firstLine="567"/>
        <w:jc w:val="both"/>
        <w:rPr>
          <w:sz w:val="28"/>
          <w:szCs w:val="28"/>
          <w:lang w:val="ru-RU"/>
        </w:rPr>
      </w:pPr>
      <w:r w:rsidRPr="00B249C5">
        <w:rPr>
          <w:sz w:val="28"/>
          <w:szCs w:val="28"/>
          <w:lang w:val="ru-RU"/>
        </w:rPr>
        <w:t>Нами проведен всесторонний анализ учебных планов направления подготовки «начальное обучение» и обобщение современных исследований и практического опыта, чтобы определить преобразующий потенциал реализации интегративных подходов по подготовки будущих специалистов начального образования в развитии компетентных и адаптивных будущих педагогов.</w:t>
      </w:r>
    </w:p>
    <w:p w14:paraId="3BA02F40" w14:textId="77777777" w:rsidR="00BD7A99" w:rsidRPr="00B249C5" w:rsidRDefault="00BD7A99" w:rsidP="00BD7A99">
      <w:pPr>
        <w:ind w:firstLine="567"/>
        <w:jc w:val="both"/>
        <w:rPr>
          <w:b/>
          <w:sz w:val="28"/>
          <w:szCs w:val="28"/>
          <w:lang w:val="ru-RU"/>
        </w:rPr>
      </w:pPr>
      <w:bookmarkStart w:id="60" w:name="_heading=h.vf34tj2tn3j" w:colFirst="0" w:colLast="0"/>
      <w:bookmarkEnd w:id="60"/>
      <w:r w:rsidRPr="00B249C5">
        <w:rPr>
          <w:sz w:val="28"/>
          <w:szCs w:val="28"/>
          <w:lang w:val="ru-RU"/>
        </w:rPr>
        <w:t xml:space="preserve">Так, например, </w:t>
      </w:r>
      <w:r w:rsidRPr="00B249C5">
        <w:rPr>
          <w:i/>
          <w:sz w:val="28"/>
          <w:szCs w:val="28"/>
          <w:lang w:val="ru-RU"/>
        </w:rPr>
        <w:t>инструментально-коммуникативный модуль</w:t>
      </w:r>
      <w:r w:rsidRPr="00B249C5">
        <w:rPr>
          <w:sz w:val="28"/>
          <w:szCs w:val="28"/>
          <w:lang w:val="ru-RU"/>
        </w:rPr>
        <w:t xml:space="preserve"> включает три основных языка: иностранный язык (английский), казахский и русский языки, а также Информационно-коммуникационные технологии (на английском языке). Темы по языковым предметам имеют общие междисциплинарные связи (таблица 1).</w:t>
      </w:r>
    </w:p>
    <w:p w14:paraId="00000216" w14:textId="43FAEBEF" w:rsidR="00CD50EB" w:rsidRPr="00B249C5" w:rsidRDefault="00540BD7" w:rsidP="009A5B44">
      <w:pPr>
        <w:ind w:firstLine="567"/>
        <w:jc w:val="both"/>
        <w:rPr>
          <w:sz w:val="28"/>
          <w:szCs w:val="28"/>
          <w:lang w:val="ru-RU"/>
        </w:rPr>
      </w:pPr>
      <w:r w:rsidRPr="00B249C5">
        <w:rPr>
          <w:sz w:val="28"/>
          <w:szCs w:val="28"/>
          <w:lang w:val="ru-RU"/>
        </w:rPr>
        <w:t>Объединяющей темой этих дисциплин является эффективная коммуникация в различных контекстах. Будь то овладение языком в рамках инструментальных коммуникативных модулей, развитие языковых навыков на русском (казахском) языке или понимание и применение информационно-коммуникационных технологий, цель состоит в том, чтобы предоставить студентам необходимые навыки для успешного общения в различных личных, профессиональных и технических сферах. Интеграция языковых навыков и технологической грамотности отражает целостный подход к коммуникации, признавая важность общения в личном, культурном и глобальном контекстах.</w:t>
      </w:r>
    </w:p>
    <w:p w14:paraId="00000217" w14:textId="7C2171A5" w:rsidR="00CD50EB" w:rsidRPr="00B249C5" w:rsidRDefault="00540BD7" w:rsidP="009A5B44">
      <w:pPr>
        <w:ind w:firstLine="567"/>
        <w:jc w:val="both"/>
        <w:rPr>
          <w:sz w:val="28"/>
          <w:szCs w:val="28"/>
          <w:lang w:val="ru-RU"/>
        </w:rPr>
      </w:pPr>
      <w:r w:rsidRPr="00B249C5">
        <w:rPr>
          <w:i/>
          <w:sz w:val="28"/>
          <w:szCs w:val="28"/>
          <w:lang w:val="ru-RU"/>
        </w:rPr>
        <w:t>Модуль формирования межпредметных компетенций</w:t>
      </w:r>
      <w:r w:rsidRPr="00B249C5">
        <w:rPr>
          <w:sz w:val="28"/>
          <w:szCs w:val="28"/>
          <w:lang w:val="ru-RU"/>
        </w:rPr>
        <w:t xml:space="preserve"> включает в себя две основные области: </w:t>
      </w:r>
      <w:r w:rsidR="001A7189" w:rsidRPr="00B249C5">
        <w:rPr>
          <w:sz w:val="28"/>
          <w:szCs w:val="28"/>
          <w:lang w:val="ru-RU"/>
        </w:rPr>
        <w:t>«</w:t>
      </w:r>
      <w:r w:rsidRPr="00B249C5">
        <w:rPr>
          <w:sz w:val="28"/>
          <w:szCs w:val="28"/>
          <w:lang w:val="ru-RU"/>
        </w:rPr>
        <w:t>Цифровые технологии в образовании</w:t>
      </w:r>
      <w:r w:rsidR="001A7189" w:rsidRPr="00B249C5">
        <w:rPr>
          <w:sz w:val="28"/>
          <w:szCs w:val="28"/>
          <w:lang w:val="ru-RU"/>
        </w:rPr>
        <w:t>»</w:t>
      </w:r>
      <w:r w:rsidRPr="00B249C5">
        <w:rPr>
          <w:sz w:val="28"/>
          <w:szCs w:val="28"/>
          <w:lang w:val="ru-RU"/>
        </w:rPr>
        <w:t xml:space="preserve"> и </w:t>
      </w:r>
      <w:r w:rsidR="001A7189" w:rsidRPr="00B249C5">
        <w:rPr>
          <w:sz w:val="28"/>
          <w:szCs w:val="28"/>
          <w:lang w:val="ru-RU"/>
        </w:rPr>
        <w:t>«</w:t>
      </w:r>
      <w:r w:rsidRPr="00B249C5">
        <w:rPr>
          <w:sz w:val="28"/>
          <w:szCs w:val="28"/>
          <w:lang w:val="ru-RU"/>
        </w:rPr>
        <w:t>Абайтану</w:t>
      </w:r>
      <w:r w:rsidR="001A7189" w:rsidRPr="00B249C5">
        <w:rPr>
          <w:sz w:val="28"/>
          <w:szCs w:val="28"/>
          <w:lang w:val="ru-RU"/>
        </w:rPr>
        <w:t>»</w:t>
      </w:r>
      <w:r w:rsidRPr="00B249C5">
        <w:rPr>
          <w:sz w:val="28"/>
          <w:szCs w:val="28"/>
          <w:lang w:val="ru-RU"/>
        </w:rPr>
        <w:t>. Ее цель</w:t>
      </w:r>
      <w:r w:rsidR="00616177" w:rsidRPr="00B249C5">
        <w:rPr>
          <w:sz w:val="28"/>
          <w:szCs w:val="28"/>
          <w:lang w:val="ru-RU"/>
        </w:rPr>
        <w:t xml:space="preserve"> – </w:t>
      </w:r>
      <w:r w:rsidRPr="00B249C5">
        <w:rPr>
          <w:sz w:val="28"/>
          <w:szCs w:val="28"/>
          <w:lang w:val="ru-RU"/>
        </w:rPr>
        <w:t>развить междисциплинарные компетенции, включая целостный подход к образованию, который включает в себя как технологические достижения, так и культурные ценности.</w:t>
      </w:r>
    </w:p>
    <w:p w14:paraId="00000218" w14:textId="77777777" w:rsidR="00CD50EB" w:rsidRPr="00B249C5" w:rsidRDefault="00540BD7" w:rsidP="009A5B44">
      <w:pPr>
        <w:ind w:firstLine="567"/>
        <w:jc w:val="both"/>
        <w:rPr>
          <w:sz w:val="28"/>
          <w:szCs w:val="28"/>
          <w:lang w:val="ru-RU"/>
        </w:rPr>
      </w:pPr>
      <w:r w:rsidRPr="00B249C5">
        <w:rPr>
          <w:sz w:val="28"/>
          <w:szCs w:val="28"/>
          <w:lang w:val="ru-RU"/>
        </w:rPr>
        <w:t>Интеграция этих предметов направлена на создание сбалансированного образовательного опыта. Достижения в области цифровых технологий в образовании переплетаются с культурными и моральными ценностями в аспекте творчества Абая Кунанбаева. Основной целью является не только подготовка технологически подкованных кадров, но и воспитание нравственных, культурно осведомленных и социально ответственных граждан. Сочетая понимание современных цифровых инструментов с этическими и культурными учениями, модуль призван воспитать людей, способных ориентироваться в сложностях современного мира, сохраняя при этом непреходящие ценности. Такая интеграция позволит воспитать поколение учащихся, которые будут не только технологически подготовленными, но и сопереживающими, культурно чувствительными, морально обоснованными и вносимыми позитивный вклад в жизнь общества.</w:t>
      </w:r>
    </w:p>
    <w:p w14:paraId="00000219" w14:textId="2BF02894" w:rsidR="00CD50EB" w:rsidRPr="00B249C5" w:rsidRDefault="00540BD7" w:rsidP="009A5B44">
      <w:pPr>
        <w:ind w:firstLine="567"/>
        <w:jc w:val="both"/>
        <w:rPr>
          <w:sz w:val="28"/>
          <w:szCs w:val="28"/>
          <w:lang w:val="ru-RU"/>
        </w:rPr>
      </w:pPr>
      <w:r w:rsidRPr="00B249C5">
        <w:rPr>
          <w:i/>
          <w:sz w:val="28"/>
          <w:szCs w:val="28"/>
          <w:lang w:val="ru-RU"/>
        </w:rPr>
        <w:lastRenderedPageBreak/>
        <w:t>Коммуникативно-языковой модуль</w:t>
      </w:r>
      <w:r w:rsidRPr="00B249C5">
        <w:rPr>
          <w:sz w:val="28"/>
          <w:szCs w:val="28"/>
          <w:lang w:val="ru-RU"/>
        </w:rPr>
        <w:t xml:space="preserve"> ограничивается изучением английского языка по уровням знания языка в Общеевропейской системе </w:t>
      </w:r>
      <w:r w:rsidRPr="00B249C5">
        <w:rPr>
          <w:sz w:val="28"/>
          <w:szCs w:val="28"/>
        </w:rPr>
        <w:t>CEFR</w:t>
      </w:r>
      <w:r w:rsidRPr="00B249C5">
        <w:rPr>
          <w:sz w:val="28"/>
          <w:szCs w:val="28"/>
          <w:lang w:val="ru-RU"/>
        </w:rPr>
        <w:t xml:space="preserve"> (</w:t>
      </w:r>
      <w:r w:rsidRPr="00B249C5">
        <w:rPr>
          <w:sz w:val="28"/>
          <w:szCs w:val="28"/>
        </w:rPr>
        <w:t>Common</w:t>
      </w:r>
      <w:r w:rsidRPr="00B249C5">
        <w:rPr>
          <w:sz w:val="28"/>
          <w:szCs w:val="28"/>
          <w:lang w:val="ru-RU"/>
        </w:rPr>
        <w:t xml:space="preserve"> </w:t>
      </w:r>
      <w:r w:rsidRPr="00B249C5">
        <w:rPr>
          <w:sz w:val="28"/>
          <w:szCs w:val="28"/>
        </w:rPr>
        <w:t>European</w:t>
      </w:r>
      <w:r w:rsidRPr="00B249C5">
        <w:rPr>
          <w:sz w:val="28"/>
          <w:szCs w:val="28"/>
          <w:lang w:val="ru-RU"/>
        </w:rPr>
        <w:t xml:space="preserve"> </w:t>
      </w:r>
      <w:r w:rsidRPr="00B249C5">
        <w:rPr>
          <w:sz w:val="28"/>
          <w:szCs w:val="28"/>
        </w:rPr>
        <w:t>Framework</w:t>
      </w:r>
      <w:r w:rsidRPr="00B249C5">
        <w:rPr>
          <w:sz w:val="28"/>
          <w:szCs w:val="28"/>
          <w:lang w:val="ru-RU"/>
        </w:rPr>
        <w:t xml:space="preserve"> </w:t>
      </w:r>
      <w:r w:rsidRPr="00B249C5">
        <w:rPr>
          <w:sz w:val="28"/>
          <w:szCs w:val="28"/>
        </w:rPr>
        <w:t>of</w:t>
      </w:r>
      <w:r w:rsidRPr="00B249C5">
        <w:rPr>
          <w:sz w:val="28"/>
          <w:szCs w:val="28"/>
          <w:lang w:val="ru-RU"/>
        </w:rPr>
        <w:t xml:space="preserve"> </w:t>
      </w:r>
      <w:r w:rsidRPr="00B249C5">
        <w:rPr>
          <w:sz w:val="28"/>
          <w:szCs w:val="28"/>
        </w:rPr>
        <w:t>Reference</w:t>
      </w:r>
      <w:r w:rsidRPr="00B249C5">
        <w:rPr>
          <w:sz w:val="28"/>
          <w:szCs w:val="28"/>
          <w:lang w:val="ru-RU"/>
        </w:rPr>
        <w:t xml:space="preserve">, </w:t>
      </w:r>
      <w:r w:rsidRPr="00B249C5">
        <w:rPr>
          <w:sz w:val="28"/>
          <w:szCs w:val="28"/>
        </w:rPr>
        <w:t>CEFR</w:t>
      </w:r>
      <w:r w:rsidRPr="00B249C5">
        <w:rPr>
          <w:sz w:val="28"/>
          <w:szCs w:val="28"/>
          <w:lang w:val="ru-RU"/>
        </w:rPr>
        <w:t>), где каждый уровень изучается на одном курсе по возрастанию: 1 курс</w:t>
      </w:r>
      <w:r w:rsidR="00616177" w:rsidRPr="00B249C5">
        <w:rPr>
          <w:sz w:val="28"/>
          <w:szCs w:val="28"/>
          <w:lang w:val="ru-RU"/>
        </w:rPr>
        <w:t xml:space="preserve"> – </w:t>
      </w:r>
      <w:r w:rsidRPr="00B249C5">
        <w:rPr>
          <w:sz w:val="28"/>
          <w:szCs w:val="28"/>
          <w:lang w:val="ru-RU"/>
        </w:rPr>
        <w:t>Английский язык В1, 2 курс</w:t>
      </w:r>
      <w:r w:rsidR="00616177" w:rsidRPr="00B249C5">
        <w:rPr>
          <w:sz w:val="28"/>
          <w:szCs w:val="28"/>
          <w:lang w:val="ru-RU"/>
        </w:rPr>
        <w:t xml:space="preserve"> – </w:t>
      </w:r>
      <w:r w:rsidRPr="00B249C5">
        <w:rPr>
          <w:sz w:val="28"/>
          <w:szCs w:val="28"/>
          <w:lang w:val="ru-RU"/>
        </w:rPr>
        <w:t>Английский язык В2, 3 курс</w:t>
      </w:r>
      <w:r w:rsidR="00616177" w:rsidRPr="00B249C5">
        <w:rPr>
          <w:sz w:val="28"/>
          <w:szCs w:val="28"/>
          <w:lang w:val="ru-RU"/>
        </w:rPr>
        <w:t xml:space="preserve"> – </w:t>
      </w:r>
      <w:r w:rsidRPr="00B249C5">
        <w:rPr>
          <w:sz w:val="28"/>
          <w:szCs w:val="28"/>
          <w:lang w:val="ru-RU"/>
        </w:rPr>
        <w:t>Английский язык С1, 4 курс</w:t>
      </w:r>
      <w:r w:rsidR="00616177" w:rsidRPr="00B249C5">
        <w:rPr>
          <w:sz w:val="28"/>
          <w:szCs w:val="28"/>
          <w:lang w:val="ru-RU"/>
        </w:rPr>
        <w:t xml:space="preserve"> – </w:t>
      </w:r>
      <w:r w:rsidRPr="00B249C5">
        <w:rPr>
          <w:sz w:val="28"/>
          <w:szCs w:val="28"/>
          <w:lang w:val="ru-RU"/>
        </w:rPr>
        <w:t>Английский язык С2. Результаты обучения отражают прогрессивное развитие владения языком, переходя от базовых коммуникативных навыков к способности автономно и свободно общаться в различных контекстах, в конечном итоге достигая уровня, сравнимого с уровнем носителя языка.</w:t>
      </w:r>
    </w:p>
    <w:p w14:paraId="0000021A" w14:textId="38C51814" w:rsidR="00CD50EB" w:rsidRPr="00B249C5" w:rsidRDefault="00540BD7" w:rsidP="009A5B44">
      <w:pPr>
        <w:ind w:firstLine="567"/>
        <w:jc w:val="both"/>
        <w:rPr>
          <w:sz w:val="28"/>
          <w:szCs w:val="28"/>
          <w:lang w:val="ru-RU"/>
        </w:rPr>
      </w:pPr>
      <w:r w:rsidRPr="00B249C5">
        <w:rPr>
          <w:i/>
          <w:sz w:val="28"/>
          <w:szCs w:val="28"/>
          <w:lang w:val="ru-RU"/>
        </w:rPr>
        <w:t>Модуль полиязычного обучения</w:t>
      </w:r>
      <w:r w:rsidRPr="00B249C5">
        <w:rPr>
          <w:sz w:val="28"/>
          <w:szCs w:val="28"/>
          <w:lang w:val="ru-RU"/>
        </w:rPr>
        <w:t xml:space="preserve"> содержит основные три дисциплины: </w:t>
      </w:r>
      <w:r w:rsidR="001A7189" w:rsidRPr="00B249C5">
        <w:rPr>
          <w:sz w:val="28"/>
          <w:szCs w:val="28"/>
          <w:lang w:val="ru-RU"/>
        </w:rPr>
        <w:t>«</w:t>
      </w:r>
      <w:r w:rsidRPr="00B249C5">
        <w:rPr>
          <w:sz w:val="28"/>
          <w:szCs w:val="28"/>
          <w:lang w:val="ru-RU"/>
        </w:rPr>
        <w:t>Методика преподавания русского языка в классах с казахским языком обучения</w:t>
      </w:r>
      <w:r w:rsidR="001A7189" w:rsidRPr="00B249C5">
        <w:rPr>
          <w:sz w:val="28"/>
          <w:szCs w:val="28"/>
          <w:lang w:val="ru-RU"/>
        </w:rPr>
        <w:t>»</w:t>
      </w:r>
      <w:r w:rsidRPr="00B249C5">
        <w:rPr>
          <w:sz w:val="28"/>
          <w:szCs w:val="28"/>
          <w:lang w:val="ru-RU"/>
        </w:rPr>
        <w:t xml:space="preserve">, </w:t>
      </w:r>
      <w:r w:rsidR="001A7189" w:rsidRPr="00B249C5">
        <w:rPr>
          <w:sz w:val="28"/>
          <w:szCs w:val="28"/>
          <w:lang w:val="ru-RU"/>
        </w:rPr>
        <w:t>«</w:t>
      </w:r>
      <w:r w:rsidRPr="00B249C5">
        <w:rPr>
          <w:sz w:val="28"/>
          <w:szCs w:val="28"/>
          <w:lang w:val="ru-RU"/>
        </w:rPr>
        <w:t>Методика преподавания казахского языка в классах с русским языком обучения</w:t>
      </w:r>
      <w:r w:rsidR="001A7189" w:rsidRPr="00B249C5">
        <w:rPr>
          <w:sz w:val="28"/>
          <w:szCs w:val="28"/>
          <w:lang w:val="ru-RU"/>
        </w:rPr>
        <w:t>»</w:t>
      </w:r>
      <w:r w:rsidRPr="00B249C5">
        <w:rPr>
          <w:sz w:val="28"/>
          <w:szCs w:val="28"/>
          <w:lang w:val="ru-RU"/>
        </w:rPr>
        <w:t xml:space="preserve">, </w:t>
      </w:r>
      <w:r w:rsidR="001A7189" w:rsidRPr="00B249C5">
        <w:rPr>
          <w:sz w:val="28"/>
          <w:szCs w:val="28"/>
          <w:lang w:val="ru-RU"/>
        </w:rPr>
        <w:t>«</w:t>
      </w:r>
      <w:r w:rsidRPr="00B249C5">
        <w:rPr>
          <w:sz w:val="28"/>
          <w:szCs w:val="28"/>
          <w:lang w:val="ru-RU"/>
        </w:rPr>
        <w:t>Теория и методика обучения предметам начальной школы в условиях полиязычия</w:t>
      </w:r>
      <w:r w:rsidR="001A7189" w:rsidRPr="00B249C5">
        <w:rPr>
          <w:sz w:val="28"/>
          <w:szCs w:val="28"/>
          <w:lang w:val="ru-RU"/>
        </w:rPr>
        <w:t>»</w:t>
      </w:r>
      <w:r w:rsidRPr="00B249C5">
        <w:rPr>
          <w:sz w:val="28"/>
          <w:szCs w:val="28"/>
          <w:lang w:val="ru-RU"/>
        </w:rPr>
        <w:t>. Объединяющей темой в этих областях является акцент на преподавании языка в многоязычных ситуациях. Независимо от того, преподается ли русский язык в казахском классе или казахский язык в русском классе, акцент делается на эффективных методах преподавания языка. Кроме того, третья область рассматривает более широкий контекст трехъязычия в образовательном процессе и подчеркивает важность многоязычия в организации начального образования. Обе эти области направлены на то, чтобы вооружить будущих учителей знаниями и навыками, необходимыми для навигации и оптимизации изучения языка в различных языковых средах.</w:t>
      </w:r>
    </w:p>
    <w:p w14:paraId="34423FA7" w14:textId="77777777" w:rsidR="002160BD" w:rsidRPr="00B249C5" w:rsidRDefault="002160BD" w:rsidP="009A5B44">
      <w:pPr>
        <w:ind w:firstLine="567"/>
        <w:jc w:val="both"/>
        <w:rPr>
          <w:sz w:val="28"/>
          <w:szCs w:val="28"/>
          <w:lang w:val="ru-RU"/>
        </w:rPr>
      </w:pPr>
      <w:r w:rsidRPr="00B249C5">
        <w:rPr>
          <w:sz w:val="28"/>
          <w:szCs w:val="28"/>
          <w:lang w:val="ru-RU"/>
        </w:rPr>
        <w:t>Образовательная среда постоянно развивается, требуя применения инновационных подходов, которые обеспечивают комплексное обучение и готовят студентов к работе в сложном и взаимосвязанном мире.</w:t>
      </w:r>
    </w:p>
    <w:p w14:paraId="6C90C2FB" w14:textId="6D367203" w:rsidR="002160BD" w:rsidRPr="00B249C5" w:rsidRDefault="002160BD" w:rsidP="009A5B44">
      <w:pPr>
        <w:ind w:firstLine="567"/>
        <w:jc w:val="both"/>
        <w:rPr>
          <w:sz w:val="28"/>
          <w:szCs w:val="28"/>
          <w:lang w:val="ru-RU"/>
        </w:rPr>
      </w:pPr>
      <w:r w:rsidRPr="00B249C5">
        <w:rPr>
          <w:sz w:val="28"/>
          <w:szCs w:val="28"/>
          <w:lang w:val="ru-RU"/>
        </w:rPr>
        <w:t xml:space="preserve">Особое место в этом контексте занимает уникальная роль учителя начальных классов, который, в отличие от преподавателей предметных областей средней и старшей школы, ведёт сразу несколько дисциплин и тем самым обладает возможностью выстраивать обучение на основе естественной интеграции содержания. Такая позиция позволяет ему связывать темы разных предметов в единое смысловое поле, где знания по </w:t>
      </w:r>
      <w:r w:rsidR="00523D1E" w:rsidRPr="00B249C5">
        <w:rPr>
          <w:sz w:val="28"/>
          <w:szCs w:val="28"/>
          <w:lang w:val="ru-RU"/>
        </w:rPr>
        <w:t xml:space="preserve">естествознанию, литературному чтению, математики, цифровой грамотности, познания мира и </w:t>
      </w:r>
      <w:r w:rsidR="00C22E39" w:rsidRPr="00B249C5">
        <w:rPr>
          <w:sz w:val="28"/>
          <w:szCs w:val="28"/>
          <w:lang w:val="ru-RU"/>
        </w:rPr>
        <w:t xml:space="preserve">трудового обучения </w:t>
      </w:r>
      <w:r w:rsidRPr="00B249C5">
        <w:rPr>
          <w:sz w:val="28"/>
          <w:szCs w:val="28"/>
          <w:lang w:val="ru-RU"/>
        </w:rPr>
        <w:t>взаимно обогащают друг друга.</w:t>
      </w:r>
    </w:p>
    <w:p w14:paraId="089504CF" w14:textId="77777777" w:rsidR="002160BD" w:rsidRPr="00B249C5" w:rsidRDefault="002160BD" w:rsidP="009A5B44">
      <w:pPr>
        <w:ind w:firstLine="567"/>
        <w:jc w:val="both"/>
        <w:rPr>
          <w:sz w:val="28"/>
          <w:szCs w:val="28"/>
          <w:lang w:val="ru-RU"/>
        </w:rPr>
      </w:pPr>
      <w:r w:rsidRPr="00B249C5">
        <w:rPr>
          <w:sz w:val="28"/>
          <w:szCs w:val="28"/>
          <w:lang w:val="ru-RU"/>
        </w:rPr>
        <w:t>Именно учитель начальной школы способен органично внедрять интегративные подходы в обучение, помогая младшим школьникам видеть связи между явлениями, развивать языковую компетенцию через содержание других дисциплин и формировать целостное представление о мире. В отличие от традиционного предметного разделения, такая модель обучения способствует не фрагментарному, а системному освоению знаний, где язык становится не только объектом изучения, но и инструментом познания.</w:t>
      </w:r>
    </w:p>
    <w:p w14:paraId="57E622C9" w14:textId="77777777" w:rsidR="002160BD" w:rsidRPr="00B249C5" w:rsidRDefault="002160BD" w:rsidP="009A5B44">
      <w:pPr>
        <w:ind w:firstLine="567"/>
        <w:jc w:val="both"/>
        <w:rPr>
          <w:sz w:val="28"/>
          <w:szCs w:val="28"/>
          <w:lang w:val="ru-RU"/>
        </w:rPr>
      </w:pPr>
      <w:r w:rsidRPr="00B249C5">
        <w:rPr>
          <w:sz w:val="28"/>
          <w:szCs w:val="28"/>
          <w:lang w:val="ru-RU"/>
        </w:rPr>
        <w:t xml:space="preserve">Интегративная методология, применяемая в подготовке будущих учителей, направлена на развитие способности проектировать многоаспектные уроки, где соединяются теория и практика, язык и содержание, предметные знания и коммуникативные умения. Это способствует формированию у студентов </w:t>
      </w:r>
      <w:r w:rsidRPr="00B249C5">
        <w:rPr>
          <w:sz w:val="28"/>
          <w:szCs w:val="28"/>
          <w:lang w:val="ru-RU"/>
        </w:rPr>
        <w:lastRenderedPageBreak/>
        <w:t>педагогического мышления более высокого порядка, умений адаптироваться к разнообразным образовательным ситуациям и использовать междисциплинарные связи для повышения эффективности обучения младших школьников.</w:t>
      </w:r>
    </w:p>
    <w:p w14:paraId="32D14B97" w14:textId="1701C890" w:rsidR="002160BD" w:rsidRPr="00B249C5" w:rsidRDefault="002160BD" w:rsidP="009A5B44">
      <w:pPr>
        <w:ind w:firstLine="567"/>
        <w:jc w:val="both"/>
        <w:rPr>
          <w:sz w:val="28"/>
          <w:szCs w:val="28"/>
          <w:lang w:val="ru-RU"/>
        </w:rPr>
      </w:pPr>
      <w:r w:rsidRPr="00B249C5">
        <w:rPr>
          <w:sz w:val="28"/>
          <w:szCs w:val="28"/>
          <w:lang w:val="ru-RU"/>
        </w:rPr>
        <w:t xml:space="preserve">Таким образом, уникальность учителя начальных классов заключается в его потенциале быть естественным носителем интеграции </w:t>
      </w:r>
      <w:r w:rsidR="00284F4E" w:rsidRPr="00B249C5">
        <w:rPr>
          <w:sz w:val="28"/>
          <w:szCs w:val="28"/>
          <w:lang w:val="ru-RU"/>
        </w:rPr>
        <w:t>–</w:t>
      </w:r>
      <w:r w:rsidRPr="00B249C5">
        <w:rPr>
          <w:sz w:val="28"/>
          <w:szCs w:val="28"/>
          <w:lang w:val="ru-RU"/>
        </w:rPr>
        <w:t xml:space="preserve"> соединяя в своей практике различные области знаний, он созда</w:t>
      </w:r>
      <w:r w:rsidR="008E6556" w:rsidRPr="00B249C5">
        <w:rPr>
          <w:sz w:val="28"/>
          <w:szCs w:val="28"/>
          <w:lang w:val="ru-RU"/>
        </w:rPr>
        <w:t>е</w:t>
      </w:r>
      <w:r w:rsidRPr="00B249C5">
        <w:rPr>
          <w:sz w:val="28"/>
          <w:szCs w:val="28"/>
          <w:lang w:val="ru-RU"/>
        </w:rPr>
        <w:t>т условия для целостного развития личности реб</w:t>
      </w:r>
      <w:r w:rsidR="008E6556" w:rsidRPr="00B249C5">
        <w:rPr>
          <w:sz w:val="28"/>
          <w:szCs w:val="28"/>
          <w:lang w:val="kk-KZ"/>
        </w:rPr>
        <w:t>е</w:t>
      </w:r>
      <w:r w:rsidRPr="00B249C5">
        <w:rPr>
          <w:sz w:val="28"/>
          <w:szCs w:val="28"/>
          <w:lang w:val="ru-RU"/>
        </w:rPr>
        <w:t>нка и осмысленного освоения им как языковых, так и познавательных компетенций.</w:t>
      </w:r>
    </w:p>
    <w:p w14:paraId="00000225" w14:textId="77777777" w:rsidR="00CD50EB" w:rsidRPr="00B249C5" w:rsidRDefault="00540BD7" w:rsidP="009A5B44">
      <w:pPr>
        <w:ind w:firstLine="567"/>
        <w:jc w:val="both"/>
        <w:rPr>
          <w:sz w:val="28"/>
          <w:szCs w:val="28"/>
          <w:lang w:val="ru-RU"/>
        </w:rPr>
      </w:pPr>
      <w:r w:rsidRPr="00B249C5">
        <w:rPr>
          <w:sz w:val="28"/>
          <w:szCs w:val="28"/>
          <w:lang w:val="ru-RU"/>
        </w:rPr>
        <w:t>При сравнительном анализе преимуществ и ограничении, мы отмечаем, что сильные стороны традиционных методологий заключаются в том, что они позволяют получить глубокие знания в конкретных областях создать экспертов в смежных областях. Специальная подготовка и опыт могут быть получены благодаря дисциплинарно-ориентированному подходу. Традиционные методики структурированы и поэтому имеют четкие цели обучения и критерии оценки.</w:t>
      </w:r>
    </w:p>
    <w:p w14:paraId="00000226" w14:textId="790A54FB" w:rsidR="00CD50EB" w:rsidRPr="00B249C5" w:rsidRDefault="00540BD7" w:rsidP="009A5B44">
      <w:pPr>
        <w:ind w:firstLine="567"/>
        <w:jc w:val="both"/>
        <w:rPr>
          <w:sz w:val="28"/>
          <w:szCs w:val="28"/>
          <w:lang w:val="ru-RU"/>
        </w:rPr>
      </w:pPr>
      <w:r w:rsidRPr="00B249C5">
        <w:rPr>
          <w:sz w:val="28"/>
          <w:szCs w:val="28"/>
          <w:lang w:val="ru-RU"/>
        </w:rPr>
        <w:t>В тоже время существуют определенные ограничения традиционных методик. Например, ограниченная адаптивность. Здесь наблюдается жесткая привязка конкретной дисциплины</w:t>
      </w:r>
      <w:r w:rsidR="002160BD" w:rsidRPr="00B249C5">
        <w:rPr>
          <w:sz w:val="28"/>
          <w:szCs w:val="28"/>
          <w:lang w:val="ru-RU"/>
        </w:rPr>
        <w:t xml:space="preserve">, ограничивающая </w:t>
      </w:r>
      <w:r w:rsidRPr="00B249C5">
        <w:rPr>
          <w:sz w:val="28"/>
          <w:szCs w:val="28"/>
          <w:lang w:val="ru-RU"/>
        </w:rPr>
        <w:t>возможности преподавателей по адаптации к различным стилям обучения и потребностям. Изолированность навыков и знаний может препятствовать всестороннему пониманию сложных проблем образования, фрагментарное понимание области знания, а также низкий уровень междисциплинарных навыков.</w:t>
      </w:r>
    </w:p>
    <w:p w14:paraId="00000227" w14:textId="77777777" w:rsidR="00CD50EB" w:rsidRPr="00B249C5" w:rsidRDefault="00540BD7" w:rsidP="009A5B44">
      <w:pPr>
        <w:ind w:firstLine="567"/>
        <w:jc w:val="both"/>
        <w:rPr>
          <w:sz w:val="28"/>
          <w:szCs w:val="28"/>
          <w:lang w:val="ru-RU"/>
        </w:rPr>
      </w:pPr>
      <w:r w:rsidRPr="00B249C5">
        <w:rPr>
          <w:sz w:val="28"/>
          <w:szCs w:val="28"/>
          <w:lang w:val="ru-RU"/>
        </w:rPr>
        <w:t>К сильным сторонам интегративных методик относится содействие целостному изучению области знания, способствует всестороннему и взаимосвязанному пониманию образовательных концепций.</w:t>
      </w:r>
    </w:p>
    <w:p w14:paraId="00000228" w14:textId="77777777" w:rsidR="00CD50EB" w:rsidRPr="00B249C5" w:rsidRDefault="00540BD7" w:rsidP="009A5B44">
      <w:pPr>
        <w:ind w:firstLine="567"/>
        <w:jc w:val="both"/>
        <w:rPr>
          <w:sz w:val="28"/>
          <w:szCs w:val="28"/>
          <w:lang w:val="ru-RU"/>
        </w:rPr>
      </w:pPr>
      <w:r w:rsidRPr="00B249C5">
        <w:rPr>
          <w:sz w:val="28"/>
          <w:szCs w:val="28"/>
          <w:lang w:val="ru-RU"/>
        </w:rPr>
        <w:t>Данный подход формирует адаптирующихся преподавателей, способных ориентироваться и решать проблемы в различных учебных контекстах. Интегративные методики способствуют практическому применению знаний в реальных сценариях обучения повышают эффективность обучения.</w:t>
      </w:r>
    </w:p>
    <w:p w14:paraId="00000229" w14:textId="77777777" w:rsidR="00CD50EB" w:rsidRPr="00B249C5" w:rsidRDefault="00540BD7" w:rsidP="009A5B44">
      <w:pPr>
        <w:ind w:firstLine="567"/>
        <w:jc w:val="both"/>
        <w:rPr>
          <w:sz w:val="28"/>
          <w:szCs w:val="28"/>
          <w:lang w:val="ru-RU"/>
        </w:rPr>
      </w:pPr>
      <w:r w:rsidRPr="00B249C5">
        <w:rPr>
          <w:sz w:val="28"/>
          <w:szCs w:val="28"/>
          <w:lang w:val="ru-RU"/>
        </w:rPr>
        <w:t xml:space="preserve">К ограничениям </w:t>
      </w:r>
      <w:r w:rsidRPr="00B249C5">
        <w:rPr>
          <w:i/>
          <w:sz w:val="28"/>
          <w:szCs w:val="28"/>
          <w:lang w:val="ru-RU"/>
        </w:rPr>
        <w:t xml:space="preserve">интегративных методик </w:t>
      </w:r>
      <w:r w:rsidRPr="00B249C5">
        <w:rPr>
          <w:sz w:val="28"/>
          <w:szCs w:val="28"/>
          <w:lang w:val="ru-RU"/>
        </w:rPr>
        <w:t>относится ресурсоемкость, где внедрение интегративных методик может потребовать дополнительных ресурсов, таких как время, обучение и сотрудничество. Интегративные методики могут быть более сложным и для разработки и внедрения, поскольку требуют междисциплинарной координации и взаимодействия.</w:t>
      </w:r>
    </w:p>
    <w:p w14:paraId="0000022A" w14:textId="77777777" w:rsidR="00CD50EB" w:rsidRPr="00B249C5" w:rsidRDefault="00540BD7" w:rsidP="009A5B44">
      <w:pPr>
        <w:ind w:firstLine="567"/>
        <w:jc w:val="both"/>
        <w:rPr>
          <w:sz w:val="28"/>
          <w:szCs w:val="28"/>
          <w:lang w:val="ru-RU"/>
        </w:rPr>
      </w:pPr>
      <w:r w:rsidRPr="00B249C5">
        <w:rPr>
          <w:sz w:val="28"/>
          <w:szCs w:val="28"/>
          <w:lang w:val="ru-RU"/>
        </w:rPr>
        <w:t>Так,</w:t>
      </w:r>
      <w:r w:rsidRPr="00B249C5">
        <w:rPr>
          <w:i/>
          <w:sz w:val="28"/>
          <w:szCs w:val="28"/>
          <w:lang w:val="ru-RU"/>
        </w:rPr>
        <w:t xml:space="preserve"> </w:t>
      </w:r>
      <w:r w:rsidRPr="00B249C5">
        <w:rPr>
          <w:sz w:val="28"/>
          <w:szCs w:val="28"/>
          <w:lang w:val="ru-RU"/>
        </w:rPr>
        <w:t xml:space="preserve">сравнительный анализ традиционных и интегративных методик в педагогическом образовании подчеркивает необходимость перехода к интегративному подходу для эффективного удовлетворения современных образовательных потребностей. Традиционные методики обеспечивают глубину и компетентность, но не дают адаптивности, междисциплинарных навыков и комплексного понимания проблем образования. Интегративные методики, напротив, обеспечивают целостное понимание образования, готовят будущих учителей к адаптации и применению своих знаний в реальном мире, а также ценят междисциплинарную природу образования. Признавая сильные и слабые стороны обоих подходов, учебные заведения могут разрабатывать учебные </w:t>
      </w:r>
      <w:r w:rsidRPr="00B249C5">
        <w:rPr>
          <w:sz w:val="28"/>
          <w:szCs w:val="28"/>
          <w:lang w:val="ru-RU"/>
        </w:rPr>
        <w:lastRenderedPageBreak/>
        <w:t xml:space="preserve">программы, сочетающие в себе достоинства традиционных и интерактивных методик, что в конечном итоге приведет к подготовке компетентных, адаптирующихся инновационных педагогов. </w:t>
      </w:r>
    </w:p>
    <w:p w14:paraId="0000022B" w14:textId="18DD28CF" w:rsidR="00CD50EB" w:rsidRPr="00B249C5" w:rsidRDefault="00540BD7" w:rsidP="009A5B44">
      <w:pPr>
        <w:ind w:firstLine="567"/>
        <w:jc w:val="both"/>
        <w:rPr>
          <w:sz w:val="28"/>
          <w:szCs w:val="28"/>
          <w:lang w:val="ru-RU"/>
        </w:rPr>
      </w:pPr>
      <w:r w:rsidRPr="00B249C5">
        <w:rPr>
          <w:sz w:val="28"/>
          <w:szCs w:val="28"/>
          <w:lang w:val="ru-RU"/>
        </w:rPr>
        <w:t xml:space="preserve">Вопрос интеграции дисциплин в педагогической подготовке будущих учителей требует особого внимания с позиции методологических основ преподавания различных предметов. </w:t>
      </w:r>
    </w:p>
    <w:p w14:paraId="5435127B" w14:textId="77777777" w:rsidR="00B856E5" w:rsidRPr="00B249C5" w:rsidRDefault="00B856E5" w:rsidP="00B856E5">
      <w:pPr>
        <w:ind w:firstLine="567"/>
        <w:jc w:val="both"/>
        <w:rPr>
          <w:sz w:val="28"/>
          <w:szCs w:val="28"/>
          <w:lang w:val="ru-RU"/>
        </w:rPr>
      </w:pPr>
      <w:r w:rsidRPr="00B249C5">
        <w:rPr>
          <w:sz w:val="28"/>
          <w:szCs w:val="28"/>
          <w:lang w:val="ru-RU"/>
        </w:rPr>
        <w:t>Одним из ключевых аргументов в пользу возможности и эффективности интеграции выступает наличие общих методов обучения, применяемых в дисциплинах, которые планируется объединить в рамках интегративного подхода. Рассмотрим это на примере предметов языкового цикла (казахский, русский, английский языки) и дисциплин в области информационно-коммуникационных технологий (ИКТ).</w:t>
      </w:r>
    </w:p>
    <w:p w14:paraId="1312CF14" w14:textId="77777777" w:rsidR="00B856E5" w:rsidRPr="00B249C5" w:rsidRDefault="00B856E5" w:rsidP="00B856E5">
      <w:pPr>
        <w:ind w:firstLine="567"/>
        <w:jc w:val="both"/>
        <w:rPr>
          <w:sz w:val="28"/>
          <w:szCs w:val="28"/>
          <w:lang w:val="ru-RU"/>
        </w:rPr>
      </w:pPr>
      <w:r w:rsidRPr="00B249C5">
        <w:rPr>
          <w:sz w:val="28"/>
          <w:szCs w:val="28"/>
          <w:lang w:val="ru-RU"/>
        </w:rPr>
        <w:t>Прежде всего, в языковых дисциплинах и ИКТ используются общие методологические подходы, такие как:</w:t>
      </w:r>
    </w:p>
    <w:p w14:paraId="539EF64D" w14:textId="77777777" w:rsidR="00B856E5" w:rsidRPr="00B249C5" w:rsidRDefault="00B856E5">
      <w:pPr>
        <w:pStyle w:val="a7"/>
        <w:numPr>
          <w:ilvl w:val="0"/>
          <w:numId w:val="50"/>
        </w:numPr>
        <w:ind w:left="284" w:hanging="284"/>
        <w:jc w:val="both"/>
        <w:rPr>
          <w:sz w:val="28"/>
          <w:szCs w:val="28"/>
          <w:lang w:val="ru-RU"/>
        </w:rPr>
      </w:pPr>
      <w:r w:rsidRPr="00B249C5">
        <w:rPr>
          <w:bCs/>
          <w:i/>
          <w:iCs/>
          <w:sz w:val="28"/>
          <w:szCs w:val="28"/>
          <w:lang w:val="ru-RU"/>
        </w:rPr>
        <w:t>Коммуникативный подход в обучении,</w:t>
      </w:r>
      <w:r w:rsidRPr="00B249C5">
        <w:rPr>
          <w:sz w:val="28"/>
          <w:szCs w:val="28"/>
          <w:lang w:val="ru-RU"/>
        </w:rPr>
        <w:t xml:space="preserve"> направленный на развитие умений взаимодействия, постановку и решение коммуникативных задач, что актуально как для изучения языков, так и для ИКТ в аспекте цифровой коммуникации.</w:t>
      </w:r>
    </w:p>
    <w:p w14:paraId="145BBF1E" w14:textId="77777777" w:rsidR="00B856E5" w:rsidRPr="00B249C5" w:rsidRDefault="00B856E5">
      <w:pPr>
        <w:pStyle w:val="a7"/>
        <w:numPr>
          <w:ilvl w:val="0"/>
          <w:numId w:val="50"/>
        </w:numPr>
        <w:ind w:left="284"/>
        <w:jc w:val="both"/>
        <w:rPr>
          <w:sz w:val="28"/>
          <w:szCs w:val="28"/>
          <w:lang w:val="ru-RU"/>
        </w:rPr>
      </w:pPr>
      <w:r w:rsidRPr="00B249C5">
        <w:rPr>
          <w:i/>
          <w:iCs/>
          <w:sz w:val="28"/>
          <w:szCs w:val="28"/>
          <w:lang w:val="ru-RU"/>
        </w:rPr>
        <w:t>Контекстное обучение</w:t>
      </w:r>
      <w:r w:rsidRPr="00B249C5">
        <w:rPr>
          <w:sz w:val="28"/>
          <w:szCs w:val="28"/>
          <w:lang w:val="ru-RU"/>
        </w:rPr>
        <w:t>, при котором изучаемый материал погружается в реальные жизненные ситуации. Это позволяет учащимся видеть практическую значимость содержания, независимо от предмета – будь то письмо по-английски или составление презентации в PowerPoint.</w:t>
      </w:r>
    </w:p>
    <w:p w14:paraId="1EBF9EE4" w14:textId="77777777" w:rsidR="00B856E5" w:rsidRPr="00B249C5" w:rsidRDefault="00B856E5">
      <w:pPr>
        <w:pStyle w:val="a7"/>
        <w:numPr>
          <w:ilvl w:val="0"/>
          <w:numId w:val="50"/>
        </w:numPr>
        <w:ind w:left="284"/>
        <w:jc w:val="both"/>
        <w:rPr>
          <w:sz w:val="28"/>
          <w:szCs w:val="28"/>
          <w:lang w:val="ru-RU"/>
        </w:rPr>
      </w:pPr>
      <w:r w:rsidRPr="00B249C5">
        <w:rPr>
          <w:bCs/>
          <w:i/>
          <w:iCs/>
          <w:sz w:val="28"/>
          <w:szCs w:val="28"/>
          <w:lang w:val="ru-RU"/>
        </w:rPr>
        <w:t>Проектный подход в обучении,</w:t>
      </w:r>
      <w:r w:rsidRPr="00B249C5">
        <w:rPr>
          <w:sz w:val="28"/>
          <w:szCs w:val="28"/>
          <w:lang w:val="ru-RU"/>
        </w:rPr>
        <w:t xml:space="preserve"> широко применяемый как в преподавании языков (например, подготовка устных и письменных проектов), так и в ИКТ (создание цифровых продуктов, сайтов, мультимедийных презентаций).</w:t>
      </w:r>
    </w:p>
    <w:p w14:paraId="383F6520" w14:textId="77777777" w:rsidR="00B856E5" w:rsidRPr="00B249C5" w:rsidRDefault="00B856E5">
      <w:pPr>
        <w:pStyle w:val="a7"/>
        <w:numPr>
          <w:ilvl w:val="0"/>
          <w:numId w:val="50"/>
        </w:numPr>
        <w:ind w:left="284"/>
        <w:jc w:val="both"/>
        <w:rPr>
          <w:sz w:val="28"/>
          <w:szCs w:val="28"/>
          <w:lang w:val="ru-RU"/>
        </w:rPr>
      </w:pPr>
      <w:r w:rsidRPr="00B249C5">
        <w:rPr>
          <w:bCs/>
          <w:i/>
          <w:iCs/>
          <w:sz w:val="28"/>
          <w:szCs w:val="28"/>
          <w:lang w:val="ru-RU"/>
        </w:rPr>
        <w:t>Проблемное обучение,</w:t>
      </w:r>
      <w:r w:rsidRPr="00B249C5">
        <w:rPr>
          <w:sz w:val="28"/>
          <w:szCs w:val="28"/>
          <w:lang w:val="ru-RU"/>
        </w:rPr>
        <w:t xml:space="preserve"> способствующее развитию критического мышления и умений решать задачи на основе анализа информации. Этот метод актуален при обучении лексике и грамматике в языках, а также при работе с цифровыми данными в ИКТ.</w:t>
      </w:r>
    </w:p>
    <w:p w14:paraId="73173D5C" w14:textId="77777777" w:rsidR="00B856E5" w:rsidRPr="00B249C5" w:rsidRDefault="00B856E5">
      <w:pPr>
        <w:pStyle w:val="a7"/>
        <w:numPr>
          <w:ilvl w:val="0"/>
          <w:numId w:val="50"/>
        </w:numPr>
        <w:ind w:left="284"/>
        <w:jc w:val="both"/>
        <w:rPr>
          <w:sz w:val="28"/>
          <w:szCs w:val="28"/>
          <w:lang w:val="ru-RU"/>
        </w:rPr>
      </w:pPr>
      <w:r w:rsidRPr="00B249C5">
        <w:rPr>
          <w:bCs/>
          <w:i/>
          <w:iCs/>
          <w:sz w:val="28"/>
          <w:szCs w:val="28"/>
          <w:lang w:val="ru-RU"/>
        </w:rPr>
        <w:t>Модульный подход</w:t>
      </w:r>
      <w:r w:rsidRPr="00B249C5">
        <w:rPr>
          <w:sz w:val="28"/>
          <w:szCs w:val="28"/>
          <w:lang w:val="ru-RU"/>
        </w:rPr>
        <w:t>, который позволяет структурировать обучение вокруг определённых тем и формировать целостные блоки знаний с возможностью адаптации под конкретные цели.</w:t>
      </w:r>
    </w:p>
    <w:p w14:paraId="6A2B5538" w14:textId="7433B0AF" w:rsidR="00B856E5" w:rsidRPr="00B249C5" w:rsidRDefault="00B856E5" w:rsidP="009A5B44">
      <w:pPr>
        <w:ind w:firstLine="567"/>
        <w:jc w:val="both"/>
        <w:rPr>
          <w:sz w:val="28"/>
          <w:szCs w:val="28"/>
          <w:lang w:val="ru-RU"/>
        </w:rPr>
      </w:pPr>
      <w:r w:rsidRPr="00B249C5">
        <w:rPr>
          <w:sz w:val="28"/>
          <w:szCs w:val="28"/>
          <w:lang w:val="ru-RU"/>
        </w:rPr>
        <w:t>Наличие этих общих методологических оснований подтверждает возможность и целесообразность интеграции содержания языковых дисциплин и ИКТ. Такая интеграция не является формальным объединением тем, а представляет собой глубоко обоснованный шаг, позволяющий усиливать образовательный эффект за счет взаимной поддержки и расширения практического применения знаний. Особую роль в этом процессе играет акцент на формировании универсальных учебных действий и компетенций: коммуникация, работа с информацией, проектная деятельность, самоанализ и самооценка, критическое мышление. Эти элементы лежат в основе как языкового, так и технологического обучения.</w:t>
      </w:r>
    </w:p>
    <w:p w14:paraId="6857BE37" w14:textId="77777777" w:rsidR="00BD7A99" w:rsidRPr="00B249C5" w:rsidRDefault="00BD7A99" w:rsidP="009A5B44">
      <w:pPr>
        <w:ind w:firstLine="567"/>
        <w:jc w:val="both"/>
        <w:rPr>
          <w:sz w:val="28"/>
          <w:szCs w:val="28"/>
          <w:lang w:val="ru-RU"/>
        </w:rPr>
      </w:pPr>
    </w:p>
    <w:p w14:paraId="4E6DE7B9" w14:textId="77777777" w:rsidR="00B856E5" w:rsidRPr="00B249C5" w:rsidRDefault="00B856E5" w:rsidP="009A5B44">
      <w:pPr>
        <w:ind w:firstLine="567"/>
        <w:jc w:val="both"/>
        <w:rPr>
          <w:sz w:val="28"/>
          <w:szCs w:val="28"/>
          <w:lang w:val="ru-RU"/>
        </w:rPr>
      </w:pPr>
    </w:p>
    <w:p w14:paraId="2CBD55FC" w14:textId="4FF46FA8" w:rsidR="006E042A" w:rsidRPr="00B249C5" w:rsidRDefault="000D1117" w:rsidP="00D02701">
      <w:pPr>
        <w:jc w:val="both"/>
        <w:rPr>
          <w:b/>
          <w:sz w:val="28"/>
          <w:szCs w:val="28"/>
          <w:lang w:val="ru-RU"/>
        </w:rPr>
      </w:pPr>
      <w:r w:rsidRPr="00B249C5">
        <w:rPr>
          <w:b/>
          <w:noProof/>
          <w:sz w:val="28"/>
          <w:szCs w:val="28"/>
          <w:lang w:val="ru-RU" w:eastAsia="ru-RU"/>
        </w:rPr>
        <w:lastRenderedPageBreak/>
        <mc:AlternateContent>
          <mc:Choice Requires="wpg">
            <w:drawing>
              <wp:anchor distT="0" distB="0" distL="114300" distR="114300" simplePos="0" relativeHeight="251625472" behindDoc="0" locked="0" layoutInCell="1" allowOverlap="1" wp14:anchorId="6F6C651B" wp14:editId="112C246E">
                <wp:simplePos x="0" y="0"/>
                <wp:positionH relativeFrom="column">
                  <wp:posOffset>110490</wp:posOffset>
                </wp:positionH>
                <wp:positionV relativeFrom="paragraph">
                  <wp:posOffset>200025</wp:posOffset>
                </wp:positionV>
                <wp:extent cx="5676900" cy="7153275"/>
                <wp:effectExtent l="0" t="0" r="19050" b="28575"/>
                <wp:wrapNone/>
                <wp:docPr id="1869600646" name="Группа 56"/>
                <wp:cNvGraphicFramePr/>
                <a:graphic xmlns:a="http://schemas.openxmlformats.org/drawingml/2006/main">
                  <a:graphicData uri="http://schemas.microsoft.com/office/word/2010/wordprocessingGroup">
                    <wpg:wgp>
                      <wpg:cNvGrpSpPr/>
                      <wpg:grpSpPr>
                        <a:xfrm>
                          <a:off x="0" y="0"/>
                          <a:ext cx="5676900" cy="7153275"/>
                          <a:chOff x="0" y="0"/>
                          <a:chExt cx="5676900" cy="7153275"/>
                        </a:xfrm>
                      </wpg:grpSpPr>
                      <wps:wsp>
                        <wps:cNvPr id="1169025379" name="Прямоугольник: скругленные углы 46"/>
                        <wps:cNvSpPr/>
                        <wps:spPr>
                          <a:xfrm>
                            <a:off x="0" y="0"/>
                            <a:ext cx="2476500" cy="1009650"/>
                          </a:xfrm>
                          <a:prstGeom prst="roundRect">
                            <a:avLst/>
                          </a:prstGeom>
                        </wps:spPr>
                        <wps:style>
                          <a:lnRef idx="2">
                            <a:schemeClr val="accent4"/>
                          </a:lnRef>
                          <a:fillRef idx="1">
                            <a:schemeClr val="lt1"/>
                          </a:fillRef>
                          <a:effectRef idx="0">
                            <a:schemeClr val="accent4"/>
                          </a:effectRef>
                          <a:fontRef idx="minor">
                            <a:schemeClr val="dk1"/>
                          </a:fontRef>
                        </wps:style>
                        <wps:txbx>
                          <w:txbxContent>
                            <w:p w14:paraId="5B9BB944" w14:textId="36C87056" w:rsidR="000F1C2C" w:rsidRPr="006E042A" w:rsidRDefault="000F1C2C" w:rsidP="006E042A">
                              <w:pPr>
                                <w:jc w:val="center"/>
                                <w:rPr>
                                  <w:b/>
                                  <w:bCs/>
                                  <w:lang w:val="kk-KZ"/>
                                </w:rPr>
                              </w:pPr>
                              <w:r w:rsidRPr="006E042A">
                                <w:rPr>
                                  <w:b/>
                                  <w:bCs/>
                                  <w:lang w:val="kk-KZ"/>
                                </w:rPr>
                                <w:t xml:space="preserve">Методологические основы </w:t>
                              </w:r>
                            </w:p>
                            <w:p w14:paraId="519086EF" w14:textId="149FC12F" w:rsidR="000F1C2C" w:rsidRPr="006E042A" w:rsidRDefault="000F1C2C" w:rsidP="006E042A">
                              <w:pPr>
                                <w:jc w:val="center"/>
                                <w:rPr>
                                  <w:b/>
                                  <w:bCs/>
                                  <w:lang w:val="kk-KZ"/>
                                </w:rPr>
                              </w:pPr>
                              <w:r w:rsidRPr="006E042A">
                                <w:rPr>
                                  <w:b/>
                                  <w:bCs/>
                                  <w:lang w:val="kk-KZ"/>
                                </w:rPr>
                                <w:t>подготовки будущих учителей к реализации интегративного подхода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3154122" name="Прямая соединительная линия 47"/>
                        <wps:cNvCnPr/>
                        <wps:spPr>
                          <a:xfrm flipV="1">
                            <a:off x="2486025" y="400050"/>
                            <a:ext cx="41910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549670149" name="Прямоугольник 48"/>
                        <wps:cNvSpPr/>
                        <wps:spPr>
                          <a:xfrm>
                            <a:off x="2914650" y="85725"/>
                            <a:ext cx="2705100" cy="971550"/>
                          </a:xfrm>
                          <a:prstGeom prst="rect">
                            <a:avLst/>
                          </a:prstGeom>
                        </wps:spPr>
                        <wps:style>
                          <a:lnRef idx="2">
                            <a:schemeClr val="accent1"/>
                          </a:lnRef>
                          <a:fillRef idx="1">
                            <a:schemeClr val="lt1"/>
                          </a:fillRef>
                          <a:effectRef idx="0">
                            <a:schemeClr val="accent1"/>
                          </a:effectRef>
                          <a:fontRef idx="minor">
                            <a:schemeClr val="dk1"/>
                          </a:fontRef>
                        </wps:style>
                        <wps:txbx>
                          <w:txbxContent>
                            <w:p w14:paraId="0D5F0FE0" w14:textId="010666EE" w:rsidR="000F1C2C" w:rsidRPr="006E042A" w:rsidRDefault="000F1C2C" w:rsidP="006E042A">
                              <w:pPr>
                                <w:jc w:val="center"/>
                                <w:rPr>
                                  <w:lang w:val="kk-KZ"/>
                                </w:rPr>
                              </w:pPr>
                              <w:r w:rsidRPr="006E042A">
                                <w:rPr>
                                  <w:b/>
                                  <w:bCs/>
                                  <w:lang w:val="kk-KZ"/>
                                </w:rPr>
                                <w:t>Системный подход</w:t>
                              </w:r>
                              <w:r>
                                <w:rPr>
                                  <w:lang w:val="kk-KZ"/>
                                </w:rPr>
                                <w:t xml:space="preserve"> (это процесс обучения, где все понимается как целостная система)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8049739" name="Прямоугольник 48"/>
                        <wps:cNvSpPr/>
                        <wps:spPr>
                          <a:xfrm>
                            <a:off x="2971800" y="1304925"/>
                            <a:ext cx="2705100" cy="9906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17D06613" w14:textId="024AE33B" w:rsidR="000F1C2C" w:rsidRPr="006E042A" w:rsidRDefault="000F1C2C" w:rsidP="006E042A">
                              <w:pPr>
                                <w:jc w:val="center"/>
                                <w:rPr>
                                  <w:lang w:val="kk-KZ"/>
                                </w:rPr>
                              </w:pPr>
                              <w:r w:rsidRPr="00C80CE4">
                                <w:rPr>
                                  <w:b/>
                                  <w:bCs/>
                                  <w:lang w:val="kk-KZ"/>
                                </w:rPr>
                                <w:t>Деятельностный подход</w:t>
                              </w:r>
                              <w:r>
                                <w:rPr>
                                  <w:lang w:val="kk-KZ"/>
                                </w:rPr>
                                <w:t xml:space="preserve"> (</w:t>
                              </w:r>
                              <w:r w:rsidRPr="00C80CE4">
                                <w:rPr>
                                  <w:lang w:val="kk-KZ"/>
                                </w:rPr>
                                <w:t>ориентация на развитие иноязычного языка через общение и взаимодействие в учебном процессе</w:t>
                              </w:r>
                              <w:r>
                                <w:rPr>
                                  <w:lang w:val="kk-KZ"/>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532831" name="Прямоугольник 48"/>
                        <wps:cNvSpPr/>
                        <wps:spPr>
                          <a:xfrm>
                            <a:off x="2943225" y="2533650"/>
                            <a:ext cx="2705100" cy="9906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0CE86B9F" w14:textId="777440F2" w:rsidR="000F1C2C" w:rsidRPr="006E042A" w:rsidRDefault="000F1C2C" w:rsidP="00C80CE4">
                              <w:pPr>
                                <w:jc w:val="center"/>
                                <w:rPr>
                                  <w:lang w:val="kk-KZ"/>
                                </w:rPr>
                              </w:pPr>
                              <w:r>
                                <w:rPr>
                                  <w:b/>
                                  <w:bCs/>
                                  <w:lang w:val="kk-KZ"/>
                                </w:rPr>
                                <w:t>Компетентностный подход</w:t>
                              </w:r>
                              <w:r>
                                <w:rPr>
                                  <w:lang w:val="kk-KZ"/>
                                </w:rPr>
                                <w:t xml:space="preserve"> (</w:t>
                              </w:r>
                              <w:r w:rsidRPr="00C80CE4">
                                <w:rPr>
                                  <w:lang w:val="kk-KZ"/>
                                </w:rPr>
                                <w:t>обучение младших школьников иностранному языку за счет интеграции в культуру англоязычных стран</w:t>
                              </w:r>
                              <w:r>
                                <w:rPr>
                                  <w:lang w:val="kk-KZ"/>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1156031" name="Прямоугольник 48"/>
                        <wps:cNvSpPr/>
                        <wps:spPr>
                          <a:xfrm>
                            <a:off x="2943225" y="3695700"/>
                            <a:ext cx="2705100" cy="9906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17B43B24" w14:textId="5B27DB4C" w:rsidR="000F1C2C" w:rsidRPr="006E042A" w:rsidRDefault="000F1C2C" w:rsidP="00C80CE4">
                              <w:pPr>
                                <w:jc w:val="center"/>
                                <w:rPr>
                                  <w:lang w:val="kk-KZ"/>
                                </w:rPr>
                              </w:pPr>
                              <w:r>
                                <w:rPr>
                                  <w:b/>
                                  <w:bCs/>
                                  <w:lang w:val="kk-KZ"/>
                                </w:rPr>
                                <w:t xml:space="preserve">Личностно </w:t>
                              </w:r>
                              <w:r>
                                <w:rPr>
                                  <w:b/>
                                  <w:bCs/>
                                  <w:lang w:val="ru-RU"/>
                                </w:rPr>
                                <w:t>–</w:t>
                              </w:r>
                              <w:r w:rsidRPr="00C80CE4">
                                <w:rPr>
                                  <w:b/>
                                  <w:bCs/>
                                  <w:lang w:val="ru-RU"/>
                                </w:rPr>
                                <w:t xml:space="preserve"> </w:t>
                              </w:r>
                              <w:r>
                                <w:rPr>
                                  <w:b/>
                                  <w:bCs/>
                                  <w:lang w:val="kk-KZ"/>
                                </w:rPr>
                                <w:t>ориентированный подход</w:t>
                              </w:r>
                              <w:r>
                                <w:rPr>
                                  <w:lang w:val="kk-KZ"/>
                                </w:rPr>
                                <w:t xml:space="preserve"> (</w:t>
                              </w:r>
                              <w:r w:rsidRPr="00C80CE4">
                                <w:rPr>
                                  <w:lang w:val="kk-KZ"/>
                                </w:rPr>
                                <w:t>учет индивидуальных оcобенностей интересов и потребностей учащихся</w:t>
                              </w:r>
                              <w:r>
                                <w:rPr>
                                  <w:lang w:val="kk-KZ"/>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5599537" name="Прямоугольник 48"/>
                        <wps:cNvSpPr/>
                        <wps:spPr>
                          <a:xfrm>
                            <a:off x="2952750" y="4924425"/>
                            <a:ext cx="2705100" cy="9906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66B8EE8A" w14:textId="57060F17" w:rsidR="000F1C2C" w:rsidRPr="006E042A" w:rsidRDefault="000F1C2C" w:rsidP="00C80CE4">
                              <w:pPr>
                                <w:jc w:val="center"/>
                                <w:rPr>
                                  <w:lang w:val="kk-KZ"/>
                                </w:rPr>
                              </w:pPr>
                              <w:r>
                                <w:rPr>
                                  <w:b/>
                                  <w:bCs/>
                                  <w:lang w:val="kk-KZ"/>
                                </w:rPr>
                                <w:t>Креативный подход</w:t>
                              </w:r>
                              <w:r>
                                <w:rPr>
                                  <w:lang w:val="kk-KZ"/>
                                </w:rPr>
                                <w:t xml:space="preserve"> (формирование к креативного мышления, к использованию исследовательских и творческих задач)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7987273" name="Прямоугольник 48"/>
                        <wps:cNvSpPr/>
                        <wps:spPr>
                          <a:xfrm>
                            <a:off x="2943225" y="6162675"/>
                            <a:ext cx="2705100" cy="990600"/>
                          </a:xfrm>
                          <a:prstGeom prst="rect">
                            <a:avLst/>
                          </a:prstGeom>
                        </wps:spPr>
                        <wps:style>
                          <a:lnRef idx="2">
                            <a:schemeClr val="accent1"/>
                          </a:lnRef>
                          <a:fillRef idx="1">
                            <a:schemeClr val="lt1"/>
                          </a:fillRef>
                          <a:effectRef idx="0">
                            <a:schemeClr val="accent1"/>
                          </a:effectRef>
                          <a:fontRef idx="minor">
                            <a:schemeClr val="dk1"/>
                          </a:fontRef>
                        </wps:style>
                        <wps:txbx>
                          <w:txbxContent>
                            <w:p w14:paraId="03589CF0" w14:textId="07CAEFD4" w:rsidR="000F1C2C" w:rsidRPr="006E042A" w:rsidRDefault="000F1C2C" w:rsidP="00A54CB4">
                              <w:pPr>
                                <w:jc w:val="center"/>
                                <w:rPr>
                                  <w:lang w:val="kk-KZ"/>
                                </w:rPr>
                              </w:pPr>
                              <w:r>
                                <w:rPr>
                                  <w:b/>
                                  <w:bCs/>
                                  <w:lang w:val="kk-KZ"/>
                                </w:rPr>
                                <w:t>Культурологический  подход</w:t>
                              </w:r>
                              <w:r>
                                <w:rPr>
                                  <w:lang w:val="kk-KZ"/>
                                </w:rPr>
                                <w:t xml:space="preserve"> (обучение младших школьников иностранному языку через приобщение к культуре многоязычных стран)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9143506" name="Прямоугольник 48"/>
                        <wps:cNvSpPr/>
                        <wps:spPr>
                          <a:xfrm>
                            <a:off x="0" y="2143125"/>
                            <a:ext cx="2371725" cy="49625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6389E297" w14:textId="0F8A0655" w:rsidR="000F1C2C" w:rsidRDefault="000F1C2C" w:rsidP="00A54CB4">
                              <w:pPr>
                                <w:jc w:val="center"/>
                                <w:rPr>
                                  <w:lang w:val="kk-KZ"/>
                                </w:rPr>
                              </w:pPr>
                              <w:r>
                                <w:rPr>
                                  <w:b/>
                                  <w:bCs/>
                                  <w:lang w:val="kk-KZ"/>
                                </w:rPr>
                                <w:t>Интегративный подход</w:t>
                              </w:r>
                              <w:r>
                                <w:rPr>
                                  <w:lang w:val="kk-KZ"/>
                                </w:rPr>
                                <w:t xml:space="preserve"> (</w:t>
                              </w:r>
                              <w:r w:rsidRPr="006749CC">
                                <w:rPr>
                                  <w:lang w:val="kk-KZ"/>
                                </w:rPr>
                                <w:t>объединение целей, содержания, методов и форм обучения английскому языку младших школьников в общий образовательный процесс</w:t>
                              </w:r>
                              <w:r>
                                <w:rPr>
                                  <w:lang w:val="kk-KZ"/>
                                </w:rPr>
                                <w:t>)</w:t>
                              </w:r>
                            </w:p>
                            <w:p w14:paraId="4C8A353A" w14:textId="77777777" w:rsidR="000F1C2C" w:rsidRDefault="000F1C2C" w:rsidP="00A54CB4">
                              <w:pPr>
                                <w:jc w:val="center"/>
                                <w:rPr>
                                  <w:lang w:val="kk-KZ"/>
                                </w:rPr>
                              </w:pPr>
                              <w:r w:rsidRPr="006749CC">
                                <w:rPr>
                                  <w:b/>
                                  <w:bCs/>
                                  <w:i/>
                                  <w:iCs/>
                                  <w:lang w:val="kk-KZ"/>
                                </w:rPr>
                                <w:t>Оно реализуется через</w:t>
                              </w:r>
                              <w:r>
                                <w:rPr>
                                  <w:lang w:val="kk-KZ"/>
                                </w:rPr>
                                <w:t>:</w:t>
                              </w:r>
                            </w:p>
                            <w:p w14:paraId="2C7F182F" w14:textId="77777777" w:rsidR="000F1C2C" w:rsidRDefault="000F1C2C" w:rsidP="00A54CB4">
                              <w:pPr>
                                <w:jc w:val="center"/>
                                <w:rPr>
                                  <w:lang w:val="kk-KZ"/>
                                </w:rPr>
                              </w:pPr>
                              <w:r w:rsidRPr="006749CC">
                                <w:rPr>
                                  <w:b/>
                                  <w:bCs/>
                                  <w:i/>
                                  <w:iCs/>
                                  <w:lang w:val="kk-KZ"/>
                                </w:rPr>
                                <w:t>Системная интеграция</w:t>
                              </w:r>
                              <w:r>
                                <w:rPr>
                                  <w:lang w:val="kk-KZ"/>
                                </w:rPr>
                                <w:t xml:space="preserve"> (материал, межпредметное содержание, образовательная среда, естествознание, культура, ИКТ); </w:t>
                              </w:r>
                            </w:p>
                            <w:p w14:paraId="392D2A72" w14:textId="1A8FA5A8" w:rsidR="000F1C2C" w:rsidRDefault="000F1C2C" w:rsidP="00A54CB4">
                              <w:pPr>
                                <w:jc w:val="center"/>
                                <w:rPr>
                                  <w:lang w:val="kk-KZ"/>
                                </w:rPr>
                              </w:pPr>
                              <w:r w:rsidRPr="006749CC">
                                <w:rPr>
                                  <w:b/>
                                  <w:bCs/>
                                  <w:i/>
                                  <w:iCs/>
                                  <w:lang w:val="kk-KZ"/>
                                </w:rPr>
                                <w:t>Деятельностная интеграция</w:t>
                              </w:r>
                              <w:r>
                                <w:rPr>
                                  <w:lang w:val="kk-KZ"/>
                                </w:rPr>
                                <w:t xml:space="preserve"> (учебная, позновательная, коммуникативная, игровая, проектная деятельность); </w:t>
                              </w:r>
                            </w:p>
                            <w:p w14:paraId="1BAAA3A8" w14:textId="6C6B7E22" w:rsidR="000F1C2C" w:rsidRDefault="000F1C2C" w:rsidP="00A54CB4">
                              <w:pPr>
                                <w:jc w:val="center"/>
                                <w:rPr>
                                  <w:lang w:val="kk-KZ"/>
                                </w:rPr>
                              </w:pPr>
                              <w:r w:rsidRPr="006749CC">
                                <w:rPr>
                                  <w:b/>
                                  <w:bCs/>
                                  <w:i/>
                                  <w:iCs/>
                                  <w:lang w:val="kk-KZ"/>
                                </w:rPr>
                                <w:t>Методическая интеграция</w:t>
                              </w:r>
                              <w:r>
                                <w:rPr>
                                  <w:lang w:val="kk-KZ"/>
                                </w:rPr>
                                <w:t xml:space="preserve"> (инновационные методы, интерактивные технологии обучения); </w:t>
                              </w:r>
                            </w:p>
                            <w:p w14:paraId="1E4C23C9" w14:textId="5798B82C" w:rsidR="000F1C2C" w:rsidRDefault="000F1C2C" w:rsidP="00A54CB4">
                              <w:pPr>
                                <w:jc w:val="center"/>
                                <w:rPr>
                                  <w:lang w:val="kk-KZ"/>
                                </w:rPr>
                              </w:pPr>
                              <w:r w:rsidRPr="006749CC">
                                <w:rPr>
                                  <w:b/>
                                  <w:bCs/>
                                  <w:i/>
                                  <w:iCs/>
                                  <w:lang w:val="kk-KZ"/>
                                </w:rPr>
                                <w:t>Культурная интеграция</w:t>
                              </w:r>
                              <w:r>
                                <w:rPr>
                                  <w:lang w:val="kk-KZ"/>
                                </w:rPr>
                                <w:t xml:space="preserve"> (язык как средство); </w:t>
                              </w:r>
                            </w:p>
                            <w:p w14:paraId="22EB3384" w14:textId="4856F28E" w:rsidR="000F1C2C" w:rsidRDefault="000F1C2C" w:rsidP="00A54CB4">
                              <w:pPr>
                                <w:jc w:val="center"/>
                                <w:rPr>
                                  <w:lang w:val="kk-KZ"/>
                                </w:rPr>
                              </w:pPr>
                              <w:r w:rsidRPr="006749CC">
                                <w:rPr>
                                  <w:b/>
                                  <w:bCs/>
                                  <w:i/>
                                  <w:iCs/>
                                  <w:lang w:val="kk-KZ"/>
                                </w:rPr>
                                <w:t>Личностная интеграция</w:t>
                              </w:r>
                              <w:r>
                                <w:rPr>
                                  <w:lang w:val="kk-KZ"/>
                                </w:rPr>
                                <w:t xml:space="preserve"> (учет всех возрастных, психологических, индивидуальных особенностей младших школьников)</w:t>
                              </w:r>
                            </w:p>
                            <w:p w14:paraId="4F6887D9" w14:textId="53F65747" w:rsidR="000F1C2C" w:rsidRPr="006E042A" w:rsidRDefault="000F1C2C" w:rsidP="00A54CB4">
                              <w:pPr>
                                <w:jc w:val="center"/>
                                <w:rPr>
                                  <w:lang w:val="kk-KZ"/>
                                </w:rPr>
                              </w:pPr>
                              <w:r>
                                <w:rPr>
                                  <w:lang w:val="kk-KZ"/>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3221926" name="Прямая соединительная линия 50"/>
                        <wps:cNvCnPr/>
                        <wps:spPr>
                          <a:xfrm flipH="1">
                            <a:off x="1143000" y="1038225"/>
                            <a:ext cx="19050" cy="10668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815317253" name="Прямая соединительная линия 51"/>
                        <wps:cNvCnPr/>
                        <wps:spPr>
                          <a:xfrm>
                            <a:off x="2495550" y="419100"/>
                            <a:ext cx="457200" cy="14097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800958803" name="Прямая соединительная линия 52"/>
                        <wps:cNvCnPr/>
                        <wps:spPr>
                          <a:xfrm>
                            <a:off x="2514600" y="419100"/>
                            <a:ext cx="428625" cy="260985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261128531" name="Прямая соединительная линия 53"/>
                        <wps:cNvCnPr/>
                        <wps:spPr>
                          <a:xfrm>
                            <a:off x="2495550" y="419100"/>
                            <a:ext cx="438150" cy="38862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405959381" name="Прямая соединительная линия 54"/>
                        <wps:cNvCnPr/>
                        <wps:spPr>
                          <a:xfrm>
                            <a:off x="2486025" y="485775"/>
                            <a:ext cx="438150" cy="501015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982653434" name="Прямая соединительная линия 55"/>
                        <wps:cNvCnPr/>
                        <wps:spPr>
                          <a:xfrm>
                            <a:off x="2476500" y="485775"/>
                            <a:ext cx="447675" cy="6257925"/>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F6C651B" id="Группа 56" o:spid="_x0000_s1061" style="position:absolute;left:0;text-align:left;margin-left:8.7pt;margin-top:15.75pt;width:447pt;height:563.25pt;z-index:251625472" coordsize="56769,71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">
                <v:roundrect id="Прямоугольник: скругленные углы 46" o:spid="_x0000_s1062" style="position:absolute;width:24765;height:100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" fillcolor="white [3201]" strokecolor="#0f9ed5 [3207]" strokeweight="1pt">
                  <v:stroke joinstyle="miter"/>
                  <v:textbox>
                    <w:txbxContent>
                      <w:p w14:paraId="5B9BB944" w14:textId="36C87056" w:rsidR="000F1C2C" w:rsidRPr="006E042A" w:rsidRDefault="000F1C2C" w:rsidP="006E042A">
                        <w:pPr>
                          <w:jc w:val="center"/>
                          <w:rPr>
                            <w:b/>
                            <w:bCs/>
                            <w:lang w:val="kk-KZ"/>
                          </w:rPr>
                        </w:pPr>
                        <w:r w:rsidRPr="006E042A">
                          <w:rPr>
                            <w:b/>
                            <w:bCs/>
                            <w:lang w:val="kk-KZ"/>
                          </w:rPr>
                          <w:t xml:space="preserve">Методологические основы </w:t>
                        </w:r>
                      </w:p>
                      <w:p w14:paraId="519086EF" w14:textId="149FC12F" w:rsidR="000F1C2C" w:rsidRPr="006E042A" w:rsidRDefault="000F1C2C" w:rsidP="006E042A">
                        <w:pPr>
                          <w:jc w:val="center"/>
                          <w:rPr>
                            <w:b/>
                            <w:bCs/>
                            <w:lang w:val="kk-KZ"/>
                          </w:rPr>
                        </w:pPr>
                        <w:r w:rsidRPr="006E042A">
                          <w:rPr>
                            <w:b/>
                            <w:bCs/>
                            <w:lang w:val="kk-KZ"/>
                          </w:rPr>
                          <w:t>подготовки будущих учителей к реализации интегративного подхода</w:t>
                        </w:r>
                      </w:p>
                    </w:txbxContent>
                  </v:textbox>
                </v:roundrect>
                <v:line id="Прямая соединительная линия 47" o:spid="_x0000_s1063" style="position:absolute;flip:y;visibility:visible;mso-wrap-style:square" from="24860,4000" to="29051,4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" strokecolor="#156082 [3204]" strokeweight=".5pt">
                  <v:stroke joinstyle="miter"/>
                </v:line>
                <v:rect id="Прямоугольник 48" o:spid="_x0000_s1064" style="position:absolute;left:29146;top:857;width:27051;height:9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" fillcolor="white [3201]" strokecolor="#156082 [3204]" strokeweight="1pt">
                  <v:textbox>
                    <w:txbxContent>
                      <w:p w14:paraId="0D5F0FE0" w14:textId="010666EE" w:rsidR="000F1C2C" w:rsidRPr="006E042A" w:rsidRDefault="000F1C2C" w:rsidP="006E042A">
                        <w:pPr>
                          <w:jc w:val="center"/>
                          <w:rPr>
                            <w:lang w:val="kk-KZ"/>
                          </w:rPr>
                        </w:pPr>
                        <w:r w:rsidRPr="006E042A">
                          <w:rPr>
                            <w:b/>
                            <w:bCs/>
                            <w:lang w:val="kk-KZ"/>
                          </w:rPr>
                          <w:t>Системный подход</w:t>
                        </w:r>
                        <w:r>
                          <w:rPr>
                            <w:lang w:val="kk-KZ"/>
                          </w:rPr>
                          <w:t xml:space="preserve"> (это процесс обучения, где все понимается как целостная система)</w:t>
                        </w:r>
                      </w:p>
                    </w:txbxContent>
                  </v:textbox>
                </v:rect>
                <v:rect id="Прямоугольник 48" o:spid="_x0000_s1065" style="position:absolute;left:29718;top:13049;width:27051;height:9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" fillcolor="white [3201]" strokecolor="#156082 [3204]" strokeweight="1pt">
                  <v:textbox>
                    <w:txbxContent>
                      <w:p w14:paraId="17D06613" w14:textId="024AE33B" w:rsidR="000F1C2C" w:rsidRPr="006E042A" w:rsidRDefault="000F1C2C" w:rsidP="006E042A">
                        <w:pPr>
                          <w:jc w:val="center"/>
                          <w:rPr>
                            <w:lang w:val="kk-KZ"/>
                          </w:rPr>
                        </w:pPr>
                        <w:r w:rsidRPr="00C80CE4">
                          <w:rPr>
                            <w:b/>
                            <w:bCs/>
                            <w:lang w:val="kk-KZ"/>
                          </w:rPr>
                          <w:t>Деятельностный подход</w:t>
                        </w:r>
                        <w:r>
                          <w:rPr>
                            <w:lang w:val="kk-KZ"/>
                          </w:rPr>
                          <w:t xml:space="preserve"> (</w:t>
                        </w:r>
                        <w:r w:rsidRPr="00C80CE4">
                          <w:rPr>
                            <w:lang w:val="kk-KZ"/>
                          </w:rPr>
                          <w:t>ориентация на развитие иноязычного языка через общение и взаимодействие в учебном процессе</w:t>
                        </w:r>
                        <w:r>
                          <w:rPr>
                            <w:lang w:val="kk-KZ"/>
                          </w:rPr>
                          <w:t>)</w:t>
                        </w:r>
                      </w:p>
                    </w:txbxContent>
                  </v:textbox>
                </v:rect>
                <v:rect id="Прямоугольник 48" o:spid="_x0000_s1066" style="position:absolute;left:29432;top:25336;width:27051;height:9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" fillcolor="white [3201]" strokecolor="#156082 [3204]" strokeweight="1pt">
                  <v:textbox>
                    <w:txbxContent>
                      <w:p w14:paraId="0CE86B9F" w14:textId="777440F2" w:rsidR="000F1C2C" w:rsidRPr="006E042A" w:rsidRDefault="000F1C2C" w:rsidP="00C80CE4">
                        <w:pPr>
                          <w:jc w:val="center"/>
                          <w:rPr>
                            <w:lang w:val="kk-KZ"/>
                          </w:rPr>
                        </w:pPr>
                        <w:r>
                          <w:rPr>
                            <w:b/>
                            <w:bCs/>
                            <w:lang w:val="kk-KZ"/>
                          </w:rPr>
                          <w:t>Компетентностный подход</w:t>
                        </w:r>
                        <w:r>
                          <w:rPr>
                            <w:lang w:val="kk-KZ"/>
                          </w:rPr>
                          <w:t xml:space="preserve"> (</w:t>
                        </w:r>
                        <w:r w:rsidRPr="00C80CE4">
                          <w:rPr>
                            <w:lang w:val="kk-KZ"/>
                          </w:rPr>
                          <w:t>обучение младших школьников иностранному языку за счет интеграции в культуру англоязычных стран</w:t>
                        </w:r>
                        <w:r>
                          <w:rPr>
                            <w:lang w:val="kk-KZ"/>
                          </w:rPr>
                          <w:t>)</w:t>
                        </w:r>
                      </w:p>
                    </w:txbxContent>
                  </v:textbox>
                </v:rect>
                <v:rect id="Прямоугольник 48" o:spid="_x0000_s1067" style="position:absolute;left:29432;top:36957;width:27051;height:9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" fillcolor="white [3201]" strokecolor="#156082 [3204]" strokeweight="1pt">
                  <v:textbox>
                    <w:txbxContent>
                      <w:p w14:paraId="17B43B24" w14:textId="5B27DB4C" w:rsidR="000F1C2C" w:rsidRPr="006E042A" w:rsidRDefault="000F1C2C" w:rsidP="00C80CE4">
                        <w:pPr>
                          <w:jc w:val="center"/>
                          <w:rPr>
                            <w:lang w:val="kk-KZ"/>
                          </w:rPr>
                        </w:pPr>
                        <w:r>
                          <w:rPr>
                            <w:b/>
                            <w:bCs/>
                            <w:lang w:val="kk-KZ"/>
                          </w:rPr>
                          <w:t xml:space="preserve">Личностно </w:t>
                        </w:r>
                        <w:r>
                          <w:rPr>
                            <w:b/>
                            <w:bCs/>
                            <w:lang w:val="ru-RU"/>
                          </w:rPr>
                          <w:t>–</w:t>
                        </w:r>
                        <w:r w:rsidRPr="00C80CE4">
                          <w:rPr>
                            <w:b/>
                            <w:bCs/>
                            <w:lang w:val="ru-RU"/>
                          </w:rPr>
                          <w:t xml:space="preserve"> </w:t>
                        </w:r>
                        <w:r>
                          <w:rPr>
                            <w:b/>
                            <w:bCs/>
                            <w:lang w:val="kk-KZ"/>
                          </w:rPr>
                          <w:t>ориентированный подход</w:t>
                        </w:r>
                        <w:r>
                          <w:rPr>
                            <w:lang w:val="kk-KZ"/>
                          </w:rPr>
                          <w:t xml:space="preserve"> (</w:t>
                        </w:r>
                        <w:r w:rsidRPr="00C80CE4">
                          <w:rPr>
                            <w:lang w:val="kk-KZ"/>
                          </w:rPr>
                          <w:t>учет индивидуальных оcобенностей интересов и потребностей учащихся</w:t>
                        </w:r>
                        <w:r>
                          <w:rPr>
                            <w:lang w:val="kk-KZ"/>
                          </w:rPr>
                          <w:t>)</w:t>
                        </w:r>
                      </w:p>
                    </w:txbxContent>
                  </v:textbox>
                </v:rect>
                <v:rect id="Прямоугольник 48" o:spid="_x0000_s1068" style="position:absolute;left:29527;top:49244;width:27051;height:9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" fillcolor="white [3201]" strokecolor="#156082 [3204]" strokeweight="1pt">
                  <v:textbox>
                    <w:txbxContent>
                      <w:p w14:paraId="66B8EE8A" w14:textId="57060F17" w:rsidR="000F1C2C" w:rsidRPr="006E042A" w:rsidRDefault="000F1C2C" w:rsidP="00C80CE4">
                        <w:pPr>
                          <w:jc w:val="center"/>
                          <w:rPr>
                            <w:lang w:val="kk-KZ"/>
                          </w:rPr>
                        </w:pPr>
                        <w:r>
                          <w:rPr>
                            <w:b/>
                            <w:bCs/>
                            <w:lang w:val="kk-KZ"/>
                          </w:rPr>
                          <w:t>Креативный подход</w:t>
                        </w:r>
                        <w:r>
                          <w:rPr>
                            <w:lang w:val="kk-KZ"/>
                          </w:rPr>
                          <w:t xml:space="preserve"> (формирование к креативного мышления, к использованию исследовательских и творческих задач)</w:t>
                        </w:r>
                      </w:p>
                    </w:txbxContent>
                  </v:textbox>
                </v:rect>
                <v:rect id="Прямоугольник 48" o:spid="_x0000_s1069" style="position:absolute;left:29432;top:61626;width:27051;height:9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" fillcolor="white [3201]" strokecolor="#156082 [3204]" strokeweight="1pt">
                  <v:textbox>
                    <w:txbxContent>
                      <w:p w14:paraId="03589CF0" w14:textId="07CAEFD4" w:rsidR="000F1C2C" w:rsidRPr="006E042A" w:rsidRDefault="000F1C2C" w:rsidP="00A54CB4">
                        <w:pPr>
                          <w:jc w:val="center"/>
                          <w:rPr>
                            <w:lang w:val="kk-KZ"/>
                          </w:rPr>
                        </w:pPr>
                        <w:r>
                          <w:rPr>
                            <w:b/>
                            <w:bCs/>
                            <w:lang w:val="kk-KZ"/>
                          </w:rPr>
                          <w:t>Культурологический  подход</w:t>
                        </w:r>
                        <w:r>
                          <w:rPr>
                            <w:lang w:val="kk-KZ"/>
                          </w:rPr>
                          <w:t xml:space="preserve"> (обучение младших школьников иностранному языку через приобщение к культуре многоязычных стран)</w:t>
                        </w:r>
                      </w:p>
                    </w:txbxContent>
                  </v:textbox>
                </v:rect>
                <v:rect id="Прямоугольник 48" o:spid="_x0000_s1070" style="position:absolute;top:21431;width:23717;height:496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" fillcolor="white [3201]" strokecolor="#156082 [3204]" strokeweight="1pt">
                  <v:textbox>
                    <w:txbxContent>
                      <w:p w14:paraId="6389E297" w14:textId="0F8A0655" w:rsidR="000F1C2C" w:rsidRDefault="000F1C2C" w:rsidP="00A54CB4">
                        <w:pPr>
                          <w:jc w:val="center"/>
                          <w:rPr>
                            <w:lang w:val="kk-KZ"/>
                          </w:rPr>
                        </w:pPr>
                        <w:r>
                          <w:rPr>
                            <w:b/>
                            <w:bCs/>
                            <w:lang w:val="kk-KZ"/>
                          </w:rPr>
                          <w:t>Интегративный подход</w:t>
                        </w:r>
                        <w:r>
                          <w:rPr>
                            <w:lang w:val="kk-KZ"/>
                          </w:rPr>
                          <w:t xml:space="preserve"> (</w:t>
                        </w:r>
                        <w:r w:rsidRPr="006749CC">
                          <w:rPr>
                            <w:lang w:val="kk-KZ"/>
                          </w:rPr>
                          <w:t>объединение целей, содержания, методов и форм обучения английскому языку младших школьников в общий образовательный процесс</w:t>
                        </w:r>
                        <w:r>
                          <w:rPr>
                            <w:lang w:val="kk-KZ"/>
                          </w:rPr>
                          <w:t>)</w:t>
                        </w:r>
                      </w:p>
                      <w:p w14:paraId="4C8A353A" w14:textId="77777777" w:rsidR="000F1C2C" w:rsidRDefault="000F1C2C" w:rsidP="00A54CB4">
                        <w:pPr>
                          <w:jc w:val="center"/>
                          <w:rPr>
                            <w:lang w:val="kk-KZ"/>
                          </w:rPr>
                        </w:pPr>
                        <w:r w:rsidRPr="006749CC">
                          <w:rPr>
                            <w:b/>
                            <w:bCs/>
                            <w:i/>
                            <w:iCs/>
                            <w:lang w:val="kk-KZ"/>
                          </w:rPr>
                          <w:t>Оно реализуется через</w:t>
                        </w:r>
                        <w:r>
                          <w:rPr>
                            <w:lang w:val="kk-KZ"/>
                          </w:rPr>
                          <w:t>:</w:t>
                        </w:r>
                      </w:p>
                      <w:p w14:paraId="2C7F182F" w14:textId="77777777" w:rsidR="000F1C2C" w:rsidRDefault="000F1C2C" w:rsidP="00A54CB4">
                        <w:pPr>
                          <w:jc w:val="center"/>
                          <w:rPr>
                            <w:lang w:val="kk-KZ"/>
                          </w:rPr>
                        </w:pPr>
                        <w:r w:rsidRPr="006749CC">
                          <w:rPr>
                            <w:b/>
                            <w:bCs/>
                            <w:i/>
                            <w:iCs/>
                            <w:lang w:val="kk-KZ"/>
                          </w:rPr>
                          <w:t>Системная интеграция</w:t>
                        </w:r>
                        <w:r>
                          <w:rPr>
                            <w:lang w:val="kk-KZ"/>
                          </w:rPr>
                          <w:t xml:space="preserve"> (материал, межпредметное содержание, образовательная среда, естествознание, культура, ИКТ); </w:t>
                        </w:r>
                      </w:p>
                      <w:p w14:paraId="392D2A72" w14:textId="1A8FA5A8" w:rsidR="000F1C2C" w:rsidRDefault="000F1C2C" w:rsidP="00A54CB4">
                        <w:pPr>
                          <w:jc w:val="center"/>
                          <w:rPr>
                            <w:lang w:val="kk-KZ"/>
                          </w:rPr>
                        </w:pPr>
                        <w:r w:rsidRPr="006749CC">
                          <w:rPr>
                            <w:b/>
                            <w:bCs/>
                            <w:i/>
                            <w:iCs/>
                            <w:lang w:val="kk-KZ"/>
                          </w:rPr>
                          <w:t>Деятельностная интеграция</w:t>
                        </w:r>
                        <w:r>
                          <w:rPr>
                            <w:lang w:val="kk-KZ"/>
                          </w:rPr>
                          <w:t xml:space="preserve"> (учебная, позновательная, коммуникативная, игровая, проектная деятельность); </w:t>
                        </w:r>
                      </w:p>
                      <w:p w14:paraId="1BAAA3A8" w14:textId="6C6B7E22" w:rsidR="000F1C2C" w:rsidRDefault="000F1C2C" w:rsidP="00A54CB4">
                        <w:pPr>
                          <w:jc w:val="center"/>
                          <w:rPr>
                            <w:lang w:val="kk-KZ"/>
                          </w:rPr>
                        </w:pPr>
                        <w:r w:rsidRPr="006749CC">
                          <w:rPr>
                            <w:b/>
                            <w:bCs/>
                            <w:i/>
                            <w:iCs/>
                            <w:lang w:val="kk-KZ"/>
                          </w:rPr>
                          <w:t>Методическая интеграция</w:t>
                        </w:r>
                        <w:r>
                          <w:rPr>
                            <w:lang w:val="kk-KZ"/>
                          </w:rPr>
                          <w:t xml:space="preserve"> (инновационные методы, интерактивные технологии обучения); </w:t>
                        </w:r>
                      </w:p>
                      <w:p w14:paraId="1E4C23C9" w14:textId="5798B82C" w:rsidR="000F1C2C" w:rsidRDefault="000F1C2C" w:rsidP="00A54CB4">
                        <w:pPr>
                          <w:jc w:val="center"/>
                          <w:rPr>
                            <w:lang w:val="kk-KZ"/>
                          </w:rPr>
                        </w:pPr>
                        <w:r w:rsidRPr="006749CC">
                          <w:rPr>
                            <w:b/>
                            <w:bCs/>
                            <w:i/>
                            <w:iCs/>
                            <w:lang w:val="kk-KZ"/>
                          </w:rPr>
                          <w:t>Культурная интеграция</w:t>
                        </w:r>
                        <w:r>
                          <w:rPr>
                            <w:lang w:val="kk-KZ"/>
                          </w:rPr>
                          <w:t xml:space="preserve"> (язык как средство); </w:t>
                        </w:r>
                      </w:p>
                      <w:p w14:paraId="22EB3384" w14:textId="4856F28E" w:rsidR="000F1C2C" w:rsidRDefault="000F1C2C" w:rsidP="00A54CB4">
                        <w:pPr>
                          <w:jc w:val="center"/>
                          <w:rPr>
                            <w:lang w:val="kk-KZ"/>
                          </w:rPr>
                        </w:pPr>
                        <w:r w:rsidRPr="006749CC">
                          <w:rPr>
                            <w:b/>
                            <w:bCs/>
                            <w:i/>
                            <w:iCs/>
                            <w:lang w:val="kk-KZ"/>
                          </w:rPr>
                          <w:t>Личностная интеграция</w:t>
                        </w:r>
                        <w:r>
                          <w:rPr>
                            <w:lang w:val="kk-KZ"/>
                          </w:rPr>
                          <w:t xml:space="preserve"> (учет всех возрастных, психологических, индивидуальных особенностей младших школьников)</w:t>
                        </w:r>
                      </w:p>
                      <w:p w14:paraId="4F6887D9" w14:textId="53F65747" w:rsidR="000F1C2C" w:rsidRPr="006E042A" w:rsidRDefault="000F1C2C" w:rsidP="00A54CB4">
                        <w:pPr>
                          <w:jc w:val="center"/>
                          <w:rPr>
                            <w:lang w:val="kk-KZ"/>
                          </w:rPr>
                        </w:pPr>
                        <w:r>
                          <w:rPr>
                            <w:lang w:val="kk-KZ"/>
                          </w:rPr>
                          <w:t xml:space="preserve"> </w:t>
                        </w:r>
                      </w:p>
                    </w:txbxContent>
                  </v:textbox>
                </v:rect>
                <v:line id="Прямая соединительная линия 50" o:spid="_x0000_s1071" style="position:absolute;flip:x;visibility:visible;mso-wrap-style:square" from="11430,10382" to="11620,21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" strokecolor="#156082 [3204]" strokeweight=".5pt">
                  <v:stroke joinstyle="miter"/>
                </v:line>
                <v:line id="Прямая соединительная линия 51" o:spid="_x0000_s1072" style="position:absolute;visibility:visible;mso-wrap-style:square" from="24955,4191" to="29527,18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" strokecolor="#156082 [3204]" strokeweight=".5pt">
                  <v:stroke joinstyle="miter"/>
                </v:line>
                <v:line id="Прямая соединительная линия 52" o:spid="_x0000_s1073" style="position:absolute;visibility:visible;mso-wrap-style:square" from="25146,4191" to="29432,30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" strokecolor="#156082 [3204]" strokeweight=".5pt">
                  <v:stroke joinstyle="miter"/>
                </v:line>
                <v:line id="Прямая соединительная линия 53" o:spid="_x0000_s1074" style="position:absolute;visibility:visible;mso-wrap-style:square" from="24955,4191" to="29337,430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" strokecolor="#156082 [3204]" strokeweight=".5pt">
                  <v:stroke joinstyle="miter"/>
                </v:line>
                <v:line id="Прямая соединительная линия 54" o:spid="_x0000_s1075" style="position:absolute;visibility:visible;mso-wrap-style:square" from="24860,4857" to="29241,54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" strokecolor="#156082 [3204]" strokeweight=".5pt">
                  <v:stroke joinstyle="miter"/>
                </v:line>
                <v:line id="Прямая соединительная линия 55" o:spid="_x0000_s1076" style="position:absolute;visibility:visible;mso-wrap-style:square" from="24765,4857" to="29241,67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" strokecolor="#156082 [3204]" strokeweight=".5pt">
                  <v:stroke joinstyle="miter"/>
                </v:line>
              </v:group>
            </w:pict>
          </mc:Fallback>
        </mc:AlternateContent>
      </w:r>
    </w:p>
    <w:p w14:paraId="53692B4F" w14:textId="5133D8EF" w:rsidR="006E042A" w:rsidRPr="00B249C5" w:rsidRDefault="006E042A" w:rsidP="00464B7D">
      <w:pPr>
        <w:ind w:firstLine="720"/>
        <w:jc w:val="both"/>
        <w:rPr>
          <w:b/>
          <w:sz w:val="28"/>
          <w:szCs w:val="28"/>
          <w:lang w:val="ru-RU"/>
        </w:rPr>
      </w:pPr>
    </w:p>
    <w:p w14:paraId="54DBAF2F" w14:textId="243BF455" w:rsidR="006E042A" w:rsidRPr="00B249C5" w:rsidRDefault="006E042A" w:rsidP="00464B7D">
      <w:pPr>
        <w:ind w:firstLine="720"/>
        <w:jc w:val="both"/>
        <w:rPr>
          <w:b/>
          <w:sz w:val="28"/>
          <w:szCs w:val="28"/>
          <w:lang w:val="ru-RU"/>
        </w:rPr>
      </w:pPr>
    </w:p>
    <w:p w14:paraId="46D45EF9" w14:textId="0FB17A77" w:rsidR="006E042A" w:rsidRPr="00B249C5" w:rsidRDefault="006E042A" w:rsidP="00464B7D">
      <w:pPr>
        <w:ind w:firstLine="720"/>
        <w:jc w:val="both"/>
        <w:rPr>
          <w:b/>
          <w:sz w:val="28"/>
          <w:szCs w:val="28"/>
          <w:lang w:val="ru-RU"/>
        </w:rPr>
      </w:pPr>
    </w:p>
    <w:p w14:paraId="770D4124" w14:textId="5B8FC8F5" w:rsidR="006E042A" w:rsidRPr="00B249C5" w:rsidRDefault="006E042A" w:rsidP="00464B7D">
      <w:pPr>
        <w:ind w:firstLine="720"/>
        <w:jc w:val="both"/>
        <w:rPr>
          <w:b/>
          <w:sz w:val="28"/>
          <w:szCs w:val="28"/>
          <w:lang w:val="ru-RU"/>
        </w:rPr>
      </w:pPr>
    </w:p>
    <w:p w14:paraId="6A9433A5" w14:textId="5A67F813" w:rsidR="006E042A" w:rsidRPr="00B249C5" w:rsidRDefault="006E042A" w:rsidP="00464B7D">
      <w:pPr>
        <w:ind w:firstLine="720"/>
        <w:jc w:val="both"/>
        <w:rPr>
          <w:b/>
          <w:sz w:val="28"/>
          <w:szCs w:val="28"/>
          <w:lang w:val="ru-RU"/>
        </w:rPr>
      </w:pPr>
    </w:p>
    <w:p w14:paraId="35B0E243" w14:textId="36E64770" w:rsidR="006E042A" w:rsidRPr="00B249C5" w:rsidRDefault="006E042A" w:rsidP="00464B7D">
      <w:pPr>
        <w:ind w:firstLine="720"/>
        <w:jc w:val="both"/>
        <w:rPr>
          <w:b/>
          <w:sz w:val="28"/>
          <w:szCs w:val="28"/>
          <w:lang w:val="ru-RU"/>
        </w:rPr>
      </w:pPr>
    </w:p>
    <w:p w14:paraId="3390AC8D" w14:textId="16E07462" w:rsidR="006E042A" w:rsidRPr="00B249C5" w:rsidRDefault="006E042A" w:rsidP="00464B7D">
      <w:pPr>
        <w:ind w:firstLine="720"/>
        <w:jc w:val="both"/>
        <w:rPr>
          <w:b/>
          <w:sz w:val="28"/>
          <w:szCs w:val="28"/>
          <w:lang w:val="ru-RU"/>
        </w:rPr>
      </w:pPr>
    </w:p>
    <w:p w14:paraId="1DE0F928" w14:textId="443C1253" w:rsidR="006E042A" w:rsidRPr="00B249C5" w:rsidRDefault="006E042A" w:rsidP="00464B7D">
      <w:pPr>
        <w:ind w:firstLine="720"/>
        <w:jc w:val="both"/>
        <w:rPr>
          <w:b/>
          <w:sz w:val="28"/>
          <w:szCs w:val="28"/>
          <w:lang w:val="ru-RU"/>
        </w:rPr>
      </w:pPr>
    </w:p>
    <w:p w14:paraId="0C5A624A" w14:textId="56DC5ECE" w:rsidR="006E042A" w:rsidRPr="00B249C5" w:rsidRDefault="006E042A" w:rsidP="00464B7D">
      <w:pPr>
        <w:ind w:firstLine="720"/>
        <w:jc w:val="both"/>
        <w:rPr>
          <w:b/>
          <w:sz w:val="28"/>
          <w:szCs w:val="28"/>
          <w:lang w:val="ru-RU"/>
        </w:rPr>
      </w:pPr>
    </w:p>
    <w:p w14:paraId="0681C9CC" w14:textId="7D8517CB" w:rsidR="006E042A" w:rsidRPr="00B249C5" w:rsidRDefault="006E042A" w:rsidP="00464B7D">
      <w:pPr>
        <w:ind w:firstLine="720"/>
        <w:jc w:val="both"/>
        <w:rPr>
          <w:b/>
          <w:sz w:val="28"/>
          <w:szCs w:val="28"/>
          <w:lang w:val="ru-RU"/>
        </w:rPr>
      </w:pPr>
    </w:p>
    <w:p w14:paraId="480100B4" w14:textId="3987DDDB" w:rsidR="006E042A" w:rsidRPr="00B249C5" w:rsidRDefault="006E042A" w:rsidP="00464B7D">
      <w:pPr>
        <w:ind w:firstLine="720"/>
        <w:jc w:val="both"/>
        <w:rPr>
          <w:b/>
          <w:sz w:val="28"/>
          <w:szCs w:val="28"/>
          <w:lang w:val="ru-RU"/>
        </w:rPr>
      </w:pPr>
    </w:p>
    <w:p w14:paraId="29014097" w14:textId="2E6F58BA" w:rsidR="006E042A" w:rsidRPr="00B249C5" w:rsidRDefault="006E042A" w:rsidP="00464B7D">
      <w:pPr>
        <w:ind w:firstLine="720"/>
        <w:jc w:val="both"/>
        <w:rPr>
          <w:b/>
          <w:sz w:val="28"/>
          <w:szCs w:val="28"/>
          <w:lang w:val="ru-RU"/>
        </w:rPr>
      </w:pPr>
    </w:p>
    <w:p w14:paraId="14320C16" w14:textId="01BBA89A" w:rsidR="006E042A" w:rsidRPr="00B249C5" w:rsidRDefault="006E042A" w:rsidP="00464B7D">
      <w:pPr>
        <w:ind w:firstLine="720"/>
        <w:jc w:val="both"/>
        <w:rPr>
          <w:b/>
          <w:sz w:val="28"/>
          <w:szCs w:val="28"/>
          <w:lang w:val="ru-RU"/>
        </w:rPr>
      </w:pPr>
    </w:p>
    <w:p w14:paraId="157C3367" w14:textId="41066544" w:rsidR="006E042A" w:rsidRPr="00B249C5" w:rsidRDefault="006E042A" w:rsidP="00464B7D">
      <w:pPr>
        <w:ind w:firstLine="720"/>
        <w:jc w:val="both"/>
        <w:rPr>
          <w:b/>
          <w:sz w:val="28"/>
          <w:szCs w:val="28"/>
          <w:lang w:val="ru-RU"/>
        </w:rPr>
      </w:pPr>
    </w:p>
    <w:p w14:paraId="3EDDC505" w14:textId="04B8C4C2" w:rsidR="006E042A" w:rsidRPr="00B249C5" w:rsidRDefault="006E042A" w:rsidP="00464B7D">
      <w:pPr>
        <w:ind w:firstLine="720"/>
        <w:jc w:val="both"/>
        <w:rPr>
          <w:b/>
          <w:sz w:val="28"/>
          <w:szCs w:val="28"/>
          <w:lang w:val="ru-RU"/>
        </w:rPr>
      </w:pPr>
    </w:p>
    <w:p w14:paraId="0335598A" w14:textId="2BFEA77F" w:rsidR="006E042A" w:rsidRPr="00B249C5" w:rsidRDefault="006E042A" w:rsidP="00464B7D">
      <w:pPr>
        <w:ind w:firstLine="720"/>
        <w:jc w:val="both"/>
        <w:rPr>
          <w:b/>
          <w:sz w:val="28"/>
          <w:szCs w:val="28"/>
          <w:lang w:val="ru-RU"/>
        </w:rPr>
      </w:pPr>
    </w:p>
    <w:p w14:paraId="370929F4" w14:textId="0DB369C3" w:rsidR="006E042A" w:rsidRPr="00B249C5" w:rsidRDefault="006E042A" w:rsidP="00464B7D">
      <w:pPr>
        <w:ind w:firstLine="720"/>
        <w:jc w:val="both"/>
        <w:rPr>
          <w:b/>
          <w:sz w:val="28"/>
          <w:szCs w:val="28"/>
          <w:lang w:val="ru-RU"/>
        </w:rPr>
      </w:pPr>
    </w:p>
    <w:p w14:paraId="61731CCB" w14:textId="16814A56" w:rsidR="006E042A" w:rsidRPr="00B249C5" w:rsidRDefault="006E042A" w:rsidP="00464B7D">
      <w:pPr>
        <w:ind w:firstLine="720"/>
        <w:jc w:val="both"/>
        <w:rPr>
          <w:b/>
          <w:sz w:val="28"/>
          <w:szCs w:val="28"/>
          <w:lang w:val="ru-RU"/>
        </w:rPr>
      </w:pPr>
    </w:p>
    <w:p w14:paraId="4DEEE212" w14:textId="716C1552" w:rsidR="006E042A" w:rsidRPr="00B249C5" w:rsidRDefault="006E042A" w:rsidP="00464B7D">
      <w:pPr>
        <w:ind w:firstLine="720"/>
        <w:jc w:val="both"/>
        <w:rPr>
          <w:b/>
          <w:sz w:val="28"/>
          <w:szCs w:val="28"/>
          <w:lang w:val="ru-RU"/>
        </w:rPr>
      </w:pPr>
    </w:p>
    <w:p w14:paraId="6B4019E8" w14:textId="068135AE" w:rsidR="006E042A" w:rsidRPr="00B249C5" w:rsidRDefault="006E042A" w:rsidP="00464B7D">
      <w:pPr>
        <w:ind w:firstLine="720"/>
        <w:jc w:val="both"/>
        <w:rPr>
          <w:b/>
          <w:sz w:val="28"/>
          <w:szCs w:val="28"/>
          <w:lang w:val="ru-RU"/>
        </w:rPr>
      </w:pPr>
    </w:p>
    <w:p w14:paraId="3EA29B17" w14:textId="0703E794" w:rsidR="006E042A" w:rsidRPr="00B249C5" w:rsidRDefault="006E042A" w:rsidP="00464B7D">
      <w:pPr>
        <w:ind w:firstLine="720"/>
        <w:jc w:val="both"/>
        <w:rPr>
          <w:b/>
          <w:sz w:val="28"/>
          <w:szCs w:val="28"/>
          <w:lang w:val="ru-RU"/>
        </w:rPr>
      </w:pPr>
    </w:p>
    <w:p w14:paraId="3B56F3D8" w14:textId="30ADE5CF" w:rsidR="006E042A" w:rsidRPr="00B249C5" w:rsidRDefault="006E042A" w:rsidP="00464B7D">
      <w:pPr>
        <w:ind w:firstLine="720"/>
        <w:jc w:val="both"/>
        <w:rPr>
          <w:b/>
          <w:sz w:val="28"/>
          <w:szCs w:val="28"/>
          <w:lang w:val="ru-RU"/>
        </w:rPr>
      </w:pPr>
    </w:p>
    <w:p w14:paraId="45B2D4AF" w14:textId="6DF9CF77" w:rsidR="006E042A" w:rsidRPr="00B249C5" w:rsidRDefault="006E042A" w:rsidP="00464B7D">
      <w:pPr>
        <w:ind w:firstLine="720"/>
        <w:jc w:val="both"/>
        <w:rPr>
          <w:b/>
          <w:sz w:val="28"/>
          <w:szCs w:val="28"/>
          <w:lang w:val="ru-RU"/>
        </w:rPr>
      </w:pPr>
    </w:p>
    <w:p w14:paraId="2F74E18C" w14:textId="39C65524" w:rsidR="006E042A" w:rsidRPr="00B249C5" w:rsidRDefault="006E042A" w:rsidP="00464B7D">
      <w:pPr>
        <w:ind w:firstLine="720"/>
        <w:jc w:val="both"/>
        <w:rPr>
          <w:b/>
          <w:sz w:val="28"/>
          <w:szCs w:val="28"/>
          <w:lang w:val="ru-RU"/>
        </w:rPr>
      </w:pPr>
    </w:p>
    <w:p w14:paraId="637003E0" w14:textId="4CE40949" w:rsidR="006E042A" w:rsidRPr="00B249C5" w:rsidRDefault="006E042A" w:rsidP="00464B7D">
      <w:pPr>
        <w:ind w:firstLine="720"/>
        <w:jc w:val="both"/>
        <w:rPr>
          <w:b/>
          <w:sz w:val="28"/>
          <w:szCs w:val="28"/>
          <w:lang w:val="ru-RU"/>
        </w:rPr>
      </w:pPr>
    </w:p>
    <w:p w14:paraId="64D45D6C" w14:textId="58A65A7F" w:rsidR="006E042A" w:rsidRPr="00B249C5" w:rsidRDefault="006E042A" w:rsidP="00464B7D">
      <w:pPr>
        <w:ind w:firstLine="720"/>
        <w:jc w:val="both"/>
        <w:rPr>
          <w:b/>
          <w:sz w:val="28"/>
          <w:szCs w:val="28"/>
          <w:lang w:val="ru-RU"/>
        </w:rPr>
      </w:pPr>
    </w:p>
    <w:p w14:paraId="1BC7E406" w14:textId="40147CFC" w:rsidR="006E042A" w:rsidRPr="00B249C5" w:rsidRDefault="006E042A" w:rsidP="00464B7D">
      <w:pPr>
        <w:ind w:firstLine="720"/>
        <w:jc w:val="both"/>
        <w:rPr>
          <w:b/>
          <w:sz w:val="28"/>
          <w:szCs w:val="28"/>
          <w:lang w:val="ru-RU"/>
        </w:rPr>
      </w:pPr>
    </w:p>
    <w:p w14:paraId="747147EC" w14:textId="2521F779" w:rsidR="006E042A" w:rsidRPr="00B249C5" w:rsidRDefault="006E042A" w:rsidP="00464B7D">
      <w:pPr>
        <w:ind w:firstLine="720"/>
        <w:jc w:val="both"/>
        <w:rPr>
          <w:b/>
          <w:sz w:val="28"/>
          <w:szCs w:val="28"/>
          <w:lang w:val="ru-RU"/>
        </w:rPr>
      </w:pPr>
    </w:p>
    <w:p w14:paraId="303FD8B2" w14:textId="7C12A39E" w:rsidR="006E042A" w:rsidRPr="00B249C5" w:rsidRDefault="006E042A" w:rsidP="00464B7D">
      <w:pPr>
        <w:ind w:firstLine="720"/>
        <w:jc w:val="both"/>
        <w:rPr>
          <w:b/>
          <w:sz w:val="28"/>
          <w:szCs w:val="28"/>
          <w:lang w:val="ru-RU"/>
        </w:rPr>
      </w:pPr>
    </w:p>
    <w:p w14:paraId="00C22604" w14:textId="063639CA" w:rsidR="006E042A" w:rsidRPr="00B249C5" w:rsidRDefault="006E042A" w:rsidP="00464B7D">
      <w:pPr>
        <w:ind w:firstLine="720"/>
        <w:jc w:val="both"/>
        <w:rPr>
          <w:b/>
          <w:sz w:val="28"/>
          <w:szCs w:val="28"/>
          <w:lang w:val="ru-RU"/>
        </w:rPr>
      </w:pPr>
    </w:p>
    <w:p w14:paraId="31A8442D" w14:textId="5E1314AA" w:rsidR="006E042A" w:rsidRPr="00B249C5" w:rsidRDefault="006E042A" w:rsidP="00464B7D">
      <w:pPr>
        <w:ind w:firstLine="720"/>
        <w:jc w:val="both"/>
        <w:rPr>
          <w:b/>
          <w:sz w:val="28"/>
          <w:szCs w:val="28"/>
          <w:lang w:val="ru-RU"/>
        </w:rPr>
      </w:pPr>
    </w:p>
    <w:p w14:paraId="4D2C0E02" w14:textId="7A039566" w:rsidR="006E042A" w:rsidRPr="00B249C5" w:rsidRDefault="006E042A" w:rsidP="00464B7D">
      <w:pPr>
        <w:ind w:firstLine="720"/>
        <w:jc w:val="both"/>
        <w:rPr>
          <w:b/>
          <w:sz w:val="28"/>
          <w:szCs w:val="28"/>
          <w:lang w:val="ru-RU"/>
        </w:rPr>
      </w:pPr>
    </w:p>
    <w:p w14:paraId="75C8E239" w14:textId="7238D9AA" w:rsidR="006E042A" w:rsidRPr="00B249C5" w:rsidRDefault="006E042A" w:rsidP="00464B7D">
      <w:pPr>
        <w:ind w:firstLine="720"/>
        <w:jc w:val="both"/>
        <w:rPr>
          <w:b/>
          <w:sz w:val="28"/>
          <w:szCs w:val="28"/>
          <w:lang w:val="ru-RU"/>
        </w:rPr>
      </w:pPr>
    </w:p>
    <w:p w14:paraId="07D3C148" w14:textId="1B8D2BC7" w:rsidR="006E042A" w:rsidRPr="00B249C5" w:rsidRDefault="006E042A" w:rsidP="00464B7D">
      <w:pPr>
        <w:ind w:firstLine="720"/>
        <w:jc w:val="both"/>
        <w:rPr>
          <w:b/>
          <w:sz w:val="28"/>
          <w:szCs w:val="28"/>
          <w:lang w:val="ru-RU"/>
        </w:rPr>
      </w:pPr>
    </w:p>
    <w:p w14:paraId="67B07965" w14:textId="77777777" w:rsidR="006E042A" w:rsidRPr="00B249C5" w:rsidRDefault="006E042A" w:rsidP="00464B7D">
      <w:pPr>
        <w:ind w:firstLine="720"/>
        <w:jc w:val="both"/>
        <w:rPr>
          <w:b/>
          <w:sz w:val="28"/>
          <w:szCs w:val="28"/>
          <w:lang w:val="ru-RU"/>
        </w:rPr>
      </w:pPr>
    </w:p>
    <w:p w14:paraId="178EC973" w14:textId="77777777" w:rsidR="006E042A" w:rsidRPr="00B249C5" w:rsidRDefault="006E042A" w:rsidP="00464B7D">
      <w:pPr>
        <w:ind w:firstLine="720"/>
        <w:jc w:val="both"/>
        <w:rPr>
          <w:bCs/>
          <w:sz w:val="28"/>
          <w:szCs w:val="28"/>
          <w:lang w:val="ru-RU"/>
        </w:rPr>
      </w:pPr>
    </w:p>
    <w:bookmarkEnd w:id="47"/>
    <w:bookmarkEnd w:id="58"/>
    <w:p w14:paraId="243AD294" w14:textId="114CBB65" w:rsidR="00833E26" w:rsidRPr="00B249C5" w:rsidRDefault="000D1117" w:rsidP="009A5B44">
      <w:pPr>
        <w:jc w:val="center"/>
        <w:rPr>
          <w:bCs/>
          <w:sz w:val="28"/>
          <w:szCs w:val="28"/>
          <w:lang w:val="kk-KZ"/>
        </w:rPr>
      </w:pPr>
      <w:r w:rsidRPr="00B249C5">
        <w:rPr>
          <w:bCs/>
          <w:sz w:val="28"/>
          <w:szCs w:val="28"/>
          <w:lang w:val="ru-RU"/>
        </w:rPr>
        <w:t xml:space="preserve">Рисунок </w:t>
      </w:r>
      <w:r w:rsidR="008842CF" w:rsidRPr="00B249C5">
        <w:rPr>
          <w:bCs/>
          <w:sz w:val="28"/>
          <w:szCs w:val="28"/>
          <w:lang w:val="ru-RU"/>
        </w:rPr>
        <w:t>4</w:t>
      </w:r>
      <w:r w:rsidRPr="00B249C5">
        <w:rPr>
          <w:bCs/>
          <w:sz w:val="28"/>
          <w:szCs w:val="28"/>
          <w:lang w:val="ru-RU"/>
        </w:rPr>
        <w:t xml:space="preserve"> –</w:t>
      </w:r>
      <w:r w:rsidRPr="00B249C5">
        <w:rPr>
          <w:b/>
          <w:sz w:val="28"/>
          <w:szCs w:val="28"/>
          <w:lang w:val="ru-RU"/>
        </w:rPr>
        <w:t xml:space="preserve"> </w:t>
      </w:r>
      <w:r w:rsidRPr="00B249C5">
        <w:rPr>
          <w:bCs/>
          <w:sz w:val="28"/>
          <w:szCs w:val="28"/>
          <w:lang w:val="kk-KZ"/>
        </w:rPr>
        <w:t>Методологические основы подготовки будущих учителей к реализации интегративного подхода в обучении английскому языку младших школьников.</w:t>
      </w:r>
    </w:p>
    <w:p w14:paraId="52BDFA14" w14:textId="77777777" w:rsidR="002741C9" w:rsidRPr="00B249C5" w:rsidRDefault="00362B76" w:rsidP="002741C9">
      <w:pPr>
        <w:ind w:firstLine="567"/>
        <w:jc w:val="both"/>
        <w:rPr>
          <w:sz w:val="28"/>
          <w:szCs w:val="28"/>
          <w:lang w:val="ru-RU"/>
        </w:rPr>
      </w:pPr>
      <w:r w:rsidRPr="00B249C5">
        <w:rPr>
          <w:sz w:val="28"/>
          <w:szCs w:val="28"/>
          <w:lang w:val="ru-RU"/>
        </w:rPr>
        <w:tab/>
      </w:r>
    </w:p>
    <w:p w14:paraId="00F9509D" w14:textId="77777777" w:rsidR="0094026D" w:rsidRPr="00B249C5" w:rsidRDefault="0094026D" w:rsidP="0094026D">
      <w:pPr>
        <w:ind w:firstLine="567"/>
        <w:jc w:val="both"/>
        <w:rPr>
          <w:sz w:val="28"/>
          <w:szCs w:val="28"/>
          <w:lang w:val="ru-RU"/>
        </w:rPr>
      </w:pPr>
      <w:r w:rsidRPr="00B249C5">
        <w:rPr>
          <w:sz w:val="28"/>
          <w:szCs w:val="28"/>
          <w:lang w:val="ru-RU"/>
        </w:rPr>
        <w:t>Подготовить будущих учителей начальных классов к использованию интегративного подхода к преподаванию английского языка представляет собой сложный и многогранный педагогический процесс (</w:t>
      </w:r>
      <w:r w:rsidRPr="00B249C5">
        <w:rPr>
          <w:i/>
          <w:iCs/>
          <w:sz w:val="28"/>
          <w:szCs w:val="28"/>
          <w:lang w:val="ru-RU"/>
        </w:rPr>
        <w:t>Приложение Б</w:t>
      </w:r>
      <w:r w:rsidRPr="00B249C5">
        <w:rPr>
          <w:sz w:val="28"/>
          <w:szCs w:val="28"/>
          <w:lang w:val="ru-RU"/>
        </w:rPr>
        <w:t>).</w:t>
      </w:r>
    </w:p>
    <w:p w14:paraId="4048E28D" w14:textId="75FF5B80" w:rsidR="00D02701" w:rsidRPr="00B249C5" w:rsidRDefault="00D02701" w:rsidP="00D02701">
      <w:pPr>
        <w:ind w:firstLine="567"/>
        <w:jc w:val="both"/>
        <w:rPr>
          <w:sz w:val="28"/>
          <w:szCs w:val="28"/>
          <w:lang w:val="ru-RU"/>
        </w:rPr>
      </w:pPr>
      <w:r w:rsidRPr="00B249C5">
        <w:rPr>
          <w:sz w:val="28"/>
          <w:szCs w:val="28"/>
          <w:lang w:val="ru-RU"/>
        </w:rPr>
        <w:lastRenderedPageBreak/>
        <w:t>В этом контексте интегративный подход нацелен на организацию профессиональной подготовки будущих учителей на основе системного, деятельностного, личностно-ориентированного, ценностного, культурологического и креативного подходов. Единство и преемственность этих методологических подходов способствуют повышению эффективности обучения английскому языку младших школьников и обеспечивают методическую и содержательную целостность образовательного процесса (рисунок 4).</w:t>
      </w:r>
    </w:p>
    <w:p w14:paraId="05096012" w14:textId="77777777" w:rsidR="00D02701" w:rsidRPr="00B249C5" w:rsidRDefault="00D02701" w:rsidP="00464B7D">
      <w:pPr>
        <w:ind w:firstLine="720"/>
        <w:jc w:val="both"/>
        <w:rPr>
          <w:b/>
          <w:bCs/>
          <w:sz w:val="28"/>
          <w:szCs w:val="28"/>
          <w:lang w:val="ru-RU"/>
        </w:rPr>
      </w:pPr>
    </w:p>
    <w:p w14:paraId="422F06FD" w14:textId="77777777" w:rsidR="009A5B44" w:rsidRPr="00B249C5" w:rsidRDefault="00E66AEC" w:rsidP="009A5B44">
      <w:pPr>
        <w:ind w:firstLine="567"/>
        <w:jc w:val="both"/>
        <w:rPr>
          <w:b/>
          <w:bCs/>
          <w:sz w:val="28"/>
          <w:szCs w:val="28"/>
          <w:lang w:val="ru-RU"/>
        </w:rPr>
      </w:pPr>
      <w:r w:rsidRPr="00B249C5">
        <w:rPr>
          <w:b/>
          <w:bCs/>
          <w:sz w:val="28"/>
          <w:szCs w:val="28"/>
          <w:lang w:val="ru-RU"/>
        </w:rPr>
        <w:t>Выводы по 1 разделу</w:t>
      </w:r>
    </w:p>
    <w:p w14:paraId="56F21BF9" w14:textId="66CC2EDF" w:rsidR="00072027" w:rsidRPr="00B249C5" w:rsidRDefault="00072027" w:rsidP="009A5B44">
      <w:pPr>
        <w:ind w:firstLine="567"/>
        <w:jc w:val="both"/>
        <w:rPr>
          <w:sz w:val="28"/>
          <w:szCs w:val="28"/>
          <w:lang w:val="ru-RU"/>
        </w:rPr>
      </w:pPr>
      <w:r w:rsidRPr="00B249C5">
        <w:rPr>
          <w:rFonts w:eastAsia="MS Mincho"/>
          <w:sz w:val="28"/>
          <w:szCs w:val="28"/>
          <w:lang w:val="ru-RU"/>
        </w:rPr>
        <w:t>Проведённый теоретико-методологический анализ позволил определить и обосновать методологические основы подготовки будущих учителей к реализации интегративного подхода в обучении английскому языку младших школьников.</w:t>
      </w:r>
    </w:p>
    <w:p w14:paraId="59AAF810" w14:textId="5E0A948F" w:rsidR="00072027" w:rsidRPr="00B249C5" w:rsidRDefault="00072027" w:rsidP="009A5B44">
      <w:pPr>
        <w:ind w:firstLine="567"/>
        <w:jc w:val="both"/>
        <w:rPr>
          <w:rFonts w:eastAsia="MS Mincho"/>
          <w:sz w:val="28"/>
          <w:szCs w:val="28"/>
          <w:lang w:val="ru-RU"/>
        </w:rPr>
      </w:pPr>
      <w:r w:rsidRPr="00B249C5">
        <w:rPr>
          <w:rFonts w:eastAsia="MS Mincho"/>
          <w:sz w:val="28"/>
          <w:szCs w:val="28"/>
          <w:lang w:val="ru-RU"/>
        </w:rPr>
        <w:t>1. Интегративный подход в обучении английскому языку выступает как методологическая основа современного образования, обеспечивающая объединение предметных, языковых и социокультурных компонентов, направленных на развитие у младших школьников целостного мировоззрения и коммуникативной компетенции.</w:t>
      </w:r>
    </w:p>
    <w:p w14:paraId="64A3EC50" w14:textId="77777777" w:rsidR="00072027" w:rsidRPr="00B249C5" w:rsidRDefault="00072027" w:rsidP="009A5B44">
      <w:pPr>
        <w:ind w:firstLine="567"/>
        <w:jc w:val="both"/>
        <w:rPr>
          <w:rFonts w:eastAsia="MS Mincho"/>
          <w:sz w:val="28"/>
          <w:szCs w:val="28"/>
          <w:lang w:val="ru-RU"/>
        </w:rPr>
      </w:pPr>
      <w:r w:rsidRPr="00B249C5">
        <w:rPr>
          <w:rFonts w:eastAsia="MS Mincho"/>
          <w:sz w:val="28"/>
          <w:szCs w:val="28"/>
          <w:lang w:val="ru-RU"/>
        </w:rPr>
        <w:t>2. Подготовка будущего учителя начальных классов к реализации интегративного подхода в обучении английскому языку предполагает формирование у него системы профессиональных знаний, умений и установок, позволяющих использовать язык как средство познания и взаимодействия с содержанием других учебных дисциплин.</w:t>
      </w:r>
    </w:p>
    <w:p w14:paraId="73D562AA" w14:textId="77777777" w:rsidR="00072027" w:rsidRPr="00B249C5" w:rsidRDefault="00072027" w:rsidP="009A5B44">
      <w:pPr>
        <w:ind w:firstLine="567"/>
        <w:jc w:val="both"/>
        <w:rPr>
          <w:rFonts w:eastAsia="MS Mincho"/>
          <w:sz w:val="28"/>
          <w:szCs w:val="28"/>
          <w:lang w:val="ru-RU"/>
        </w:rPr>
      </w:pPr>
      <w:r w:rsidRPr="00B249C5">
        <w:rPr>
          <w:rFonts w:eastAsia="MS Mincho"/>
          <w:sz w:val="28"/>
          <w:szCs w:val="28"/>
          <w:lang w:val="ru-RU"/>
        </w:rPr>
        <w:t>3. Методологические основы подготовки включают принципы системности, целостности, междисциплинарности, а также идеи деятельностного и коммуникативного подходов, обеспечивающих осознанное применение интеграции в языковом обучении.</w:t>
      </w:r>
    </w:p>
    <w:p w14:paraId="1537AAA0" w14:textId="77777777" w:rsidR="00072027" w:rsidRPr="00B249C5" w:rsidRDefault="00072027" w:rsidP="009A5B44">
      <w:pPr>
        <w:ind w:firstLine="567"/>
        <w:jc w:val="both"/>
        <w:rPr>
          <w:rFonts w:eastAsia="MS Mincho"/>
          <w:sz w:val="28"/>
          <w:szCs w:val="28"/>
          <w:lang w:val="ru-RU"/>
        </w:rPr>
      </w:pPr>
      <w:r w:rsidRPr="00B249C5">
        <w:rPr>
          <w:rFonts w:eastAsia="MS Mincho"/>
          <w:sz w:val="28"/>
          <w:szCs w:val="28"/>
          <w:lang w:val="ru-RU"/>
        </w:rPr>
        <w:t>4. Готовность будущего педагога к реализации интегративного подхода рассматривается как комплексное личностно-профессиональное образование, включающее мотивационно-ценностный, когнитивный, деятельностный и рефлексивный компоненты, взаимосвязанные с содержанием и структурой профессиональной подготовки в вузе.</w:t>
      </w:r>
    </w:p>
    <w:p w14:paraId="053CB4C9" w14:textId="32851F21" w:rsidR="00072027" w:rsidRPr="00B249C5" w:rsidRDefault="00072027" w:rsidP="009A5B44">
      <w:pPr>
        <w:ind w:firstLine="567"/>
        <w:jc w:val="both"/>
        <w:rPr>
          <w:rFonts w:eastAsia="MS Mincho"/>
          <w:sz w:val="28"/>
          <w:szCs w:val="28"/>
          <w:lang w:val="ru-RU"/>
        </w:rPr>
      </w:pPr>
      <w:r w:rsidRPr="00B249C5">
        <w:rPr>
          <w:rFonts w:eastAsia="MS Mincho"/>
          <w:sz w:val="28"/>
          <w:szCs w:val="28"/>
          <w:lang w:val="ru-RU"/>
        </w:rPr>
        <w:t>5. Определено, что эффективная подготовка студентов требует поиска педагогических условий, обеспечивающих их включение в практико-ориентированную деятельность по моделированию инте</w:t>
      </w:r>
      <w:r w:rsidR="00A76A08" w:rsidRPr="00B249C5">
        <w:rPr>
          <w:rFonts w:eastAsia="MS Mincho"/>
          <w:sz w:val="28"/>
          <w:szCs w:val="28"/>
          <w:lang w:val="ru-RU"/>
        </w:rPr>
        <w:t xml:space="preserve">гративных </w:t>
      </w:r>
      <w:r w:rsidRPr="00B249C5">
        <w:rPr>
          <w:rFonts w:eastAsia="MS Mincho"/>
          <w:sz w:val="28"/>
          <w:szCs w:val="28"/>
          <w:lang w:val="ru-RU"/>
        </w:rPr>
        <w:t>уроков английского языка, основанных на содержании других предметов.</w:t>
      </w:r>
    </w:p>
    <w:p w14:paraId="07FBDD31" w14:textId="77777777" w:rsidR="00072027" w:rsidRPr="00B249C5" w:rsidRDefault="00072027" w:rsidP="009A5B44">
      <w:pPr>
        <w:ind w:firstLine="567"/>
        <w:jc w:val="both"/>
        <w:rPr>
          <w:rFonts w:eastAsia="MS Mincho"/>
          <w:sz w:val="28"/>
          <w:szCs w:val="28"/>
          <w:lang w:val="ru-RU"/>
        </w:rPr>
      </w:pPr>
      <w:r w:rsidRPr="00B249C5">
        <w:rPr>
          <w:rFonts w:eastAsia="MS Mincho"/>
          <w:sz w:val="28"/>
          <w:szCs w:val="28"/>
          <w:lang w:val="ru-RU"/>
        </w:rPr>
        <w:t>6. Интеграция теории и практики в образовательном процессе вуза создаёт возможности для развития у студентов навыков проектирования, анализа и самооценки собственной педагогической деятельности, направленной на реализацию межпредметных связей при обучении английскому языку.</w:t>
      </w:r>
    </w:p>
    <w:p w14:paraId="00E0DF71" w14:textId="77777777" w:rsidR="00072027" w:rsidRPr="00B249C5" w:rsidRDefault="00072027" w:rsidP="009A5B44">
      <w:pPr>
        <w:ind w:firstLine="567"/>
        <w:jc w:val="both"/>
        <w:rPr>
          <w:rFonts w:eastAsia="MS Mincho"/>
          <w:sz w:val="28"/>
          <w:szCs w:val="28"/>
          <w:lang w:val="ru-RU"/>
        </w:rPr>
      </w:pPr>
      <w:r w:rsidRPr="00B249C5">
        <w:rPr>
          <w:rFonts w:eastAsia="MS Mincho"/>
          <w:sz w:val="28"/>
          <w:szCs w:val="28"/>
          <w:lang w:val="ru-RU"/>
        </w:rPr>
        <w:t xml:space="preserve">7. Использование инновационных и цифровых технологий, а также применение элементов </w:t>
      </w:r>
      <w:r w:rsidRPr="00B249C5">
        <w:rPr>
          <w:rFonts w:eastAsia="MS Mincho"/>
          <w:sz w:val="28"/>
          <w:szCs w:val="28"/>
        </w:rPr>
        <w:t>CLIL</w:t>
      </w:r>
      <w:r w:rsidRPr="00B249C5">
        <w:rPr>
          <w:rFonts w:eastAsia="MS Mincho"/>
          <w:sz w:val="28"/>
          <w:szCs w:val="28"/>
          <w:lang w:val="ru-RU"/>
        </w:rPr>
        <w:t xml:space="preserve"> (</w:t>
      </w:r>
      <w:r w:rsidRPr="00B249C5">
        <w:rPr>
          <w:rFonts w:eastAsia="MS Mincho"/>
          <w:sz w:val="28"/>
          <w:szCs w:val="28"/>
        </w:rPr>
        <w:t>Content</w:t>
      </w:r>
      <w:r w:rsidRPr="00B249C5">
        <w:rPr>
          <w:rFonts w:eastAsia="MS Mincho"/>
          <w:sz w:val="28"/>
          <w:szCs w:val="28"/>
          <w:lang w:val="ru-RU"/>
        </w:rPr>
        <w:t xml:space="preserve"> </w:t>
      </w:r>
      <w:r w:rsidRPr="00B249C5">
        <w:rPr>
          <w:rFonts w:eastAsia="MS Mincho"/>
          <w:sz w:val="28"/>
          <w:szCs w:val="28"/>
        </w:rPr>
        <w:t>and</w:t>
      </w:r>
      <w:r w:rsidRPr="00B249C5">
        <w:rPr>
          <w:rFonts w:eastAsia="MS Mincho"/>
          <w:sz w:val="28"/>
          <w:szCs w:val="28"/>
          <w:lang w:val="ru-RU"/>
        </w:rPr>
        <w:t xml:space="preserve"> </w:t>
      </w:r>
      <w:r w:rsidRPr="00B249C5">
        <w:rPr>
          <w:rFonts w:eastAsia="MS Mincho"/>
          <w:sz w:val="28"/>
          <w:szCs w:val="28"/>
        </w:rPr>
        <w:t>Language</w:t>
      </w:r>
      <w:r w:rsidRPr="00B249C5">
        <w:rPr>
          <w:rFonts w:eastAsia="MS Mincho"/>
          <w:sz w:val="28"/>
          <w:szCs w:val="28"/>
          <w:lang w:val="ru-RU"/>
        </w:rPr>
        <w:t xml:space="preserve"> </w:t>
      </w:r>
      <w:r w:rsidRPr="00B249C5">
        <w:rPr>
          <w:rFonts w:eastAsia="MS Mincho"/>
          <w:sz w:val="28"/>
          <w:szCs w:val="28"/>
        </w:rPr>
        <w:t>Integrated</w:t>
      </w:r>
      <w:r w:rsidRPr="00B249C5">
        <w:rPr>
          <w:rFonts w:eastAsia="MS Mincho"/>
          <w:sz w:val="28"/>
          <w:szCs w:val="28"/>
          <w:lang w:val="ru-RU"/>
        </w:rPr>
        <w:t xml:space="preserve"> </w:t>
      </w:r>
      <w:r w:rsidRPr="00B249C5">
        <w:rPr>
          <w:rFonts w:eastAsia="MS Mincho"/>
          <w:sz w:val="28"/>
          <w:szCs w:val="28"/>
        </w:rPr>
        <w:t>Learning</w:t>
      </w:r>
      <w:r w:rsidRPr="00B249C5">
        <w:rPr>
          <w:rFonts w:eastAsia="MS Mincho"/>
          <w:sz w:val="28"/>
          <w:szCs w:val="28"/>
          <w:lang w:val="ru-RU"/>
        </w:rPr>
        <w:t xml:space="preserve">) способствует развитию полиязычной и поликультурной компетентности </w:t>
      </w:r>
      <w:r w:rsidRPr="00B249C5">
        <w:rPr>
          <w:rFonts w:eastAsia="MS Mincho"/>
          <w:sz w:val="28"/>
          <w:szCs w:val="28"/>
          <w:lang w:val="ru-RU"/>
        </w:rPr>
        <w:lastRenderedPageBreak/>
        <w:t>студентов, что является важным методологическим условием подготовки современного учителя начальных классов.</w:t>
      </w:r>
    </w:p>
    <w:p w14:paraId="4460F9C8" w14:textId="3B3AD74F" w:rsidR="00072027" w:rsidRPr="00B249C5" w:rsidRDefault="00072027" w:rsidP="009A5B44">
      <w:pPr>
        <w:ind w:firstLine="567"/>
        <w:jc w:val="both"/>
        <w:rPr>
          <w:rFonts w:eastAsia="MS Mincho"/>
          <w:sz w:val="28"/>
          <w:szCs w:val="28"/>
          <w:lang w:val="ru-RU"/>
        </w:rPr>
      </w:pPr>
      <w:r w:rsidRPr="00B249C5">
        <w:rPr>
          <w:rFonts w:eastAsia="MS Mincho"/>
          <w:sz w:val="28"/>
          <w:szCs w:val="28"/>
          <w:lang w:val="ru-RU"/>
        </w:rPr>
        <w:t>Таким образом, результаты теоретического анализа позволили выделить и обосновать методологические основания подготовки будущих учителей к реализации интегративного подхода в обучении английскому языку младших школьников, что определяет направление и структуру последующих этапов исследования.</w:t>
      </w:r>
    </w:p>
    <w:p w14:paraId="00000236" w14:textId="3D7F0717" w:rsidR="00CD50EB" w:rsidRPr="00B249C5" w:rsidRDefault="00540BD7" w:rsidP="001E25FB">
      <w:pPr>
        <w:pStyle w:val="1"/>
        <w:spacing w:before="0" w:after="0"/>
        <w:jc w:val="both"/>
        <w:rPr>
          <w:color w:val="auto"/>
          <w:lang w:val="kk-KZ"/>
        </w:rPr>
      </w:pPr>
      <w:r w:rsidRPr="00B249C5">
        <w:rPr>
          <w:rFonts w:ascii="Times New Roman" w:hAnsi="Times New Roman" w:cs="Times New Roman"/>
          <w:color w:val="auto"/>
          <w:sz w:val="28"/>
          <w:szCs w:val="28"/>
          <w:lang w:val="ru-RU"/>
        </w:rPr>
        <w:br w:type="page"/>
      </w:r>
      <w:bookmarkStart w:id="61" w:name="_Toc201155148"/>
      <w:bookmarkStart w:id="62" w:name="_Toc214707376"/>
      <w:bookmarkStart w:id="63" w:name="_Hlk210669495"/>
      <w:r w:rsidRPr="00B249C5">
        <w:rPr>
          <w:rFonts w:ascii="Times New Roman" w:hAnsi="Times New Roman" w:cs="Times New Roman"/>
          <w:b/>
          <w:color w:val="auto"/>
          <w:sz w:val="28"/>
          <w:szCs w:val="28"/>
          <w:lang w:val="ru-RU"/>
        </w:rPr>
        <w:lastRenderedPageBreak/>
        <w:t xml:space="preserve">2 </w:t>
      </w:r>
      <w:bookmarkEnd w:id="61"/>
      <w:bookmarkEnd w:id="62"/>
      <w:r w:rsidR="00DD14A1" w:rsidRPr="00B249C5">
        <w:rPr>
          <w:rFonts w:ascii="Times New Roman" w:hAnsi="Times New Roman" w:cs="Times New Roman"/>
          <w:b/>
          <w:bCs/>
          <w:color w:val="auto"/>
          <w:sz w:val="28"/>
          <w:szCs w:val="28"/>
          <w:lang w:val="ru-RU"/>
        </w:rPr>
        <w:t>МОДЕЛИРОВАНИЕ ФОРМИРОВАНИЯ ГОТОВНОСТИ БУДУЩИХ УЧИТЕЛЕЙ НАЧАЛЬНЫХ КЛАССОВ К РЕАЛИЗАЦИИ ИНТЕГРАТИВНОГО ПОДХОДА В ОБУЧЕНИИ МЛАДШИХ ШКОЛЬНИКОВ</w:t>
      </w:r>
    </w:p>
    <w:p w14:paraId="75102272" w14:textId="77777777" w:rsidR="009A5B44" w:rsidRPr="00B249C5" w:rsidRDefault="009A5B44" w:rsidP="009A5B44">
      <w:pPr>
        <w:ind w:firstLine="567"/>
        <w:rPr>
          <w:lang w:val="kk-KZ"/>
        </w:rPr>
      </w:pPr>
    </w:p>
    <w:p w14:paraId="6CA8BE1F" w14:textId="0C546A7C" w:rsidR="004564E1" w:rsidRPr="00B249C5" w:rsidRDefault="00540BD7" w:rsidP="001E25FB">
      <w:pPr>
        <w:pStyle w:val="2"/>
        <w:keepNext w:val="0"/>
        <w:keepLines w:val="0"/>
        <w:widowControl w:val="0"/>
        <w:spacing w:before="0" w:after="0"/>
        <w:ind w:firstLine="567"/>
        <w:jc w:val="both"/>
        <w:rPr>
          <w:rFonts w:ascii="Times New Roman" w:eastAsia="Times New Roman" w:hAnsi="Times New Roman" w:cs="Times New Roman"/>
          <w:b/>
          <w:color w:val="auto"/>
          <w:sz w:val="28"/>
          <w:szCs w:val="28"/>
          <w:lang w:val="ru-RU"/>
        </w:rPr>
      </w:pPr>
      <w:bookmarkStart w:id="64" w:name="_Toc201155149"/>
      <w:bookmarkStart w:id="65" w:name="_Toc214707377"/>
      <w:r w:rsidRPr="00B249C5">
        <w:rPr>
          <w:rFonts w:ascii="Times New Roman" w:eastAsia="Times New Roman" w:hAnsi="Times New Roman" w:cs="Times New Roman"/>
          <w:b/>
          <w:color w:val="auto"/>
          <w:sz w:val="28"/>
          <w:szCs w:val="28"/>
          <w:lang w:val="ru-RU"/>
        </w:rPr>
        <w:t xml:space="preserve">2.1 </w:t>
      </w:r>
      <w:bookmarkEnd w:id="64"/>
      <w:bookmarkEnd w:id="65"/>
      <w:r w:rsidR="00DD14A1" w:rsidRPr="00B249C5">
        <w:rPr>
          <w:rFonts w:ascii="Times New Roman" w:hAnsi="Times New Roman" w:cs="Times New Roman"/>
          <w:b/>
          <w:bCs/>
          <w:color w:val="auto"/>
          <w:sz w:val="28"/>
          <w:szCs w:val="28"/>
          <w:lang w:val="ru-RU"/>
        </w:rPr>
        <w:t>Пути формирования готовности будущих учителей начальных классов к реализации интегративного подхода в обучении младших школьников</w:t>
      </w:r>
    </w:p>
    <w:p w14:paraId="00000238" w14:textId="5FBA6F70" w:rsidR="00CD50EB" w:rsidRPr="00B249C5" w:rsidRDefault="006359DB" w:rsidP="009A5B44">
      <w:pPr>
        <w:ind w:firstLine="567"/>
        <w:jc w:val="both"/>
        <w:rPr>
          <w:sz w:val="28"/>
          <w:szCs w:val="28"/>
          <w:lang w:val="ru-RU"/>
        </w:rPr>
      </w:pPr>
      <w:r w:rsidRPr="00B249C5">
        <w:rPr>
          <w:sz w:val="28"/>
          <w:szCs w:val="28"/>
          <w:lang w:val="ru-RU"/>
        </w:rPr>
        <w:t>Д</w:t>
      </w:r>
      <w:r w:rsidR="00540BD7" w:rsidRPr="00B249C5">
        <w:rPr>
          <w:sz w:val="28"/>
          <w:szCs w:val="28"/>
          <w:lang w:val="ru-RU"/>
        </w:rPr>
        <w:t xml:space="preserve">ля успешного обучения английскому языку через другие дисциплины, таких как </w:t>
      </w:r>
      <w:r w:rsidRPr="00B249C5">
        <w:rPr>
          <w:sz w:val="28"/>
          <w:szCs w:val="28"/>
          <w:lang w:val="ru-RU"/>
        </w:rPr>
        <w:t xml:space="preserve">естествознание, литературное чтение, математика, цифровая грамотность, познание мира и </w:t>
      </w:r>
      <w:r w:rsidR="00C22E39" w:rsidRPr="00B249C5">
        <w:rPr>
          <w:sz w:val="28"/>
          <w:szCs w:val="28"/>
          <w:lang w:val="ru-RU"/>
        </w:rPr>
        <w:t xml:space="preserve">трудовое обучение </w:t>
      </w:r>
      <w:r w:rsidR="00540BD7" w:rsidRPr="00B249C5">
        <w:rPr>
          <w:sz w:val="28"/>
          <w:szCs w:val="28"/>
          <w:lang w:val="ru-RU"/>
        </w:rPr>
        <w:t>важно создать интегр</w:t>
      </w:r>
      <w:r w:rsidRPr="00B249C5">
        <w:rPr>
          <w:sz w:val="28"/>
          <w:szCs w:val="28"/>
          <w:lang w:val="ru-RU"/>
        </w:rPr>
        <w:t xml:space="preserve">ативную </w:t>
      </w:r>
      <w:r w:rsidR="00540BD7" w:rsidRPr="00B249C5">
        <w:rPr>
          <w:sz w:val="28"/>
          <w:szCs w:val="28"/>
          <w:lang w:val="ru-RU"/>
        </w:rPr>
        <w:t xml:space="preserve">методику преподавания, которая будет учитывать особенности речевой деятельности на английском языке в контексте родного языка (русского или казахского). Общие аспекты преподавания могут включать использование тематических единиц, где английский язык становится средством изучения содержания других предметов. Например, при изучении </w:t>
      </w:r>
      <w:r w:rsidR="001A7189" w:rsidRPr="00B249C5">
        <w:rPr>
          <w:sz w:val="28"/>
          <w:szCs w:val="28"/>
          <w:lang w:val="ru-RU"/>
        </w:rPr>
        <w:t>«</w:t>
      </w:r>
      <w:r w:rsidR="00540BD7" w:rsidRPr="00B249C5">
        <w:rPr>
          <w:sz w:val="28"/>
          <w:szCs w:val="28"/>
          <w:lang w:val="ru-RU"/>
        </w:rPr>
        <w:t>Естествознания</w:t>
      </w:r>
      <w:r w:rsidR="001A7189" w:rsidRPr="00B249C5">
        <w:rPr>
          <w:sz w:val="28"/>
          <w:szCs w:val="28"/>
          <w:lang w:val="ru-RU"/>
        </w:rPr>
        <w:t>»</w:t>
      </w:r>
      <w:r w:rsidR="00540BD7" w:rsidRPr="00B249C5">
        <w:rPr>
          <w:sz w:val="28"/>
          <w:szCs w:val="28"/>
          <w:lang w:val="ru-RU"/>
        </w:rPr>
        <w:t xml:space="preserve"> можно использовать английский язык для объяснения научных терминов и концепций, что способствует развитию специализированной лексики. </w:t>
      </w:r>
    </w:p>
    <w:p w14:paraId="00000239" w14:textId="6BEF51FA" w:rsidR="00CD50EB" w:rsidRPr="00B249C5" w:rsidRDefault="006359DB" w:rsidP="009A5B44">
      <w:pPr>
        <w:ind w:firstLine="567"/>
        <w:jc w:val="both"/>
        <w:rPr>
          <w:sz w:val="28"/>
          <w:szCs w:val="28"/>
          <w:lang w:val="ru-RU"/>
        </w:rPr>
      </w:pPr>
      <w:r w:rsidRPr="00B249C5">
        <w:rPr>
          <w:sz w:val="28"/>
          <w:szCs w:val="28"/>
          <w:lang w:val="ru-RU"/>
        </w:rPr>
        <w:t>Для формирования основы интегративного подхода важно подготовить учителей к организации междисциплинарного обучения, органично объединяющего различные предметные знания и виды учебной деятельности</w:t>
      </w:r>
      <w:r w:rsidR="000F3C31" w:rsidRPr="00B249C5">
        <w:rPr>
          <w:sz w:val="28"/>
          <w:szCs w:val="28"/>
          <w:lang w:val="ru-RU"/>
        </w:rPr>
        <w:t xml:space="preserve"> </w:t>
      </w:r>
      <w:r w:rsidR="002E1A9F" w:rsidRPr="00B249C5">
        <w:rPr>
          <w:sz w:val="28"/>
          <w:szCs w:val="28"/>
          <w:lang w:val="ru-RU"/>
        </w:rPr>
        <w:t>[</w:t>
      </w:r>
      <w:r w:rsidR="000F3C31" w:rsidRPr="00B249C5">
        <w:rPr>
          <w:sz w:val="28"/>
          <w:szCs w:val="28"/>
          <w:lang w:val="ru-RU"/>
        </w:rPr>
        <w:fldChar w:fldCharType="begin"/>
      </w:r>
      <w:r w:rsidR="000F3C31" w:rsidRPr="00B249C5">
        <w:rPr>
          <w:sz w:val="28"/>
          <w:szCs w:val="28"/>
          <w:lang w:val="ru-RU"/>
        </w:rPr>
        <w:instrText xml:space="preserve"> REF _Ref206620948 \r \h </w:instrText>
      </w:r>
      <w:r w:rsidR="008D14B1" w:rsidRPr="00B249C5">
        <w:rPr>
          <w:sz w:val="28"/>
          <w:szCs w:val="28"/>
          <w:lang w:val="ru-RU"/>
        </w:rPr>
        <w:instrText xml:space="preserve"> \* MERGEFORMAT </w:instrText>
      </w:r>
      <w:r w:rsidR="000F3C31" w:rsidRPr="00B249C5">
        <w:rPr>
          <w:sz w:val="28"/>
          <w:szCs w:val="28"/>
          <w:lang w:val="ru-RU"/>
        </w:rPr>
      </w:r>
      <w:r w:rsidR="000F3C31" w:rsidRPr="00B249C5">
        <w:rPr>
          <w:sz w:val="28"/>
          <w:szCs w:val="28"/>
          <w:lang w:val="ru-RU"/>
        </w:rPr>
        <w:fldChar w:fldCharType="separate"/>
      </w:r>
      <w:r w:rsidR="00B630C8">
        <w:rPr>
          <w:sz w:val="28"/>
          <w:szCs w:val="28"/>
          <w:lang w:val="ru-RU"/>
        </w:rPr>
        <w:t>197</w:t>
      </w:r>
      <w:r w:rsidR="000F3C31" w:rsidRPr="00B249C5">
        <w:rPr>
          <w:sz w:val="28"/>
          <w:szCs w:val="28"/>
          <w:lang w:val="ru-RU"/>
        </w:rPr>
        <w:fldChar w:fldCharType="end"/>
      </w:r>
      <w:r w:rsidR="00540BD7" w:rsidRPr="00B249C5">
        <w:rPr>
          <w:sz w:val="28"/>
          <w:szCs w:val="28"/>
          <w:lang w:val="ru-RU"/>
        </w:rPr>
        <w:t>]. Они должны быть наделены способностью выявлять связи между темами и организовывать контент таким образом, чтобы способствовать пониманию и вовлечению.</w:t>
      </w:r>
    </w:p>
    <w:p w14:paraId="0000023A" w14:textId="5196476A" w:rsidR="00CD50EB" w:rsidRPr="00B249C5" w:rsidRDefault="00540BD7" w:rsidP="009A5B44">
      <w:pPr>
        <w:ind w:firstLine="567"/>
        <w:jc w:val="both"/>
        <w:rPr>
          <w:sz w:val="28"/>
          <w:szCs w:val="28"/>
          <w:lang w:val="ru-RU"/>
        </w:rPr>
      </w:pPr>
      <w:r w:rsidRPr="00B249C5">
        <w:rPr>
          <w:sz w:val="28"/>
          <w:szCs w:val="28"/>
          <w:lang w:val="ru-RU"/>
        </w:rPr>
        <w:t xml:space="preserve">Интеграция и разработка учебных программ являются важными аспектами подготовки будущих учителей к комплексному подходу к обучению детей младшего школьного возраста. Комплексный подход к образованию направлен на обеспечение всестороннего и значимого опыта обучения и подчеркивает взаимосвязь знаний </w:t>
      </w:r>
      <w:r w:rsidR="002E1A9F" w:rsidRPr="00B249C5">
        <w:rPr>
          <w:sz w:val="28"/>
          <w:szCs w:val="28"/>
          <w:lang w:val="ru-RU"/>
        </w:rPr>
        <w:t>навыков по всем дисциплинам [</w:t>
      </w:r>
      <w:r w:rsidR="000F3C31" w:rsidRPr="00B249C5">
        <w:rPr>
          <w:sz w:val="28"/>
          <w:szCs w:val="28"/>
          <w:lang w:val="ru-RU"/>
        </w:rPr>
        <w:fldChar w:fldCharType="begin"/>
      </w:r>
      <w:r w:rsidR="000F3C31" w:rsidRPr="00B249C5">
        <w:rPr>
          <w:sz w:val="28"/>
          <w:szCs w:val="28"/>
          <w:lang w:val="ru-RU"/>
        </w:rPr>
        <w:instrText xml:space="preserve"> REF _Ref206620952 \r \h </w:instrText>
      </w:r>
      <w:r w:rsidR="008D14B1" w:rsidRPr="00B249C5">
        <w:rPr>
          <w:sz w:val="28"/>
          <w:szCs w:val="28"/>
          <w:lang w:val="ru-RU"/>
        </w:rPr>
        <w:instrText xml:space="preserve"> \* MERGEFORMAT </w:instrText>
      </w:r>
      <w:r w:rsidR="000F3C31" w:rsidRPr="00B249C5">
        <w:rPr>
          <w:sz w:val="28"/>
          <w:szCs w:val="28"/>
          <w:lang w:val="ru-RU"/>
        </w:rPr>
      </w:r>
      <w:r w:rsidR="000F3C31" w:rsidRPr="00B249C5">
        <w:rPr>
          <w:sz w:val="28"/>
          <w:szCs w:val="28"/>
          <w:lang w:val="ru-RU"/>
        </w:rPr>
        <w:fldChar w:fldCharType="separate"/>
      </w:r>
      <w:r w:rsidR="00B630C8">
        <w:rPr>
          <w:sz w:val="28"/>
          <w:szCs w:val="28"/>
          <w:lang w:val="ru-RU"/>
        </w:rPr>
        <w:t>219</w:t>
      </w:r>
      <w:r w:rsidR="000F3C31" w:rsidRPr="00B249C5">
        <w:rPr>
          <w:sz w:val="28"/>
          <w:szCs w:val="28"/>
          <w:lang w:val="ru-RU"/>
        </w:rPr>
        <w:fldChar w:fldCharType="end"/>
      </w:r>
      <w:r w:rsidRPr="00B249C5">
        <w:rPr>
          <w:sz w:val="28"/>
          <w:szCs w:val="28"/>
          <w:lang w:val="ru-RU"/>
        </w:rPr>
        <w:t>]. Такой подход способствует критическому мышлению, решению проблем и более глубокому пониманию предмета.</w:t>
      </w:r>
    </w:p>
    <w:p w14:paraId="0E7DD3AA" w14:textId="656BEB97" w:rsidR="008845BA" w:rsidRPr="00B249C5" w:rsidRDefault="00540BD7" w:rsidP="009A5B44">
      <w:pPr>
        <w:ind w:firstLine="567"/>
        <w:jc w:val="both"/>
        <w:rPr>
          <w:sz w:val="28"/>
          <w:szCs w:val="28"/>
          <w:lang w:val="ru-RU"/>
        </w:rPr>
      </w:pPr>
      <w:r w:rsidRPr="00B249C5">
        <w:rPr>
          <w:sz w:val="28"/>
          <w:szCs w:val="28"/>
          <w:lang w:val="ru-RU"/>
        </w:rPr>
        <w:t>Для исследования проблемы подготовки студентов к реализации интегративного подхода в обучении младших школьников, нами был проведен анализ обеспечения интегративного подхода в образовательных программах педагогического вуза Казахского национального педагогического университета им.Абая, образовательн</w:t>
      </w:r>
      <w:r w:rsidR="00D02701" w:rsidRPr="00B249C5">
        <w:rPr>
          <w:sz w:val="28"/>
          <w:szCs w:val="28"/>
          <w:lang w:val="ru-RU"/>
        </w:rPr>
        <w:t>ые</w:t>
      </w:r>
      <w:r w:rsidRPr="00B249C5">
        <w:rPr>
          <w:sz w:val="28"/>
          <w:szCs w:val="28"/>
          <w:lang w:val="ru-RU"/>
        </w:rPr>
        <w:t xml:space="preserve"> программ</w:t>
      </w:r>
      <w:r w:rsidR="00D02701" w:rsidRPr="00B249C5">
        <w:rPr>
          <w:sz w:val="28"/>
          <w:szCs w:val="28"/>
          <w:lang w:val="ru-RU"/>
        </w:rPr>
        <w:t>ы</w:t>
      </w:r>
      <w:r w:rsidRPr="00B249C5">
        <w:rPr>
          <w:sz w:val="28"/>
          <w:szCs w:val="28"/>
          <w:lang w:val="ru-RU"/>
        </w:rPr>
        <w:t xml:space="preserve"> </w:t>
      </w:r>
      <w:r w:rsidRPr="00B249C5">
        <w:rPr>
          <w:i/>
          <w:sz w:val="28"/>
          <w:szCs w:val="28"/>
          <w:lang w:val="ru-RU"/>
        </w:rPr>
        <w:t>6</w:t>
      </w:r>
      <w:r w:rsidRPr="00B249C5">
        <w:rPr>
          <w:i/>
          <w:sz w:val="28"/>
          <w:szCs w:val="28"/>
        </w:rPr>
        <w:t>B</w:t>
      </w:r>
      <w:r w:rsidRPr="00B249C5">
        <w:rPr>
          <w:i/>
          <w:sz w:val="28"/>
          <w:szCs w:val="28"/>
          <w:lang w:val="ru-RU"/>
        </w:rPr>
        <w:t>01302</w:t>
      </w:r>
      <w:r w:rsidR="00362B76" w:rsidRPr="00B249C5">
        <w:rPr>
          <w:i/>
          <w:sz w:val="28"/>
          <w:szCs w:val="28"/>
          <w:lang w:val="ru-RU"/>
        </w:rPr>
        <w:t xml:space="preserve"> – </w:t>
      </w:r>
      <w:r w:rsidRPr="00B249C5">
        <w:rPr>
          <w:i/>
          <w:sz w:val="28"/>
          <w:szCs w:val="28"/>
          <w:lang w:val="ru-RU"/>
        </w:rPr>
        <w:t>Начальное образование с бизнес-инновациями; 6</w:t>
      </w:r>
      <w:r w:rsidRPr="00B249C5">
        <w:rPr>
          <w:i/>
          <w:sz w:val="28"/>
          <w:szCs w:val="28"/>
        </w:rPr>
        <w:t>B</w:t>
      </w:r>
      <w:r w:rsidRPr="00B249C5">
        <w:rPr>
          <w:i/>
          <w:sz w:val="28"/>
          <w:szCs w:val="28"/>
          <w:lang w:val="ru-RU"/>
        </w:rPr>
        <w:t>01303</w:t>
      </w:r>
      <w:r w:rsidR="00362B76" w:rsidRPr="00B249C5">
        <w:rPr>
          <w:i/>
          <w:sz w:val="28"/>
          <w:szCs w:val="28"/>
          <w:lang w:val="ru-RU"/>
        </w:rPr>
        <w:t xml:space="preserve"> – </w:t>
      </w:r>
      <w:r w:rsidRPr="00B249C5">
        <w:rPr>
          <w:i/>
          <w:sz w:val="28"/>
          <w:szCs w:val="28"/>
          <w:lang w:val="ru-RU"/>
        </w:rPr>
        <w:t>Начальное образование с информационно-коммуникационными технологиями; 6</w:t>
      </w:r>
      <w:r w:rsidRPr="00B249C5">
        <w:rPr>
          <w:i/>
          <w:sz w:val="28"/>
          <w:szCs w:val="28"/>
        </w:rPr>
        <w:t>B</w:t>
      </w:r>
      <w:r w:rsidRPr="00B249C5">
        <w:rPr>
          <w:i/>
          <w:sz w:val="28"/>
          <w:szCs w:val="28"/>
          <w:lang w:val="ru-RU"/>
        </w:rPr>
        <w:t>01304</w:t>
      </w:r>
      <w:r w:rsidR="00362B76" w:rsidRPr="00B249C5">
        <w:rPr>
          <w:i/>
          <w:sz w:val="28"/>
          <w:szCs w:val="28"/>
          <w:lang w:val="ru-RU"/>
        </w:rPr>
        <w:t xml:space="preserve"> – </w:t>
      </w:r>
      <w:r w:rsidRPr="00B249C5">
        <w:rPr>
          <w:i/>
          <w:sz w:val="28"/>
          <w:szCs w:val="28"/>
          <w:lang w:val="ru-RU"/>
        </w:rPr>
        <w:t>Начальное образование с полиязычием (многоязычный учитель начальных классов); 6</w:t>
      </w:r>
      <w:r w:rsidRPr="00B249C5">
        <w:rPr>
          <w:i/>
          <w:sz w:val="28"/>
          <w:szCs w:val="28"/>
        </w:rPr>
        <w:t>B</w:t>
      </w:r>
      <w:r w:rsidRPr="00B249C5">
        <w:rPr>
          <w:i/>
          <w:sz w:val="28"/>
          <w:szCs w:val="28"/>
          <w:lang w:val="ru-RU"/>
        </w:rPr>
        <w:t>01306</w:t>
      </w:r>
      <w:r w:rsidR="00362B76" w:rsidRPr="00B249C5">
        <w:rPr>
          <w:i/>
          <w:sz w:val="28"/>
          <w:szCs w:val="28"/>
          <w:lang w:val="ru-RU"/>
        </w:rPr>
        <w:t xml:space="preserve"> – </w:t>
      </w:r>
      <w:r w:rsidRPr="00B249C5">
        <w:rPr>
          <w:i/>
          <w:sz w:val="28"/>
          <w:szCs w:val="28"/>
          <w:lang w:val="ru-RU"/>
        </w:rPr>
        <w:t>Начальное образование на английском языке</w:t>
      </w:r>
      <w:r w:rsidRPr="00B249C5">
        <w:rPr>
          <w:sz w:val="28"/>
          <w:szCs w:val="28"/>
          <w:lang w:val="ru-RU"/>
        </w:rPr>
        <w:t xml:space="preserve"> </w:t>
      </w:r>
      <w:r w:rsidR="009A5B44" w:rsidRPr="00B249C5">
        <w:rPr>
          <w:sz w:val="28"/>
          <w:szCs w:val="28"/>
          <w:lang w:val="ru-RU"/>
        </w:rPr>
        <w:t xml:space="preserve">(таблица </w:t>
      </w:r>
      <w:r w:rsidR="008842CF" w:rsidRPr="00B249C5">
        <w:rPr>
          <w:sz w:val="28"/>
          <w:szCs w:val="28"/>
          <w:lang w:val="ru-RU"/>
        </w:rPr>
        <w:t>2</w:t>
      </w:r>
      <w:r w:rsidRPr="00B249C5">
        <w:rPr>
          <w:sz w:val="28"/>
          <w:szCs w:val="28"/>
          <w:lang w:val="ru-RU"/>
        </w:rPr>
        <w:t>).</w:t>
      </w:r>
    </w:p>
    <w:p w14:paraId="4B882497" w14:textId="77777777" w:rsidR="00833E26" w:rsidRPr="00B249C5" w:rsidRDefault="00833E26" w:rsidP="009A5B44">
      <w:pPr>
        <w:ind w:firstLine="567"/>
        <w:jc w:val="both"/>
        <w:rPr>
          <w:sz w:val="28"/>
          <w:szCs w:val="28"/>
          <w:lang w:val="ru-RU"/>
        </w:rPr>
      </w:pPr>
    </w:p>
    <w:p w14:paraId="2B10C66F" w14:textId="06A014F8" w:rsidR="00952A15" w:rsidRPr="00B249C5" w:rsidRDefault="00A45666" w:rsidP="00A45666">
      <w:pPr>
        <w:pStyle w:val="afff8"/>
        <w:keepNext/>
        <w:spacing w:after="0"/>
        <w:jc w:val="both"/>
        <w:rPr>
          <w:i w:val="0"/>
          <w:iCs w:val="0"/>
          <w:color w:val="auto"/>
          <w:sz w:val="28"/>
          <w:szCs w:val="28"/>
          <w:lang w:val="ru-RU"/>
        </w:rPr>
      </w:pPr>
      <w:r w:rsidRPr="00B249C5">
        <w:rPr>
          <w:i w:val="0"/>
          <w:iCs w:val="0"/>
          <w:color w:val="auto"/>
          <w:sz w:val="28"/>
          <w:szCs w:val="28"/>
          <w:lang w:val="ru-RU"/>
        </w:rPr>
        <w:br w:type="page"/>
      </w:r>
      <w:r w:rsidR="00952A15" w:rsidRPr="00B249C5">
        <w:rPr>
          <w:i w:val="0"/>
          <w:iCs w:val="0"/>
          <w:color w:val="auto"/>
          <w:sz w:val="28"/>
          <w:szCs w:val="28"/>
          <w:lang w:val="ru-RU"/>
        </w:rPr>
        <w:lastRenderedPageBreak/>
        <w:t xml:space="preserve">Таблица </w:t>
      </w:r>
      <w:r w:rsidR="00952A15" w:rsidRPr="00B249C5">
        <w:rPr>
          <w:i w:val="0"/>
          <w:iCs w:val="0"/>
          <w:color w:val="auto"/>
          <w:sz w:val="28"/>
          <w:szCs w:val="28"/>
        </w:rPr>
        <w:fldChar w:fldCharType="begin"/>
      </w:r>
      <w:r w:rsidR="00952A15" w:rsidRPr="00B249C5">
        <w:rPr>
          <w:i w:val="0"/>
          <w:iCs w:val="0"/>
          <w:color w:val="auto"/>
          <w:sz w:val="28"/>
          <w:szCs w:val="28"/>
          <w:lang w:val="ru-RU"/>
        </w:rPr>
        <w:instrText xml:space="preserve"> </w:instrText>
      </w:r>
      <w:r w:rsidR="00952A15" w:rsidRPr="00B249C5">
        <w:rPr>
          <w:i w:val="0"/>
          <w:iCs w:val="0"/>
          <w:color w:val="auto"/>
          <w:sz w:val="28"/>
          <w:szCs w:val="28"/>
        </w:rPr>
        <w:instrText>SEQ</w:instrText>
      </w:r>
      <w:r w:rsidR="00952A15" w:rsidRPr="00B249C5">
        <w:rPr>
          <w:i w:val="0"/>
          <w:iCs w:val="0"/>
          <w:color w:val="auto"/>
          <w:sz w:val="28"/>
          <w:szCs w:val="28"/>
          <w:lang w:val="ru-RU"/>
        </w:rPr>
        <w:instrText xml:space="preserve"> Таблица \* </w:instrText>
      </w:r>
      <w:r w:rsidR="00952A15" w:rsidRPr="00B249C5">
        <w:rPr>
          <w:i w:val="0"/>
          <w:iCs w:val="0"/>
          <w:color w:val="auto"/>
          <w:sz w:val="28"/>
          <w:szCs w:val="28"/>
        </w:rPr>
        <w:instrText>ARABIC</w:instrText>
      </w:r>
      <w:r w:rsidR="00952A15" w:rsidRPr="00B249C5">
        <w:rPr>
          <w:i w:val="0"/>
          <w:iCs w:val="0"/>
          <w:color w:val="auto"/>
          <w:sz w:val="28"/>
          <w:szCs w:val="28"/>
          <w:lang w:val="ru-RU"/>
        </w:rPr>
        <w:instrText xml:space="preserve"> </w:instrText>
      </w:r>
      <w:r w:rsidR="00952A15" w:rsidRPr="00B249C5">
        <w:rPr>
          <w:i w:val="0"/>
          <w:iCs w:val="0"/>
          <w:color w:val="auto"/>
          <w:sz w:val="28"/>
          <w:szCs w:val="28"/>
        </w:rPr>
        <w:fldChar w:fldCharType="separate"/>
      </w:r>
      <w:r w:rsidR="00B630C8" w:rsidRPr="005110E5">
        <w:rPr>
          <w:i w:val="0"/>
          <w:iCs w:val="0"/>
          <w:noProof/>
          <w:color w:val="auto"/>
          <w:sz w:val="28"/>
          <w:szCs w:val="28"/>
          <w:lang w:val="ru-RU"/>
        </w:rPr>
        <w:t>2</w:t>
      </w:r>
      <w:r w:rsidR="00952A15" w:rsidRPr="00B249C5">
        <w:rPr>
          <w:i w:val="0"/>
          <w:iCs w:val="0"/>
          <w:color w:val="auto"/>
          <w:sz w:val="28"/>
          <w:szCs w:val="28"/>
        </w:rPr>
        <w:fldChar w:fldCharType="end"/>
      </w:r>
      <w:r w:rsidR="00952A15" w:rsidRPr="00B249C5">
        <w:rPr>
          <w:i w:val="0"/>
          <w:iCs w:val="0"/>
          <w:color w:val="auto"/>
          <w:sz w:val="28"/>
          <w:szCs w:val="28"/>
          <w:lang w:val="ru-RU"/>
        </w:rPr>
        <w:t xml:space="preserve"> – Сравнительные данные подготовки студентов к реализации интегративного подхода посредством психолого-педагогических и частно-методических дисциплин</w:t>
      </w:r>
    </w:p>
    <w:p w14:paraId="5836E967" w14:textId="77777777" w:rsidR="009A5B44" w:rsidRPr="00B249C5" w:rsidRDefault="009A5B44" w:rsidP="009A5B44">
      <w:pPr>
        <w:rPr>
          <w:lang w:val="ru-RU"/>
        </w:rPr>
      </w:pPr>
    </w:p>
    <w:tbl>
      <w:tblPr>
        <w:tblStyle w:val="afff0"/>
        <w:tblW w:w="9637"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484"/>
        <w:gridCol w:w="2383"/>
        <w:gridCol w:w="2383"/>
        <w:gridCol w:w="2387"/>
      </w:tblGrid>
      <w:tr w:rsidR="009A5B44" w:rsidRPr="00B249C5" w14:paraId="6FCA01A5" w14:textId="77777777" w:rsidTr="00362B76">
        <w:trPr>
          <w:trHeight w:val="291"/>
        </w:trPr>
        <w:tc>
          <w:tcPr>
            <w:tcW w:w="9637" w:type="dxa"/>
            <w:gridSpan w:val="4"/>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0000023D" w14:textId="77777777" w:rsidR="00CD50EB" w:rsidRPr="00B249C5" w:rsidRDefault="00540BD7" w:rsidP="009A5B44">
            <w:pPr>
              <w:jc w:val="center"/>
            </w:pPr>
            <w:r w:rsidRPr="00B249C5">
              <w:t>КазНПУ им.Абая</w:t>
            </w:r>
          </w:p>
        </w:tc>
      </w:tr>
      <w:tr w:rsidR="009A5B44" w:rsidRPr="00B249C5" w14:paraId="33AE1725" w14:textId="77777777" w:rsidTr="00362B76">
        <w:trPr>
          <w:trHeight w:val="240"/>
        </w:trPr>
        <w:tc>
          <w:tcPr>
            <w:tcW w:w="9637" w:type="dxa"/>
            <w:gridSpan w:val="4"/>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000241" w14:textId="77777777" w:rsidR="00CD50EB" w:rsidRPr="00B249C5" w:rsidRDefault="00540BD7" w:rsidP="009A5B44">
            <w:pPr>
              <w:jc w:val="center"/>
            </w:pPr>
            <w:r w:rsidRPr="00B249C5">
              <w:t>Наименование образовательной программы</w:t>
            </w:r>
          </w:p>
        </w:tc>
      </w:tr>
      <w:tr w:rsidR="009A5B44" w:rsidRPr="00B249C5" w14:paraId="2CB1E804" w14:textId="77777777" w:rsidTr="00362B76">
        <w:trPr>
          <w:trHeight w:val="66"/>
        </w:trPr>
        <w:tc>
          <w:tcPr>
            <w:tcW w:w="24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9165649" w14:textId="22059822" w:rsidR="009A5B44" w:rsidRPr="00B249C5" w:rsidRDefault="009A5B44" w:rsidP="009A5B44">
            <w:pPr>
              <w:jc w:val="center"/>
              <w:rPr>
                <w:lang w:val="ru-RU"/>
              </w:rPr>
            </w:pPr>
            <w:r w:rsidRPr="00B249C5">
              <w:rPr>
                <w:lang w:val="ru-RU"/>
              </w:rPr>
              <w:t>1</w:t>
            </w:r>
          </w:p>
        </w:tc>
        <w:tc>
          <w:tcPr>
            <w:tcW w:w="2383" w:type="dxa"/>
            <w:tcBorders>
              <w:top w:val="nil"/>
              <w:left w:val="nil"/>
              <w:bottom w:val="single" w:sz="5" w:space="0" w:color="000000"/>
              <w:right w:val="single" w:sz="5" w:space="0" w:color="000000"/>
            </w:tcBorders>
            <w:tcMar>
              <w:top w:w="0" w:type="dxa"/>
              <w:left w:w="100" w:type="dxa"/>
              <w:bottom w:w="0" w:type="dxa"/>
              <w:right w:w="100" w:type="dxa"/>
            </w:tcMar>
          </w:tcPr>
          <w:p w14:paraId="78F9153E" w14:textId="4BAA259F" w:rsidR="009A5B44" w:rsidRPr="00B249C5" w:rsidRDefault="009A5B44" w:rsidP="009A5B44">
            <w:pPr>
              <w:jc w:val="center"/>
              <w:rPr>
                <w:lang w:val="ru-RU"/>
              </w:rPr>
            </w:pPr>
            <w:r w:rsidRPr="00B249C5">
              <w:rPr>
                <w:lang w:val="ru-RU"/>
              </w:rPr>
              <w:t>2</w:t>
            </w:r>
          </w:p>
        </w:tc>
        <w:tc>
          <w:tcPr>
            <w:tcW w:w="2383" w:type="dxa"/>
            <w:tcBorders>
              <w:top w:val="nil"/>
              <w:left w:val="nil"/>
              <w:bottom w:val="single" w:sz="5" w:space="0" w:color="000000"/>
              <w:right w:val="single" w:sz="5" w:space="0" w:color="000000"/>
            </w:tcBorders>
            <w:tcMar>
              <w:top w:w="0" w:type="dxa"/>
              <w:left w:w="100" w:type="dxa"/>
              <w:bottom w:w="0" w:type="dxa"/>
              <w:right w:w="100" w:type="dxa"/>
            </w:tcMar>
          </w:tcPr>
          <w:p w14:paraId="06B0ECDA" w14:textId="5972135C" w:rsidR="009A5B44" w:rsidRPr="00B249C5" w:rsidRDefault="009A5B44" w:rsidP="009A5B44">
            <w:pPr>
              <w:jc w:val="center"/>
              <w:rPr>
                <w:lang w:val="ru-RU"/>
              </w:rPr>
            </w:pPr>
            <w:r w:rsidRPr="00B249C5">
              <w:rPr>
                <w:lang w:val="ru-RU"/>
              </w:rPr>
              <w:t>3</w:t>
            </w:r>
          </w:p>
        </w:tc>
        <w:tc>
          <w:tcPr>
            <w:tcW w:w="2386" w:type="dxa"/>
            <w:tcBorders>
              <w:top w:val="nil"/>
              <w:left w:val="nil"/>
              <w:bottom w:val="single" w:sz="5" w:space="0" w:color="000000"/>
              <w:right w:val="single" w:sz="5" w:space="0" w:color="000000"/>
            </w:tcBorders>
            <w:tcMar>
              <w:top w:w="0" w:type="dxa"/>
              <w:left w:w="100" w:type="dxa"/>
              <w:bottom w:w="0" w:type="dxa"/>
              <w:right w:w="100" w:type="dxa"/>
            </w:tcMar>
          </w:tcPr>
          <w:p w14:paraId="4C7B2E74" w14:textId="085D9F05" w:rsidR="009A5B44" w:rsidRPr="00B249C5" w:rsidRDefault="009A5B44" w:rsidP="009A5B44">
            <w:pPr>
              <w:jc w:val="center"/>
              <w:rPr>
                <w:lang w:val="ru-RU"/>
              </w:rPr>
            </w:pPr>
            <w:r w:rsidRPr="00B249C5">
              <w:rPr>
                <w:lang w:val="ru-RU"/>
              </w:rPr>
              <w:t>4</w:t>
            </w:r>
          </w:p>
        </w:tc>
      </w:tr>
      <w:tr w:rsidR="009A5B44" w:rsidRPr="001400B0" w14:paraId="38BAB830" w14:textId="77777777" w:rsidTr="00362B76">
        <w:trPr>
          <w:trHeight w:val="831"/>
        </w:trPr>
        <w:tc>
          <w:tcPr>
            <w:tcW w:w="24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000245" w14:textId="77777777" w:rsidR="00CD50EB" w:rsidRPr="00B249C5" w:rsidRDefault="00540BD7" w:rsidP="00362B76">
            <w:pPr>
              <w:rPr>
                <w:lang w:val="ru-RU"/>
              </w:rPr>
            </w:pPr>
            <w:r w:rsidRPr="00B249C5">
              <w:rPr>
                <w:lang w:val="ru-RU"/>
              </w:rPr>
              <w:t>6</w:t>
            </w:r>
            <w:r w:rsidRPr="00B249C5">
              <w:t>B</w:t>
            </w:r>
            <w:r w:rsidRPr="00B249C5">
              <w:rPr>
                <w:lang w:val="ru-RU"/>
              </w:rPr>
              <w:t>01302-Начальное образование с бизнес-инновациями</w:t>
            </w:r>
          </w:p>
        </w:tc>
        <w:tc>
          <w:tcPr>
            <w:tcW w:w="2383" w:type="dxa"/>
            <w:tcBorders>
              <w:top w:val="nil"/>
              <w:left w:val="nil"/>
              <w:bottom w:val="single" w:sz="5" w:space="0" w:color="000000"/>
              <w:right w:val="single" w:sz="5" w:space="0" w:color="000000"/>
            </w:tcBorders>
            <w:tcMar>
              <w:top w:w="0" w:type="dxa"/>
              <w:left w:w="100" w:type="dxa"/>
              <w:bottom w:w="0" w:type="dxa"/>
              <w:right w:w="100" w:type="dxa"/>
            </w:tcMar>
          </w:tcPr>
          <w:p w14:paraId="00000246" w14:textId="77777777" w:rsidR="00CD50EB" w:rsidRPr="00B249C5" w:rsidRDefault="00540BD7" w:rsidP="00362B76">
            <w:pPr>
              <w:rPr>
                <w:lang w:val="ru-RU"/>
              </w:rPr>
            </w:pPr>
            <w:r w:rsidRPr="00B249C5">
              <w:rPr>
                <w:lang w:val="ru-RU"/>
              </w:rPr>
              <w:t>6</w:t>
            </w:r>
            <w:r w:rsidRPr="00B249C5">
              <w:t>B</w:t>
            </w:r>
            <w:r w:rsidRPr="00B249C5">
              <w:rPr>
                <w:lang w:val="ru-RU"/>
              </w:rPr>
              <w:t>01303-Начальное образование с информационно-коммуникационными технологиями</w:t>
            </w:r>
          </w:p>
        </w:tc>
        <w:tc>
          <w:tcPr>
            <w:tcW w:w="2383" w:type="dxa"/>
            <w:tcBorders>
              <w:top w:val="nil"/>
              <w:left w:val="nil"/>
              <w:bottom w:val="single" w:sz="5" w:space="0" w:color="000000"/>
              <w:right w:val="single" w:sz="5" w:space="0" w:color="000000"/>
            </w:tcBorders>
            <w:tcMar>
              <w:top w:w="0" w:type="dxa"/>
              <w:left w:w="100" w:type="dxa"/>
              <w:bottom w:w="0" w:type="dxa"/>
              <w:right w:w="100" w:type="dxa"/>
            </w:tcMar>
          </w:tcPr>
          <w:p w14:paraId="00000247" w14:textId="77777777" w:rsidR="00CD50EB" w:rsidRPr="00B249C5" w:rsidRDefault="00540BD7" w:rsidP="00362B76">
            <w:pPr>
              <w:rPr>
                <w:lang w:val="ru-RU"/>
              </w:rPr>
            </w:pPr>
            <w:r w:rsidRPr="00B249C5">
              <w:rPr>
                <w:lang w:val="ru-RU"/>
              </w:rPr>
              <w:t>6</w:t>
            </w:r>
            <w:r w:rsidRPr="00B249C5">
              <w:t>B</w:t>
            </w:r>
            <w:r w:rsidRPr="00B249C5">
              <w:rPr>
                <w:lang w:val="ru-RU"/>
              </w:rPr>
              <w:t>01304-Начальное образование с полиязычием (многоязычный учитель начальных классов)</w:t>
            </w:r>
          </w:p>
        </w:tc>
        <w:tc>
          <w:tcPr>
            <w:tcW w:w="2386" w:type="dxa"/>
            <w:tcBorders>
              <w:top w:val="nil"/>
              <w:left w:val="nil"/>
              <w:bottom w:val="single" w:sz="5" w:space="0" w:color="000000"/>
              <w:right w:val="single" w:sz="5" w:space="0" w:color="000000"/>
            </w:tcBorders>
            <w:tcMar>
              <w:top w:w="0" w:type="dxa"/>
              <w:left w:w="100" w:type="dxa"/>
              <w:bottom w:w="0" w:type="dxa"/>
              <w:right w:w="100" w:type="dxa"/>
            </w:tcMar>
          </w:tcPr>
          <w:p w14:paraId="00000248" w14:textId="77777777" w:rsidR="00CD50EB" w:rsidRPr="00B249C5" w:rsidRDefault="00540BD7" w:rsidP="00362B76">
            <w:pPr>
              <w:rPr>
                <w:lang w:val="ru-RU"/>
              </w:rPr>
            </w:pPr>
            <w:r w:rsidRPr="00B249C5">
              <w:rPr>
                <w:lang w:val="ru-RU"/>
              </w:rPr>
              <w:t>6</w:t>
            </w:r>
            <w:r w:rsidRPr="00B249C5">
              <w:t>B</w:t>
            </w:r>
            <w:r w:rsidRPr="00B249C5">
              <w:rPr>
                <w:lang w:val="ru-RU"/>
              </w:rPr>
              <w:t>01306-Начальное образование на английском языке</w:t>
            </w:r>
          </w:p>
        </w:tc>
      </w:tr>
      <w:tr w:rsidR="009A5B44" w:rsidRPr="00B249C5" w14:paraId="6E38E9CB" w14:textId="77777777" w:rsidTr="00362B76">
        <w:trPr>
          <w:trHeight w:val="294"/>
        </w:trPr>
        <w:tc>
          <w:tcPr>
            <w:tcW w:w="9637" w:type="dxa"/>
            <w:gridSpan w:val="4"/>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000249" w14:textId="77777777" w:rsidR="00CD50EB" w:rsidRPr="00B249C5" w:rsidRDefault="00540BD7" w:rsidP="009A5B44">
            <w:pPr>
              <w:jc w:val="center"/>
            </w:pPr>
            <w:r w:rsidRPr="00B249C5">
              <w:t>Цель образовательной программы</w:t>
            </w:r>
          </w:p>
        </w:tc>
      </w:tr>
      <w:tr w:rsidR="009A5B44" w:rsidRPr="001400B0" w14:paraId="186E0137" w14:textId="77777777" w:rsidTr="00362B76">
        <w:trPr>
          <w:trHeight w:val="4588"/>
        </w:trPr>
        <w:tc>
          <w:tcPr>
            <w:tcW w:w="24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00024D" w14:textId="77777777" w:rsidR="00CD50EB" w:rsidRPr="00B249C5" w:rsidRDefault="00540BD7" w:rsidP="00362B76">
            <w:pPr>
              <w:rPr>
                <w:lang w:val="ru-RU"/>
              </w:rPr>
            </w:pPr>
            <w:r w:rsidRPr="00B249C5">
              <w:rPr>
                <w:lang w:val="ru-RU"/>
              </w:rPr>
              <w:t>Подготовка педагогов для начального уровня образования, владеющих умениями организации начального образования и способных заниматься предпринимательской деятельностью в сфере образования.</w:t>
            </w:r>
          </w:p>
          <w:p w14:paraId="0000024E" w14:textId="13E81C59" w:rsidR="00CD50EB" w:rsidRPr="00B249C5" w:rsidRDefault="00CD50EB" w:rsidP="00362B76">
            <w:pPr>
              <w:rPr>
                <w:lang w:val="ru-RU"/>
              </w:rPr>
            </w:pPr>
            <w:hyperlink r:id="rId11">
              <w:r w:rsidRPr="00B249C5">
                <w:t>https</w:t>
              </w:r>
              <w:r w:rsidRPr="00B249C5">
                <w:rPr>
                  <w:lang w:val="ru-RU"/>
                </w:rPr>
                <w:t>://</w:t>
              </w:r>
              <w:r w:rsidRPr="00B249C5">
                <w:t>univision</w:t>
              </w:r>
              <w:r w:rsidRPr="00B249C5">
                <w:rPr>
                  <w:lang w:val="ru-RU"/>
                </w:rPr>
                <w:t>.</w:t>
              </w:r>
              <w:r w:rsidRPr="00B249C5">
                <w:t>kz</w:t>
              </w:r>
              <w:r w:rsidRPr="00B249C5">
                <w:rPr>
                  <w:lang w:val="ru-RU"/>
                </w:rPr>
                <w:t>/</w:t>
              </w:r>
              <w:r w:rsidRPr="00B249C5">
                <w:t>edu</w:t>
              </w:r>
              <w:r w:rsidRPr="00B249C5">
                <w:rPr>
                  <w:lang w:val="ru-RU"/>
                </w:rPr>
                <w:t>-</w:t>
              </w:r>
              <w:r w:rsidRPr="00B249C5">
                <w:t>program</w:t>
              </w:r>
              <w:r w:rsidRPr="00B249C5">
                <w:rPr>
                  <w:lang w:val="ru-RU"/>
                </w:rPr>
                <w:t>/51265.</w:t>
              </w:r>
              <w:r w:rsidRPr="00B249C5">
                <w:t>html</w:t>
              </w:r>
            </w:hyperlink>
          </w:p>
          <w:p w14:paraId="0000024F" w14:textId="77777777" w:rsidR="00CD50EB" w:rsidRPr="00B249C5" w:rsidRDefault="00540BD7" w:rsidP="00362B76">
            <w:pPr>
              <w:rPr>
                <w:lang w:val="ru-RU"/>
              </w:rPr>
            </w:pPr>
            <w:r w:rsidRPr="00B249C5">
              <w:rPr>
                <w:lang w:val="ru-RU"/>
              </w:rPr>
              <w:t xml:space="preserve"> </w:t>
            </w:r>
          </w:p>
        </w:tc>
        <w:tc>
          <w:tcPr>
            <w:tcW w:w="2383" w:type="dxa"/>
            <w:tcBorders>
              <w:top w:val="nil"/>
              <w:left w:val="nil"/>
              <w:bottom w:val="single" w:sz="5" w:space="0" w:color="000000"/>
              <w:right w:val="single" w:sz="5" w:space="0" w:color="000000"/>
            </w:tcBorders>
            <w:tcMar>
              <w:top w:w="0" w:type="dxa"/>
              <w:left w:w="100" w:type="dxa"/>
              <w:bottom w:w="0" w:type="dxa"/>
              <w:right w:w="100" w:type="dxa"/>
            </w:tcMar>
          </w:tcPr>
          <w:p w14:paraId="00000250" w14:textId="77777777" w:rsidR="00CD50EB" w:rsidRPr="00B249C5" w:rsidRDefault="00540BD7" w:rsidP="00362B76">
            <w:pPr>
              <w:rPr>
                <w:lang w:val="ru-RU"/>
              </w:rPr>
            </w:pPr>
            <w:r w:rsidRPr="00B249C5">
              <w:rPr>
                <w:lang w:val="ru-RU"/>
              </w:rPr>
              <w:t>Подготовка педагогических кадров для начальной ступени образования, владеющих навыками использования современных образовательных и информационных технологий для эффективного преподавания дисциплин начальной школы.</w:t>
            </w:r>
          </w:p>
          <w:p w14:paraId="00000251" w14:textId="35175E65" w:rsidR="00CD50EB" w:rsidRPr="00B249C5" w:rsidRDefault="00CD50EB" w:rsidP="00362B76">
            <w:pPr>
              <w:rPr>
                <w:lang w:val="ru-RU"/>
              </w:rPr>
            </w:pPr>
            <w:hyperlink r:id="rId12">
              <w:r w:rsidRPr="00B249C5">
                <w:t>https</w:t>
              </w:r>
              <w:r w:rsidRPr="00B249C5">
                <w:rPr>
                  <w:lang w:val="ru-RU"/>
                </w:rPr>
                <w:t>://</w:t>
              </w:r>
              <w:r w:rsidRPr="00B249C5">
                <w:t>univision</w:t>
              </w:r>
              <w:r w:rsidRPr="00B249C5">
                <w:rPr>
                  <w:lang w:val="ru-RU"/>
                </w:rPr>
                <w:t>.</w:t>
              </w:r>
              <w:r w:rsidRPr="00B249C5">
                <w:t>kz</w:t>
              </w:r>
              <w:r w:rsidRPr="00B249C5">
                <w:rPr>
                  <w:lang w:val="ru-RU"/>
                </w:rPr>
                <w:t>/</w:t>
              </w:r>
              <w:r w:rsidRPr="00B249C5">
                <w:t>edu</w:t>
              </w:r>
              <w:r w:rsidRPr="00B249C5">
                <w:rPr>
                  <w:lang w:val="ru-RU"/>
                </w:rPr>
                <w:t>-</w:t>
              </w:r>
              <w:r w:rsidRPr="00B249C5">
                <w:t>program</w:t>
              </w:r>
              <w:r w:rsidRPr="00B249C5">
                <w:rPr>
                  <w:lang w:val="ru-RU"/>
                </w:rPr>
                <w:t>/51264.</w:t>
              </w:r>
              <w:r w:rsidRPr="00B249C5">
                <w:t>html</w:t>
              </w:r>
            </w:hyperlink>
          </w:p>
          <w:p w14:paraId="00000252" w14:textId="77777777" w:rsidR="00CD50EB" w:rsidRPr="00B249C5" w:rsidRDefault="00540BD7" w:rsidP="00362B76">
            <w:pPr>
              <w:rPr>
                <w:lang w:val="ru-RU"/>
              </w:rPr>
            </w:pPr>
            <w:r w:rsidRPr="00B249C5">
              <w:rPr>
                <w:lang w:val="ru-RU"/>
              </w:rPr>
              <w:t xml:space="preserve"> </w:t>
            </w:r>
          </w:p>
        </w:tc>
        <w:tc>
          <w:tcPr>
            <w:tcW w:w="2383" w:type="dxa"/>
            <w:tcBorders>
              <w:top w:val="nil"/>
              <w:left w:val="nil"/>
              <w:bottom w:val="single" w:sz="5" w:space="0" w:color="000000"/>
              <w:right w:val="single" w:sz="5" w:space="0" w:color="000000"/>
            </w:tcBorders>
            <w:tcMar>
              <w:top w:w="0" w:type="dxa"/>
              <w:left w:w="100" w:type="dxa"/>
              <w:bottom w:w="0" w:type="dxa"/>
              <w:right w:w="100" w:type="dxa"/>
            </w:tcMar>
          </w:tcPr>
          <w:p w14:paraId="00000254" w14:textId="18794637" w:rsidR="00CD50EB" w:rsidRPr="00B249C5" w:rsidRDefault="00540BD7" w:rsidP="00362B76">
            <w:pPr>
              <w:rPr>
                <w:lang w:val="ru-RU"/>
              </w:rPr>
            </w:pPr>
            <w:r w:rsidRPr="00B249C5">
              <w:rPr>
                <w:lang w:val="ru-RU"/>
              </w:rPr>
              <w:t>Подготовка педагогических кадров для начальной ступени образования с полиязычным обучением, способных осуществлять и оптимизировать профессиональную деятельность в условиях трехъязычия в соответствии с технологией интегрированного предметно-языкового обучения</w:t>
            </w:r>
            <w:hyperlink r:id="rId13">
              <w:r w:rsidR="00CD50EB" w:rsidRPr="00B249C5">
                <w:rPr>
                  <w:lang w:val="ru-RU"/>
                </w:rPr>
                <w:t xml:space="preserve"> </w:t>
              </w:r>
            </w:hyperlink>
            <w:hyperlink r:id="rId14">
              <w:r w:rsidR="00CD50EB" w:rsidRPr="00B249C5">
                <w:t>https</w:t>
              </w:r>
              <w:r w:rsidR="00CD50EB" w:rsidRPr="00B249C5">
                <w:rPr>
                  <w:lang w:val="ru-RU"/>
                </w:rPr>
                <w:t>://</w:t>
              </w:r>
              <w:r w:rsidR="00CD50EB" w:rsidRPr="00B249C5">
                <w:t>univision</w:t>
              </w:r>
              <w:r w:rsidR="00CD50EB" w:rsidRPr="00B249C5">
                <w:rPr>
                  <w:lang w:val="ru-RU"/>
                </w:rPr>
                <w:t>.</w:t>
              </w:r>
              <w:r w:rsidR="00CD50EB" w:rsidRPr="00B249C5">
                <w:t>kz</w:t>
              </w:r>
              <w:r w:rsidR="00CD50EB" w:rsidRPr="00B249C5">
                <w:rPr>
                  <w:lang w:val="ru-RU"/>
                </w:rPr>
                <w:t>/</w:t>
              </w:r>
              <w:r w:rsidR="00CD50EB" w:rsidRPr="00B249C5">
                <w:t>edu</w:t>
              </w:r>
              <w:r w:rsidR="00CD50EB" w:rsidRPr="00B249C5">
                <w:rPr>
                  <w:lang w:val="ru-RU"/>
                </w:rPr>
                <w:t>-</w:t>
              </w:r>
              <w:r w:rsidR="00CD50EB" w:rsidRPr="00B249C5">
                <w:t>program</w:t>
              </w:r>
              <w:r w:rsidR="00CD50EB" w:rsidRPr="00B249C5">
                <w:rPr>
                  <w:lang w:val="ru-RU"/>
                </w:rPr>
                <w:t>/51263.</w:t>
              </w:r>
              <w:r w:rsidR="00CD50EB" w:rsidRPr="00B249C5">
                <w:t>html</w:t>
              </w:r>
            </w:hyperlink>
          </w:p>
        </w:tc>
        <w:tc>
          <w:tcPr>
            <w:tcW w:w="2386" w:type="dxa"/>
            <w:tcBorders>
              <w:top w:val="nil"/>
              <w:left w:val="nil"/>
              <w:bottom w:val="single" w:sz="5" w:space="0" w:color="000000"/>
              <w:right w:val="single" w:sz="5" w:space="0" w:color="000000"/>
            </w:tcBorders>
            <w:tcMar>
              <w:top w:w="0" w:type="dxa"/>
              <w:left w:w="100" w:type="dxa"/>
              <w:bottom w:w="0" w:type="dxa"/>
              <w:right w:w="100" w:type="dxa"/>
            </w:tcMar>
          </w:tcPr>
          <w:p w14:paraId="00000255" w14:textId="77777777" w:rsidR="00CD50EB" w:rsidRPr="00B249C5" w:rsidRDefault="00540BD7" w:rsidP="00362B76">
            <w:pPr>
              <w:rPr>
                <w:lang w:val="ru-RU"/>
              </w:rPr>
            </w:pPr>
            <w:r w:rsidRPr="00B249C5">
              <w:rPr>
                <w:lang w:val="ru-RU"/>
              </w:rPr>
              <w:t>Подготовка педагогических кадров для начальной ступени образования с английским языком обучения, способных осуществлять и оптимизировать профессиональную деятельность в условиях трехъязычия в соответствии с технологией интегрированного предметно-языкового обучения</w:t>
            </w:r>
          </w:p>
          <w:p w14:paraId="00000256" w14:textId="06438A3E" w:rsidR="00CD50EB" w:rsidRPr="00B249C5" w:rsidRDefault="00CD50EB" w:rsidP="00362B76">
            <w:pPr>
              <w:rPr>
                <w:lang w:val="ru-RU"/>
              </w:rPr>
            </w:pPr>
            <w:hyperlink r:id="rId15">
              <w:r w:rsidRPr="00B249C5">
                <w:t>https</w:t>
              </w:r>
              <w:r w:rsidRPr="00B249C5">
                <w:rPr>
                  <w:lang w:val="ru-RU"/>
                </w:rPr>
                <w:t>://</w:t>
              </w:r>
              <w:r w:rsidRPr="00B249C5">
                <w:t>univision</w:t>
              </w:r>
              <w:r w:rsidRPr="00B249C5">
                <w:rPr>
                  <w:lang w:val="ru-RU"/>
                </w:rPr>
                <w:t>.</w:t>
              </w:r>
              <w:r w:rsidRPr="00B249C5">
                <w:t>kz</w:t>
              </w:r>
              <w:r w:rsidRPr="00B249C5">
                <w:rPr>
                  <w:lang w:val="ru-RU"/>
                </w:rPr>
                <w:t>/</w:t>
              </w:r>
              <w:r w:rsidRPr="00B249C5">
                <w:t>edu</w:t>
              </w:r>
              <w:r w:rsidRPr="00B249C5">
                <w:rPr>
                  <w:lang w:val="ru-RU"/>
                </w:rPr>
                <w:t>-</w:t>
              </w:r>
              <w:r w:rsidRPr="00B249C5">
                <w:t>program</w:t>
              </w:r>
              <w:r w:rsidRPr="00B249C5">
                <w:rPr>
                  <w:lang w:val="ru-RU"/>
                </w:rPr>
                <w:t>/51266.</w:t>
              </w:r>
              <w:r w:rsidRPr="00B249C5">
                <w:t>html</w:t>
              </w:r>
            </w:hyperlink>
          </w:p>
          <w:p w14:paraId="0000025A" w14:textId="77777777" w:rsidR="00CD50EB" w:rsidRPr="00B249C5" w:rsidRDefault="00CD50EB" w:rsidP="00362B76">
            <w:pPr>
              <w:rPr>
                <w:lang w:val="ru-RU"/>
              </w:rPr>
            </w:pPr>
          </w:p>
        </w:tc>
      </w:tr>
      <w:tr w:rsidR="009A5B44" w:rsidRPr="00B249C5" w14:paraId="4F31672F" w14:textId="77777777" w:rsidTr="00362B76">
        <w:trPr>
          <w:trHeight w:val="66"/>
        </w:trPr>
        <w:tc>
          <w:tcPr>
            <w:tcW w:w="9637" w:type="dxa"/>
            <w:gridSpan w:val="4"/>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00025B" w14:textId="77777777" w:rsidR="00CD50EB" w:rsidRPr="00B249C5" w:rsidRDefault="00540BD7" w:rsidP="009A5B44">
            <w:pPr>
              <w:jc w:val="center"/>
            </w:pPr>
            <w:r w:rsidRPr="00B249C5">
              <w:t>М-11.1 Модуль предметной подготовки 1</w:t>
            </w:r>
          </w:p>
        </w:tc>
      </w:tr>
      <w:tr w:rsidR="009A5B44" w:rsidRPr="00B249C5" w14:paraId="35504580" w14:textId="77777777" w:rsidTr="00551BC3">
        <w:trPr>
          <w:trHeight w:val="836"/>
        </w:trPr>
        <w:tc>
          <w:tcPr>
            <w:tcW w:w="2484" w:type="dxa"/>
            <w:tcBorders>
              <w:top w:val="nil"/>
              <w:left w:val="single" w:sz="5" w:space="0" w:color="000000"/>
              <w:bottom w:val="single" w:sz="4" w:space="0" w:color="auto"/>
              <w:right w:val="single" w:sz="5" w:space="0" w:color="000000"/>
            </w:tcBorders>
            <w:tcMar>
              <w:top w:w="0" w:type="dxa"/>
              <w:left w:w="100" w:type="dxa"/>
              <w:bottom w:w="0" w:type="dxa"/>
              <w:right w:w="100" w:type="dxa"/>
            </w:tcMar>
          </w:tcPr>
          <w:p w14:paraId="0000025F" w14:textId="77777777" w:rsidR="00CD50EB" w:rsidRPr="00B249C5" w:rsidRDefault="00540BD7" w:rsidP="00362B76">
            <w:pPr>
              <w:rPr>
                <w:lang w:val="ru-RU"/>
              </w:rPr>
            </w:pPr>
            <w:r w:rsidRPr="00B249C5">
              <w:rPr>
                <w:lang w:val="ru-RU"/>
              </w:rPr>
              <w:t>Постановка аппарата и исполнительство (домбра, фортепиано, баян, аккордеон,</w:t>
            </w:r>
          </w:p>
          <w:p w14:paraId="00000260" w14:textId="77777777" w:rsidR="00CD50EB" w:rsidRPr="00B249C5" w:rsidRDefault="00540BD7" w:rsidP="00362B76">
            <w:r w:rsidRPr="00B249C5">
              <w:t>гитара)</w:t>
            </w:r>
          </w:p>
        </w:tc>
        <w:tc>
          <w:tcPr>
            <w:tcW w:w="2383" w:type="dxa"/>
            <w:tcBorders>
              <w:top w:val="nil"/>
              <w:left w:val="nil"/>
              <w:bottom w:val="single" w:sz="4" w:space="0" w:color="auto"/>
              <w:right w:val="single" w:sz="5" w:space="0" w:color="000000"/>
            </w:tcBorders>
            <w:tcMar>
              <w:top w:w="0" w:type="dxa"/>
              <w:left w:w="100" w:type="dxa"/>
              <w:bottom w:w="0" w:type="dxa"/>
              <w:right w:w="100" w:type="dxa"/>
            </w:tcMar>
          </w:tcPr>
          <w:p w14:paraId="00000261" w14:textId="77777777" w:rsidR="00CD50EB" w:rsidRPr="00B249C5" w:rsidRDefault="00540BD7" w:rsidP="00362B76">
            <w:pPr>
              <w:rPr>
                <w:lang w:val="ru-RU"/>
              </w:rPr>
            </w:pPr>
            <w:r w:rsidRPr="00B249C5">
              <w:rPr>
                <w:lang w:val="ru-RU"/>
              </w:rPr>
              <w:t>Постановка аппарата и исполнительство (домбра, фортепиано, баян, аккордеон,</w:t>
            </w:r>
          </w:p>
          <w:p w14:paraId="00000262" w14:textId="77777777" w:rsidR="00CD50EB" w:rsidRPr="00B249C5" w:rsidRDefault="00540BD7" w:rsidP="00362B76">
            <w:r w:rsidRPr="00B249C5">
              <w:t>гитара)</w:t>
            </w:r>
          </w:p>
        </w:tc>
        <w:tc>
          <w:tcPr>
            <w:tcW w:w="2383" w:type="dxa"/>
            <w:tcBorders>
              <w:top w:val="nil"/>
              <w:left w:val="nil"/>
              <w:bottom w:val="single" w:sz="4" w:space="0" w:color="auto"/>
              <w:right w:val="single" w:sz="5" w:space="0" w:color="000000"/>
            </w:tcBorders>
            <w:tcMar>
              <w:top w:w="0" w:type="dxa"/>
              <w:left w:w="100" w:type="dxa"/>
              <w:bottom w:w="0" w:type="dxa"/>
              <w:right w:w="100" w:type="dxa"/>
            </w:tcMar>
          </w:tcPr>
          <w:p w14:paraId="00000263" w14:textId="77777777" w:rsidR="00CD50EB" w:rsidRPr="00B249C5" w:rsidRDefault="00540BD7" w:rsidP="00362B76">
            <w:pPr>
              <w:rPr>
                <w:lang w:val="ru-RU"/>
              </w:rPr>
            </w:pPr>
            <w:r w:rsidRPr="00B249C5">
              <w:rPr>
                <w:lang w:val="ru-RU"/>
              </w:rPr>
              <w:t>Постановка аппарата и исполнительство (домбра, фортепиано, баян, аккордеон,</w:t>
            </w:r>
          </w:p>
          <w:p w14:paraId="00000264" w14:textId="77777777" w:rsidR="00CD50EB" w:rsidRPr="00B249C5" w:rsidRDefault="00540BD7" w:rsidP="00362B76">
            <w:r w:rsidRPr="00B249C5">
              <w:t>гитара)</w:t>
            </w:r>
          </w:p>
        </w:tc>
        <w:tc>
          <w:tcPr>
            <w:tcW w:w="2386" w:type="dxa"/>
            <w:tcBorders>
              <w:top w:val="nil"/>
              <w:left w:val="nil"/>
              <w:bottom w:val="single" w:sz="4" w:space="0" w:color="auto"/>
              <w:right w:val="single" w:sz="5" w:space="0" w:color="000000"/>
            </w:tcBorders>
            <w:tcMar>
              <w:top w:w="0" w:type="dxa"/>
              <w:left w:w="100" w:type="dxa"/>
              <w:bottom w:w="0" w:type="dxa"/>
              <w:right w:w="100" w:type="dxa"/>
            </w:tcMar>
          </w:tcPr>
          <w:p w14:paraId="00000265" w14:textId="77777777" w:rsidR="00CD50EB" w:rsidRPr="00B249C5" w:rsidRDefault="00540BD7" w:rsidP="00362B76">
            <w:pPr>
              <w:rPr>
                <w:lang w:val="ru-RU"/>
              </w:rPr>
            </w:pPr>
            <w:r w:rsidRPr="00B249C5">
              <w:rPr>
                <w:lang w:val="ru-RU"/>
              </w:rPr>
              <w:t>Постановка аппарата и исполнительство (домбра, фортепиано, баян, аккордеон,</w:t>
            </w:r>
          </w:p>
          <w:p w14:paraId="00000266" w14:textId="77777777" w:rsidR="00CD50EB" w:rsidRPr="00B249C5" w:rsidRDefault="00540BD7" w:rsidP="00362B76">
            <w:r w:rsidRPr="00B249C5">
              <w:t>гитара)</w:t>
            </w:r>
          </w:p>
        </w:tc>
      </w:tr>
      <w:tr w:rsidR="009A5B44" w:rsidRPr="00B249C5" w14:paraId="638707A7" w14:textId="77777777" w:rsidTr="00551BC3">
        <w:trPr>
          <w:trHeight w:val="1690"/>
        </w:trPr>
        <w:tc>
          <w:tcPr>
            <w:tcW w:w="2484" w:type="dxa"/>
            <w:tcBorders>
              <w:top w:val="single" w:sz="4" w:space="0" w:color="auto"/>
              <w:left w:val="single" w:sz="4" w:space="0" w:color="auto"/>
              <w:bottom w:val="nil"/>
              <w:right w:val="single" w:sz="4" w:space="0" w:color="auto"/>
            </w:tcBorders>
            <w:tcMar>
              <w:top w:w="0" w:type="dxa"/>
              <w:left w:w="100" w:type="dxa"/>
              <w:bottom w:w="0" w:type="dxa"/>
              <w:right w:w="100" w:type="dxa"/>
            </w:tcMar>
          </w:tcPr>
          <w:p w14:paraId="00000267" w14:textId="77777777" w:rsidR="00CD50EB" w:rsidRPr="00B249C5" w:rsidRDefault="00540BD7" w:rsidP="00362B76">
            <w:pPr>
              <w:rPr>
                <w:lang w:val="ru-RU"/>
              </w:rPr>
            </w:pPr>
            <w:r w:rsidRPr="00B249C5">
              <w:rPr>
                <w:lang w:val="ru-RU"/>
              </w:rPr>
              <w:t>Методика преподавания обновленного содержания учебного предмета</w:t>
            </w:r>
          </w:p>
          <w:p w14:paraId="00000268" w14:textId="5CC2E26F" w:rsidR="00CD50EB" w:rsidRPr="00B249C5" w:rsidRDefault="001A7189" w:rsidP="00362B76">
            <w:r w:rsidRPr="00B249C5">
              <w:t>«</w:t>
            </w:r>
            <w:r w:rsidR="00540BD7" w:rsidRPr="00B249C5">
              <w:t>Английский язык</w:t>
            </w:r>
            <w:r w:rsidRPr="00B249C5">
              <w:t>»</w:t>
            </w:r>
          </w:p>
        </w:tc>
        <w:tc>
          <w:tcPr>
            <w:tcW w:w="2383" w:type="dxa"/>
            <w:tcBorders>
              <w:top w:val="single" w:sz="4" w:space="0" w:color="auto"/>
              <w:left w:val="single" w:sz="4" w:space="0" w:color="auto"/>
              <w:bottom w:val="nil"/>
              <w:right w:val="single" w:sz="4" w:space="0" w:color="auto"/>
            </w:tcBorders>
            <w:tcMar>
              <w:top w:w="0" w:type="dxa"/>
              <w:left w:w="100" w:type="dxa"/>
              <w:bottom w:w="0" w:type="dxa"/>
              <w:right w:w="100" w:type="dxa"/>
            </w:tcMar>
          </w:tcPr>
          <w:p w14:paraId="00000269" w14:textId="77777777" w:rsidR="00CD50EB" w:rsidRPr="00B249C5" w:rsidRDefault="00540BD7" w:rsidP="00362B76">
            <w:pPr>
              <w:rPr>
                <w:lang w:val="ru-RU"/>
              </w:rPr>
            </w:pPr>
            <w:r w:rsidRPr="00B249C5">
              <w:rPr>
                <w:lang w:val="ru-RU"/>
              </w:rPr>
              <w:t>Методика преподавания обновленного содержания учебного предмета</w:t>
            </w:r>
          </w:p>
          <w:p w14:paraId="0000026A" w14:textId="38573C10" w:rsidR="00CD50EB" w:rsidRPr="00B249C5" w:rsidRDefault="001A7189" w:rsidP="00362B76">
            <w:r w:rsidRPr="00B249C5">
              <w:t>«</w:t>
            </w:r>
            <w:r w:rsidR="00540BD7" w:rsidRPr="00B249C5">
              <w:t>Английский язык</w:t>
            </w:r>
            <w:r w:rsidRPr="00B249C5">
              <w:t>»</w:t>
            </w:r>
          </w:p>
        </w:tc>
        <w:tc>
          <w:tcPr>
            <w:tcW w:w="2383" w:type="dxa"/>
            <w:tcBorders>
              <w:top w:val="single" w:sz="4" w:space="0" w:color="auto"/>
              <w:left w:val="single" w:sz="4" w:space="0" w:color="auto"/>
              <w:bottom w:val="nil"/>
              <w:right w:val="single" w:sz="4" w:space="0" w:color="auto"/>
            </w:tcBorders>
            <w:tcMar>
              <w:top w:w="0" w:type="dxa"/>
              <w:left w:w="100" w:type="dxa"/>
              <w:bottom w:w="0" w:type="dxa"/>
              <w:right w:w="100" w:type="dxa"/>
            </w:tcMar>
          </w:tcPr>
          <w:p w14:paraId="0000026B" w14:textId="77777777" w:rsidR="00CD50EB" w:rsidRPr="00B249C5" w:rsidRDefault="00540BD7" w:rsidP="00362B76">
            <w:r w:rsidRPr="00B249C5">
              <w:t>Развитие эмоционального интеллекта обучающихся</w:t>
            </w:r>
          </w:p>
        </w:tc>
        <w:tc>
          <w:tcPr>
            <w:tcW w:w="2386" w:type="dxa"/>
            <w:tcBorders>
              <w:top w:val="single" w:sz="4" w:space="0" w:color="auto"/>
              <w:left w:val="single" w:sz="4" w:space="0" w:color="auto"/>
              <w:bottom w:val="nil"/>
              <w:right w:val="single" w:sz="4" w:space="0" w:color="auto"/>
            </w:tcBorders>
            <w:tcMar>
              <w:top w:w="0" w:type="dxa"/>
              <w:left w:w="100" w:type="dxa"/>
              <w:bottom w:w="0" w:type="dxa"/>
              <w:right w:w="100" w:type="dxa"/>
            </w:tcMar>
          </w:tcPr>
          <w:p w14:paraId="0000026C" w14:textId="77777777" w:rsidR="00CD50EB" w:rsidRPr="00B249C5" w:rsidRDefault="00540BD7" w:rsidP="00362B76">
            <w:r w:rsidRPr="00B249C5">
              <w:t>Развитие эмоционального интеллекта обучающихся</w:t>
            </w:r>
          </w:p>
        </w:tc>
      </w:tr>
    </w:tbl>
    <w:p w14:paraId="4B9CD229" w14:textId="77777777" w:rsidR="009A5B44" w:rsidRPr="00B249C5" w:rsidRDefault="009A5B44">
      <w:pPr>
        <w:rPr>
          <w:lang w:val="kk-KZ"/>
        </w:rPr>
      </w:pPr>
      <w:r w:rsidRPr="00B249C5">
        <w:br w:type="page"/>
      </w:r>
    </w:p>
    <w:p w14:paraId="16F979F2" w14:textId="30239451" w:rsidR="009A5B44" w:rsidRPr="00B249C5" w:rsidRDefault="009A5B44">
      <w:pPr>
        <w:rPr>
          <w:sz w:val="28"/>
          <w:szCs w:val="28"/>
          <w:lang w:val="kk-KZ"/>
        </w:rPr>
      </w:pPr>
      <w:r w:rsidRPr="00B249C5">
        <w:rPr>
          <w:sz w:val="28"/>
          <w:szCs w:val="28"/>
          <w:lang w:val="kk-KZ"/>
        </w:rPr>
        <w:lastRenderedPageBreak/>
        <w:t>Продолжение  таблицы  2</w:t>
      </w:r>
    </w:p>
    <w:p w14:paraId="215168E4" w14:textId="77777777" w:rsidR="009A5B44" w:rsidRPr="00B249C5" w:rsidRDefault="009A5B44">
      <w:pPr>
        <w:rPr>
          <w:sz w:val="28"/>
          <w:szCs w:val="28"/>
          <w:lang w:val="ru-RU"/>
        </w:rPr>
      </w:pPr>
    </w:p>
    <w:tbl>
      <w:tblPr>
        <w:tblStyle w:val="afff0"/>
        <w:tblW w:w="9637"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485"/>
        <w:gridCol w:w="2384"/>
        <w:gridCol w:w="2384"/>
        <w:gridCol w:w="2384"/>
      </w:tblGrid>
      <w:tr w:rsidR="003C7782" w:rsidRPr="00B249C5" w14:paraId="6B3E5BBC" w14:textId="77777777" w:rsidTr="003C7782">
        <w:trPr>
          <w:trHeight w:val="70"/>
        </w:trPr>
        <w:tc>
          <w:tcPr>
            <w:tcW w:w="2485" w:type="dxa"/>
            <w:tcBorders>
              <w:top w:val="single" w:sz="4" w:space="0" w:color="auto"/>
              <w:left w:val="single" w:sz="5" w:space="0" w:color="000000"/>
              <w:bottom w:val="single" w:sz="5" w:space="0" w:color="000000"/>
              <w:right w:val="single" w:sz="5" w:space="0" w:color="000000"/>
            </w:tcBorders>
            <w:tcMar>
              <w:top w:w="0" w:type="dxa"/>
              <w:left w:w="100" w:type="dxa"/>
              <w:bottom w:w="0" w:type="dxa"/>
              <w:right w:w="100" w:type="dxa"/>
            </w:tcMar>
          </w:tcPr>
          <w:p w14:paraId="58506A2D" w14:textId="1780EB3C" w:rsidR="003C7782" w:rsidRPr="00B249C5" w:rsidRDefault="003C7782" w:rsidP="003C7782">
            <w:pPr>
              <w:jc w:val="center"/>
              <w:rPr>
                <w:lang w:val="ru-RU"/>
              </w:rPr>
            </w:pPr>
            <w:r w:rsidRPr="00B249C5">
              <w:rPr>
                <w:lang w:val="ru-RU"/>
              </w:rPr>
              <w:t>1</w:t>
            </w:r>
          </w:p>
        </w:tc>
        <w:tc>
          <w:tcPr>
            <w:tcW w:w="2384" w:type="dxa"/>
            <w:tcBorders>
              <w:top w:val="single" w:sz="4" w:space="0" w:color="auto"/>
              <w:left w:val="nil"/>
              <w:bottom w:val="single" w:sz="5" w:space="0" w:color="000000"/>
              <w:right w:val="single" w:sz="5" w:space="0" w:color="000000"/>
            </w:tcBorders>
            <w:tcMar>
              <w:top w:w="0" w:type="dxa"/>
              <w:left w:w="100" w:type="dxa"/>
              <w:bottom w:w="0" w:type="dxa"/>
              <w:right w:w="100" w:type="dxa"/>
            </w:tcMar>
          </w:tcPr>
          <w:p w14:paraId="200624FB" w14:textId="47CD0BC7" w:rsidR="003C7782" w:rsidRPr="00B249C5" w:rsidRDefault="003C7782" w:rsidP="003C7782">
            <w:pPr>
              <w:jc w:val="center"/>
              <w:rPr>
                <w:lang w:val="ru-RU"/>
              </w:rPr>
            </w:pPr>
            <w:r w:rsidRPr="00B249C5">
              <w:rPr>
                <w:lang w:val="ru-RU"/>
              </w:rPr>
              <w:t>2</w:t>
            </w:r>
          </w:p>
        </w:tc>
        <w:tc>
          <w:tcPr>
            <w:tcW w:w="2384" w:type="dxa"/>
            <w:tcBorders>
              <w:top w:val="single" w:sz="4" w:space="0" w:color="auto"/>
              <w:left w:val="nil"/>
              <w:bottom w:val="single" w:sz="5" w:space="0" w:color="000000"/>
              <w:right w:val="single" w:sz="5" w:space="0" w:color="000000"/>
            </w:tcBorders>
            <w:tcMar>
              <w:top w:w="0" w:type="dxa"/>
              <w:left w:w="100" w:type="dxa"/>
              <w:bottom w:w="0" w:type="dxa"/>
              <w:right w:w="100" w:type="dxa"/>
            </w:tcMar>
          </w:tcPr>
          <w:p w14:paraId="26C5627D" w14:textId="2049A6DD" w:rsidR="003C7782" w:rsidRPr="00B249C5" w:rsidRDefault="003C7782" w:rsidP="003C7782">
            <w:pPr>
              <w:jc w:val="center"/>
            </w:pPr>
            <w:r w:rsidRPr="00B249C5">
              <w:rPr>
                <w:lang w:val="ru-RU"/>
              </w:rPr>
              <w:t>3</w:t>
            </w:r>
          </w:p>
        </w:tc>
        <w:tc>
          <w:tcPr>
            <w:tcW w:w="2384" w:type="dxa"/>
            <w:tcBorders>
              <w:top w:val="single" w:sz="4" w:space="0" w:color="auto"/>
              <w:left w:val="nil"/>
              <w:bottom w:val="single" w:sz="5" w:space="0" w:color="000000"/>
              <w:right w:val="single" w:sz="5" w:space="0" w:color="000000"/>
            </w:tcBorders>
            <w:tcMar>
              <w:top w:w="0" w:type="dxa"/>
              <w:left w:w="100" w:type="dxa"/>
              <w:bottom w:w="0" w:type="dxa"/>
              <w:right w:w="100" w:type="dxa"/>
            </w:tcMar>
          </w:tcPr>
          <w:p w14:paraId="7D601CD0" w14:textId="44933065" w:rsidR="003C7782" w:rsidRPr="00B249C5" w:rsidRDefault="003C7782" w:rsidP="003C7782">
            <w:pPr>
              <w:jc w:val="center"/>
            </w:pPr>
            <w:r w:rsidRPr="00B249C5">
              <w:rPr>
                <w:lang w:val="ru-RU"/>
              </w:rPr>
              <w:t>4</w:t>
            </w:r>
          </w:p>
        </w:tc>
      </w:tr>
      <w:tr w:rsidR="003C7782" w:rsidRPr="001400B0" w14:paraId="4E3D8ECC" w14:textId="77777777" w:rsidTr="003C7782">
        <w:trPr>
          <w:trHeight w:val="3020"/>
        </w:trPr>
        <w:tc>
          <w:tcPr>
            <w:tcW w:w="4869" w:type="dxa"/>
            <w:gridSpan w:val="2"/>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000271" w14:textId="55403929" w:rsidR="003C7782" w:rsidRPr="00B249C5" w:rsidRDefault="003C7782" w:rsidP="00551BC3">
            <w:pPr>
              <w:rPr>
                <w:lang w:val="ru-RU"/>
              </w:rPr>
            </w:pPr>
            <w:r w:rsidRPr="00B249C5">
              <w:rPr>
                <w:lang w:val="ru-RU"/>
              </w:rPr>
              <w:t>Проблемы внедрения интегративного подхода: требуется использование современных методов и технологий в преподавании “Методика преподавания обновленного содержания учебного предмета «Английский язык»; нет эффективного планирования и проведения уроков; учителя не имеют достаточной подготовки или ресурсов для внедрения интегративного подхода; отсутствие соответствующих курсов или недостаточной поддержкой со стороны образовательных учреждений.</w:t>
            </w:r>
          </w:p>
        </w:tc>
        <w:tc>
          <w:tcPr>
            <w:tcW w:w="2384" w:type="dxa"/>
            <w:tcBorders>
              <w:top w:val="nil"/>
              <w:left w:val="nil"/>
              <w:bottom w:val="single" w:sz="5" w:space="0" w:color="000000"/>
              <w:right w:val="single" w:sz="5" w:space="0" w:color="000000"/>
            </w:tcBorders>
            <w:tcMar>
              <w:top w:w="0" w:type="dxa"/>
              <w:left w:w="100" w:type="dxa"/>
              <w:bottom w:w="0" w:type="dxa"/>
              <w:right w:w="100" w:type="dxa"/>
            </w:tcMar>
          </w:tcPr>
          <w:p w14:paraId="00000273" w14:textId="77777777" w:rsidR="003C7782" w:rsidRPr="00B249C5" w:rsidRDefault="003C7782" w:rsidP="003C7782">
            <w:pPr>
              <w:jc w:val="both"/>
              <w:rPr>
                <w:lang w:val="ru-RU"/>
              </w:rPr>
            </w:pPr>
            <w:r w:rsidRPr="00B249C5">
              <w:rPr>
                <w:lang w:val="ru-RU"/>
              </w:rPr>
              <w:t xml:space="preserve"> </w:t>
            </w:r>
          </w:p>
        </w:tc>
        <w:tc>
          <w:tcPr>
            <w:tcW w:w="2384" w:type="dxa"/>
            <w:tcBorders>
              <w:top w:val="nil"/>
              <w:left w:val="nil"/>
              <w:bottom w:val="single" w:sz="5" w:space="0" w:color="000000"/>
              <w:right w:val="single" w:sz="5" w:space="0" w:color="000000"/>
            </w:tcBorders>
            <w:tcMar>
              <w:top w:w="0" w:type="dxa"/>
              <w:left w:w="100" w:type="dxa"/>
              <w:bottom w:w="0" w:type="dxa"/>
              <w:right w:w="100" w:type="dxa"/>
            </w:tcMar>
          </w:tcPr>
          <w:p w14:paraId="00000274" w14:textId="77777777" w:rsidR="003C7782" w:rsidRPr="00B249C5" w:rsidRDefault="003C7782" w:rsidP="003C7782">
            <w:pPr>
              <w:jc w:val="both"/>
              <w:rPr>
                <w:lang w:val="ru-RU"/>
              </w:rPr>
            </w:pPr>
            <w:r w:rsidRPr="00B249C5">
              <w:rPr>
                <w:lang w:val="ru-RU"/>
              </w:rPr>
              <w:t xml:space="preserve"> </w:t>
            </w:r>
          </w:p>
        </w:tc>
      </w:tr>
      <w:tr w:rsidR="003C7782" w:rsidRPr="001400B0" w14:paraId="2A9C0EFD" w14:textId="77777777">
        <w:trPr>
          <w:trHeight w:val="1232"/>
        </w:trPr>
        <w:tc>
          <w:tcPr>
            <w:tcW w:w="4869" w:type="dxa"/>
            <w:gridSpan w:val="2"/>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000279" w14:textId="2FC4B2F8" w:rsidR="003C7782" w:rsidRPr="00B249C5" w:rsidRDefault="003C7782" w:rsidP="00551BC3">
            <w:pPr>
              <w:rPr>
                <w:lang w:val="ru-RU"/>
              </w:rPr>
            </w:pPr>
            <w:r w:rsidRPr="00B249C5">
              <w:rPr>
                <w:lang w:val="ru-RU"/>
              </w:rPr>
              <w:t>Что необходимо внедрить для успешной реализации интегративного подхода: организация курса, где студенты смогут моделировать интегрированные уроки, используя современные методы и технологии; обеспечение преподавателей необходимыми ресурсами и материалами для внедрения интегративного подхода, включая доступ к современным образовательным технологиям; внедрение интерактивных и проектных методов, которые способствуют активному вовлечению студентов и интеграции знаний из разных предметов; разработка и распространение методических пособий, которые помогут учителям эффективно планировать и проводить интегрированные уроки.</w:t>
            </w:r>
          </w:p>
        </w:tc>
        <w:tc>
          <w:tcPr>
            <w:tcW w:w="2384" w:type="dxa"/>
            <w:tcBorders>
              <w:top w:val="nil"/>
              <w:left w:val="nil"/>
              <w:bottom w:val="single" w:sz="5" w:space="0" w:color="000000"/>
              <w:right w:val="single" w:sz="5" w:space="0" w:color="000000"/>
            </w:tcBorders>
            <w:tcMar>
              <w:top w:w="0" w:type="dxa"/>
              <w:left w:w="100" w:type="dxa"/>
              <w:bottom w:w="0" w:type="dxa"/>
              <w:right w:w="100" w:type="dxa"/>
            </w:tcMar>
          </w:tcPr>
          <w:p w14:paraId="0000027B" w14:textId="77777777" w:rsidR="003C7782" w:rsidRPr="00B249C5" w:rsidRDefault="003C7782" w:rsidP="003C7782">
            <w:pPr>
              <w:jc w:val="both"/>
              <w:rPr>
                <w:lang w:val="ru-RU"/>
              </w:rPr>
            </w:pPr>
            <w:r w:rsidRPr="00B249C5">
              <w:rPr>
                <w:lang w:val="ru-RU"/>
              </w:rPr>
              <w:t xml:space="preserve"> </w:t>
            </w:r>
          </w:p>
        </w:tc>
        <w:tc>
          <w:tcPr>
            <w:tcW w:w="2384" w:type="dxa"/>
            <w:tcBorders>
              <w:top w:val="nil"/>
              <w:left w:val="nil"/>
              <w:bottom w:val="single" w:sz="5" w:space="0" w:color="000000"/>
              <w:right w:val="single" w:sz="5" w:space="0" w:color="000000"/>
            </w:tcBorders>
            <w:tcMar>
              <w:top w:w="0" w:type="dxa"/>
              <w:left w:w="100" w:type="dxa"/>
              <w:bottom w:w="0" w:type="dxa"/>
              <w:right w:w="100" w:type="dxa"/>
            </w:tcMar>
          </w:tcPr>
          <w:p w14:paraId="0000027C" w14:textId="77777777" w:rsidR="003C7782" w:rsidRPr="00B249C5" w:rsidRDefault="003C7782" w:rsidP="003C7782">
            <w:pPr>
              <w:jc w:val="both"/>
              <w:rPr>
                <w:lang w:val="ru-RU"/>
              </w:rPr>
            </w:pPr>
            <w:r w:rsidRPr="00B249C5">
              <w:rPr>
                <w:lang w:val="ru-RU"/>
              </w:rPr>
              <w:t xml:space="preserve"> </w:t>
            </w:r>
          </w:p>
        </w:tc>
      </w:tr>
      <w:tr w:rsidR="003C7782" w:rsidRPr="001400B0" w14:paraId="3FF7C272" w14:textId="77777777" w:rsidTr="003C7782">
        <w:trPr>
          <w:trHeight w:val="241"/>
        </w:trPr>
        <w:tc>
          <w:tcPr>
            <w:tcW w:w="248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00027D" w14:textId="77777777" w:rsidR="003C7782" w:rsidRPr="00B249C5" w:rsidRDefault="003C7782" w:rsidP="00551BC3">
            <w:pPr>
              <w:rPr>
                <w:lang w:val="ru-RU"/>
              </w:rPr>
            </w:pPr>
            <w:r w:rsidRPr="00B249C5">
              <w:rPr>
                <w:lang w:val="ru-RU"/>
              </w:rPr>
              <w:t>Детская литература с практикумом по выразительному чтению</w:t>
            </w:r>
          </w:p>
        </w:tc>
        <w:tc>
          <w:tcPr>
            <w:tcW w:w="2384" w:type="dxa"/>
            <w:tcBorders>
              <w:top w:val="nil"/>
              <w:left w:val="nil"/>
              <w:bottom w:val="single" w:sz="5" w:space="0" w:color="000000"/>
              <w:right w:val="single" w:sz="5" w:space="0" w:color="000000"/>
            </w:tcBorders>
            <w:tcMar>
              <w:top w:w="0" w:type="dxa"/>
              <w:left w:w="100" w:type="dxa"/>
              <w:bottom w:w="0" w:type="dxa"/>
              <w:right w:w="100" w:type="dxa"/>
            </w:tcMar>
          </w:tcPr>
          <w:p w14:paraId="0000027E" w14:textId="77777777" w:rsidR="003C7782" w:rsidRPr="00B249C5" w:rsidRDefault="003C7782" w:rsidP="00551BC3">
            <w:pPr>
              <w:rPr>
                <w:lang w:val="ru-RU"/>
              </w:rPr>
            </w:pPr>
            <w:r w:rsidRPr="00B249C5">
              <w:rPr>
                <w:lang w:val="ru-RU"/>
              </w:rPr>
              <w:t>Детская литература с практикумом по выразительному чтению</w:t>
            </w:r>
          </w:p>
        </w:tc>
        <w:tc>
          <w:tcPr>
            <w:tcW w:w="2384" w:type="dxa"/>
            <w:tcBorders>
              <w:top w:val="nil"/>
              <w:left w:val="nil"/>
              <w:bottom w:val="single" w:sz="5" w:space="0" w:color="000000"/>
              <w:right w:val="single" w:sz="5" w:space="0" w:color="000000"/>
            </w:tcBorders>
            <w:tcMar>
              <w:top w:w="0" w:type="dxa"/>
              <w:left w:w="100" w:type="dxa"/>
              <w:bottom w:w="0" w:type="dxa"/>
              <w:right w:w="100" w:type="dxa"/>
            </w:tcMar>
          </w:tcPr>
          <w:p w14:paraId="0000027F" w14:textId="77777777" w:rsidR="003C7782" w:rsidRPr="00B249C5" w:rsidRDefault="003C7782" w:rsidP="00551BC3">
            <w:pPr>
              <w:rPr>
                <w:lang w:val="ru-RU"/>
              </w:rPr>
            </w:pPr>
            <w:r w:rsidRPr="00B249C5">
              <w:rPr>
                <w:lang w:val="ru-RU"/>
              </w:rPr>
              <w:t>Детская литература с практикумом по выразительному чтению</w:t>
            </w:r>
          </w:p>
        </w:tc>
        <w:tc>
          <w:tcPr>
            <w:tcW w:w="2384" w:type="dxa"/>
            <w:tcBorders>
              <w:top w:val="nil"/>
              <w:left w:val="nil"/>
              <w:bottom w:val="single" w:sz="5" w:space="0" w:color="000000"/>
              <w:right w:val="single" w:sz="5" w:space="0" w:color="000000"/>
            </w:tcBorders>
            <w:tcMar>
              <w:top w:w="0" w:type="dxa"/>
              <w:left w:w="100" w:type="dxa"/>
              <w:bottom w:w="0" w:type="dxa"/>
              <w:right w:w="100" w:type="dxa"/>
            </w:tcMar>
          </w:tcPr>
          <w:p w14:paraId="00000280" w14:textId="77777777" w:rsidR="003C7782" w:rsidRPr="00B249C5" w:rsidRDefault="003C7782" w:rsidP="00551BC3">
            <w:pPr>
              <w:rPr>
                <w:lang w:val="ru-RU"/>
              </w:rPr>
            </w:pPr>
            <w:r w:rsidRPr="00B249C5">
              <w:rPr>
                <w:lang w:val="ru-RU"/>
              </w:rPr>
              <w:t>Детская литература с практикумом по выразительному чтению</w:t>
            </w:r>
          </w:p>
        </w:tc>
      </w:tr>
      <w:tr w:rsidR="003C7782" w:rsidRPr="00B249C5" w14:paraId="1EEB74A5" w14:textId="77777777" w:rsidTr="003C7782">
        <w:trPr>
          <w:trHeight w:val="527"/>
        </w:trPr>
        <w:tc>
          <w:tcPr>
            <w:tcW w:w="248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000281" w14:textId="77777777" w:rsidR="003C7782" w:rsidRPr="00B249C5" w:rsidRDefault="003C7782" w:rsidP="00551BC3">
            <w:pPr>
              <w:rPr>
                <w:lang w:val="ru-RU"/>
              </w:rPr>
            </w:pPr>
            <w:r w:rsidRPr="00B249C5">
              <w:rPr>
                <w:lang w:val="ru-RU"/>
              </w:rPr>
              <w:t>Основы музыкально-практической деятельности и вокально-хоровое</w:t>
            </w:r>
          </w:p>
          <w:p w14:paraId="00000282" w14:textId="77777777" w:rsidR="003C7782" w:rsidRPr="00B249C5" w:rsidRDefault="003C7782" w:rsidP="00551BC3">
            <w:r w:rsidRPr="00B249C5">
              <w:t>исполнительство</w:t>
            </w:r>
          </w:p>
        </w:tc>
        <w:tc>
          <w:tcPr>
            <w:tcW w:w="2384" w:type="dxa"/>
            <w:tcBorders>
              <w:top w:val="nil"/>
              <w:left w:val="nil"/>
              <w:bottom w:val="single" w:sz="5" w:space="0" w:color="000000"/>
              <w:right w:val="single" w:sz="5" w:space="0" w:color="000000"/>
            </w:tcBorders>
            <w:tcMar>
              <w:top w:w="0" w:type="dxa"/>
              <w:left w:w="100" w:type="dxa"/>
              <w:bottom w:w="0" w:type="dxa"/>
              <w:right w:w="100" w:type="dxa"/>
            </w:tcMar>
          </w:tcPr>
          <w:p w14:paraId="00000283" w14:textId="77777777" w:rsidR="003C7782" w:rsidRPr="00B249C5" w:rsidRDefault="003C7782" w:rsidP="00551BC3">
            <w:pPr>
              <w:rPr>
                <w:lang w:val="ru-RU"/>
              </w:rPr>
            </w:pPr>
            <w:r w:rsidRPr="00B249C5">
              <w:rPr>
                <w:lang w:val="ru-RU"/>
              </w:rPr>
              <w:t>Основы музыкально-практической деятельности и вокально-хоровое</w:t>
            </w:r>
          </w:p>
          <w:p w14:paraId="00000284" w14:textId="77777777" w:rsidR="003C7782" w:rsidRPr="00B249C5" w:rsidRDefault="003C7782" w:rsidP="00551BC3">
            <w:r w:rsidRPr="00B249C5">
              <w:t>исполнительство</w:t>
            </w:r>
          </w:p>
        </w:tc>
        <w:tc>
          <w:tcPr>
            <w:tcW w:w="2384" w:type="dxa"/>
            <w:tcBorders>
              <w:top w:val="nil"/>
              <w:left w:val="nil"/>
              <w:bottom w:val="single" w:sz="5" w:space="0" w:color="000000"/>
              <w:right w:val="single" w:sz="5" w:space="0" w:color="000000"/>
            </w:tcBorders>
            <w:tcMar>
              <w:top w:w="0" w:type="dxa"/>
              <w:left w:w="100" w:type="dxa"/>
              <w:bottom w:w="0" w:type="dxa"/>
              <w:right w:w="100" w:type="dxa"/>
            </w:tcMar>
          </w:tcPr>
          <w:p w14:paraId="00000285" w14:textId="77777777" w:rsidR="003C7782" w:rsidRPr="00B249C5" w:rsidRDefault="003C7782" w:rsidP="00551BC3">
            <w:pPr>
              <w:rPr>
                <w:lang w:val="ru-RU"/>
              </w:rPr>
            </w:pPr>
            <w:r w:rsidRPr="00B249C5">
              <w:rPr>
                <w:lang w:val="ru-RU"/>
              </w:rPr>
              <w:t>Основы музыкально-практической деятельности и вокально-хоровое</w:t>
            </w:r>
          </w:p>
          <w:p w14:paraId="00000286" w14:textId="77777777" w:rsidR="003C7782" w:rsidRPr="00B249C5" w:rsidRDefault="003C7782" w:rsidP="00551BC3">
            <w:r w:rsidRPr="00B249C5">
              <w:t>исполнительство</w:t>
            </w:r>
          </w:p>
        </w:tc>
        <w:tc>
          <w:tcPr>
            <w:tcW w:w="2384" w:type="dxa"/>
            <w:tcBorders>
              <w:top w:val="nil"/>
              <w:left w:val="nil"/>
              <w:bottom w:val="single" w:sz="5" w:space="0" w:color="000000"/>
              <w:right w:val="single" w:sz="5" w:space="0" w:color="000000"/>
            </w:tcBorders>
            <w:tcMar>
              <w:top w:w="0" w:type="dxa"/>
              <w:left w:w="100" w:type="dxa"/>
              <w:bottom w:w="0" w:type="dxa"/>
              <w:right w:w="100" w:type="dxa"/>
            </w:tcMar>
          </w:tcPr>
          <w:p w14:paraId="00000287" w14:textId="77777777" w:rsidR="003C7782" w:rsidRPr="00B249C5" w:rsidRDefault="003C7782" w:rsidP="00551BC3">
            <w:pPr>
              <w:rPr>
                <w:lang w:val="ru-RU"/>
              </w:rPr>
            </w:pPr>
            <w:r w:rsidRPr="00B249C5">
              <w:rPr>
                <w:lang w:val="ru-RU"/>
              </w:rPr>
              <w:t>Основы музыкально-практической деятельности и вокально-хоровое</w:t>
            </w:r>
          </w:p>
          <w:p w14:paraId="00000288" w14:textId="77777777" w:rsidR="003C7782" w:rsidRPr="00B249C5" w:rsidRDefault="003C7782" w:rsidP="00551BC3">
            <w:r w:rsidRPr="00B249C5">
              <w:t>исполнительство</w:t>
            </w:r>
          </w:p>
        </w:tc>
      </w:tr>
      <w:tr w:rsidR="003C7782" w:rsidRPr="00B249C5" w14:paraId="49E6A0A1" w14:textId="77777777" w:rsidTr="00551BC3">
        <w:trPr>
          <w:trHeight w:val="68"/>
        </w:trPr>
        <w:tc>
          <w:tcPr>
            <w:tcW w:w="9637" w:type="dxa"/>
            <w:gridSpan w:val="4"/>
            <w:tcBorders>
              <w:top w:val="nil"/>
              <w:left w:val="single" w:sz="5" w:space="0" w:color="000000"/>
              <w:bottom w:val="single" w:sz="4" w:space="0" w:color="auto"/>
              <w:right w:val="single" w:sz="5" w:space="0" w:color="000000"/>
            </w:tcBorders>
            <w:tcMar>
              <w:top w:w="0" w:type="dxa"/>
              <w:left w:w="100" w:type="dxa"/>
              <w:bottom w:w="0" w:type="dxa"/>
              <w:right w:w="100" w:type="dxa"/>
            </w:tcMar>
          </w:tcPr>
          <w:p w14:paraId="00000289" w14:textId="77777777" w:rsidR="003C7782" w:rsidRPr="00B249C5" w:rsidRDefault="003C7782" w:rsidP="003C7782">
            <w:pPr>
              <w:jc w:val="center"/>
            </w:pPr>
            <w:r w:rsidRPr="00B249C5">
              <w:t>М-13.1 Модуль предметной подготовки 2</w:t>
            </w:r>
          </w:p>
        </w:tc>
      </w:tr>
      <w:tr w:rsidR="003C7782" w:rsidRPr="00B249C5" w14:paraId="2FAD0D4B" w14:textId="77777777" w:rsidTr="00551BC3">
        <w:trPr>
          <w:trHeight w:val="980"/>
        </w:trPr>
        <w:tc>
          <w:tcPr>
            <w:tcW w:w="2485" w:type="dxa"/>
            <w:tcBorders>
              <w:top w:val="single" w:sz="4" w:space="0" w:color="auto"/>
              <w:left w:val="single" w:sz="4" w:space="0" w:color="auto"/>
              <w:bottom w:val="nil"/>
              <w:right w:val="single" w:sz="4" w:space="0" w:color="auto"/>
            </w:tcBorders>
            <w:tcMar>
              <w:top w:w="0" w:type="dxa"/>
              <w:left w:w="100" w:type="dxa"/>
              <w:bottom w:w="0" w:type="dxa"/>
              <w:right w:w="100" w:type="dxa"/>
            </w:tcMar>
          </w:tcPr>
          <w:p w14:paraId="0000028D" w14:textId="77777777" w:rsidR="003C7782" w:rsidRPr="00B249C5" w:rsidRDefault="003C7782" w:rsidP="00551BC3">
            <w:pPr>
              <w:rPr>
                <w:lang w:val="ru-RU"/>
              </w:rPr>
            </w:pPr>
            <w:r w:rsidRPr="00B249C5">
              <w:rPr>
                <w:lang w:val="ru-RU"/>
              </w:rPr>
              <w:t>Методика преподавания обновленного содержания учебного предмета</w:t>
            </w:r>
          </w:p>
          <w:p w14:paraId="0000028E" w14:textId="2CBC6806" w:rsidR="003C7782" w:rsidRPr="00B249C5" w:rsidRDefault="003C7782" w:rsidP="00551BC3">
            <w:r w:rsidRPr="00B249C5">
              <w:t>«Литературное чтение»</w:t>
            </w:r>
          </w:p>
        </w:tc>
        <w:tc>
          <w:tcPr>
            <w:tcW w:w="2384" w:type="dxa"/>
            <w:tcBorders>
              <w:top w:val="single" w:sz="4" w:space="0" w:color="auto"/>
              <w:left w:val="single" w:sz="4" w:space="0" w:color="auto"/>
              <w:bottom w:val="nil"/>
              <w:right w:val="single" w:sz="4" w:space="0" w:color="auto"/>
            </w:tcBorders>
            <w:tcMar>
              <w:top w:w="0" w:type="dxa"/>
              <w:left w:w="100" w:type="dxa"/>
              <w:bottom w:w="0" w:type="dxa"/>
              <w:right w:w="100" w:type="dxa"/>
            </w:tcMar>
          </w:tcPr>
          <w:p w14:paraId="0000028F" w14:textId="77777777" w:rsidR="003C7782" w:rsidRPr="00B249C5" w:rsidRDefault="003C7782" w:rsidP="00551BC3">
            <w:pPr>
              <w:rPr>
                <w:lang w:val="ru-RU"/>
              </w:rPr>
            </w:pPr>
            <w:r w:rsidRPr="00B249C5">
              <w:rPr>
                <w:lang w:val="ru-RU"/>
              </w:rPr>
              <w:t>Методика преподавания обновленного содержания учебного предмета</w:t>
            </w:r>
          </w:p>
          <w:p w14:paraId="00000290" w14:textId="445DB910" w:rsidR="003C7782" w:rsidRPr="00B249C5" w:rsidRDefault="003C7782" w:rsidP="00551BC3">
            <w:r w:rsidRPr="00B249C5">
              <w:t>«Литературное чтение»</w:t>
            </w:r>
          </w:p>
        </w:tc>
        <w:tc>
          <w:tcPr>
            <w:tcW w:w="2384" w:type="dxa"/>
            <w:tcBorders>
              <w:top w:val="single" w:sz="4" w:space="0" w:color="auto"/>
              <w:left w:val="single" w:sz="4" w:space="0" w:color="auto"/>
              <w:bottom w:val="nil"/>
              <w:right w:val="single" w:sz="4" w:space="0" w:color="auto"/>
            </w:tcBorders>
            <w:tcMar>
              <w:top w:w="0" w:type="dxa"/>
              <w:left w:w="100" w:type="dxa"/>
              <w:bottom w:w="0" w:type="dxa"/>
              <w:right w:w="100" w:type="dxa"/>
            </w:tcMar>
          </w:tcPr>
          <w:p w14:paraId="00000291" w14:textId="77777777" w:rsidR="003C7782" w:rsidRPr="00B249C5" w:rsidRDefault="003C7782" w:rsidP="00551BC3">
            <w:pPr>
              <w:rPr>
                <w:lang w:val="ru-RU"/>
              </w:rPr>
            </w:pPr>
            <w:r w:rsidRPr="00B249C5">
              <w:rPr>
                <w:lang w:val="ru-RU"/>
              </w:rPr>
              <w:t>Методика преподавания обновленного содержания учебного предмета</w:t>
            </w:r>
          </w:p>
          <w:p w14:paraId="00000292" w14:textId="124418D2" w:rsidR="003C7782" w:rsidRPr="00B249C5" w:rsidRDefault="003C7782" w:rsidP="00551BC3">
            <w:r w:rsidRPr="00B249C5">
              <w:t>«Литературное чтение»</w:t>
            </w:r>
          </w:p>
        </w:tc>
        <w:tc>
          <w:tcPr>
            <w:tcW w:w="2384" w:type="dxa"/>
            <w:tcBorders>
              <w:top w:val="single" w:sz="4" w:space="0" w:color="auto"/>
              <w:left w:val="single" w:sz="4" w:space="0" w:color="auto"/>
              <w:bottom w:val="nil"/>
              <w:right w:val="single" w:sz="4" w:space="0" w:color="auto"/>
            </w:tcBorders>
            <w:tcMar>
              <w:top w:w="0" w:type="dxa"/>
              <w:left w:w="100" w:type="dxa"/>
              <w:bottom w:w="0" w:type="dxa"/>
              <w:right w:w="100" w:type="dxa"/>
            </w:tcMar>
          </w:tcPr>
          <w:p w14:paraId="00000293" w14:textId="77777777" w:rsidR="003C7782" w:rsidRPr="00B249C5" w:rsidRDefault="003C7782" w:rsidP="00551BC3">
            <w:pPr>
              <w:rPr>
                <w:lang w:val="ru-RU"/>
              </w:rPr>
            </w:pPr>
            <w:r w:rsidRPr="00B249C5">
              <w:rPr>
                <w:lang w:val="ru-RU"/>
              </w:rPr>
              <w:t>Методика преподавания обновленного содержания учебного предмета</w:t>
            </w:r>
          </w:p>
          <w:p w14:paraId="00000294" w14:textId="24EB29F3" w:rsidR="003C7782" w:rsidRPr="00B249C5" w:rsidRDefault="003C7782" w:rsidP="00551BC3">
            <w:r w:rsidRPr="00B249C5">
              <w:t>«Литературное чтение»</w:t>
            </w:r>
          </w:p>
        </w:tc>
      </w:tr>
    </w:tbl>
    <w:p w14:paraId="18378FF8" w14:textId="77777777" w:rsidR="003C7782" w:rsidRPr="00B249C5" w:rsidRDefault="003C7782" w:rsidP="003C7782">
      <w:pPr>
        <w:rPr>
          <w:sz w:val="28"/>
          <w:szCs w:val="28"/>
          <w:lang w:val="kk-KZ"/>
        </w:rPr>
      </w:pPr>
      <w:r w:rsidRPr="00B249C5">
        <w:rPr>
          <w:sz w:val="28"/>
          <w:szCs w:val="28"/>
          <w:lang w:val="kk-KZ"/>
        </w:rPr>
        <w:lastRenderedPageBreak/>
        <w:t>Продолжение  таблицы  2</w:t>
      </w:r>
    </w:p>
    <w:p w14:paraId="076DBA55" w14:textId="77777777" w:rsidR="003C7782" w:rsidRPr="00B249C5" w:rsidRDefault="003C7782">
      <w:pPr>
        <w:rPr>
          <w:sz w:val="28"/>
          <w:szCs w:val="28"/>
          <w:lang w:val="ru-RU"/>
        </w:rPr>
      </w:pPr>
    </w:p>
    <w:tbl>
      <w:tblPr>
        <w:tblStyle w:val="afff0"/>
        <w:tblW w:w="9637"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485"/>
        <w:gridCol w:w="2384"/>
        <w:gridCol w:w="2384"/>
        <w:gridCol w:w="2384"/>
      </w:tblGrid>
      <w:tr w:rsidR="003C7782" w:rsidRPr="00B249C5" w14:paraId="6F3325A1" w14:textId="77777777" w:rsidTr="003C7782">
        <w:trPr>
          <w:trHeight w:val="70"/>
        </w:trPr>
        <w:tc>
          <w:tcPr>
            <w:tcW w:w="9637" w:type="dxa"/>
            <w:gridSpan w:val="4"/>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5696B88F" w14:textId="044D87A0" w:rsidR="003C7782" w:rsidRPr="00B249C5" w:rsidRDefault="003C7782" w:rsidP="001E25FB">
            <w:pPr>
              <w:rPr>
                <w:lang w:val="ru-RU"/>
              </w:rPr>
            </w:pPr>
            <w:r w:rsidRPr="00B249C5">
              <w:rPr>
                <w:lang w:val="ru-RU"/>
              </w:rPr>
              <w:t>1</w:t>
            </w:r>
          </w:p>
        </w:tc>
      </w:tr>
      <w:tr w:rsidR="003C7782" w:rsidRPr="001400B0" w14:paraId="1CE3B0B1" w14:textId="77777777" w:rsidTr="003C7782">
        <w:trPr>
          <w:trHeight w:val="2516"/>
        </w:trPr>
        <w:tc>
          <w:tcPr>
            <w:tcW w:w="9637" w:type="dxa"/>
            <w:gridSpan w:val="4"/>
            <w:tcBorders>
              <w:top w:val="single" w:sz="4" w:space="0" w:color="auto"/>
              <w:left w:val="single" w:sz="5" w:space="0" w:color="000000"/>
              <w:bottom w:val="single" w:sz="5" w:space="0" w:color="000000"/>
              <w:right w:val="single" w:sz="5" w:space="0" w:color="000000"/>
            </w:tcBorders>
            <w:tcMar>
              <w:top w:w="0" w:type="dxa"/>
              <w:left w:w="100" w:type="dxa"/>
              <w:bottom w:w="0" w:type="dxa"/>
              <w:right w:w="100" w:type="dxa"/>
            </w:tcMar>
          </w:tcPr>
          <w:p w14:paraId="00000298" w14:textId="73380439" w:rsidR="003C7782" w:rsidRPr="00B249C5" w:rsidRDefault="003C7782" w:rsidP="00551BC3">
            <w:pPr>
              <w:jc w:val="both"/>
              <w:rPr>
                <w:lang w:val="ru-RU"/>
              </w:rPr>
            </w:pPr>
            <w:r w:rsidRPr="00B249C5">
              <w:rPr>
                <w:lang w:val="ru-RU"/>
              </w:rPr>
              <w:t>Что необходимо внедрить для успешной реализации интергативного подхода: пересмотр и оптимизация учебных планов с целью уменьшения перегрузки и выделения времени для интегрированных уроков. Это может включать сокращение количества отдельных предметов или объединение смежных дисциплин; разработка и внедрение новых учебных планов, которые будут включать интегративные подходы и междисциплинарные связи. Это может быть достигнуто через сотрудничество между преподавателями различных предметов; создание методических рекомендаций и ресурсов для учителей, которые помогут им эффективно комбинировать различные предметы и использовать интегративные подходы в обучении.</w:t>
            </w:r>
          </w:p>
        </w:tc>
      </w:tr>
      <w:tr w:rsidR="003C7782" w:rsidRPr="00B249C5" w14:paraId="65FE43D9" w14:textId="77777777" w:rsidTr="00952A15">
        <w:trPr>
          <w:trHeight w:val="1701"/>
        </w:trPr>
        <w:tc>
          <w:tcPr>
            <w:tcW w:w="248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00029C" w14:textId="77777777" w:rsidR="003C7782" w:rsidRPr="00B249C5" w:rsidRDefault="003C7782" w:rsidP="00551BC3">
            <w:pPr>
              <w:rPr>
                <w:lang w:val="ru-RU"/>
              </w:rPr>
            </w:pPr>
            <w:r w:rsidRPr="00B249C5">
              <w:rPr>
                <w:lang w:val="ru-RU"/>
              </w:rPr>
              <w:t>Методика преподавания обновленного содержания учебного предмета</w:t>
            </w:r>
          </w:p>
          <w:p w14:paraId="0000029D" w14:textId="27F7FF33" w:rsidR="003C7782" w:rsidRPr="00B249C5" w:rsidRDefault="003C7782" w:rsidP="00551BC3">
            <w:r w:rsidRPr="00B249C5">
              <w:t>«Естествознание»</w:t>
            </w:r>
          </w:p>
        </w:tc>
        <w:tc>
          <w:tcPr>
            <w:tcW w:w="2384" w:type="dxa"/>
            <w:tcBorders>
              <w:top w:val="nil"/>
              <w:left w:val="nil"/>
              <w:bottom w:val="single" w:sz="5" w:space="0" w:color="000000"/>
              <w:right w:val="single" w:sz="5" w:space="0" w:color="000000"/>
            </w:tcBorders>
            <w:tcMar>
              <w:top w:w="0" w:type="dxa"/>
              <w:left w:w="100" w:type="dxa"/>
              <w:bottom w:w="0" w:type="dxa"/>
              <w:right w:w="100" w:type="dxa"/>
            </w:tcMar>
          </w:tcPr>
          <w:p w14:paraId="0000029E" w14:textId="77777777" w:rsidR="003C7782" w:rsidRPr="00B249C5" w:rsidRDefault="003C7782" w:rsidP="00551BC3">
            <w:pPr>
              <w:rPr>
                <w:lang w:val="ru-RU"/>
              </w:rPr>
            </w:pPr>
            <w:r w:rsidRPr="00B249C5">
              <w:rPr>
                <w:lang w:val="ru-RU"/>
              </w:rPr>
              <w:t>Методика преподавания обновленного содержания учебного предмета</w:t>
            </w:r>
          </w:p>
          <w:p w14:paraId="0000029F" w14:textId="7A86AFC7" w:rsidR="003C7782" w:rsidRPr="00B249C5" w:rsidRDefault="003C7782" w:rsidP="00551BC3">
            <w:r w:rsidRPr="00B249C5">
              <w:t>«Естествознание»</w:t>
            </w:r>
          </w:p>
        </w:tc>
        <w:tc>
          <w:tcPr>
            <w:tcW w:w="2384" w:type="dxa"/>
            <w:tcBorders>
              <w:top w:val="nil"/>
              <w:left w:val="nil"/>
              <w:bottom w:val="single" w:sz="5" w:space="0" w:color="000000"/>
              <w:right w:val="single" w:sz="5" w:space="0" w:color="000000"/>
            </w:tcBorders>
            <w:tcMar>
              <w:top w:w="0" w:type="dxa"/>
              <w:left w:w="100" w:type="dxa"/>
              <w:bottom w:w="0" w:type="dxa"/>
              <w:right w:w="100" w:type="dxa"/>
            </w:tcMar>
          </w:tcPr>
          <w:p w14:paraId="000002A0" w14:textId="77777777" w:rsidR="003C7782" w:rsidRPr="00B249C5" w:rsidRDefault="003C7782" w:rsidP="00551BC3">
            <w:pPr>
              <w:rPr>
                <w:lang w:val="ru-RU"/>
              </w:rPr>
            </w:pPr>
            <w:r w:rsidRPr="00B249C5">
              <w:rPr>
                <w:lang w:val="ru-RU"/>
              </w:rPr>
              <w:t>Методика преподавания обновленного содержания учебного предмета</w:t>
            </w:r>
          </w:p>
          <w:p w14:paraId="000002A1" w14:textId="0C7DAD37" w:rsidR="003C7782" w:rsidRPr="00B249C5" w:rsidRDefault="003C7782" w:rsidP="00551BC3">
            <w:r w:rsidRPr="00B249C5">
              <w:t>«Естествознание»</w:t>
            </w:r>
          </w:p>
        </w:tc>
        <w:tc>
          <w:tcPr>
            <w:tcW w:w="2384" w:type="dxa"/>
            <w:tcBorders>
              <w:top w:val="nil"/>
              <w:left w:val="nil"/>
              <w:bottom w:val="single" w:sz="5" w:space="0" w:color="000000"/>
              <w:right w:val="single" w:sz="5" w:space="0" w:color="000000"/>
            </w:tcBorders>
            <w:tcMar>
              <w:top w:w="0" w:type="dxa"/>
              <w:left w:w="100" w:type="dxa"/>
              <w:bottom w:w="0" w:type="dxa"/>
              <w:right w:w="100" w:type="dxa"/>
            </w:tcMar>
          </w:tcPr>
          <w:p w14:paraId="000002A2" w14:textId="77777777" w:rsidR="003C7782" w:rsidRPr="00B249C5" w:rsidRDefault="003C7782" w:rsidP="00551BC3">
            <w:pPr>
              <w:rPr>
                <w:lang w:val="ru-RU"/>
              </w:rPr>
            </w:pPr>
            <w:r w:rsidRPr="00B249C5">
              <w:rPr>
                <w:lang w:val="ru-RU"/>
              </w:rPr>
              <w:t>Методика преподавания обновленного содержания учебного предмета</w:t>
            </w:r>
          </w:p>
          <w:p w14:paraId="000002A3" w14:textId="64CC4470" w:rsidR="003C7782" w:rsidRPr="00B249C5" w:rsidRDefault="003C7782" w:rsidP="00551BC3">
            <w:r w:rsidRPr="00B249C5">
              <w:t>«Естествознание»</w:t>
            </w:r>
          </w:p>
        </w:tc>
      </w:tr>
      <w:tr w:rsidR="003C7782" w:rsidRPr="001400B0" w14:paraId="667DDBF5" w14:textId="77777777" w:rsidTr="003C7782">
        <w:trPr>
          <w:trHeight w:val="1038"/>
        </w:trPr>
        <w:tc>
          <w:tcPr>
            <w:tcW w:w="9637" w:type="dxa"/>
            <w:gridSpan w:val="4"/>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0002A8" w14:textId="5D7417C1" w:rsidR="003C7782" w:rsidRPr="00B249C5" w:rsidRDefault="003C7782" w:rsidP="003C7782">
            <w:pPr>
              <w:jc w:val="both"/>
              <w:rPr>
                <w:lang w:val="ru-RU"/>
              </w:rPr>
            </w:pPr>
            <w:r w:rsidRPr="00B249C5">
              <w:rPr>
                <w:lang w:val="ru-RU"/>
              </w:rPr>
              <w:t>Что необходимо внедрить для успешной реализации интергативного подхода: пересмотр и оптимизация учебных планов с целью уменьшения перегрузки и выделения времени для интегративных уроков; разработка и внедрение новых учебных планов, которые будут включать интегративные подходы и междисциплинарные связи. Это может быть достигнуто через сотрудничество между преподавателями различных предметов; создание методических рекомендаций и ресурсов для учителей, которые помогут им эффективно комбинировать различные предметы и использовать интегративные подходы в обучении.</w:t>
            </w:r>
          </w:p>
        </w:tc>
      </w:tr>
      <w:tr w:rsidR="003C7782" w:rsidRPr="00B249C5" w14:paraId="056C3713" w14:textId="77777777" w:rsidTr="00952A15">
        <w:trPr>
          <w:trHeight w:val="1968"/>
        </w:trPr>
        <w:tc>
          <w:tcPr>
            <w:tcW w:w="248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0002AC" w14:textId="77777777" w:rsidR="003C7782" w:rsidRPr="00B249C5" w:rsidRDefault="003C7782" w:rsidP="00551BC3">
            <w:pPr>
              <w:rPr>
                <w:lang w:val="ru-RU"/>
              </w:rPr>
            </w:pPr>
            <w:r w:rsidRPr="00B249C5">
              <w:rPr>
                <w:lang w:val="ru-RU"/>
              </w:rPr>
              <w:t>Методика преподавания обновленного содержания учебного предмета</w:t>
            </w:r>
          </w:p>
          <w:p w14:paraId="000002AD" w14:textId="3D2B1298" w:rsidR="003C7782" w:rsidRPr="00B249C5" w:rsidRDefault="003C7782" w:rsidP="00551BC3">
            <w:r w:rsidRPr="00B249C5">
              <w:t>«Трудовое обучение»</w:t>
            </w:r>
          </w:p>
        </w:tc>
        <w:tc>
          <w:tcPr>
            <w:tcW w:w="2384" w:type="dxa"/>
            <w:tcBorders>
              <w:top w:val="nil"/>
              <w:left w:val="nil"/>
              <w:bottom w:val="single" w:sz="5" w:space="0" w:color="000000"/>
              <w:right w:val="single" w:sz="5" w:space="0" w:color="000000"/>
            </w:tcBorders>
            <w:tcMar>
              <w:top w:w="0" w:type="dxa"/>
              <w:left w:w="100" w:type="dxa"/>
              <w:bottom w:w="0" w:type="dxa"/>
              <w:right w:w="100" w:type="dxa"/>
            </w:tcMar>
          </w:tcPr>
          <w:p w14:paraId="000002AE" w14:textId="77777777" w:rsidR="003C7782" w:rsidRPr="00B249C5" w:rsidRDefault="003C7782" w:rsidP="00551BC3">
            <w:pPr>
              <w:rPr>
                <w:lang w:val="ru-RU"/>
              </w:rPr>
            </w:pPr>
            <w:r w:rsidRPr="00B249C5">
              <w:rPr>
                <w:lang w:val="ru-RU"/>
              </w:rPr>
              <w:t>Методика преподавания обновленного содержания учебного предмета</w:t>
            </w:r>
          </w:p>
          <w:p w14:paraId="000002AF" w14:textId="2EC5BA80" w:rsidR="003C7782" w:rsidRPr="00B249C5" w:rsidRDefault="003C7782" w:rsidP="00551BC3">
            <w:r w:rsidRPr="00B249C5">
              <w:t>«Трудовое обучение»</w:t>
            </w:r>
          </w:p>
        </w:tc>
        <w:tc>
          <w:tcPr>
            <w:tcW w:w="2384" w:type="dxa"/>
            <w:tcBorders>
              <w:top w:val="nil"/>
              <w:left w:val="nil"/>
              <w:bottom w:val="single" w:sz="5" w:space="0" w:color="000000"/>
              <w:right w:val="single" w:sz="5" w:space="0" w:color="000000"/>
            </w:tcBorders>
            <w:tcMar>
              <w:top w:w="0" w:type="dxa"/>
              <w:left w:w="100" w:type="dxa"/>
              <w:bottom w:w="0" w:type="dxa"/>
              <w:right w:w="100" w:type="dxa"/>
            </w:tcMar>
          </w:tcPr>
          <w:p w14:paraId="000002B0" w14:textId="77777777" w:rsidR="003C7782" w:rsidRPr="00B249C5" w:rsidRDefault="003C7782" w:rsidP="00551BC3">
            <w:pPr>
              <w:rPr>
                <w:lang w:val="ru-RU"/>
              </w:rPr>
            </w:pPr>
            <w:r w:rsidRPr="00B249C5">
              <w:rPr>
                <w:lang w:val="ru-RU"/>
              </w:rPr>
              <w:t>Методика преподавания обновленного содержания учебного предмета</w:t>
            </w:r>
          </w:p>
          <w:p w14:paraId="000002B1" w14:textId="19575C05" w:rsidR="003C7782" w:rsidRPr="00B249C5" w:rsidRDefault="003C7782" w:rsidP="00551BC3">
            <w:r w:rsidRPr="00B249C5">
              <w:t>«Трудовое обучение»</w:t>
            </w:r>
          </w:p>
        </w:tc>
        <w:tc>
          <w:tcPr>
            <w:tcW w:w="2384" w:type="dxa"/>
            <w:tcBorders>
              <w:top w:val="nil"/>
              <w:left w:val="nil"/>
              <w:bottom w:val="single" w:sz="5" w:space="0" w:color="000000"/>
              <w:right w:val="single" w:sz="5" w:space="0" w:color="000000"/>
            </w:tcBorders>
            <w:tcMar>
              <w:top w:w="0" w:type="dxa"/>
              <w:left w:w="100" w:type="dxa"/>
              <w:bottom w:w="0" w:type="dxa"/>
              <w:right w:w="100" w:type="dxa"/>
            </w:tcMar>
          </w:tcPr>
          <w:p w14:paraId="000002B2" w14:textId="77777777" w:rsidR="003C7782" w:rsidRPr="00B249C5" w:rsidRDefault="003C7782" w:rsidP="00551BC3">
            <w:pPr>
              <w:rPr>
                <w:lang w:val="ru-RU"/>
              </w:rPr>
            </w:pPr>
            <w:r w:rsidRPr="00B249C5">
              <w:rPr>
                <w:lang w:val="ru-RU"/>
              </w:rPr>
              <w:t>Методика преподавания обновленного содержания учебного предмета</w:t>
            </w:r>
          </w:p>
          <w:p w14:paraId="000002B3" w14:textId="41A6F370" w:rsidR="003C7782" w:rsidRPr="00B249C5" w:rsidRDefault="003C7782" w:rsidP="00551BC3">
            <w:r w:rsidRPr="00B249C5">
              <w:t>«Трудовое обучение»</w:t>
            </w:r>
          </w:p>
        </w:tc>
      </w:tr>
      <w:tr w:rsidR="003C7782" w:rsidRPr="001400B0" w14:paraId="23898B0D" w14:textId="77777777" w:rsidTr="004A2BCB">
        <w:trPr>
          <w:trHeight w:val="102"/>
        </w:trPr>
        <w:tc>
          <w:tcPr>
            <w:tcW w:w="9637" w:type="dxa"/>
            <w:gridSpan w:val="4"/>
            <w:tcBorders>
              <w:top w:val="nil"/>
              <w:left w:val="single" w:sz="5" w:space="0" w:color="000000"/>
              <w:bottom w:val="single" w:sz="4" w:space="0" w:color="auto"/>
              <w:right w:val="single" w:sz="5" w:space="0" w:color="000000"/>
            </w:tcBorders>
            <w:tcMar>
              <w:top w:w="0" w:type="dxa"/>
              <w:left w:w="100" w:type="dxa"/>
              <w:bottom w:w="0" w:type="dxa"/>
              <w:right w:w="100" w:type="dxa"/>
            </w:tcMar>
          </w:tcPr>
          <w:p w14:paraId="000002B8" w14:textId="50C71DC2" w:rsidR="003C7782" w:rsidRPr="00B249C5" w:rsidRDefault="003C7782" w:rsidP="003C7782">
            <w:pPr>
              <w:jc w:val="both"/>
              <w:rPr>
                <w:lang w:val="ru-RU"/>
              </w:rPr>
            </w:pPr>
            <w:r w:rsidRPr="00B249C5">
              <w:rPr>
                <w:lang w:val="ru-RU"/>
              </w:rPr>
              <w:t>Проблемы внедрения интегративного подхода: учебные планы перегружены, что не оставляет времени для разработки и реализации интегративных уроков; учебные планы не адаптированы для включения интегративных подходов; учителя не могут свободно комбинировать различные предметы.</w:t>
            </w:r>
          </w:p>
        </w:tc>
      </w:tr>
      <w:tr w:rsidR="003C7782" w:rsidRPr="001400B0" w14:paraId="6EA83F92" w14:textId="77777777" w:rsidTr="00551BC3">
        <w:trPr>
          <w:trHeight w:val="1009"/>
        </w:trPr>
        <w:tc>
          <w:tcPr>
            <w:tcW w:w="9637" w:type="dxa"/>
            <w:gridSpan w:val="4"/>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000002C2" w14:textId="3E778768" w:rsidR="003C7782" w:rsidRPr="00B249C5" w:rsidRDefault="003C7782" w:rsidP="003C7782">
            <w:pPr>
              <w:jc w:val="both"/>
              <w:rPr>
                <w:lang w:val="ru-RU"/>
              </w:rPr>
            </w:pPr>
            <w:r w:rsidRPr="00B249C5">
              <w:rPr>
                <w:lang w:val="ru-RU"/>
              </w:rPr>
              <w:t>Что необходимо внедрить для успешной реализации интергативного подхода: пересмотр и оптимизация учебных планов с целью уменьшения перегрузки и выделения времени для интегративных уроков; разработка и внедрение новых учебных планов, которые будут включать интегративные подходы и междисциплинарные связи. Это может быть достигнуто через сотрудничество между преподавателями различных предметов; создание методических рекомендаций и ресурсов для учителей, которые помогут им эффективно комбинировать различные предметы и использовать интегративные подходы в обучении.</w:t>
            </w:r>
          </w:p>
        </w:tc>
      </w:tr>
      <w:tr w:rsidR="003C7782" w:rsidRPr="00B249C5" w14:paraId="479BB9AD" w14:textId="77777777" w:rsidTr="00551BC3">
        <w:trPr>
          <w:trHeight w:val="568"/>
        </w:trPr>
        <w:tc>
          <w:tcPr>
            <w:tcW w:w="2485" w:type="dxa"/>
            <w:tcBorders>
              <w:top w:val="single" w:sz="4" w:space="0" w:color="auto"/>
              <w:left w:val="single" w:sz="4" w:space="0" w:color="auto"/>
              <w:bottom w:val="nil"/>
              <w:right w:val="single" w:sz="4" w:space="0" w:color="auto"/>
            </w:tcBorders>
            <w:tcMar>
              <w:top w:w="0" w:type="dxa"/>
              <w:left w:w="100" w:type="dxa"/>
              <w:bottom w:w="0" w:type="dxa"/>
              <w:right w:w="100" w:type="dxa"/>
            </w:tcMar>
          </w:tcPr>
          <w:p w14:paraId="000002C6" w14:textId="19450725" w:rsidR="003C7782" w:rsidRPr="00B249C5" w:rsidRDefault="003C7782" w:rsidP="00551BC3">
            <w:pPr>
              <w:rPr>
                <w:lang w:val="ru-RU"/>
              </w:rPr>
            </w:pPr>
            <w:r w:rsidRPr="00B249C5">
              <w:rPr>
                <w:lang w:val="ru-RU"/>
              </w:rPr>
              <w:t>Методика преподавания обновленного содержания учебного предмета «Познание</w:t>
            </w:r>
          </w:p>
          <w:p w14:paraId="000002C7" w14:textId="303921D1" w:rsidR="003C7782" w:rsidRPr="00B249C5" w:rsidRDefault="003C7782" w:rsidP="00551BC3">
            <w:r w:rsidRPr="00B249C5">
              <w:t>мира»</w:t>
            </w:r>
          </w:p>
        </w:tc>
        <w:tc>
          <w:tcPr>
            <w:tcW w:w="2384" w:type="dxa"/>
            <w:tcBorders>
              <w:top w:val="single" w:sz="4" w:space="0" w:color="auto"/>
              <w:left w:val="single" w:sz="4" w:space="0" w:color="auto"/>
              <w:bottom w:val="nil"/>
              <w:right w:val="single" w:sz="4" w:space="0" w:color="auto"/>
            </w:tcBorders>
            <w:tcMar>
              <w:top w:w="0" w:type="dxa"/>
              <w:left w:w="100" w:type="dxa"/>
              <w:bottom w:w="0" w:type="dxa"/>
              <w:right w:w="100" w:type="dxa"/>
            </w:tcMar>
          </w:tcPr>
          <w:p w14:paraId="000002C8" w14:textId="2D7FEA8A" w:rsidR="003C7782" w:rsidRPr="00B249C5" w:rsidRDefault="003C7782" w:rsidP="00551BC3">
            <w:pPr>
              <w:rPr>
                <w:lang w:val="ru-RU"/>
              </w:rPr>
            </w:pPr>
            <w:r w:rsidRPr="00B249C5">
              <w:rPr>
                <w:lang w:val="ru-RU"/>
              </w:rPr>
              <w:t>Методика преподавания обновленного содержания учебного предмета «Познание</w:t>
            </w:r>
          </w:p>
          <w:p w14:paraId="000002C9" w14:textId="2B39D991" w:rsidR="003C7782" w:rsidRPr="00B249C5" w:rsidRDefault="003C7782" w:rsidP="00551BC3">
            <w:r w:rsidRPr="00B249C5">
              <w:t>мира»</w:t>
            </w:r>
          </w:p>
        </w:tc>
        <w:tc>
          <w:tcPr>
            <w:tcW w:w="2384" w:type="dxa"/>
            <w:tcBorders>
              <w:top w:val="single" w:sz="4" w:space="0" w:color="auto"/>
              <w:left w:val="single" w:sz="4" w:space="0" w:color="auto"/>
              <w:bottom w:val="nil"/>
              <w:right w:val="single" w:sz="4" w:space="0" w:color="auto"/>
            </w:tcBorders>
            <w:tcMar>
              <w:top w:w="0" w:type="dxa"/>
              <w:left w:w="100" w:type="dxa"/>
              <w:bottom w:w="0" w:type="dxa"/>
              <w:right w:w="100" w:type="dxa"/>
            </w:tcMar>
          </w:tcPr>
          <w:p w14:paraId="000002CA" w14:textId="77777777" w:rsidR="003C7782" w:rsidRPr="00B249C5" w:rsidRDefault="003C7782" w:rsidP="00551BC3">
            <w:pPr>
              <w:rPr>
                <w:lang w:val="ru-RU"/>
              </w:rPr>
            </w:pPr>
            <w:r w:rsidRPr="00B249C5">
              <w:rPr>
                <w:lang w:val="ru-RU"/>
              </w:rPr>
              <w:t>Методика преподавания обновленного содержания учебного предмета</w:t>
            </w:r>
          </w:p>
          <w:p w14:paraId="000002CB" w14:textId="65539F03" w:rsidR="003C7782" w:rsidRPr="00B249C5" w:rsidRDefault="003C7782" w:rsidP="00551BC3">
            <w:r w:rsidRPr="00B249C5">
              <w:t>«Познание мира»</w:t>
            </w:r>
          </w:p>
        </w:tc>
        <w:tc>
          <w:tcPr>
            <w:tcW w:w="2384" w:type="dxa"/>
            <w:tcBorders>
              <w:top w:val="single" w:sz="4" w:space="0" w:color="auto"/>
              <w:left w:val="single" w:sz="4" w:space="0" w:color="auto"/>
              <w:bottom w:val="nil"/>
              <w:right w:val="single" w:sz="4" w:space="0" w:color="auto"/>
            </w:tcBorders>
            <w:tcMar>
              <w:top w:w="0" w:type="dxa"/>
              <w:left w:w="100" w:type="dxa"/>
              <w:bottom w:w="0" w:type="dxa"/>
              <w:right w:w="100" w:type="dxa"/>
            </w:tcMar>
          </w:tcPr>
          <w:p w14:paraId="000002CC" w14:textId="5526E5D2" w:rsidR="003C7782" w:rsidRPr="00B249C5" w:rsidRDefault="003C7782" w:rsidP="00551BC3">
            <w:pPr>
              <w:rPr>
                <w:lang w:val="ru-RU"/>
              </w:rPr>
            </w:pPr>
            <w:r w:rsidRPr="00B249C5">
              <w:rPr>
                <w:lang w:val="ru-RU"/>
              </w:rPr>
              <w:t>Методика преподавания обновленного содержания учебного предмета «Познание</w:t>
            </w:r>
          </w:p>
          <w:p w14:paraId="000002CD" w14:textId="7D6809D8" w:rsidR="003C7782" w:rsidRPr="00B249C5" w:rsidRDefault="003C7782" w:rsidP="00551BC3">
            <w:r w:rsidRPr="00B249C5">
              <w:t>мира»</w:t>
            </w:r>
          </w:p>
        </w:tc>
      </w:tr>
    </w:tbl>
    <w:p w14:paraId="748BF70C" w14:textId="77777777" w:rsidR="003C7782" w:rsidRPr="00B249C5" w:rsidRDefault="003C7782">
      <w:pPr>
        <w:rPr>
          <w:lang w:val="ru-RU"/>
        </w:rPr>
      </w:pPr>
      <w:r w:rsidRPr="00B249C5">
        <w:br w:type="page"/>
      </w:r>
    </w:p>
    <w:p w14:paraId="2609CE55" w14:textId="77777777" w:rsidR="003C7782" w:rsidRPr="00B249C5" w:rsidRDefault="003C7782" w:rsidP="003C7782">
      <w:pPr>
        <w:rPr>
          <w:sz w:val="28"/>
          <w:szCs w:val="28"/>
          <w:lang w:val="kk-KZ"/>
        </w:rPr>
      </w:pPr>
      <w:r w:rsidRPr="00B249C5">
        <w:rPr>
          <w:sz w:val="28"/>
          <w:szCs w:val="28"/>
          <w:lang w:val="kk-KZ"/>
        </w:rPr>
        <w:lastRenderedPageBreak/>
        <w:t>Продолжение  таблицы  2</w:t>
      </w:r>
    </w:p>
    <w:p w14:paraId="4992EFD0" w14:textId="77777777" w:rsidR="003C7782" w:rsidRPr="00B249C5" w:rsidRDefault="003C7782">
      <w:pPr>
        <w:rPr>
          <w:sz w:val="28"/>
          <w:szCs w:val="28"/>
          <w:lang w:val="ru-RU"/>
        </w:rPr>
      </w:pPr>
    </w:p>
    <w:tbl>
      <w:tblPr>
        <w:tblStyle w:val="afff0"/>
        <w:tblW w:w="9637" w:type="dxa"/>
        <w:tblInd w:w="-1" w:type="dxa"/>
        <w:tblBorders>
          <w:top w:val="nil"/>
          <w:left w:val="nil"/>
          <w:bottom w:val="nil"/>
          <w:right w:val="nil"/>
          <w:insideH w:val="nil"/>
          <w:insideV w:val="nil"/>
        </w:tblBorders>
        <w:tblLayout w:type="fixed"/>
        <w:tblLook w:val="0600" w:firstRow="0" w:lastRow="0" w:firstColumn="0" w:lastColumn="0" w:noHBand="1" w:noVBand="1"/>
      </w:tblPr>
      <w:tblGrid>
        <w:gridCol w:w="2485"/>
        <w:gridCol w:w="2384"/>
        <w:gridCol w:w="2384"/>
        <w:gridCol w:w="2384"/>
      </w:tblGrid>
      <w:tr w:rsidR="003C7782" w:rsidRPr="00B249C5" w14:paraId="1240CCB9" w14:textId="77777777" w:rsidTr="003C7782">
        <w:trPr>
          <w:trHeight w:val="70"/>
        </w:trPr>
        <w:tc>
          <w:tcPr>
            <w:tcW w:w="9637" w:type="dxa"/>
            <w:gridSpan w:val="4"/>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40302679" w14:textId="5AFA83BC" w:rsidR="003C7782" w:rsidRPr="00B249C5" w:rsidRDefault="003C7782" w:rsidP="003C7782">
            <w:pPr>
              <w:jc w:val="center"/>
              <w:rPr>
                <w:lang w:val="ru-RU"/>
              </w:rPr>
            </w:pPr>
            <w:r w:rsidRPr="00B249C5">
              <w:rPr>
                <w:lang w:val="ru-RU"/>
              </w:rPr>
              <w:t>1</w:t>
            </w:r>
          </w:p>
        </w:tc>
      </w:tr>
      <w:tr w:rsidR="003C7782" w:rsidRPr="001400B0" w14:paraId="3C2F0295" w14:textId="77777777" w:rsidTr="003C7782">
        <w:trPr>
          <w:trHeight w:val="1009"/>
        </w:trPr>
        <w:tc>
          <w:tcPr>
            <w:tcW w:w="9637" w:type="dxa"/>
            <w:gridSpan w:val="4"/>
            <w:tcBorders>
              <w:top w:val="single" w:sz="4" w:space="0" w:color="auto"/>
              <w:left w:val="single" w:sz="5" w:space="0" w:color="000000"/>
              <w:bottom w:val="single" w:sz="5" w:space="0" w:color="000000"/>
              <w:right w:val="single" w:sz="5" w:space="0" w:color="000000"/>
            </w:tcBorders>
            <w:tcMar>
              <w:top w:w="0" w:type="dxa"/>
              <w:left w:w="100" w:type="dxa"/>
              <w:bottom w:w="0" w:type="dxa"/>
              <w:right w:w="100" w:type="dxa"/>
            </w:tcMar>
          </w:tcPr>
          <w:p w14:paraId="000002D2" w14:textId="6027DE67" w:rsidR="003C7782" w:rsidRPr="00B249C5" w:rsidRDefault="003C7782" w:rsidP="003C7782">
            <w:pPr>
              <w:jc w:val="both"/>
              <w:rPr>
                <w:lang w:val="ru-RU"/>
              </w:rPr>
            </w:pPr>
            <w:r w:rsidRPr="00B249C5">
              <w:rPr>
                <w:lang w:val="ru-RU"/>
              </w:rPr>
              <w:t>Что необходимо внедрить для успешной реализации интегративного подхода: пересмотр и оптимизация учебных планов с целью уменьшения перегрузки и выделения времени для интегративных уроков. Это может включать сокращение количества отдельных предметов или объединение смежных дисциплин; разработка и внедрение новых учебных планов, которые будут включать интегративные подходы и междисциплинарные связи, это может быть достигнуто через сотрудничество между преподавателями различных предметов; создание методических рекомендаций и ресурсов для учителей, которые помогут им эффективно комбинировать различные предметы и использовать интегративные подходы в обучении.</w:t>
            </w:r>
          </w:p>
        </w:tc>
      </w:tr>
      <w:tr w:rsidR="003C7782" w:rsidRPr="00B249C5" w14:paraId="7282D4B5" w14:textId="77777777" w:rsidTr="003C7782">
        <w:trPr>
          <w:trHeight w:val="1098"/>
        </w:trPr>
        <w:tc>
          <w:tcPr>
            <w:tcW w:w="248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0002D6" w14:textId="5B32FA48" w:rsidR="003C7782" w:rsidRPr="00B249C5" w:rsidRDefault="003C7782" w:rsidP="00551BC3">
            <w:pPr>
              <w:rPr>
                <w:lang w:val="ru-RU"/>
              </w:rPr>
            </w:pPr>
            <w:r w:rsidRPr="00B249C5">
              <w:rPr>
                <w:lang w:val="ru-RU"/>
              </w:rPr>
              <w:t>Методика преподавания учебного предмета «Цифровая грамотность»</w:t>
            </w:r>
          </w:p>
        </w:tc>
        <w:tc>
          <w:tcPr>
            <w:tcW w:w="2384" w:type="dxa"/>
            <w:tcBorders>
              <w:top w:val="nil"/>
              <w:left w:val="nil"/>
              <w:bottom w:val="single" w:sz="5" w:space="0" w:color="000000"/>
              <w:right w:val="single" w:sz="5" w:space="0" w:color="000000"/>
            </w:tcBorders>
            <w:tcMar>
              <w:top w:w="0" w:type="dxa"/>
              <w:left w:w="100" w:type="dxa"/>
              <w:bottom w:w="0" w:type="dxa"/>
              <w:right w:w="100" w:type="dxa"/>
            </w:tcMar>
          </w:tcPr>
          <w:p w14:paraId="000002D7" w14:textId="77777777" w:rsidR="003C7782" w:rsidRPr="00B249C5" w:rsidRDefault="003C7782" w:rsidP="00551BC3">
            <w:pPr>
              <w:rPr>
                <w:lang w:val="ru-RU"/>
              </w:rPr>
            </w:pPr>
            <w:r w:rsidRPr="00B249C5">
              <w:rPr>
                <w:lang w:val="ru-RU"/>
              </w:rPr>
              <w:t>Методика приобщения обучающихся к национальным ценностям на основе</w:t>
            </w:r>
          </w:p>
          <w:p w14:paraId="000002D8" w14:textId="77777777" w:rsidR="003C7782" w:rsidRPr="00B249C5" w:rsidRDefault="003C7782" w:rsidP="00551BC3">
            <w:r w:rsidRPr="00B249C5">
              <w:t>создания мобильной образовательной среды</w:t>
            </w:r>
          </w:p>
        </w:tc>
        <w:tc>
          <w:tcPr>
            <w:tcW w:w="2384" w:type="dxa"/>
            <w:tcBorders>
              <w:top w:val="nil"/>
              <w:left w:val="nil"/>
              <w:bottom w:val="single" w:sz="5" w:space="0" w:color="000000"/>
              <w:right w:val="single" w:sz="5" w:space="0" w:color="000000"/>
            </w:tcBorders>
            <w:tcMar>
              <w:top w:w="0" w:type="dxa"/>
              <w:left w:w="100" w:type="dxa"/>
              <w:bottom w:w="0" w:type="dxa"/>
              <w:right w:w="100" w:type="dxa"/>
            </w:tcMar>
          </w:tcPr>
          <w:p w14:paraId="000002D9" w14:textId="77777777" w:rsidR="003C7782" w:rsidRPr="00B249C5" w:rsidRDefault="003C7782" w:rsidP="00551BC3">
            <w:pPr>
              <w:rPr>
                <w:lang w:val="ru-RU"/>
              </w:rPr>
            </w:pPr>
            <w:r w:rsidRPr="00B249C5">
              <w:rPr>
                <w:lang w:val="ru-RU"/>
              </w:rPr>
              <w:t>Методика приобщения обучающихся к национальным ценностям на основе</w:t>
            </w:r>
          </w:p>
          <w:p w14:paraId="000002DA" w14:textId="77777777" w:rsidR="003C7782" w:rsidRPr="00B249C5" w:rsidRDefault="003C7782" w:rsidP="00551BC3">
            <w:r w:rsidRPr="00B249C5">
              <w:t>создания мобильной образовательной среды</w:t>
            </w:r>
          </w:p>
        </w:tc>
        <w:tc>
          <w:tcPr>
            <w:tcW w:w="2384" w:type="dxa"/>
            <w:tcBorders>
              <w:top w:val="nil"/>
              <w:left w:val="nil"/>
              <w:bottom w:val="single" w:sz="5" w:space="0" w:color="000000"/>
              <w:right w:val="single" w:sz="5" w:space="0" w:color="000000"/>
            </w:tcBorders>
            <w:tcMar>
              <w:top w:w="0" w:type="dxa"/>
              <w:left w:w="100" w:type="dxa"/>
              <w:bottom w:w="0" w:type="dxa"/>
              <w:right w:w="100" w:type="dxa"/>
            </w:tcMar>
          </w:tcPr>
          <w:p w14:paraId="000002DB" w14:textId="77777777" w:rsidR="003C7782" w:rsidRPr="00B249C5" w:rsidRDefault="003C7782" w:rsidP="00551BC3">
            <w:pPr>
              <w:rPr>
                <w:lang w:val="ru-RU"/>
              </w:rPr>
            </w:pPr>
            <w:r w:rsidRPr="00B249C5">
              <w:rPr>
                <w:lang w:val="ru-RU"/>
              </w:rPr>
              <w:t>Методика приобщения обучающихся к национальным ценностям на основе</w:t>
            </w:r>
          </w:p>
          <w:p w14:paraId="000002DC" w14:textId="77777777" w:rsidR="003C7782" w:rsidRPr="00B249C5" w:rsidRDefault="003C7782" w:rsidP="00551BC3">
            <w:r w:rsidRPr="00B249C5">
              <w:t>создания мобильной образовательной среды</w:t>
            </w:r>
          </w:p>
        </w:tc>
      </w:tr>
      <w:tr w:rsidR="003C7782" w:rsidRPr="001400B0" w14:paraId="20272801" w14:textId="77777777" w:rsidTr="004A2BCB">
        <w:trPr>
          <w:trHeight w:val="68"/>
        </w:trPr>
        <w:tc>
          <w:tcPr>
            <w:tcW w:w="9637" w:type="dxa"/>
            <w:gridSpan w:val="4"/>
            <w:tcBorders>
              <w:top w:val="nil"/>
              <w:left w:val="single" w:sz="5" w:space="0" w:color="000000"/>
              <w:bottom w:val="single" w:sz="4" w:space="0" w:color="auto"/>
              <w:right w:val="single" w:sz="5" w:space="0" w:color="000000"/>
            </w:tcBorders>
            <w:tcMar>
              <w:top w:w="0" w:type="dxa"/>
              <w:left w:w="100" w:type="dxa"/>
              <w:bottom w:w="0" w:type="dxa"/>
              <w:right w:w="100" w:type="dxa"/>
            </w:tcMar>
          </w:tcPr>
          <w:p w14:paraId="000002DD" w14:textId="77777777" w:rsidR="003C7782" w:rsidRPr="00B249C5" w:rsidRDefault="003C7782" w:rsidP="003C7782">
            <w:pPr>
              <w:jc w:val="center"/>
              <w:rPr>
                <w:lang w:val="ru-RU"/>
              </w:rPr>
            </w:pPr>
            <w:r w:rsidRPr="00B249C5">
              <w:rPr>
                <w:lang w:val="ru-RU"/>
              </w:rPr>
              <w:t>М-13.2 Модуль новых подходов к преподаванию и учению</w:t>
            </w:r>
          </w:p>
        </w:tc>
      </w:tr>
      <w:tr w:rsidR="003C7782" w:rsidRPr="00B249C5" w14:paraId="193678C5" w14:textId="77777777" w:rsidTr="00551BC3">
        <w:trPr>
          <w:trHeight w:val="425"/>
        </w:trPr>
        <w:tc>
          <w:tcPr>
            <w:tcW w:w="248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000002E1" w14:textId="77777777" w:rsidR="003C7782" w:rsidRPr="00B249C5" w:rsidRDefault="003C7782" w:rsidP="00551BC3">
            <w:pPr>
              <w:rPr>
                <w:lang w:val="ru-RU"/>
              </w:rPr>
            </w:pPr>
            <w:r w:rsidRPr="00B249C5">
              <w:rPr>
                <w:lang w:val="ru-RU"/>
              </w:rPr>
              <w:t>Теория и методика обучения предметам начальной школы</w:t>
            </w:r>
          </w:p>
          <w:p w14:paraId="000002E2" w14:textId="77777777" w:rsidR="003C7782" w:rsidRPr="00B249C5" w:rsidRDefault="003C7782" w:rsidP="00551BC3">
            <w:r w:rsidRPr="00B249C5">
              <w:t>в условиях полиязычия</w:t>
            </w:r>
          </w:p>
        </w:tc>
        <w:tc>
          <w:tcPr>
            <w:tcW w:w="2384"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000002E3" w14:textId="77777777" w:rsidR="003C7782" w:rsidRPr="00B249C5" w:rsidRDefault="003C7782" w:rsidP="00551BC3">
            <w:pPr>
              <w:rPr>
                <w:lang w:val="ru-RU"/>
              </w:rPr>
            </w:pPr>
            <w:r w:rsidRPr="00B249C5">
              <w:rPr>
                <w:lang w:val="ru-RU"/>
              </w:rPr>
              <w:t>Теория и методика обучения предметам начальной школы</w:t>
            </w:r>
          </w:p>
          <w:p w14:paraId="000002E4" w14:textId="77777777" w:rsidR="003C7782" w:rsidRPr="00B249C5" w:rsidRDefault="003C7782" w:rsidP="00551BC3">
            <w:r w:rsidRPr="00B249C5">
              <w:t>в условиях полиязычия</w:t>
            </w:r>
          </w:p>
        </w:tc>
        <w:tc>
          <w:tcPr>
            <w:tcW w:w="2384"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000002E5" w14:textId="77777777" w:rsidR="003C7782" w:rsidRPr="00B249C5" w:rsidRDefault="003C7782" w:rsidP="00551BC3">
            <w:pPr>
              <w:rPr>
                <w:lang w:val="ru-RU"/>
              </w:rPr>
            </w:pPr>
            <w:r w:rsidRPr="00B249C5">
              <w:rPr>
                <w:lang w:val="ru-RU"/>
              </w:rPr>
              <w:t>Менеджмент в образовании и электронная документация</w:t>
            </w:r>
          </w:p>
        </w:tc>
        <w:tc>
          <w:tcPr>
            <w:tcW w:w="2384"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14:paraId="000002E6" w14:textId="77777777" w:rsidR="003C7782" w:rsidRPr="00B249C5" w:rsidRDefault="003C7782" w:rsidP="00551BC3">
            <w:pPr>
              <w:rPr>
                <w:lang w:val="ru-RU"/>
              </w:rPr>
            </w:pPr>
            <w:r w:rsidRPr="00B249C5">
              <w:rPr>
                <w:lang w:val="ru-RU"/>
              </w:rPr>
              <w:t>Теория и методика обучения предметам начальной школы</w:t>
            </w:r>
          </w:p>
          <w:p w14:paraId="000002E7" w14:textId="77777777" w:rsidR="003C7782" w:rsidRPr="00B249C5" w:rsidRDefault="003C7782" w:rsidP="00551BC3">
            <w:r w:rsidRPr="00B249C5">
              <w:t>в условиях полиязычия</w:t>
            </w:r>
          </w:p>
        </w:tc>
      </w:tr>
      <w:tr w:rsidR="003C7782" w:rsidRPr="001400B0" w14:paraId="59C3DF34" w14:textId="77777777" w:rsidTr="00551BC3">
        <w:trPr>
          <w:trHeight w:val="6570"/>
        </w:trPr>
        <w:tc>
          <w:tcPr>
            <w:tcW w:w="4869" w:type="dxa"/>
            <w:gridSpan w:val="2"/>
            <w:tcBorders>
              <w:top w:val="single" w:sz="4" w:space="0" w:color="auto"/>
              <w:left w:val="single" w:sz="4" w:space="0" w:color="auto"/>
              <w:bottom w:val="nil"/>
              <w:right w:val="single" w:sz="4" w:space="0" w:color="auto"/>
            </w:tcBorders>
            <w:tcMar>
              <w:top w:w="0" w:type="dxa"/>
              <w:left w:w="100" w:type="dxa"/>
              <w:bottom w:w="0" w:type="dxa"/>
              <w:right w:w="100" w:type="dxa"/>
            </w:tcMar>
          </w:tcPr>
          <w:p w14:paraId="000002E8" w14:textId="653B7007" w:rsidR="003C7782" w:rsidRPr="00B249C5" w:rsidRDefault="003C7782" w:rsidP="00551BC3">
            <w:pPr>
              <w:rPr>
                <w:lang w:val="ru-RU"/>
              </w:rPr>
            </w:pPr>
            <w:r w:rsidRPr="00B249C5">
              <w:rPr>
                <w:lang w:val="ru-RU"/>
              </w:rPr>
              <w:t>Проблемы внедрения интегративного подхода:</w:t>
            </w:r>
          </w:p>
          <w:p w14:paraId="000002EB" w14:textId="3BF02D6C" w:rsidR="003C7782" w:rsidRPr="00B249C5" w:rsidRDefault="003C7782" w:rsidP="00551BC3">
            <w:pPr>
              <w:rPr>
                <w:lang w:val="ru-RU"/>
              </w:rPr>
            </w:pPr>
            <w:r w:rsidRPr="00B249C5">
              <w:rPr>
                <w:lang w:val="ru-RU"/>
              </w:rPr>
              <w:t xml:space="preserve">Интеграция не всегда реализуется полноценно: предметы часто преподаются изолированно. Однако учитель начальных классов, ведущий все предметы, имеет возможность использовать их содержание для изучения английского языка –например, включать лексические темы по </w:t>
            </w:r>
            <w:bookmarkStart w:id="66" w:name="_Hlk214702712"/>
            <w:r w:rsidRPr="00B249C5">
              <w:rPr>
                <w:lang w:val="ru-RU"/>
              </w:rPr>
              <w:t>естествознанию, литературному чтению, математики, цифровой грамотности, познанию мира и трудовому обучени</w:t>
            </w:r>
            <w:bookmarkEnd w:id="66"/>
            <w:r w:rsidRPr="00B249C5">
              <w:rPr>
                <w:lang w:val="ru-RU"/>
              </w:rPr>
              <w:t xml:space="preserve">ю, что способствует развитию межпредметных связей и формированию языковой компетенции. </w:t>
            </w:r>
          </w:p>
        </w:tc>
        <w:tc>
          <w:tcPr>
            <w:tcW w:w="2384" w:type="dxa"/>
            <w:tcBorders>
              <w:top w:val="single" w:sz="4" w:space="0" w:color="auto"/>
              <w:left w:val="single" w:sz="4" w:space="0" w:color="auto"/>
              <w:bottom w:val="nil"/>
              <w:right w:val="single" w:sz="4" w:space="0" w:color="auto"/>
            </w:tcBorders>
            <w:tcMar>
              <w:top w:w="0" w:type="dxa"/>
              <w:left w:w="100" w:type="dxa"/>
              <w:bottom w:w="0" w:type="dxa"/>
              <w:right w:w="100" w:type="dxa"/>
            </w:tcMar>
          </w:tcPr>
          <w:p w14:paraId="000002ED" w14:textId="77777777" w:rsidR="003C7782" w:rsidRPr="00B249C5" w:rsidRDefault="003C7782" w:rsidP="00551BC3">
            <w:pPr>
              <w:rPr>
                <w:lang w:val="ru-RU"/>
              </w:rPr>
            </w:pPr>
            <w:r w:rsidRPr="00B249C5">
              <w:rPr>
                <w:lang w:val="ru-RU"/>
              </w:rPr>
              <w:t xml:space="preserve"> </w:t>
            </w:r>
          </w:p>
        </w:tc>
        <w:tc>
          <w:tcPr>
            <w:tcW w:w="2384" w:type="dxa"/>
            <w:tcBorders>
              <w:top w:val="single" w:sz="4" w:space="0" w:color="auto"/>
              <w:left w:val="single" w:sz="4" w:space="0" w:color="auto"/>
              <w:bottom w:val="nil"/>
              <w:right w:val="single" w:sz="4" w:space="0" w:color="auto"/>
            </w:tcBorders>
            <w:tcMar>
              <w:top w:w="0" w:type="dxa"/>
              <w:left w:w="100" w:type="dxa"/>
              <w:bottom w:w="0" w:type="dxa"/>
              <w:right w:w="100" w:type="dxa"/>
            </w:tcMar>
          </w:tcPr>
          <w:p w14:paraId="000002F1" w14:textId="6CCF64E9" w:rsidR="003C7782" w:rsidRPr="00B249C5" w:rsidRDefault="003C7782" w:rsidP="00551BC3">
            <w:pPr>
              <w:rPr>
                <w:lang w:val="ru-RU"/>
              </w:rPr>
            </w:pPr>
            <w:r w:rsidRPr="00B249C5">
              <w:rPr>
                <w:lang w:val="ru-RU"/>
              </w:rPr>
              <w:t>Проблемы внедрения интегративного подхода: Интеграция не всегда реализуется полноценно: предметы часто преподаются изолированно. Однако учитель начальных классов, ведущий все предметы, имеет возможность использовать их содержание для изучения английского языка –например, включать лексические темы по естествознанию, литературному чтению, математики,</w:t>
            </w:r>
          </w:p>
        </w:tc>
      </w:tr>
    </w:tbl>
    <w:p w14:paraId="758215C8" w14:textId="77777777" w:rsidR="003C7782" w:rsidRPr="00B249C5" w:rsidRDefault="003C7782">
      <w:pPr>
        <w:rPr>
          <w:lang w:val="ru-RU"/>
        </w:rPr>
      </w:pPr>
      <w:r w:rsidRPr="00B249C5">
        <w:rPr>
          <w:lang w:val="ru-RU"/>
        </w:rPr>
        <w:br w:type="page"/>
      </w:r>
    </w:p>
    <w:p w14:paraId="2DB3D1DA" w14:textId="77777777" w:rsidR="003C7782" w:rsidRPr="00B249C5" w:rsidRDefault="003C7782" w:rsidP="003C7782">
      <w:pPr>
        <w:rPr>
          <w:sz w:val="28"/>
          <w:szCs w:val="28"/>
          <w:lang w:val="kk-KZ"/>
        </w:rPr>
      </w:pPr>
      <w:r w:rsidRPr="00B249C5">
        <w:rPr>
          <w:sz w:val="28"/>
          <w:szCs w:val="28"/>
          <w:lang w:val="kk-KZ"/>
        </w:rPr>
        <w:lastRenderedPageBreak/>
        <w:t>Продолжение  таблицы  2</w:t>
      </w:r>
    </w:p>
    <w:p w14:paraId="4F0183EA" w14:textId="77777777" w:rsidR="003C7782" w:rsidRPr="00B249C5" w:rsidRDefault="003C7782">
      <w:pPr>
        <w:rPr>
          <w:sz w:val="28"/>
          <w:szCs w:val="28"/>
          <w:lang w:val="ru-RU"/>
        </w:rPr>
      </w:pPr>
    </w:p>
    <w:tbl>
      <w:tblPr>
        <w:tblStyle w:val="afff0"/>
        <w:tblW w:w="9637" w:type="dxa"/>
        <w:tblInd w:w="-1" w:type="dxa"/>
        <w:tblBorders>
          <w:top w:val="nil"/>
          <w:left w:val="nil"/>
          <w:bottom w:val="nil"/>
          <w:right w:val="nil"/>
          <w:insideH w:val="nil"/>
          <w:insideV w:val="nil"/>
        </w:tblBorders>
        <w:tblLayout w:type="fixed"/>
        <w:tblLook w:val="0600" w:firstRow="0" w:lastRow="0" w:firstColumn="0" w:lastColumn="0" w:noHBand="1" w:noVBand="1"/>
      </w:tblPr>
      <w:tblGrid>
        <w:gridCol w:w="2485"/>
        <w:gridCol w:w="2384"/>
        <w:gridCol w:w="2384"/>
        <w:gridCol w:w="2384"/>
      </w:tblGrid>
      <w:tr w:rsidR="003C7782" w:rsidRPr="00B249C5" w14:paraId="15104F03" w14:textId="77777777" w:rsidTr="003C7782">
        <w:trPr>
          <w:trHeight w:val="70"/>
        </w:trPr>
        <w:tc>
          <w:tcPr>
            <w:tcW w:w="4869" w:type="dxa"/>
            <w:gridSpan w:val="2"/>
            <w:tcBorders>
              <w:top w:val="single" w:sz="4" w:space="0" w:color="auto"/>
              <w:left w:val="single" w:sz="5" w:space="0" w:color="000000"/>
              <w:bottom w:val="single" w:sz="5" w:space="0" w:color="000000"/>
              <w:right w:val="single" w:sz="5" w:space="0" w:color="000000"/>
            </w:tcBorders>
            <w:tcMar>
              <w:top w:w="0" w:type="dxa"/>
              <w:left w:w="100" w:type="dxa"/>
              <w:bottom w:w="0" w:type="dxa"/>
              <w:right w:w="100" w:type="dxa"/>
            </w:tcMar>
          </w:tcPr>
          <w:p w14:paraId="3BC787FE" w14:textId="487DE2A4" w:rsidR="003C7782" w:rsidRPr="00B249C5" w:rsidRDefault="003C7782" w:rsidP="003C7782">
            <w:pPr>
              <w:jc w:val="center"/>
              <w:rPr>
                <w:lang w:val="ru-RU"/>
              </w:rPr>
            </w:pPr>
            <w:r w:rsidRPr="00B249C5">
              <w:rPr>
                <w:lang w:val="ru-RU"/>
              </w:rPr>
              <w:t>1</w:t>
            </w:r>
          </w:p>
        </w:tc>
        <w:tc>
          <w:tcPr>
            <w:tcW w:w="2384" w:type="dxa"/>
            <w:tcBorders>
              <w:top w:val="single" w:sz="4" w:space="0" w:color="auto"/>
              <w:left w:val="nil"/>
              <w:bottom w:val="single" w:sz="5" w:space="0" w:color="000000"/>
              <w:right w:val="single" w:sz="5" w:space="0" w:color="000000"/>
            </w:tcBorders>
            <w:tcMar>
              <w:top w:w="0" w:type="dxa"/>
              <w:left w:w="100" w:type="dxa"/>
              <w:bottom w:w="0" w:type="dxa"/>
              <w:right w:w="100" w:type="dxa"/>
            </w:tcMar>
          </w:tcPr>
          <w:p w14:paraId="70B8E526" w14:textId="206C87DE" w:rsidR="003C7782" w:rsidRPr="00B249C5" w:rsidRDefault="003C7782" w:rsidP="003C7782">
            <w:pPr>
              <w:jc w:val="center"/>
              <w:rPr>
                <w:lang w:val="ru-RU"/>
              </w:rPr>
            </w:pPr>
            <w:r w:rsidRPr="00B249C5">
              <w:rPr>
                <w:lang w:val="ru-RU"/>
              </w:rPr>
              <w:t>2</w:t>
            </w:r>
          </w:p>
        </w:tc>
        <w:tc>
          <w:tcPr>
            <w:tcW w:w="2384" w:type="dxa"/>
            <w:tcBorders>
              <w:top w:val="single" w:sz="4" w:space="0" w:color="auto"/>
              <w:left w:val="nil"/>
              <w:bottom w:val="single" w:sz="5" w:space="0" w:color="000000"/>
              <w:right w:val="single" w:sz="5" w:space="0" w:color="000000"/>
            </w:tcBorders>
            <w:tcMar>
              <w:top w:w="0" w:type="dxa"/>
              <w:left w:w="100" w:type="dxa"/>
              <w:bottom w:w="0" w:type="dxa"/>
              <w:right w:w="100" w:type="dxa"/>
            </w:tcMar>
          </w:tcPr>
          <w:p w14:paraId="003BE6C2" w14:textId="7EA524C3" w:rsidR="003C7782" w:rsidRPr="00B249C5" w:rsidRDefault="003C7782" w:rsidP="003C7782">
            <w:pPr>
              <w:jc w:val="center"/>
              <w:rPr>
                <w:lang w:val="ru-RU"/>
              </w:rPr>
            </w:pPr>
            <w:r w:rsidRPr="00B249C5">
              <w:rPr>
                <w:lang w:val="ru-RU"/>
              </w:rPr>
              <w:t>3</w:t>
            </w:r>
          </w:p>
        </w:tc>
      </w:tr>
      <w:tr w:rsidR="003C7782" w:rsidRPr="001400B0" w14:paraId="40112543" w14:textId="77777777" w:rsidTr="003C7782">
        <w:trPr>
          <w:trHeight w:val="3365"/>
        </w:trPr>
        <w:tc>
          <w:tcPr>
            <w:tcW w:w="4869" w:type="dxa"/>
            <w:gridSpan w:val="2"/>
            <w:tcBorders>
              <w:top w:val="single" w:sz="4" w:space="0" w:color="auto"/>
              <w:left w:val="single" w:sz="5" w:space="0" w:color="000000"/>
              <w:bottom w:val="single" w:sz="5" w:space="0" w:color="000000"/>
              <w:right w:val="single" w:sz="5" w:space="0" w:color="000000"/>
            </w:tcBorders>
            <w:tcMar>
              <w:top w:w="0" w:type="dxa"/>
              <w:left w:w="100" w:type="dxa"/>
              <w:bottom w:w="0" w:type="dxa"/>
              <w:right w:w="100" w:type="dxa"/>
            </w:tcMar>
          </w:tcPr>
          <w:p w14:paraId="2287A051" w14:textId="5650D181" w:rsidR="003C7782" w:rsidRPr="00B249C5" w:rsidRDefault="003C7782" w:rsidP="00551BC3">
            <w:pPr>
              <w:rPr>
                <w:lang w:val="ru-RU"/>
              </w:rPr>
            </w:pPr>
          </w:p>
        </w:tc>
        <w:tc>
          <w:tcPr>
            <w:tcW w:w="2384" w:type="dxa"/>
            <w:tcBorders>
              <w:top w:val="single" w:sz="4" w:space="0" w:color="auto"/>
              <w:left w:val="nil"/>
              <w:bottom w:val="single" w:sz="5" w:space="0" w:color="000000"/>
              <w:right w:val="single" w:sz="5" w:space="0" w:color="000000"/>
            </w:tcBorders>
            <w:tcMar>
              <w:top w:w="0" w:type="dxa"/>
              <w:left w:w="100" w:type="dxa"/>
              <w:bottom w:w="0" w:type="dxa"/>
              <w:right w:w="100" w:type="dxa"/>
            </w:tcMar>
          </w:tcPr>
          <w:p w14:paraId="481DFC5F" w14:textId="77777777" w:rsidR="003C7782" w:rsidRPr="00B249C5" w:rsidRDefault="003C7782" w:rsidP="00551BC3">
            <w:pPr>
              <w:rPr>
                <w:lang w:val="ru-RU"/>
              </w:rPr>
            </w:pPr>
          </w:p>
        </w:tc>
        <w:tc>
          <w:tcPr>
            <w:tcW w:w="2384" w:type="dxa"/>
            <w:tcBorders>
              <w:top w:val="single" w:sz="4" w:space="0" w:color="auto"/>
              <w:left w:val="nil"/>
              <w:bottom w:val="single" w:sz="5" w:space="0" w:color="000000"/>
              <w:right w:val="single" w:sz="5" w:space="0" w:color="000000"/>
            </w:tcBorders>
            <w:tcMar>
              <w:top w:w="0" w:type="dxa"/>
              <w:left w:w="100" w:type="dxa"/>
              <w:bottom w:w="0" w:type="dxa"/>
              <w:right w:w="100" w:type="dxa"/>
            </w:tcMar>
          </w:tcPr>
          <w:p w14:paraId="4167A426" w14:textId="06F7ECF3" w:rsidR="003C7782" w:rsidRPr="00B249C5" w:rsidRDefault="003C7782" w:rsidP="00551BC3">
            <w:pPr>
              <w:rPr>
                <w:lang w:val="ru-RU"/>
              </w:rPr>
            </w:pPr>
            <w:r w:rsidRPr="00B249C5">
              <w:rPr>
                <w:lang w:val="ru-RU"/>
              </w:rPr>
              <w:t>цифровой грамотности, познанию мира и трудовому обучению, что способствует развитию межпредметных связей и формированию языковой компетенции.</w:t>
            </w:r>
          </w:p>
        </w:tc>
      </w:tr>
      <w:tr w:rsidR="003C7782" w:rsidRPr="001400B0" w14:paraId="4A56AC3A" w14:textId="77777777" w:rsidTr="003C7782">
        <w:trPr>
          <w:trHeight w:val="3350"/>
        </w:trPr>
        <w:tc>
          <w:tcPr>
            <w:tcW w:w="9637" w:type="dxa"/>
            <w:gridSpan w:val="4"/>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0002F6" w14:textId="243E0725" w:rsidR="003C7782" w:rsidRPr="00B249C5" w:rsidRDefault="003C7782" w:rsidP="003C7782">
            <w:pPr>
              <w:jc w:val="both"/>
              <w:rPr>
                <w:lang w:val="ru-RU"/>
              </w:rPr>
            </w:pPr>
            <w:r w:rsidRPr="00B249C5">
              <w:rPr>
                <w:lang w:val="ru-RU"/>
              </w:rPr>
              <w:t>Что необходимо внедрить для успешной реализации интергативного подхода: включить в содержание образовательных программ курсы и модули, направленные на освоение студентами методов интегративного обучения и использование современных технологий в преподавании; организовать учебно-практические сообщества студентов и преподавателей, в рамках которых осуществляется обмен идеями, совместная разработка интегативных уроков и анализ успешных кейсов внедрения интеграции в школьную практику; разрабатывать и внедрять учебные планы и дисциплины, предусматривающие формирование у студентов навыков проектирования межпредметных связей и интеграции языкового и предметного содержания (например, в рамках CLIL-подхода); создавать методические материалы и рекомендации для студентов-практикантов, помогающие им разрабатывать интегативные задания, комбинировать различные предметы и применять интегративные подходы при обучении младших школьников.</w:t>
            </w:r>
          </w:p>
        </w:tc>
      </w:tr>
      <w:tr w:rsidR="003C7782" w:rsidRPr="001400B0" w14:paraId="7A19FAD8" w14:textId="77777777" w:rsidTr="003C7782">
        <w:trPr>
          <w:trHeight w:val="535"/>
        </w:trPr>
        <w:tc>
          <w:tcPr>
            <w:tcW w:w="248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0002FA" w14:textId="77777777" w:rsidR="003C7782" w:rsidRPr="00B249C5" w:rsidRDefault="003C7782" w:rsidP="00551BC3">
            <w:pPr>
              <w:rPr>
                <w:lang w:val="ru-RU"/>
              </w:rPr>
            </w:pPr>
            <w:r w:rsidRPr="00B249C5">
              <w:rPr>
                <w:lang w:val="ru-RU"/>
              </w:rPr>
              <w:t>Метапредметный подход в начальном образовании</w:t>
            </w:r>
          </w:p>
        </w:tc>
        <w:tc>
          <w:tcPr>
            <w:tcW w:w="2384" w:type="dxa"/>
            <w:tcBorders>
              <w:top w:val="nil"/>
              <w:left w:val="nil"/>
              <w:bottom w:val="single" w:sz="5" w:space="0" w:color="000000"/>
              <w:right w:val="single" w:sz="5" w:space="0" w:color="000000"/>
            </w:tcBorders>
            <w:tcMar>
              <w:top w:w="0" w:type="dxa"/>
              <w:left w:w="100" w:type="dxa"/>
              <w:bottom w:w="0" w:type="dxa"/>
              <w:right w:w="100" w:type="dxa"/>
            </w:tcMar>
          </w:tcPr>
          <w:p w14:paraId="000002FB" w14:textId="77777777" w:rsidR="003C7782" w:rsidRPr="00B249C5" w:rsidRDefault="003C7782" w:rsidP="00551BC3">
            <w:pPr>
              <w:rPr>
                <w:lang w:val="ru-RU"/>
              </w:rPr>
            </w:pPr>
            <w:r w:rsidRPr="00B249C5">
              <w:rPr>
                <w:lang w:val="ru-RU"/>
              </w:rPr>
              <w:t>Метапредметный подход в начальном образовании</w:t>
            </w:r>
          </w:p>
        </w:tc>
        <w:tc>
          <w:tcPr>
            <w:tcW w:w="2384" w:type="dxa"/>
            <w:tcBorders>
              <w:top w:val="nil"/>
              <w:left w:val="nil"/>
              <w:bottom w:val="single" w:sz="5" w:space="0" w:color="000000"/>
              <w:right w:val="single" w:sz="5" w:space="0" w:color="000000"/>
            </w:tcBorders>
            <w:tcMar>
              <w:top w:w="0" w:type="dxa"/>
              <w:left w:w="100" w:type="dxa"/>
              <w:bottom w:w="0" w:type="dxa"/>
              <w:right w:w="100" w:type="dxa"/>
            </w:tcMar>
          </w:tcPr>
          <w:p w14:paraId="000002FC" w14:textId="4102D9F3" w:rsidR="003C7782" w:rsidRPr="00B249C5" w:rsidRDefault="003C7782" w:rsidP="00551BC3">
            <w:pPr>
              <w:rPr>
                <w:lang w:val="ru-RU"/>
              </w:rPr>
            </w:pPr>
            <w:r w:rsidRPr="00B249C5">
              <w:rPr>
                <w:lang w:val="ru-RU"/>
              </w:rPr>
              <w:t>Методика преподавания учебного предмета «Цифровая грамотность»</w:t>
            </w:r>
          </w:p>
        </w:tc>
        <w:tc>
          <w:tcPr>
            <w:tcW w:w="2384" w:type="dxa"/>
            <w:tcBorders>
              <w:top w:val="nil"/>
              <w:left w:val="nil"/>
              <w:bottom w:val="single" w:sz="5" w:space="0" w:color="000000"/>
              <w:right w:val="single" w:sz="5" w:space="0" w:color="000000"/>
            </w:tcBorders>
            <w:tcMar>
              <w:top w:w="0" w:type="dxa"/>
              <w:left w:w="100" w:type="dxa"/>
              <w:bottom w:w="0" w:type="dxa"/>
              <w:right w:w="100" w:type="dxa"/>
            </w:tcMar>
          </w:tcPr>
          <w:p w14:paraId="000002FD" w14:textId="77777777" w:rsidR="003C7782" w:rsidRPr="00B249C5" w:rsidRDefault="003C7782" w:rsidP="00551BC3">
            <w:pPr>
              <w:rPr>
                <w:lang w:val="ru-RU"/>
              </w:rPr>
            </w:pPr>
            <w:r w:rsidRPr="00B249C5">
              <w:rPr>
                <w:lang w:val="ru-RU"/>
              </w:rPr>
              <w:t>Метапредметный подход в начальном образовании</w:t>
            </w:r>
          </w:p>
        </w:tc>
      </w:tr>
      <w:tr w:rsidR="003C7782" w:rsidRPr="001400B0" w14:paraId="51B91F23" w14:textId="77777777" w:rsidTr="003C7782">
        <w:trPr>
          <w:trHeight w:val="68"/>
        </w:trPr>
        <w:tc>
          <w:tcPr>
            <w:tcW w:w="248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0002FE" w14:textId="77777777" w:rsidR="003C7782" w:rsidRPr="00B249C5" w:rsidRDefault="003C7782" w:rsidP="00551BC3">
            <w:pPr>
              <w:rPr>
                <w:lang w:val="ru-RU"/>
              </w:rPr>
            </w:pPr>
            <w:r w:rsidRPr="00B249C5">
              <w:rPr>
                <w:lang w:val="ru-RU"/>
              </w:rPr>
              <w:t>Методика и технологии дистанционного обучения</w:t>
            </w:r>
          </w:p>
        </w:tc>
        <w:tc>
          <w:tcPr>
            <w:tcW w:w="2384" w:type="dxa"/>
            <w:tcBorders>
              <w:top w:val="nil"/>
              <w:left w:val="nil"/>
              <w:bottom w:val="single" w:sz="5" w:space="0" w:color="000000"/>
              <w:right w:val="single" w:sz="5" w:space="0" w:color="000000"/>
            </w:tcBorders>
            <w:tcMar>
              <w:top w:w="0" w:type="dxa"/>
              <w:left w:w="100" w:type="dxa"/>
              <w:bottom w:w="0" w:type="dxa"/>
              <w:right w:w="100" w:type="dxa"/>
            </w:tcMar>
          </w:tcPr>
          <w:p w14:paraId="000002FF" w14:textId="77777777" w:rsidR="003C7782" w:rsidRPr="00B249C5" w:rsidRDefault="003C7782" w:rsidP="00551BC3">
            <w:pPr>
              <w:rPr>
                <w:lang w:val="ru-RU"/>
              </w:rPr>
            </w:pPr>
            <w:r w:rsidRPr="00B249C5">
              <w:rPr>
                <w:lang w:val="ru-RU"/>
              </w:rPr>
              <w:t>Методика и технологии дистанционного обучения</w:t>
            </w:r>
          </w:p>
        </w:tc>
        <w:tc>
          <w:tcPr>
            <w:tcW w:w="2384" w:type="dxa"/>
            <w:tcBorders>
              <w:top w:val="nil"/>
              <w:left w:val="nil"/>
              <w:bottom w:val="single" w:sz="5" w:space="0" w:color="000000"/>
              <w:right w:val="single" w:sz="5" w:space="0" w:color="000000"/>
            </w:tcBorders>
            <w:tcMar>
              <w:top w:w="0" w:type="dxa"/>
              <w:left w:w="100" w:type="dxa"/>
              <w:bottom w:w="0" w:type="dxa"/>
              <w:right w:w="100" w:type="dxa"/>
            </w:tcMar>
          </w:tcPr>
          <w:p w14:paraId="00000300" w14:textId="77777777" w:rsidR="003C7782" w:rsidRPr="00B249C5" w:rsidRDefault="003C7782" w:rsidP="00551BC3">
            <w:pPr>
              <w:rPr>
                <w:lang w:val="ru-RU"/>
              </w:rPr>
            </w:pPr>
            <w:r w:rsidRPr="00B249C5">
              <w:rPr>
                <w:lang w:val="ru-RU"/>
              </w:rPr>
              <w:t>Методика и технологии дистанционного обучения</w:t>
            </w:r>
          </w:p>
        </w:tc>
        <w:tc>
          <w:tcPr>
            <w:tcW w:w="2384" w:type="dxa"/>
            <w:tcBorders>
              <w:top w:val="nil"/>
              <w:left w:val="nil"/>
              <w:bottom w:val="single" w:sz="5" w:space="0" w:color="000000"/>
              <w:right w:val="single" w:sz="5" w:space="0" w:color="000000"/>
            </w:tcBorders>
            <w:tcMar>
              <w:top w:w="0" w:type="dxa"/>
              <w:left w:w="100" w:type="dxa"/>
              <w:bottom w:w="0" w:type="dxa"/>
              <w:right w:w="100" w:type="dxa"/>
            </w:tcMar>
          </w:tcPr>
          <w:p w14:paraId="00000301" w14:textId="77777777" w:rsidR="003C7782" w:rsidRPr="00B249C5" w:rsidRDefault="003C7782" w:rsidP="00551BC3">
            <w:pPr>
              <w:rPr>
                <w:lang w:val="ru-RU"/>
              </w:rPr>
            </w:pPr>
            <w:r w:rsidRPr="00B249C5">
              <w:rPr>
                <w:lang w:val="ru-RU"/>
              </w:rPr>
              <w:t>Методика и технологии дистанционного обучения</w:t>
            </w:r>
          </w:p>
        </w:tc>
      </w:tr>
      <w:tr w:rsidR="003C7782" w:rsidRPr="001400B0" w14:paraId="45EC667E" w14:textId="77777777" w:rsidTr="003C7782">
        <w:trPr>
          <w:trHeight w:val="429"/>
        </w:trPr>
        <w:tc>
          <w:tcPr>
            <w:tcW w:w="248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000302" w14:textId="77777777" w:rsidR="003C7782" w:rsidRPr="00B249C5" w:rsidRDefault="003C7782" w:rsidP="00551BC3">
            <w:pPr>
              <w:rPr>
                <w:lang w:val="ru-RU"/>
              </w:rPr>
            </w:pPr>
            <w:r w:rsidRPr="00B249C5">
              <w:rPr>
                <w:lang w:val="ru-RU"/>
              </w:rPr>
              <w:t>Методика интеграции учебных предметов начальной школы</w:t>
            </w:r>
          </w:p>
        </w:tc>
        <w:tc>
          <w:tcPr>
            <w:tcW w:w="2384" w:type="dxa"/>
            <w:tcBorders>
              <w:top w:val="nil"/>
              <w:left w:val="nil"/>
              <w:bottom w:val="single" w:sz="5" w:space="0" w:color="000000"/>
              <w:right w:val="single" w:sz="5" w:space="0" w:color="000000"/>
            </w:tcBorders>
            <w:tcMar>
              <w:top w:w="0" w:type="dxa"/>
              <w:left w:w="100" w:type="dxa"/>
              <w:bottom w:w="0" w:type="dxa"/>
              <w:right w:w="100" w:type="dxa"/>
            </w:tcMar>
          </w:tcPr>
          <w:p w14:paraId="00000303" w14:textId="77777777" w:rsidR="003C7782" w:rsidRPr="00B249C5" w:rsidRDefault="003C7782" w:rsidP="00551BC3">
            <w:pPr>
              <w:rPr>
                <w:lang w:val="ru-RU"/>
              </w:rPr>
            </w:pPr>
            <w:r w:rsidRPr="00B249C5">
              <w:rPr>
                <w:lang w:val="ru-RU"/>
              </w:rPr>
              <w:t>Методика интеграции учебных предметов начальной школы</w:t>
            </w:r>
          </w:p>
        </w:tc>
        <w:tc>
          <w:tcPr>
            <w:tcW w:w="2384" w:type="dxa"/>
            <w:tcBorders>
              <w:top w:val="nil"/>
              <w:left w:val="nil"/>
              <w:bottom w:val="single" w:sz="5" w:space="0" w:color="000000"/>
              <w:right w:val="single" w:sz="5" w:space="0" w:color="000000"/>
            </w:tcBorders>
            <w:tcMar>
              <w:top w:w="0" w:type="dxa"/>
              <w:left w:w="100" w:type="dxa"/>
              <w:bottom w:w="0" w:type="dxa"/>
              <w:right w:w="100" w:type="dxa"/>
            </w:tcMar>
          </w:tcPr>
          <w:p w14:paraId="00000304" w14:textId="77777777" w:rsidR="003C7782" w:rsidRPr="00B249C5" w:rsidRDefault="003C7782" w:rsidP="00551BC3">
            <w:pPr>
              <w:rPr>
                <w:lang w:val="ru-RU"/>
              </w:rPr>
            </w:pPr>
            <w:r w:rsidRPr="00B249C5">
              <w:rPr>
                <w:lang w:val="ru-RU"/>
              </w:rPr>
              <w:t>Методика интеграции учебных предметов начальной школы</w:t>
            </w:r>
          </w:p>
        </w:tc>
        <w:tc>
          <w:tcPr>
            <w:tcW w:w="2384" w:type="dxa"/>
            <w:tcBorders>
              <w:top w:val="nil"/>
              <w:left w:val="nil"/>
              <w:bottom w:val="single" w:sz="5" w:space="0" w:color="000000"/>
              <w:right w:val="single" w:sz="5" w:space="0" w:color="000000"/>
            </w:tcBorders>
            <w:tcMar>
              <w:top w:w="0" w:type="dxa"/>
              <w:left w:w="100" w:type="dxa"/>
              <w:bottom w:w="0" w:type="dxa"/>
              <w:right w:w="100" w:type="dxa"/>
            </w:tcMar>
          </w:tcPr>
          <w:p w14:paraId="00000305" w14:textId="77777777" w:rsidR="003C7782" w:rsidRPr="00B249C5" w:rsidRDefault="003C7782" w:rsidP="00551BC3">
            <w:pPr>
              <w:rPr>
                <w:lang w:val="ru-RU"/>
              </w:rPr>
            </w:pPr>
            <w:r w:rsidRPr="00B249C5">
              <w:rPr>
                <w:lang w:val="ru-RU"/>
              </w:rPr>
              <w:t>Методика интеграции учебных предметов начальной школы</w:t>
            </w:r>
          </w:p>
        </w:tc>
      </w:tr>
      <w:tr w:rsidR="003C7782" w:rsidRPr="001400B0" w14:paraId="1924D561" w14:textId="77777777" w:rsidTr="003C7782">
        <w:trPr>
          <w:trHeight w:val="696"/>
        </w:trPr>
        <w:tc>
          <w:tcPr>
            <w:tcW w:w="9637" w:type="dxa"/>
            <w:gridSpan w:val="4"/>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000309" w14:textId="46F56FAD" w:rsidR="003C7782" w:rsidRPr="00B249C5" w:rsidRDefault="003C7782" w:rsidP="003C7782">
            <w:pPr>
              <w:jc w:val="both"/>
              <w:rPr>
                <w:lang w:val="ru-RU"/>
              </w:rPr>
            </w:pPr>
            <w:r w:rsidRPr="00B249C5">
              <w:rPr>
                <w:lang w:val="ru-RU"/>
              </w:rPr>
              <w:t>Что необходимо внедрить для успешной реализации интергативного подхода: внедрение практических занятий в многоязычной среде, где студенты смогут получить реальный опыт преподавания и взаимодействия с учениками; разработка курсов, ориентированных на развитие навыков работы в многоязычной среде, включая методы интеграции различных предметов; введение гибких модулей, которые позволят учителям адаптировать содержание курсов в зависимости от потребностей учащихся и контекста обучения.</w:t>
            </w:r>
          </w:p>
        </w:tc>
      </w:tr>
      <w:tr w:rsidR="003C7782" w:rsidRPr="00B249C5" w14:paraId="351AA967" w14:textId="77777777" w:rsidTr="003C7782">
        <w:trPr>
          <w:trHeight w:val="68"/>
        </w:trPr>
        <w:tc>
          <w:tcPr>
            <w:tcW w:w="248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00030D" w14:textId="77777777" w:rsidR="003C7782" w:rsidRPr="00B249C5" w:rsidRDefault="003C7782" w:rsidP="003C7782">
            <w:pPr>
              <w:jc w:val="both"/>
              <w:rPr>
                <w:lang w:val="ru-RU"/>
              </w:rPr>
            </w:pPr>
            <w:r w:rsidRPr="00B249C5">
              <w:rPr>
                <w:lang w:val="ru-RU"/>
              </w:rPr>
              <w:t xml:space="preserve"> </w:t>
            </w:r>
          </w:p>
        </w:tc>
        <w:tc>
          <w:tcPr>
            <w:tcW w:w="2384" w:type="dxa"/>
            <w:tcBorders>
              <w:top w:val="nil"/>
              <w:left w:val="nil"/>
              <w:bottom w:val="single" w:sz="5" w:space="0" w:color="000000"/>
              <w:right w:val="single" w:sz="5" w:space="0" w:color="000000"/>
            </w:tcBorders>
            <w:tcMar>
              <w:top w:w="0" w:type="dxa"/>
              <w:left w:w="100" w:type="dxa"/>
              <w:bottom w:w="0" w:type="dxa"/>
              <w:right w:w="100" w:type="dxa"/>
            </w:tcMar>
          </w:tcPr>
          <w:p w14:paraId="0000030E" w14:textId="77777777" w:rsidR="003C7782" w:rsidRPr="00B249C5" w:rsidRDefault="003C7782" w:rsidP="00551BC3">
            <w:r w:rsidRPr="00B249C5">
              <w:t>Практикум по решению задач</w:t>
            </w:r>
          </w:p>
        </w:tc>
        <w:tc>
          <w:tcPr>
            <w:tcW w:w="2384" w:type="dxa"/>
            <w:tcBorders>
              <w:top w:val="nil"/>
              <w:left w:val="nil"/>
              <w:bottom w:val="single" w:sz="5" w:space="0" w:color="000000"/>
              <w:right w:val="single" w:sz="5" w:space="0" w:color="000000"/>
            </w:tcBorders>
            <w:tcMar>
              <w:top w:w="0" w:type="dxa"/>
              <w:left w:w="100" w:type="dxa"/>
              <w:bottom w:w="0" w:type="dxa"/>
              <w:right w:w="100" w:type="dxa"/>
            </w:tcMar>
          </w:tcPr>
          <w:p w14:paraId="0000030F" w14:textId="77777777" w:rsidR="003C7782" w:rsidRPr="00B249C5" w:rsidRDefault="003C7782" w:rsidP="00551BC3">
            <w:r w:rsidRPr="00B249C5">
              <w:t>Практикум по решению задач</w:t>
            </w:r>
          </w:p>
        </w:tc>
        <w:tc>
          <w:tcPr>
            <w:tcW w:w="2384" w:type="dxa"/>
            <w:tcBorders>
              <w:top w:val="nil"/>
              <w:left w:val="nil"/>
              <w:bottom w:val="single" w:sz="5" w:space="0" w:color="000000"/>
              <w:right w:val="single" w:sz="5" w:space="0" w:color="000000"/>
            </w:tcBorders>
            <w:tcMar>
              <w:top w:w="0" w:type="dxa"/>
              <w:left w:w="100" w:type="dxa"/>
              <w:bottom w:w="0" w:type="dxa"/>
              <w:right w:w="100" w:type="dxa"/>
            </w:tcMar>
          </w:tcPr>
          <w:p w14:paraId="00000310" w14:textId="77777777" w:rsidR="003C7782" w:rsidRPr="00B249C5" w:rsidRDefault="003C7782" w:rsidP="00551BC3">
            <w:r w:rsidRPr="00B249C5">
              <w:t>Практикум по решению задач</w:t>
            </w:r>
          </w:p>
        </w:tc>
      </w:tr>
    </w:tbl>
    <w:p w14:paraId="296808D2" w14:textId="77777777" w:rsidR="00952A15" w:rsidRPr="00B249C5" w:rsidRDefault="00952A15" w:rsidP="00464B7D">
      <w:pPr>
        <w:jc w:val="both"/>
        <w:rPr>
          <w:sz w:val="28"/>
          <w:szCs w:val="28"/>
          <w:lang w:val="ru-RU"/>
        </w:rPr>
      </w:pPr>
    </w:p>
    <w:p w14:paraId="00000311" w14:textId="0DCE391C" w:rsidR="00CD50EB" w:rsidRPr="00B249C5" w:rsidRDefault="00540BD7" w:rsidP="003C7782">
      <w:pPr>
        <w:ind w:firstLine="567"/>
        <w:jc w:val="both"/>
        <w:rPr>
          <w:sz w:val="28"/>
          <w:szCs w:val="28"/>
          <w:lang w:val="ru-RU"/>
        </w:rPr>
      </w:pPr>
      <w:r w:rsidRPr="00B249C5">
        <w:rPr>
          <w:sz w:val="28"/>
          <w:szCs w:val="28"/>
          <w:lang w:val="ru-RU"/>
        </w:rPr>
        <w:lastRenderedPageBreak/>
        <w:t xml:space="preserve">В данной таблице, которая включает в себя сравнительные данные подготовки студентов к реализации интегративного подхода посредством психолого-педагогических и частно-методических дисциплин, отражены основные проблемы внедрения интегративного подхода для дисциплин </w:t>
      </w:r>
      <w:r w:rsidR="00C31B7B" w:rsidRPr="00B249C5">
        <w:rPr>
          <w:sz w:val="28"/>
          <w:szCs w:val="28"/>
          <w:lang w:val="ru-RU"/>
        </w:rPr>
        <w:t>«</w:t>
      </w:r>
      <w:r w:rsidRPr="00B249C5">
        <w:rPr>
          <w:sz w:val="28"/>
          <w:szCs w:val="28"/>
          <w:lang w:val="ru-RU"/>
        </w:rPr>
        <w:t xml:space="preserve">Методика преподавания обновленного содержания учебных предметов </w:t>
      </w:r>
      <w:r w:rsidR="00C31B7B" w:rsidRPr="00B249C5">
        <w:rPr>
          <w:sz w:val="28"/>
          <w:szCs w:val="28"/>
          <w:lang w:val="ru-RU"/>
        </w:rPr>
        <w:t>!</w:t>
      </w:r>
      <w:r w:rsidRPr="00B249C5">
        <w:rPr>
          <w:sz w:val="28"/>
          <w:szCs w:val="28"/>
          <w:lang w:val="ru-RU"/>
        </w:rPr>
        <w:t>Английский язык</w:t>
      </w:r>
      <w:r w:rsidR="00C31B7B" w:rsidRPr="00B249C5">
        <w:rPr>
          <w:sz w:val="28"/>
          <w:szCs w:val="28"/>
          <w:lang w:val="ru-RU"/>
        </w:rPr>
        <w:t>»</w:t>
      </w:r>
      <w:r w:rsidRPr="00B249C5">
        <w:rPr>
          <w:sz w:val="28"/>
          <w:szCs w:val="28"/>
          <w:lang w:val="ru-RU"/>
        </w:rPr>
        <w:t xml:space="preserve"> (М-11.1 Модуль предметной подготовки 1), Методика преподавания обновленного содержания учебного предмет </w:t>
      </w:r>
      <w:r w:rsidR="00C31B7B" w:rsidRPr="00B249C5">
        <w:rPr>
          <w:sz w:val="28"/>
          <w:szCs w:val="28"/>
          <w:lang w:val="ru-RU"/>
        </w:rPr>
        <w:t>«</w:t>
      </w:r>
      <w:r w:rsidRPr="00B249C5">
        <w:rPr>
          <w:sz w:val="28"/>
          <w:szCs w:val="28"/>
          <w:lang w:val="ru-RU"/>
        </w:rPr>
        <w:t>Литературное чтение</w:t>
      </w:r>
      <w:r w:rsidR="00C31B7B" w:rsidRPr="00B249C5">
        <w:rPr>
          <w:sz w:val="28"/>
          <w:szCs w:val="28"/>
          <w:lang w:val="ru-RU"/>
        </w:rPr>
        <w:t>»</w:t>
      </w:r>
      <w:r w:rsidRPr="00B249C5">
        <w:rPr>
          <w:sz w:val="28"/>
          <w:szCs w:val="28"/>
          <w:lang w:val="ru-RU"/>
        </w:rPr>
        <w:t xml:space="preserve">, </w:t>
      </w:r>
      <w:r w:rsidR="00C31B7B" w:rsidRPr="00B249C5">
        <w:rPr>
          <w:sz w:val="28"/>
          <w:szCs w:val="28"/>
          <w:lang w:val="ru-RU"/>
        </w:rPr>
        <w:t>«</w:t>
      </w:r>
      <w:r w:rsidRPr="00B249C5">
        <w:rPr>
          <w:sz w:val="28"/>
          <w:szCs w:val="28"/>
          <w:lang w:val="ru-RU"/>
        </w:rPr>
        <w:t>Естествознание</w:t>
      </w:r>
      <w:r w:rsidR="00C31B7B" w:rsidRPr="00B249C5">
        <w:rPr>
          <w:sz w:val="28"/>
          <w:szCs w:val="28"/>
          <w:lang w:val="ru-RU"/>
        </w:rPr>
        <w:t>»</w:t>
      </w:r>
      <w:r w:rsidRPr="00B249C5">
        <w:rPr>
          <w:sz w:val="28"/>
          <w:szCs w:val="28"/>
          <w:lang w:val="ru-RU"/>
        </w:rPr>
        <w:t xml:space="preserve">, </w:t>
      </w:r>
      <w:r w:rsidR="00C31B7B" w:rsidRPr="00B249C5">
        <w:rPr>
          <w:sz w:val="28"/>
          <w:szCs w:val="28"/>
          <w:lang w:val="ru-RU"/>
        </w:rPr>
        <w:t>«</w:t>
      </w:r>
      <w:r w:rsidR="00C22E39" w:rsidRPr="00B249C5">
        <w:rPr>
          <w:sz w:val="28"/>
          <w:szCs w:val="28"/>
          <w:lang w:val="ru-RU"/>
        </w:rPr>
        <w:t>Трудовое обучение</w:t>
      </w:r>
      <w:r w:rsidR="00C31B7B" w:rsidRPr="00B249C5">
        <w:rPr>
          <w:sz w:val="28"/>
          <w:szCs w:val="28"/>
          <w:lang w:val="ru-RU"/>
        </w:rPr>
        <w:t>»</w:t>
      </w:r>
      <w:r w:rsidRPr="00B249C5">
        <w:rPr>
          <w:sz w:val="28"/>
          <w:szCs w:val="28"/>
          <w:lang w:val="ru-RU"/>
        </w:rPr>
        <w:t xml:space="preserve">, </w:t>
      </w:r>
      <w:r w:rsidR="00C31B7B" w:rsidRPr="00B249C5">
        <w:rPr>
          <w:sz w:val="28"/>
          <w:szCs w:val="28"/>
          <w:lang w:val="ru-RU"/>
        </w:rPr>
        <w:t>«</w:t>
      </w:r>
      <w:r w:rsidRPr="00B249C5">
        <w:rPr>
          <w:sz w:val="28"/>
          <w:szCs w:val="28"/>
          <w:lang w:val="ru-RU"/>
        </w:rPr>
        <w:t>Познание мира</w:t>
      </w:r>
      <w:r w:rsidR="00C31B7B" w:rsidRPr="00B249C5">
        <w:rPr>
          <w:sz w:val="28"/>
          <w:szCs w:val="28"/>
          <w:lang w:val="ru-RU"/>
        </w:rPr>
        <w:t xml:space="preserve">» </w:t>
      </w:r>
      <w:r w:rsidRPr="00B249C5">
        <w:rPr>
          <w:sz w:val="28"/>
          <w:szCs w:val="28"/>
          <w:lang w:val="ru-RU"/>
        </w:rPr>
        <w:t>(М-13.1 Модуль предметной подготовки 2), Теория и методика обучения предметам начальной школы в условиях полиязычия, Методика интеграции учебных предметов начальной школы (М-13.2 Модуль новых подходов к преподаванию и учению). Так, к примеру, в М-11.1 Модуль предметной подготовки 1, основные проблемы внедрения интегративного подхода включают необходимость использования современных методов в преподавании, недостаточное планирование уроков, недостаточную подготовку учителей и отсутствие подходящих курсов и поддержки со стороны образовательных учреждений. В то время как учебные планы в дисциплинах, изучаемых в рамках М-13.1 Модуль предметной подготовки 2</w:t>
      </w:r>
      <w:r w:rsidR="00D02701" w:rsidRPr="00B249C5">
        <w:rPr>
          <w:sz w:val="28"/>
          <w:szCs w:val="28"/>
          <w:lang w:val="ru-RU"/>
        </w:rPr>
        <w:t xml:space="preserve"> – </w:t>
      </w:r>
      <w:r w:rsidRPr="00B249C5">
        <w:rPr>
          <w:sz w:val="28"/>
          <w:szCs w:val="28"/>
          <w:lang w:val="ru-RU"/>
        </w:rPr>
        <w:t>перегружены, и их неподходящая структура не позволяет учителям разрабатывать и внедрять интегрированные уроки. Проблемы в преподавании дисциплин М-13.2 Модуль новых подходов к преподаванию и учению связаны с недостаточной интеграцией учебных предметов и тем, что многие учителя продолжают использовать традиционные методы, изолируя предметы друг от друга. Кроме того, студенты не готовы к многоязычным условиям, а перегруженные учебные планы не позволяют разрабатывать и реализовывать интегрированные уроки интергативного подхода.</w:t>
      </w:r>
    </w:p>
    <w:p w14:paraId="00000312" w14:textId="597AC02A" w:rsidR="00CD50EB" w:rsidRPr="00B249C5" w:rsidRDefault="00540BD7" w:rsidP="003C7782">
      <w:pPr>
        <w:ind w:firstLine="567"/>
        <w:jc w:val="both"/>
        <w:rPr>
          <w:sz w:val="28"/>
          <w:szCs w:val="28"/>
          <w:lang w:val="ru-RU"/>
        </w:rPr>
      </w:pPr>
      <w:r w:rsidRPr="00B249C5">
        <w:rPr>
          <w:sz w:val="28"/>
          <w:szCs w:val="28"/>
          <w:lang w:val="ru-RU"/>
        </w:rPr>
        <w:t>Другими словами, анализ учебных программ для студентов на основе представленных модулей выявил важные проблемы в реализации интегрированного подхода: фрагментация учебного процесса: программа разделена на дисциплины, что затрудняет интеграцию знаний и навыков между различными предметами</w:t>
      </w:r>
      <w:r w:rsidR="00BE3A44" w:rsidRPr="00B249C5">
        <w:rPr>
          <w:sz w:val="28"/>
          <w:szCs w:val="28"/>
          <w:lang w:val="ru-RU"/>
        </w:rPr>
        <w:t xml:space="preserve"> (</w:t>
      </w:r>
      <w:bookmarkStart w:id="67" w:name="_Hlk226238152"/>
      <w:r w:rsidR="00B42E5B" w:rsidRPr="00B249C5">
        <w:rPr>
          <w:i/>
          <w:iCs/>
          <w:sz w:val="28"/>
          <w:szCs w:val="28"/>
          <w:lang w:val="ru-RU"/>
        </w:rPr>
        <w:t>Приложение</w:t>
      </w:r>
      <w:bookmarkEnd w:id="67"/>
      <w:r w:rsidR="00B42E5B" w:rsidRPr="00B249C5">
        <w:rPr>
          <w:i/>
          <w:iCs/>
          <w:sz w:val="28"/>
          <w:szCs w:val="28"/>
          <w:lang w:val="ru-RU"/>
        </w:rPr>
        <w:t xml:space="preserve"> </w:t>
      </w:r>
      <w:r w:rsidR="009D24CA" w:rsidRPr="00B249C5">
        <w:rPr>
          <w:i/>
          <w:iCs/>
          <w:sz w:val="28"/>
          <w:szCs w:val="28"/>
          <w:lang w:val="ru-RU"/>
        </w:rPr>
        <w:t>В</w:t>
      </w:r>
      <w:r w:rsidR="00BE3A44" w:rsidRPr="00B249C5">
        <w:rPr>
          <w:i/>
          <w:iCs/>
          <w:sz w:val="28"/>
          <w:szCs w:val="28"/>
          <w:lang w:val="ru-RU"/>
        </w:rPr>
        <w:t>)</w:t>
      </w:r>
      <w:r w:rsidR="00B42E5B" w:rsidRPr="00B249C5">
        <w:rPr>
          <w:i/>
          <w:iCs/>
          <w:sz w:val="28"/>
          <w:szCs w:val="28"/>
          <w:lang w:val="ru-RU"/>
        </w:rPr>
        <w:t>.</w:t>
      </w:r>
      <w:r w:rsidRPr="00B249C5">
        <w:rPr>
          <w:sz w:val="28"/>
          <w:szCs w:val="28"/>
          <w:lang w:val="ru-RU"/>
        </w:rPr>
        <w:t xml:space="preserve"> Неоднородность содержания: несмотря на существование дисциплин, направленных на интеграцию, таких как методологии интеграции предметов, существует риск того, что учебная программа не всегда последовательно и систематически внедряет интегр</w:t>
      </w:r>
      <w:r w:rsidR="00B42E5B" w:rsidRPr="00B249C5">
        <w:rPr>
          <w:sz w:val="28"/>
          <w:szCs w:val="28"/>
          <w:lang w:val="ru-RU"/>
        </w:rPr>
        <w:t xml:space="preserve">ативный </w:t>
      </w:r>
      <w:r w:rsidRPr="00B249C5">
        <w:rPr>
          <w:sz w:val="28"/>
          <w:szCs w:val="28"/>
          <w:lang w:val="ru-RU"/>
        </w:rPr>
        <w:t xml:space="preserve">подход ко всем аспектам обучения. Отсутствие интегративного подхода к развитию компетенций: важно обеспечить, чтобы студенты не только осваивали отдельные компетенции, но и развивали интегративные навыки, такие как метакогниция, языковая цифровая грамотность, что требует системной методологии. </w:t>
      </w:r>
    </w:p>
    <w:p w14:paraId="230A0B36" w14:textId="000154F3" w:rsidR="002C0860" w:rsidRPr="00B249C5" w:rsidRDefault="00540BD7" w:rsidP="003C7782">
      <w:pPr>
        <w:ind w:firstLine="567"/>
        <w:jc w:val="both"/>
        <w:rPr>
          <w:sz w:val="28"/>
          <w:szCs w:val="28"/>
          <w:lang w:val="ru-RU"/>
        </w:rPr>
      </w:pPr>
      <w:r w:rsidRPr="00B249C5">
        <w:rPr>
          <w:sz w:val="28"/>
          <w:szCs w:val="28"/>
          <w:lang w:val="ru-RU"/>
        </w:rPr>
        <w:t xml:space="preserve">В процессе анализа образовательных программ и модулей подготовки педагогов начальной школы, по группе образовательных программ </w:t>
      </w:r>
      <w:r w:rsidR="001A7189" w:rsidRPr="00B249C5">
        <w:rPr>
          <w:sz w:val="28"/>
          <w:szCs w:val="28"/>
          <w:lang w:val="ru-RU"/>
        </w:rPr>
        <w:t>«</w:t>
      </w:r>
      <w:r w:rsidRPr="00B249C5">
        <w:rPr>
          <w:sz w:val="28"/>
          <w:szCs w:val="28"/>
        </w:rPr>
        <w:t>B</w:t>
      </w:r>
      <w:r w:rsidRPr="00B249C5">
        <w:rPr>
          <w:sz w:val="28"/>
          <w:szCs w:val="28"/>
          <w:lang w:val="ru-RU"/>
        </w:rPr>
        <w:t>003 Педагогика и методика начального обучения</w:t>
      </w:r>
      <w:r w:rsidR="001A7189" w:rsidRPr="00B249C5">
        <w:rPr>
          <w:sz w:val="28"/>
          <w:szCs w:val="28"/>
          <w:lang w:val="ru-RU"/>
        </w:rPr>
        <w:t>»</w:t>
      </w:r>
      <w:r w:rsidRPr="00B249C5">
        <w:rPr>
          <w:sz w:val="28"/>
          <w:szCs w:val="28"/>
          <w:lang w:val="ru-RU"/>
        </w:rPr>
        <w:t xml:space="preserve">, представленным Казахским национальным педагогическим университетом имени Абая, замечено, что в образовательном процессе по подготовке будущих учителей не учитываются </w:t>
      </w:r>
      <w:r w:rsidRPr="00B249C5">
        <w:rPr>
          <w:sz w:val="28"/>
          <w:szCs w:val="28"/>
          <w:lang w:val="ru-RU"/>
        </w:rPr>
        <w:lastRenderedPageBreak/>
        <w:t>современные изменения. Выявлено, что образовательные программы ВУЗа по педагогическим специальностям недостаточно сосредоточены на создании учебной среды, которая интегрирует содержание каждой дисциплины, укрепляет метакогнитивные навыки и способствует развитию всесторонне развитых выпускников, адаптированных к современным вызовам.</w:t>
      </w:r>
      <w:r w:rsidR="0002582C" w:rsidRPr="00B249C5">
        <w:rPr>
          <w:sz w:val="28"/>
          <w:szCs w:val="28"/>
          <w:lang w:val="ru-RU"/>
        </w:rPr>
        <w:t xml:space="preserve"> </w:t>
      </w:r>
    </w:p>
    <w:p w14:paraId="00000316" w14:textId="17DC0CE6" w:rsidR="00CD50EB" w:rsidRPr="00B249C5" w:rsidRDefault="00540BD7" w:rsidP="003C7782">
      <w:pPr>
        <w:ind w:firstLine="567"/>
        <w:jc w:val="both"/>
        <w:rPr>
          <w:sz w:val="28"/>
          <w:szCs w:val="28"/>
          <w:lang w:val="ru-RU"/>
        </w:rPr>
      </w:pPr>
      <w:r w:rsidRPr="00B249C5">
        <w:rPr>
          <w:sz w:val="28"/>
          <w:szCs w:val="28"/>
          <w:lang w:val="ru-RU"/>
        </w:rPr>
        <w:t xml:space="preserve">Так, в результате анализа сравнительных данных подготовки студентов к реализации интегративного подхода посредством психолого-педагогических и частно-методических дисциплин в процессе обучения по следующим образовательным программам </w:t>
      </w:r>
      <w:r w:rsidR="00EA74EC" w:rsidRPr="00B249C5">
        <w:rPr>
          <w:sz w:val="28"/>
          <w:szCs w:val="28"/>
          <w:lang w:val="ru-RU"/>
        </w:rPr>
        <w:t>«</w:t>
      </w:r>
      <w:r w:rsidRPr="00B249C5">
        <w:rPr>
          <w:sz w:val="28"/>
          <w:szCs w:val="28"/>
          <w:lang w:val="ru-RU"/>
        </w:rPr>
        <w:t>6</w:t>
      </w:r>
      <w:r w:rsidRPr="00B249C5">
        <w:rPr>
          <w:sz w:val="28"/>
          <w:szCs w:val="28"/>
        </w:rPr>
        <w:t>B</w:t>
      </w:r>
      <w:r w:rsidRPr="00B249C5">
        <w:rPr>
          <w:sz w:val="28"/>
          <w:szCs w:val="28"/>
          <w:lang w:val="ru-RU"/>
        </w:rPr>
        <w:t>01302</w:t>
      </w:r>
      <w:r w:rsidR="00EA74EC" w:rsidRPr="00B249C5">
        <w:rPr>
          <w:sz w:val="28"/>
          <w:szCs w:val="28"/>
          <w:lang w:val="ru-RU"/>
        </w:rPr>
        <w:t xml:space="preserve"> – </w:t>
      </w:r>
      <w:r w:rsidRPr="00B249C5">
        <w:rPr>
          <w:sz w:val="28"/>
          <w:szCs w:val="28"/>
          <w:lang w:val="ru-RU"/>
        </w:rPr>
        <w:t>Начальное образование с бизнес-инновациями</w:t>
      </w:r>
      <w:r w:rsidR="00EA74EC" w:rsidRPr="00B249C5">
        <w:rPr>
          <w:sz w:val="28"/>
          <w:szCs w:val="28"/>
          <w:lang w:val="ru-RU"/>
        </w:rPr>
        <w:t>»</w:t>
      </w:r>
      <w:r w:rsidRPr="00B249C5">
        <w:rPr>
          <w:sz w:val="28"/>
          <w:szCs w:val="28"/>
          <w:lang w:val="ru-RU"/>
        </w:rPr>
        <w:t xml:space="preserve">, </w:t>
      </w:r>
      <w:r w:rsidR="00EA74EC" w:rsidRPr="00B249C5">
        <w:rPr>
          <w:sz w:val="28"/>
          <w:szCs w:val="28"/>
          <w:lang w:val="ru-RU"/>
        </w:rPr>
        <w:t>«</w:t>
      </w:r>
      <w:r w:rsidRPr="00B249C5">
        <w:rPr>
          <w:sz w:val="28"/>
          <w:szCs w:val="28"/>
          <w:lang w:val="ru-RU"/>
        </w:rPr>
        <w:t>6</w:t>
      </w:r>
      <w:r w:rsidRPr="00B249C5">
        <w:rPr>
          <w:sz w:val="28"/>
          <w:szCs w:val="28"/>
        </w:rPr>
        <w:t>B</w:t>
      </w:r>
      <w:r w:rsidRPr="00B249C5">
        <w:rPr>
          <w:sz w:val="28"/>
          <w:szCs w:val="28"/>
          <w:lang w:val="ru-RU"/>
        </w:rPr>
        <w:t>01303</w:t>
      </w:r>
      <w:r w:rsidR="00EA74EC" w:rsidRPr="00B249C5">
        <w:rPr>
          <w:sz w:val="28"/>
          <w:szCs w:val="28"/>
          <w:lang w:val="ru-RU"/>
        </w:rPr>
        <w:t xml:space="preserve"> – </w:t>
      </w:r>
      <w:r w:rsidRPr="00B249C5">
        <w:rPr>
          <w:sz w:val="28"/>
          <w:szCs w:val="28"/>
          <w:lang w:val="ru-RU"/>
        </w:rPr>
        <w:t>Начальное образование с информационно-коммуникационными технологиями</w:t>
      </w:r>
      <w:r w:rsidR="00EA74EC" w:rsidRPr="00B249C5">
        <w:rPr>
          <w:sz w:val="28"/>
          <w:szCs w:val="28"/>
          <w:lang w:val="ru-RU"/>
        </w:rPr>
        <w:t>»</w:t>
      </w:r>
      <w:r w:rsidRPr="00B249C5">
        <w:rPr>
          <w:sz w:val="28"/>
          <w:szCs w:val="28"/>
          <w:lang w:val="ru-RU"/>
        </w:rPr>
        <w:t xml:space="preserve">, </w:t>
      </w:r>
      <w:r w:rsidR="00EA74EC" w:rsidRPr="00B249C5">
        <w:rPr>
          <w:sz w:val="28"/>
          <w:szCs w:val="28"/>
          <w:lang w:val="ru-RU"/>
        </w:rPr>
        <w:t>«</w:t>
      </w:r>
      <w:r w:rsidRPr="00B249C5">
        <w:rPr>
          <w:sz w:val="28"/>
          <w:szCs w:val="28"/>
          <w:lang w:val="ru-RU"/>
        </w:rPr>
        <w:t>6</w:t>
      </w:r>
      <w:r w:rsidRPr="00B249C5">
        <w:rPr>
          <w:sz w:val="28"/>
          <w:szCs w:val="28"/>
        </w:rPr>
        <w:t>B</w:t>
      </w:r>
      <w:r w:rsidRPr="00B249C5">
        <w:rPr>
          <w:sz w:val="28"/>
          <w:szCs w:val="28"/>
          <w:lang w:val="ru-RU"/>
        </w:rPr>
        <w:t>01304</w:t>
      </w:r>
      <w:r w:rsidR="00EA74EC" w:rsidRPr="00B249C5">
        <w:rPr>
          <w:sz w:val="28"/>
          <w:szCs w:val="28"/>
          <w:lang w:val="ru-RU"/>
        </w:rPr>
        <w:t xml:space="preserve"> – </w:t>
      </w:r>
      <w:r w:rsidRPr="00B249C5">
        <w:rPr>
          <w:sz w:val="28"/>
          <w:szCs w:val="28"/>
          <w:lang w:val="ru-RU"/>
        </w:rPr>
        <w:t>Начальное образование с полиязычием</w:t>
      </w:r>
      <w:r w:rsidR="00EA74EC" w:rsidRPr="00B249C5">
        <w:rPr>
          <w:sz w:val="28"/>
          <w:szCs w:val="28"/>
          <w:lang w:val="ru-RU"/>
        </w:rPr>
        <w:t>»</w:t>
      </w:r>
      <w:r w:rsidRPr="00B249C5">
        <w:rPr>
          <w:sz w:val="28"/>
          <w:szCs w:val="28"/>
          <w:lang w:val="ru-RU"/>
        </w:rPr>
        <w:t xml:space="preserve"> (многоязычный учитель начальных классов), </w:t>
      </w:r>
      <w:r w:rsidR="00EA74EC" w:rsidRPr="00B249C5">
        <w:rPr>
          <w:sz w:val="28"/>
          <w:szCs w:val="28"/>
          <w:lang w:val="ru-RU"/>
        </w:rPr>
        <w:t>«</w:t>
      </w:r>
      <w:r w:rsidRPr="00B249C5">
        <w:rPr>
          <w:sz w:val="28"/>
          <w:szCs w:val="28"/>
          <w:lang w:val="ru-RU"/>
        </w:rPr>
        <w:t>6</w:t>
      </w:r>
      <w:r w:rsidRPr="00B249C5">
        <w:rPr>
          <w:sz w:val="28"/>
          <w:szCs w:val="28"/>
        </w:rPr>
        <w:t>B</w:t>
      </w:r>
      <w:r w:rsidRPr="00B249C5">
        <w:rPr>
          <w:sz w:val="28"/>
          <w:szCs w:val="28"/>
          <w:lang w:val="ru-RU"/>
        </w:rPr>
        <w:t>01306</w:t>
      </w:r>
      <w:r w:rsidR="00EA74EC" w:rsidRPr="00B249C5">
        <w:rPr>
          <w:sz w:val="28"/>
          <w:szCs w:val="28"/>
          <w:lang w:val="ru-RU"/>
        </w:rPr>
        <w:t xml:space="preserve"> –</w:t>
      </w:r>
      <w:r w:rsidRPr="00B249C5">
        <w:rPr>
          <w:sz w:val="28"/>
          <w:szCs w:val="28"/>
          <w:lang w:val="ru-RU"/>
        </w:rPr>
        <w:t>Начальное образование на английском языке</w:t>
      </w:r>
      <w:r w:rsidR="00EA74EC" w:rsidRPr="00B249C5">
        <w:rPr>
          <w:sz w:val="28"/>
          <w:szCs w:val="28"/>
          <w:lang w:val="ru-RU"/>
        </w:rPr>
        <w:t>»</w:t>
      </w:r>
      <w:r w:rsidRPr="00B249C5">
        <w:rPr>
          <w:sz w:val="28"/>
          <w:szCs w:val="28"/>
          <w:lang w:val="ru-RU"/>
        </w:rPr>
        <w:t xml:space="preserve">, нами был проведен комплексный анализ проверки обеспечения содержания подготовки студентов к реализации интегративного подхода в обучении младших школьников, охватывающий содержание этой подготовки в Модулях 1-2 предметной подготовки. </w:t>
      </w:r>
    </w:p>
    <w:p w14:paraId="2E02C651" w14:textId="31D0863A" w:rsidR="00526A59" w:rsidRPr="00B249C5" w:rsidRDefault="00645EAB" w:rsidP="003C7782">
      <w:pPr>
        <w:ind w:firstLine="567"/>
        <w:jc w:val="both"/>
        <w:rPr>
          <w:sz w:val="28"/>
          <w:szCs w:val="28"/>
          <w:lang w:val="ru-RU"/>
        </w:rPr>
      </w:pPr>
      <w:r w:rsidRPr="00B249C5">
        <w:rPr>
          <w:sz w:val="28"/>
          <w:szCs w:val="28"/>
          <w:lang w:val="ru-RU"/>
        </w:rPr>
        <w:t>Таким образом, нами разработан специальный курс, направленный на подготовку будущих учителей к реализации интегративного подхода через освоение языка посредством содержания других предметов, что создаёт потенциальные условия для его успешного внедрения</w:t>
      </w:r>
      <w:r w:rsidR="007D00FA" w:rsidRPr="00B249C5">
        <w:rPr>
          <w:sz w:val="28"/>
          <w:szCs w:val="28"/>
          <w:lang w:val="ru-RU"/>
        </w:rPr>
        <w:t xml:space="preserve">. В связи с этим рекомендуется пересмотреть и оптимизировать учебные планы, сократив их перегруженность и выделив отдельное время для проведения интегрированных занятий. </w:t>
      </w:r>
      <w:r w:rsidR="00526A59" w:rsidRPr="00B249C5">
        <w:rPr>
          <w:sz w:val="28"/>
          <w:szCs w:val="28"/>
          <w:lang w:val="ru-RU"/>
        </w:rPr>
        <w:t xml:space="preserve">Необходимо разработать методические материалы, которые помогут педагогам эффективно сочетать различные предметы. Проведение курсов для студентов, в ходе которых они будут моделировать интегративный подход в </w:t>
      </w:r>
      <w:r w:rsidRPr="00B249C5">
        <w:rPr>
          <w:sz w:val="28"/>
          <w:szCs w:val="28"/>
          <w:lang w:val="ru-RU"/>
        </w:rPr>
        <w:t xml:space="preserve">обучении ангийскому языку </w:t>
      </w:r>
      <w:r w:rsidR="00526A59" w:rsidRPr="00B249C5">
        <w:rPr>
          <w:sz w:val="28"/>
          <w:szCs w:val="28"/>
          <w:lang w:val="ru-RU"/>
        </w:rPr>
        <w:t>младших школьниокв с применением современных технологий, позволит закрепить полученные знания на практике.</w:t>
      </w:r>
    </w:p>
    <w:p w14:paraId="76572310" w14:textId="33EB5F8A" w:rsidR="006D1A9D" w:rsidRPr="00B249C5" w:rsidRDefault="006D1A9D" w:rsidP="003C7782">
      <w:pPr>
        <w:ind w:firstLine="567"/>
        <w:jc w:val="both"/>
        <w:rPr>
          <w:sz w:val="28"/>
          <w:szCs w:val="28"/>
          <w:lang w:val="ru-RU"/>
        </w:rPr>
      </w:pPr>
      <w:r w:rsidRPr="00B249C5">
        <w:rPr>
          <w:sz w:val="28"/>
          <w:szCs w:val="28"/>
          <w:lang w:val="ru-RU"/>
        </w:rPr>
        <w:t>Связывание предметных тематик с реальным жизненным опытом, интересами и социальными контекстами должно рассматриваться не только как элемент обучения студентов, но прежде всего как методический приём, который будущие учителя смогут использовать для внедрения английского языка в содержание других предметов. Применяя междисциплинарные темы</w:t>
      </w:r>
      <w:r w:rsidR="00645EAB" w:rsidRPr="00B249C5">
        <w:rPr>
          <w:sz w:val="28"/>
          <w:szCs w:val="28"/>
          <w:lang w:val="ru-RU"/>
        </w:rPr>
        <w:t xml:space="preserve"> </w:t>
      </w:r>
      <w:r w:rsidR="00076501" w:rsidRPr="00B249C5">
        <w:rPr>
          <w:sz w:val="28"/>
          <w:szCs w:val="28"/>
          <w:lang w:val="ru-RU"/>
        </w:rPr>
        <w:t>– например</w:t>
      </w:r>
      <w:r w:rsidRPr="00B249C5">
        <w:rPr>
          <w:sz w:val="28"/>
          <w:szCs w:val="28"/>
          <w:lang w:val="ru-RU"/>
        </w:rPr>
        <w:t>, окружающий мир, искусство, технологии или математику</w:t>
      </w:r>
      <w:r w:rsidR="00645EAB" w:rsidRPr="00B249C5">
        <w:rPr>
          <w:sz w:val="28"/>
          <w:szCs w:val="28"/>
          <w:lang w:val="ru-RU"/>
        </w:rPr>
        <w:t xml:space="preserve"> – </w:t>
      </w:r>
      <w:r w:rsidRPr="00B249C5">
        <w:rPr>
          <w:sz w:val="28"/>
          <w:szCs w:val="28"/>
          <w:lang w:val="ru-RU"/>
        </w:rPr>
        <w:t>можно создавать ситуации, где английский язык становится инструментом познания и коммуникации.</w:t>
      </w:r>
    </w:p>
    <w:p w14:paraId="07E91A9F" w14:textId="77777777" w:rsidR="006D1A9D" w:rsidRPr="00B249C5" w:rsidRDefault="006D1A9D" w:rsidP="003C7782">
      <w:pPr>
        <w:ind w:firstLine="567"/>
        <w:jc w:val="both"/>
        <w:rPr>
          <w:sz w:val="28"/>
          <w:szCs w:val="28"/>
          <w:lang w:val="ru-RU"/>
        </w:rPr>
      </w:pPr>
      <w:r w:rsidRPr="00B249C5">
        <w:rPr>
          <w:sz w:val="28"/>
          <w:szCs w:val="28"/>
          <w:lang w:val="ru-RU"/>
        </w:rPr>
        <w:t>Включение в методику заданий, требующих анализа проблемных ситуаций, обсуждения социальных и культурных явлений на английском языке, способствует формированию у будущих педагогов понимания того, как интеграция языка с предметным содержанием помогает развивать критическое мышление и навыки решения проблем у младших школьников.</w:t>
      </w:r>
    </w:p>
    <w:p w14:paraId="00000319" w14:textId="3292C36D" w:rsidR="00CD50EB" w:rsidRPr="00B249C5" w:rsidRDefault="006D1A9D" w:rsidP="003C7782">
      <w:pPr>
        <w:ind w:firstLine="567"/>
        <w:jc w:val="both"/>
        <w:rPr>
          <w:sz w:val="28"/>
          <w:szCs w:val="28"/>
          <w:lang w:val="ru-RU"/>
        </w:rPr>
      </w:pPr>
      <w:r w:rsidRPr="00B249C5">
        <w:rPr>
          <w:sz w:val="28"/>
          <w:szCs w:val="28"/>
          <w:lang w:val="ru-RU"/>
        </w:rPr>
        <w:t xml:space="preserve">На лекционных и практических занятиях, где формируются методические компетенции студентов, важно акцентировать внимание не только на теоретических основах интегративного обучения, но и на конкретных стратегиях включения английского языка в разные предметные области. Это позволяет </w:t>
      </w:r>
      <w:r w:rsidRPr="00B249C5">
        <w:rPr>
          <w:sz w:val="28"/>
          <w:szCs w:val="28"/>
          <w:lang w:val="ru-RU"/>
        </w:rPr>
        <w:lastRenderedPageBreak/>
        <w:t xml:space="preserve">будущим учителям разрабатывать собственные модели уроков, в которых язык используется как средство освоения знаний, выражения идей и взаимодействия в учебном процессе </w:t>
      </w:r>
      <w:r w:rsidR="002E1A9F" w:rsidRPr="00B249C5">
        <w:rPr>
          <w:sz w:val="28"/>
          <w:szCs w:val="28"/>
          <w:lang w:val="ru-RU"/>
        </w:rPr>
        <w:t>[</w:t>
      </w:r>
      <w:r w:rsidR="000F3C31" w:rsidRPr="00B249C5">
        <w:rPr>
          <w:sz w:val="28"/>
          <w:szCs w:val="28"/>
          <w:lang w:val="ru-RU"/>
        </w:rPr>
        <w:fldChar w:fldCharType="begin"/>
      </w:r>
      <w:r w:rsidR="000F3C31" w:rsidRPr="00B249C5">
        <w:rPr>
          <w:sz w:val="28"/>
          <w:szCs w:val="28"/>
          <w:lang w:val="ru-RU"/>
        </w:rPr>
        <w:instrText xml:space="preserve"> REF _Ref206620996 \r \h </w:instrText>
      </w:r>
      <w:r w:rsidR="008D14B1" w:rsidRPr="00B249C5">
        <w:rPr>
          <w:sz w:val="28"/>
          <w:szCs w:val="28"/>
          <w:lang w:val="ru-RU"/>
        </w:rPr>
        <w:instrText xml:space="preserve"> \* MERGEFORMAT </w:instrText>
      </w:r>
      <w:r w:rsidR="000F3C31" w:rsidRPr="00B249C5">
        <w:rPr>
          <w:sz w:val="28"/>
          <w:szCs w:val="28"/>
          <w:lang w:val="ru-RU"/>
        </w:rPr>
      </w:r>
      <w:r w:rsidR="000F3C31" w:rsidRPr="00B249C5">
        <w:rPr>
          <w:sz w:val="28"/>
          <w:szCs w:val="28"/>
          <w:lang w:val="ru-RU"/>
        </w:rPr>
        <w:fldChar w:fldCharType="separate"/>
      </w:r>
      <w:r w:rsidR="00B630C8">
        <w:rPr>
          <w:sz w:val="28"/>
          <w:szCs w:val="28"/>
          <w:lang w:val="ru-RU"/>
        </w:rPr>
        <w:t>220</w:t>
      </w:r>
      <w:r w:rsidR="000F3C31" w:rsidRPr="00B249C5">
        <w:rPr>
          <w:sz w:val="28"/>
          <w:szCs w:val="28"/>
          <w:lang w:val="ru-RU"/>
        </w:rPr>
        <w:fldChar w:fldCharType="end"/>
      </w:r>
      <w:r w:rsidR="00540BD7" w:rsidRPr="00B249C5">
        <w:rPr>
          <w:sz w:val="28"/>
          <w:szCs w:val="28"/>
          <w:lang w:val="ru-RU"/>
        </w:rPr>
        <w:t>].</w:t>
      </w:r>
    </w:p>
    <w:p w14:paraId="77DCC9F4" w14:textId="2DC52814" w:rsidR="005742AE" w:rsidRPr="00B249C5" w:rsidRDefault="005742AE" w:rsidP="003C7782">
      <w:pPr>
        <w:ind w:firstLine="567"/>
        <w:jc w:val="both"/>
        <w:rPr>
          <w:sz w:val="28"/>
          <w:szCs w:val="28"/>
          <w:lang w:val="ru-RU"/>
        </w:rPr>
      </w:pPr>
      <w:r w:rsidRPr="00B249C5">
        <w:rPr>
          <w:sz w:val="28"/>
          <w:szCs w:val="28"/>
          <w:lang w:val="ru-RU"/>
        </w:rPr>
        <w:t>Учебные пособия, используемые в рамках лекционных занятий, играют важную роль в систематизации теоретического материала и формировании у студентов методического мышления, необходимого для дальнейшей профессиональной деятельности. В этом контексте особого внимания заслуживают учебное пособие Л.А. Лебедевой и Л.Е. Агеевой «Методика обучения русскому языку в начальной школе» [</w:t>
      </w:r>
      <w:r w:rsidR="000F3C31" w:rsidRPr="00B249C5">
        <w:rPr>
          <w:sz w:val="28"/>
          <w:szCs w:val="28"/>
          <w:lang w:val="ru-RU"/>
        </w:rPr>
        <w:fldChar w:fldCharType="begin"/>
      </w:r>
      <w:r w:rsidR="000F3C31" w:rsidRPr="00B249C5">
        <w:rPr>
          <w:sz w:val="28"/>
          <w:szCs w:val="28"/>
          <w:lang w:val="ru-RU"/>
        </w:rPr>
        <w:instrText xml:space="preserve"> REF _Ref206620999 \r \h </w:instrText>
      </w:r>
      <w:r w:rsidR="008D14B1" w:rsidRPr="00B249C5">
        <w:rPr>
          <w:sz w:val="28"/>
          <w:szCs w:val="28"/>
          <w:lang w:val="ru-RU"/>
        </w:rPr>
        <w:instrText xml:space="preserve"> \* MERGEFORMAT </w:instrText>
      </w:r>
      <w:r w:rsidR="000F3C31" w:rsidRPr="00B249C5">
        <w:rPr>
          <w:sz w:val="28"/>
          <w:szCs w:val="28"/>
          <w:lang w:val="ru-RU"/>
        </w:rPr>
      </w:r>
      <w:r w:rsidR="000F3C31" w:rsidRPr="00B249C5">
        <w:rPr>
          <w:sz w:val="28"/>
          <w:szCs w:val="28"/>
          <w:lang w:val="ru-RU"/>
        </w:rPr>
        <w:fldChar w:fldCharType="separate"/>
      </w:r>
      <w:r w:rsidR="00B630C8">
        <w:rPr>
          <w:sz w:val="28"/>
          <w:szCs w:val="28"/>
          <w:lang w:val="ru-RU"/>
        </w:rPr>
        <w:t>221</w:t>
      </w:r>
      <w:r w:rsidR="000F3C31" w:rsidRPr="00B249C5">
        <w:rPr>
          <w:sz w:val="28"/>
          <w:szCs w:val="28"/>
          <w:lang w:val="ru-RU"/>
        </w:rPr>
        <w:fldChar w:fldCharType="end"/>
      </w:r>
      <w:r w:rsidRPr="00B249C5">
        <w:rPr>
          <w:sz w:val="28"/>
          <w:szCs w:val="28"/>
          <w:lang w:val="ru-RU"/>
        </w:rPr>
        <w:t>], пособие Г.И. Уайсовой и А.Е. Жумабаевой «Қазақ тілін оқыту әдістемесі» [</w:t>
      </w:r>
      <w:r w:rsidR="000F3C31" w:rsidRPr="00B249C5">
        <w:rPr>
          <w:sz w:val="28"/>
          <w:szCs w:val="28"/>
          <w:lang w:val="ru-RU"/>
        </w:rPr>
        <w:fldChar w:fldCharType="begin"/>
      </w:r>
      <w:r w:rsidR="000F3C31" w:rsidRPr="00B249C5">
        <w:rPr>
          <w:sz w:val="28"/>
          <w:szCs w:val="28"/>
          <w:lang w:val="ru-RU"/>
        </w:rPr>
        <w:instrText xml:space="preserve"> REF _Ref214700174 \r \h </w:instrText>
      </w:r>
      <w:r w:rsidR="008D14B1" w:rsidRPr="00B249C5">
        <w:rPr>
          <w:sz w:val="28"/>
          <w:szCs w:val="28"/>
          <w:lang w:val="ru-RU"/>
        </w:rPr>
        <w:instrText xml:space="preserve"> \* MERGEFORMAT </w:instrText>
      </w:r>
      <w:r w:rsidR="000F3C31" w:rsidRPr="00B249C5">
        <w:rPr>
          <w:sz w:val="28"/>
          <w:szCs w:val="28"/>
          <w:lang w:val="ru-RU"/>
        </w:rPr>
      </w:r>
      <w:r w:rsidR="000F3C31" w:rsidRPr="00B249C5">
        <w:rPr>
          <w:sz w:val="28"/>
          <w:szCs w:val="28"/>
          <w:lang w:val="ru-RU"/>
        </w:rPr>
        <w:fldChar w:fldCharType="separate"/>
      </w:r>
      <w:r w:rsidR="00B630C8">
        <w:rPr>
          <w:sz w:val="28"/>
          <w:szCs w:val="28"/>
          <w:lang w:val="ru-RU"/>
        </w:rPr>
        <w:t>222</w:t>
      </w:r>
      <w:r w:rsidR="000F3C31" w:rsidRPr="00B249C5">
        <w:rPr>
          <w:sz w:val="28"/>
          <w:szCs w:val="28"/>
          <w:lang w:val="ru-RU"/>
        </w:rPr>
        <w:fldChar w:fldCharType="end"/>
      </w:r>
      <w:r w:rsidRPr="00B249C5">
        <w:rPr>
          <w:sz w:val="28"/>
          <w:szCs w:val="28"/>
          <w:lang w:val="ru-RU"/>
        </w:rPr>
        <w:t>], а также образовательная программа для учителей общеобразовательных школ «Особенности содержания и методики организации обучения математике в начальных классах», подготовленная Л.А. Лебедевой, А.Б. Акпаевой и Ж.К. Астамбаевой [</w:t>
      </w:r>
      <w:r w:rsidR="000F3C31" w:rsidRPr="00B249C5">
        <w:rPr>
          <w:sz w:val="28"/>
          <w:szCs w:val="28"/>
          <w:lang w:val="ru-RU"/>
        </w:rPr>
        <w:fldChar w:fldCharType="begin"/>
      </w:r>
      <w:r w:rsidR="000F3C31" w:rsidRPr="00B249C5">
        <w:rPr>
          <w:sz w:val="28"/>
          <w:szCs w:val="28"/>
          <w:lang w:val="ru-RU"/>
        </w:rPr>
        <w:instrText xml:space="preserve"> REF _Ref214699404 \r \h </w:instrText>
      </w:r>
      <w:r w:rsidR="008D14B1" w:rsidRPr="00B249C5">
        <w:rPr>
          <w:sz w:val="28"/>
          <w:szCs w:val="28"/>
          <w:lang w:val="ru-RU"/>
        </w:rPr>
        <w:instrText xml:space="preserve"> \* MERGEFORMAT </w:instrText>
      </w:r>
      <w:r w:rsidR="000F3C31" w:rsidRPr="00B249C5">
        <w:rPr>
          <w:sz w:val="28"/>
          <w:szCs w:val="28"/>
          <w:lang w:val="ru-RU"/>
        </w:rPr>
      </w:r>
      <w:r w:rsidR="000F3C31" w:rsidRPr="00B249C5">
        <w:rPr>
          <w:sz w:val="28"/>
          <w:szCs w:val="28"/>
          <w:lang w:val="ru-RU"/>
        </w:rPr>
        <w:fldChar w:fldCharType="separate"/>
      </w:r>
      <w:r w:rsidR="00B630C8">
        <w:rPr>
          <w:sz w:val="28"/>
          <w:szCs w:val="28"/>
          <w:lang w:val="ru-RU"/>
        </w:rPr>
        <w:t>223</w:t>
      </w:r>
      <w:r w:rsidR="000F3C31" w:rsidRPr="00B249C5">
        <w:rPr>
          <w:sz w:val="28"/>
          <w:szCs w:val="28"/>
          <w:lang w:val="ru-RU"/>
        </w:rPr>
        <w:fldChar w:fldCharType="end"/>
      </w:r>
      <w:r w:rsidRPr="00B249C5">
        <w:rPr>
          <w:sz w:val="28"/>
          <w:szCs w:val="28"/>
          <w:lang w:val="ru-RU"/>
        </w:rPr>
        <w:t>].</w:t>
      </w:r>
    </w:p>
    <w:p w14:paraId="00B932C7" w14:textId="77777777" w:rsidR="005742AE" w:rsidRPr="00B249C5" w:rsidRDefault="005742AE" w:rsidP="003C7782">
      <w:pPr>
        <w:ind w:firstLine="567"/>
        <w:jc w:val="both"/>
        <w:rPr>
          <w:sz w:val="28"/>
          <w:szCs w:val="28"/>
          <w:lang w:val="ru-RU"/>
        </w:rPr>
      </w:pPr>
      <w:r w:rsidRPr="00B249C5">
        <w:rPr>
          <w:sz w:val="28"/>
          <w:szCs w:val="28"/>
          <w:lang w:val="ru-RU"/>
        </w:rPr>
        <w:t>Материалы указанных изданий могут быть эффективно использованы при изучении курса «Методика обучения английскому языку», поскольку структура и логика представления методических разделов по русскому и английскому языкам во многом совпадают. Это дает возможность будущим учителям проводить сопоставительный анализ методик, применять единый понятийно-терминологический аппарат на русском и английском языках и, тем самым, способствует формированию их полиязычной профессиональной компетенции.</w:t>
      </w:r>
    </w:p>
    <w:p w14:paraId="2C911402" w14:textId="1F014A22" w:rsidR="005742AE" w:rsidRPr="00B249C5" w:rsidRDefault="005742AE" w:rsidP="003C7782">
      <w:pPr>
        <w:ind w:firstLine="567"/>
        <w:jc w:val="both"/>
        <w:rPr>
          <w:sz w:val="28"/>
          <w:szCs w:val="28"/>
          <w:lang w:val="ru-RU"/>
        </w:rPr>
      </w:pPr>
      <w:r w:rsidRPr="00B249C5">
        <w:rPr>
          <w:sz w:val="28"/>
          <w:szCs w:val="28"/>
          <w:lang w:val="ru-RU"/>
        </w:rPr>
        <w:t>В логике рассмотренной методической базы особое значение приобретает и учебное пособие Ж.А. Жумабаевой «Метапредметный подход в начальном образовании», предназначенное для студентов педагогических университетов и институтов, обучающихся по специальности 6В0134 «Подготовка учителей без предметной специализации (Педагогика и методика начального обучения с полиязычным образованием)» [</w:t>
      </w:r>
      <w:r w:rsidR="00AE49C8" w:rsidRPr="00B249C5">
        <w:rPr>
          <w:sz w:val="28"/>
          <w:szCs w:val="28"/>
          <w:lang w:val="ru-RU"/>
        </w:rPr>
        <w:fldChar w:fldCharType="begin"/>
      </w:r>
      <w:r w:rsidR="00AE49C8" w:rsidRPr="00B249C5">
        <w:rPr>
          <w:sz w:val="28"/>
          <w:szCs w:val="28"/>
          <w:lang w:val="ru-RU"/>
        </w:rPr>
        <w:instrText xml:space="preserve"> REF _Ref206621008 \r \h </w:instrText>
      </w:r>
      <w:r w:rsidR="008D14B1" w:rsidRPr="00B249C5">
        <w:rPr>
          <w:sz w:val="28"/>
          <w:szCs w:val="28"/>
          <w:lang w:val="ru-RU"/>
        </w:rPr>
        <w:instrText xml:space="preserve"> \* MERGEFORMAT </w:instrText>
      </w:r>
      <w:r w:rsidR="00AE49C8" w:rsidRPr="00B249C5">
        <w:rPr>
          <w:sz w:val="28"/>
          <w:szCs w:val="28"/>
          <w:lang w:val="ru-RU"/>
        </w:rPr>
      </w:r>
      <w:r w:rsidR="00AE49C8" w:rsidRPr="00B249C5">
        <w:rPr>
          <w:sz w:val="28"/>
          <w:szCs w:val="28"/>
          <w:lang w:val="ru-RU"/>
        </w:rPr>
        <w:fldChar w:fldCharType="separate"/>
      </w:r>
      <w:r w:rsidR="00B630C8">
        <w:rPr>
          <w:sz w:val="28"/>
          <w:szCs w:val="28"/>
          <w:lang w:val="ru-RU"/>
        </w:rPr>
        <w:t>224</w:t>
      </w:r>
      <w:r w:rsidR="00AE49C8" w:rsidRPr="00B249C5">
        <w:rPr>
          <w:sz w:val="28"/>
          <w:szCs w:val="28"/>
          <w:lang w:val="ru-RU"/>
        </w:rPr>
        <w:fldChar w:fldCharType="end"/>
      </w:r>
      <w:r w:rsidRPr="00B249C5">
        <w:rPr>
          <w:sz w:val="28"/>
          <w:szCs w:val="28"/>
          <w:lang w:val="ru-RU"/>
        </w:rPr>
        <w:t>]. Данное пособие органично дополняет предыдущие источники, поскольку акцентирует внимание на формировании метапредметных компетенций, что является важным условием реализации современного интегративного подхода. Отдельные положения пособия могут быть использованы при подготовке будущих учителей английского языка к интеграции языкового обучения с задачами развития критического и творческого мышления, коммуникативных и когнитивных умений учащихся, тем самым расширяя дидактические возможности дисциплины «Методика обучения английскому языку» и усиливая ее междисциплинарный потенциал.</w:t>
      </w:r>
    </w:p>
    <w:p w14:paraId="7F68D6D8" w14:textId="618453D6" w:rsidR="005742AE" w:rsidRPr="00B249C5" w:rsidRDefault="005742AE" w:rsidP="003C7782">
      <w:pPr>
        <w:ind w:firstLine="567"/>
        <w:jc w:val="both"/>
        <w:rPr>
          <w:sz w:val="28"/>
          <w:szCs w:val="28"/>
          <w:lang w:val="ru-RU"/>
        </w:rPr>
      </w:pPr>
      <w:r w:rsidRPr="00B249C5">
        <w:rPr>
          <w:sz w:val="28"/>
          <w:szCs w:val="28"/>
          <w:lang w:val="ru-RU"/>
        </w:rPr>
        <w:t>Таким образом, обращение к данным источникам в рамках методической подготовки по английскому языку помогает не только укрепить межпредметные связи, но и развивать у студентов умение работать с научно-методической терминологией на двух языках, что особенно важно для будущих педагогов начальной школы.</w:t>
      </w:r>
    </w:p>
    <w:p w14:paraId="00000323" w14:textId="73889925" w:rsidR="00CD50EB" w:rsidRPr="00B249C5" w:rsidRDefault="00A70887" w:rsidP="003C7782">
      <w:pPr>
        <w:ind w:firstLine="567"/>
        <w:jc w:val="both"/>
        <w:rPr>
          <w:sz w:val="28"/>
          <w:szCs w:val="28"/>
          <w:lang w:val="ru-RU"/>
        </w:rPr>
      </w:pPr>
      <w:r w:rsidRPr="00B249C5">
        <w:rPr>
          <w:sz w:val="28"/>
          <w:szCs w:val="28"/>
          <w:lang w:val="ru-RU"/>
        </w:rPr>
        <w:t xml:space="preserve">Апробация учебного пособия в ОП </w:t>
      </w:r>
      <w:r w:rsidR="009D6334" w:rsidRPr="00B249C5">
        <w:rPr>
          <w:sz w:val="28"/>
          <w:szCs w:val="28"/>
          <w:lang w:val="ru-RU"/>
        </w:rPr>
        <w:t>«</w:t>
      </w:r>
      <w:r w:rsidRPr="00B249C5">
        <w:rPr>
          <w:sz w:val="28"/>
          <w:szCs w:val="28"/>
          <w:lang w:val="ru-RU"/>
        </w:rPr>
        <w:t>6В01304</w:t>
      </w:r>
      <w:r w:rsidR="00E229ED" w:rsidRPr="00B249C5">
        <w:rPr>
          <w:sz w:val="28"/>
          <w:szCs w:val="28"/>
          <w:lang w:val="ru-RU"/>
        </w:rPr>
        <w:t xml:space="preserve"> – </w:t>
      </w:r>
      <w:r w:rsidRPr="00B249C5">
        <w:rPr>
          <w:sz w:val="28"/>
          <w:szCs w:val="28"/>
          <w:lang w:val="ru-RU"/>
        </w:rPr>
        <w:t>Начальное образование с полиязычием</w:t>
      </w:r>
      <w:r w:rsidR="009D6334" w:rsidRPr="00B249C5">
        <w:rPr>
          <w:sz w:val="28"/>
          <w:szCs w:val="28"/>
          <w:lang w:val="ru-RU"/>
        </w:rPr>
        <w:t>»</w:t>
      </w:r>
      <w:r w:rsidRPr="00B249C5">
        <w:rPr>
          <w:sz w:val="28"/>
          <w:szCs w:val="28"/>
          <w:lang w:val="ru-RU"/>
        </w:rPr>
        <w:t xml:space="preserve"> (КазНПУ им. Абая) проводилась в рамках дисциплины «Метапредметный подход в начальном образовании» на третьем курсе бакалавриата. Процесс его применения был выстроен в соответствии с ключевыми направлениями обновления начального образования </w:t>
      </w:r>
      <w:r w:rsidR="003C7782" w:rsidRPr="00B249C5">
        <w:rPr>
          <w:sz w:val="28"/>
          <w:szCs w:val="28"/>
          <w:lang w:val="ru-RU"/>
        </w:rPr>
        <w:t xml:space="preserve">(рисунок </w:t>
      </w:r>
      <w:r w:rsidR="008842CF" w:rsidRPr="00B249C5">
        <w:rPr>
          <w:sz w:val="28"/>
          <w:szCs w:val="28"/>
          <w:lang w:val="ru-RU"/>
        </w:rPr>
        <w:t>5</w:t>
      </w:r>
      <w:r w:rsidR="00540BD7" w:rsidRPr="00B249C5">
        <w:rPr>
          <w:sz w:val="28"/>
          <w:szCs w:val="28"/>
          <w:lang w:val="ru-RU"/>
        </w:rPr>
        <w:t>).</w:t>
      </w:r>
    </w:p>
    <w:p w14:paraId="08CF48A7" w14:textId="77777777" w:rsidR="00A70887" w:rsidRPr="00B249C5" w:rsidRDefault="00A70887" w:rsidP="003C7782">
      <w:pPr>
        <w:ind w:firstLine="567"/>
        <w:jc w:val="both"/>
        <w:rPr>
          <w:sz w:val="28"/>
          <w:szCs w:val="28"/>
          <w:lang w:val="ru-RU"/>
        </w:rPr>
      </w:pPr>
      <w:r w:rsidRPr="00B249C5">
        <w:rPr>
          <w:sz w:val="28"/>
          <w:szCs w:val="28"/>
          <w:lang w:val="ru-RU"/>
        </w:rPr>
        <w:lastRenderedPageBreak/>
        <w:t>Студенты изучали современные методы обучения, осваивали принципы интеграции полиязычия и метапредметного подхода, а также выполняли практические задания по проектированию учебных ситуаций. Особое внимание уделялось использованию дистанционных технологий и интеграции содержания разных предметов. Завершающим этапом стало рассмотрение способов включения национальных ценностей в учебный процесс.</w:t>
      </w:r>
    </w:p>
    <w:p w14:paraId="6638C8DA" w14:textId="4E3C49DB" w:rsidR="00A70887" w:rsidRPr="00B249C5" w:rsidRDefault="00A70887" w:rsidP="003C7782">
      <w:pPr>
        <w:ind w:firstLine="567"/>
        <w:jc w:val="both"/>
        <w:rPr>
          <w:sz w:val="28"/>
          <w:szCs w:val="28"/>
          <w:lang w:val="ru-RU"/>
        </w:rPr>
      </w:pPr>
      <w:r w:rsidRPr="00B249C5">
        <w:rPr>
          <w:sz w:val="28"/>
          <w:szCs w:val="28"/>
          <w:lang w:val="ru-RU"/>
        </w:rPr>
        <w:t>Таким образом, пособие обеспечило комплексную подготовку будущих учителей к реализации интегративного, полиязычного и метапредметного подходов в начальной школе.</w:t>
      </w:r>
      <w:r w:rsidR="00A00C5C" w:rsidRPr="00B249C5">
        <w:rPr>
          <w:sz w:val="28"/>
          <w:szCs w:val="28"/>
          <w:lang w:val="ru-RU"/>
        </w:rPr>
        <w:t xml:space="preserve"> </w:t>
      </w:r>
    </w:p>
    <w:p w14:paraId="0B393F80" w14:textId="77777777" w:rsidR="006776EE" w:rsidRPr="00B249C5" w:rsidRDefault="006776EE" w:rsidP="003C7782">
      <w:pPr>
        <w:ind w:firstLine="567"/>
        <w:jc w:val="both"/>
        <w:rPr>
          <w:sz w:val="28"/>
          <w:szCs w:val="28"/>
          <w:lang w:val="ru-RU"/>
        </w:rPr>
      </w:pPr>
    </w:p>
    <w:p w14:paraId="138D65D5" w14:textId="77777777" w:rsidR="006776EE" w:rsidRPr="00B249C5" w:rsidRDefault="006776EE" w:rsidP="003C7782">
      <w:pPr>
        <w:keepNext/>
        <w:jc w:val="center"/>
        <w:rPr>
          <w:sz w:val="28"/>
          <w:szCs w:val="28"/>
        </w:rPr>
      </w:pPr>
      <w:r w:rsidRPr="00B249C5">
        <w:rPr>
          <w:noProof/>
          <w:sz w:val="28"/>
          <w:szCs w:val="28"/>
          <w:lang w:val="ru-RU" w:eastAsia="ru-RU"/>
        </w:rPr>
        <w:drawing>
          <wp:inline distT="0" distB="0" distL="0" distR="0" wp14:anchorId="281D56D5" wp14:editId="38FEC94D">
            <wp:extent cx="4663440" cy="3822898"/>
            <wp:effectExtent l="0" t="0" r="3810" b="6350"/>
            <wp:docPr id="995987446"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6">
                      <a:extLst>
                        <a:ext uri="{28A0092B-C50C-407E-A947-70E740481C1C}">
                          <a14:useLocalDpi xmlns:a14="http://schemas.microsoft.com/office/drawing/2010/main" val="0"/>
                        </a:ext>
                      </a:extLst>
                    </a:blip>
                    <a:srcRect t="15983" b="4644"/>
                    <a:stretch>
                      <a:fillRect/>
                    </a:stretch>
                  </pic:blipFill>
                  <pic:spPr bwMode="auto">
                    <a:xfrm>
                      <a:off x="0" y="0"/>
                      <a:ext cx="4674756" cy="3832174"/>
                    </a:xfrm>
                    <a:prstGeom prst="rect">
                      <a:avLst/>
                    </a:prstGeom>
                    <a:noFill/>
                    <a:ln>
                      <a:noFill/>
                    </a:ln>
                    <a:extLst>
                      <a:ext uri="{53640926-AAD7-44D8-BBD7-CCE9431645EC}">
                        <a14:shadowObscured xmlns:a14="http://schemas.microsoft.com/office/drawing/2010/main"/>
                      </a:ext>
                    </a:extLst>
                  </pic:spPr>
                </pic:pic>
              </a:graphicData>
            </a:graphic>
          </wp:inline>
        </w:drawing>
      </w:r>
    </w:p>
    <w:p w14:paraId="25ED9179" w14:textId="77777777" w:rsidR="003C7782" w:rsidRPr="00B249C5" w:rsidRDefault="003C7782" w:rsidP="00464B7D">
      <w:pPr>
        <w:pStyle w:val="afff8"/>
        <w:spacing w:after="0"/>
        <w:jc w:val="both"/>
        <w:rPr>
          <w:color w:val="auto"/>
          <w:sz w:val="28"/>
          <w:szCs w:val="28"/>
          <w:lang w:val="ru-RU"/>
        </w:rPr>
      </w:pPr>
    </w:p>
    <w:p w14:paraId="442CCD4E" w14:textId="28043F8A" w:rsidR="006776EE" w:rsidRPr="00B249C5" w:rsidRDefault="003C7782" w:rsidP="003C7782">
      <w:pPr>
        <w:pStyle w:val="afff8"/>
        <w:spacing w:after="0"/>
        <w:jc w:val="center"/>
        <w:rPr>
          <w:i w:val="0"/>
          <w:iCs w:val="0"/>
          <w:color w:val="auto"/>
          <w:sz w:val="28"/>
          <w:szCs w:val="28"/>
          <w:lang w:val="ru-RU"/>
        </w:rPr>
      </w:pPr>
      <w:r w:rsidRPr="00B249C5">
        <w:rPr>
          <w:i w:val="0"/>
          <w:iCs w:val="0"/>
          <w:color w:val="auto"/>
          <w:sz w:val="28"/>
          <w:szCs w:val="28"/>
          <w:lang w:val="ru-RU"/>
        </w:rPr>
        <w:t xml:space="preserve">  </w:t>
      </w:r>
      <w:r w:rsidR="006776EE" w:rsidRPr="00B249C5">
        <w:rPr>
          <w:i w:val="0"/>
          <w:iCs w:val="0"/>
          <w:color w:val="auto"/>
          <w:sz w:val="28"/>
          <w:szCs w:val="28"/>
          <w:lang w:val="ru-RU"/>
        </w:rPr>
        <w:t xml:space="preserve">Рисунок </w:t>
      </w:r>
      <w:r w:rsidR="008842CF" w:rsidRPr="00B249C5">
        <w:rPr>
          <w:i w:val="0"/>
          <w:iCs w:val="0"/>
          <w:color w:val="auto"/>
          <w:sz w:val="28"/>
          <w:szCs w:val="28"/>
          <w:lang w:val="ru-RU"/>
        </w:rPr>
        <w:t>5</w:t>
      </w:r>
      <w:r w:rsidRPr="00B249C5">
        <w:rPr>
          <w:i w:val="0"/>
          <w:iCs w:val="0"/>
          <w:color w:val="auto"/>
          <w:sz w:val="28"/>
          <w:szCs w:val="28"/>
          <w:lang w:val="ru-RU"/>
        </w:rPr>
        <w:t xml:space="preserve"> </w:t>
      </w:r>
      <w:r w:rsidR="006776EE" w:rsidRPr="00B249C5">
        <w:rPr>
          <w:i w:val="0"/>
          <w:iCs w:val="0"/>
          <w:color w:val="auto"/>
          <w:sz w:val="28"/>
          <w:szCs w:val="28"/>
          <w:lang w:val="ru-RU"/>
        </w:rPr>
        <w:t>- Цикл инновационных подходов к образованию</w:t>
      </w:r>
    </w:p>
    <w:p w14:paraId="095D2ECA" w14:textId="77777777" w:rsidR="003C7782" w:rsidRPr="00B249C5" w:rsidRDefault="003C7782" w:rsidP="003C7782">
      <w:pPr>
        <w:rPr>
          <w:sz w:val="28"/>
          <w:szCs w:val="28"/>
          <w:lang w:val="ru-RU"/>
        </w:rPr>
      </w:pPr>
    </w:p>
    <w:p w14:paraId="099D0A94" w14:textId="0AC651F2" w:rsidR="00440232" w:rsidRPr="00B249C5" w:rsidRDefault="00540BD7" w:rsidP="003C7782">
      <w:pPr>
        <w:ind w:firstLine="567"/>
        <w:jc w:val="both"/>
        <w:rPr>
          <w:sz w:val="28"/>
          <w:szCs w:val="28"/>
          <w:lang w:val="ru-RU"/>
        </w:rPr>
      </w:pPr>
      <w:r w:rsidRPr="00B249C5">
        <w:rPr>
          <w:sz w:val="28"/>
          <w:szCs w:val="28"/>
          <w:lang w:val="ru-RU"/>
        </w:rPr>
        <w:t>Важное место в формировании системно интегрированного образования будущих учителей начальных классов занимают</w:t>
      </w:r>
      <w:r w:rsidR="00A70887" w:rsidRPr="00B249C5">
        <w:rPr>
          <w:sz w:val="28"/>
          <w:szCs w:val="28"/>
          <w:lang w:val="ru-RU"/>
        </w:rPr>
        <w:t xml:space="preserve"> дисциплины </w:t>
      </w:r>
      <w:r w:rsidR="001A7189" w:rsidRPr="00B249C5">
        <w:rPr>
          <w:sz w:val="28"/>
          <w:szCs w:val="28"/>
          <w:lang w:val="ru-RU"/>
        </w:rPr>
        <w:t>«</w:t>
      </w:r>
      <w:r w:rsidRPr="00B249C5">
        <w:rPr>
          <w:sz w:val="28"/>
          <w:szCs w:val="28"/>
          <w:lang w:val="ru-RU"/>
        </w:rPr>
        <w:t>Теория и методика обучения предметам начальной школы в условиях полиязычия</w:t>
      </w:r>
      <w:r w:rsidR="001A7189" w:rsidRPr="00B249C5">
        <w:rPr>
          <w:sz w:val="28"/>
          <w:szCs w:val="28"/>
          <w:lang w:val="ru-RU"/>
        </w:rPr>
        <w:t>»</w:t>
      </w:r>
      <w:r w:rsidRPr="00B249C5">
        <w:rPr>
          <w:sz w:val="28"/>
          <w:szCs w:val="28"/>
          <w:lang w:val="ru-RU"/>
        </w:rPr>
        <w:t xml:space="preserve"> (КазНПУ им. Абая), </w:t>
      </w:r>
      <w:r w:rsidR="001A7189" w:rsidRPr="00B249C5">
        <w:rPr>
          <w:sz w:val="28"/>
          <w:szCs w:val="28"/>
          <w:lang w:val="ru-RU"/>
        </w:rPr>
        <w:t>«</w:t>
      </w:r>
      <w:r w:rsidRPr="00B249C5">
        <w:rPr>
          <w:sz w:val="28"/>
          <w:szCs w:val="28"/>
          <w:lang w:val="ru-RU"/>
        </w:rPr>
        <w:t xml:space="preserve">Методика преподавания учебного предмета </w:t>
      </w:r>
      <w:r w:rsidR="001A7189" w:rsidRPr="00B249C5">
        <w:rPr>
          <w:sz w:val="28"/>
          <w:szCs w:val="28"/>
          <w:lang w:val="ru-RU"/>
        </w:rPr>
        <w:t>«</w:t>
      </w:r>
      <w:r w:rsidRPr="00B249C5">
        <w:rPr>
          <w:sz w:val="28"/>
          <w:szCs w:val="28"/>
          <w:lang w:val="ru-RU"/>
        </w:rPr>
        <w:t>Английский язык</w:t>
      </w:r>
      <w:r w:rsidR="001A7189" w:rsidRPr="00B249C5">
        <w:rPr>
          <w:sz w:val="28"/>
          <w:szCs w:val="28"/>
          <w:lang w:val="ru-RU"/>
        </w:rPr>
        <w:t>»</w:t>
      </w:r>
      <w:r w:rsidRPr="00B249C5">
        <w:rPr>
          <w:sz w:val="28"/>
          <w:szCs w:val="28"/>
          <w:lang w:val="ru-RU"/>
        </w:rPr>
        <w:t xml:space="preserve">, </w:t>
      </w:r>
      <w:r w:rsidR="001A7189" w:rsidRPr="00B249C5">
        <w:rPr>
          <w:sz w:val="28"/>
          <w:szCs w:val="28"/>
          <w:lang w:val="ru-RU"/>
        </w:rPr>
        <w:t>«</w:t>
      </w:r>
      <w:r w:rsidRPr="00B249C5">
        <w:rPr>
          <w:sz w:val="28"/>
          <w:szCs w:val="28"/>
          <w:lang w:val="ru-RU"/>
        </w:rPr>
        <w:t xml:space="preserve">Методика преподавания учебного предмета </w:t>
      </w:r>
      <w:r w:rsidR="001A7189" w:rsidRPr="00B249C5">
        <w:rPr>
          <w:sz w:val="28"/>
          <w:szCs w:val="28"/>
          <w:lang w:val="ru-RU"/>
        </w:rPr>
        <w:t>«</w:t>
      </w:r>
      <w:r w:rsidRPr="00B249C5">
        <w:rPr>
          <w:sz w:val="28"/>
          <w:szCs w:val="28"/>
          <w:lang w:val="ru-RU"/>
        </w:rPr>
        <w:t>Казахский (Русский) язык</w:t>
      </w:r>
      <w:r w:rsidR="001A7189" w:rsidRPr="00B249C5">
        <w:rPr>
          <w:sz w:val="28"/>
          <w:szCs w:val="28"/>
          <w:lang w:val="ru-RU"/>
        </w:rPr>
        <w:t>»</w:t>
      </w:r>
      <w:r w:rsidRPr="00B249C5">
        <w:rPr>
          <w:sz w:val="28"/>
          <w:szCs w:val="28"/>
          <w:lang w:val="ru-RU"/>
        </w:rPr>
        <w:t>. Все силлабусы составлены в соответствии с требованиями типовой учебной программы 2019 года.</w:t>
      </w:r>
    </w:p>
    <w:p w14:paraId="00000327" w14:textId="11F1F051" w:rsidR="00CD50EB" w:rsidRPr="00B249C5" w:rsidRDefault="00540BD7" w:rsidP="003C7782">
      <w:pPr>
        <w:ind w:firstLine="567"/>
        <w:jc w:val="both"/>
        <w:rPr>
          <w:sz w:val="28"/>
          <w:szCs w:val="28"/>
          <w:lang w:val="ru-RU"/>
        </w:rPr>
      </w:pPr>
      <w:r w:rsidRPr="00B249C5">
        <w:rPr>
          <w:sz w:val="28"/>
          <w:szCs w:val="28"/>
          <w:lang w:val="ru-RU"/>
        </w:rPr>
        <w:t xml:space="preserve">Однако, несмотря на актуальность этих предметов, недостаточное применение интегративного подхода к обучению детей младшего школьного возраста остается проблемой. В условиях глобализации и многоязычия владение несколькими языками необходимо для успешной интеграции в современное общество. Многоязычие способствует расширению культурного кругозора </w:t>
      </w:r>
      <w:r w:rsidRPr="00B249C5">
        <w:rPr>
          <w:sz w:val="28"/>
          <w:szCs w:val="28"/>
          <w:lang w:val="ru-RU"/>
        </w:rPr>
        <w:lastRenderedPageBreak/>
        <w:t>ребенка и развитию когнитивных способностей, но недостаточная интеграция предмета ограничивает возможности интегративного подхода к обучению.</w:t>
      </w:r>
    </w:p>
    <w:p w14:paraId="00000328" w14:textId="77777777" w:rsidR="00CD50EB" w:rsidRPr="00B249C5" w:rsidRDefault="00540BD7" w:rsidP="003C7782">
      <w:pPr>
        <w:ind w:firstLine="567"/>
        <w:jc w:val="both"/>
        <w:rPr>
          <w:sz w:val="28"/>
          <w:szCs w:val="28"/>
          <w:lang w:val="ru-RU"/>
        </w:rPr>
      </w:pPr>
      <w:r w:rsidRPr="00B249C5">
        <w:rPr>
          <w:sz w:val="28"/>
          <w:szCs w:val="28"/>
          <w:lang w:val="ru-RU"/>
        </w:rPr>
        <w:t>В современных условиях владение английским языком является необходимым навыком для глобального общения и доступа к международным ресурсам знаний. Методика преподавания английского языка в начальной школе направлена на создание прочного языкового фундамента, облегчающего дальнейшее изучение языка, но без интеграции с другими предметами этот процесс может быть фрагментарным.</w:t>
      </w:r>
    </w:p>
    <w:p w14:paraId="00000329" w14:textId="35895F86" w:rsidR="00CD50EB" w:rsidRPr="00B249C5" w:rsidRDefault="00540BD7" w:rsidP="003C7782">
      <w:pPr>
        <w:ind w:firstLine="567"/>
        <w:jc w:val="both"/>
        <w:rPr>
          <w:sz w:val="28"/>
          <w:szCs w:val="28"/>
          <w:lang w:val="ru-RU"/>
        </w:rPr>
      </w:pPr>
      <w:r w:rsidRPr="00B249C5">
        <w:rPr>
          <w:sz w:val="28"/>
          <w:szCs w:val="28"/>
          <w:lang w:val="ru-RU"/>
        </w:rPr>
        <w:t xml:space="preserve">Методика преподавания предмета </w:t>
      </w:r>
      <w:r w:rsidR="001A7189" w:rsidRPr="00B249C5">
        <w:rPr>
          <w:sz w:val="28"/>
          <w:szCs w:val="28"/>
          <w:lang w:val="ru-RU"/>
        </w:rPr>
        <w:t>«</w:t>
      </w:r>
      <w:r w:rsidRPr="00B249C5">
        <w:rPr>
          <w:sz w:val="28"/>
          <w:szCs w:val="28"/>
          <w:lang w:val="ru-RU"/>
        </w:rPr>
        <w:t>Казахский (русский) язык</w:t>
      </w:r>
      <w:r w:rsidR="001A7189" w:rsidRPr="00B249C5">
        <w:rPr>
          <w:sz w:val="28"/>
          <w:szCs w:val="28"/>
          <w:lang w:val="ru-RU"/>
        </w:rPr>
        <w:t>»</w:t>
      </w:r>
      <w:r w:rsidRPr="00B249C5">
        <w:rPr>
          <w:sz w:val="28"/>
          <w:szCs w:val="28"/>
          <w:lang w:val="ru-RU"/>
        </w:rPr>
        <w:t xml:space="preserve"> играет важную роль в формировании языковой и культурной личности учащегося. Предмет способствует сохранению и развитию национального языка, а также интеграции учащихся в культурное пространство страны, но без интегративного подхода его возможности реализуются не в полной мере</w:t>
      </w:r>
      <w:r w:rsidR="00E4364F" w:rsidRPr="00B249C5">
        <w:rPr>
          <w:sz w:val="28"/>
          <w:szCs w:val="28"/>
          <w:lang w:val="ru-RU"/>
        </w:rPr>
        <w:t xml:space="preserve"> [</w:t>
      </w:r>
      <w:r w:rsidR="00E4364F" w:rsidRPr="00B249C5">
        <w:rPr>
          <w:sz w:val="28"/>
          <w:szCs w:val="28"/>
          <w:lang w:val="ru-RU"/>
        </w:rPr>
        <w:fldChar w:fldCharType="begin"/>
      </w:r>
      <w:r w:rsidR="00E4364F" w:rsidRPr="00B249C5">
        <w:rPr>
          <w:sz w:val="28"/>
          <w:szCs w:val="28"/>
          <w:lang w:val="ru-RU"/>
        </w:rPr>
        <w:instrText xml:space="preserve"> REF _Ref222172725 \r \h </w:instrText>
      </w:r>
      <w:r w:rsidR="004B5447" w:rsidRPr="00B249C5">
        <w:rPr>
          <w:sz w:val="28"/>
          <w:szCs w:val="28"/>
          <w:lang w:val="ru-RU"/>
        </w:rPr>
        <w:instrText xml:space="preserve"> \* MERGEFORMAT </w:instrText>
      </w:r>
      <w:r w:rsidR="00E4364F" w:rsidRPr="00B249C5">
        <w:rPr>
          <w:sz w:val="28"/>
          <w:szCs w:val="28"/>
          <w:lang w:val="ru-RU"/>
        </w:rPr>
      </w:r>
      <w:r w:rsidR="00E4364F" w:rsidRPr="00B249C5">
        <w:rPr>
          <w:sz w:val="28"/>
          <w:szCs w:val="28"/>
          <w:lang w:val="ru-RU"/>
        </w:rPr>
        <w:fldChar w:fldCharType="separate"/>
      </w:r>
      <w:r w:rsidR="00B630C8">
        <w:rPr>
          <w:sz w:val="28"/>
          <w:szCs w:val="28"/>
          <w:lang w:val="ru-RU"/>
        </w:rPr>
        <w:t>225</w:t>
      </w:r>
      <w:r w:rsidR="00E4364F" w:rsidRPr="00B249C5">
        <w:rPr>
          <w:sz w:val="28"/>
          <w:szCs w:val="28"/>
          <w:lang w:val="ru-RU"/>
        </w:rPr>
        <w:fldChar w:fldCharType="end"/>
      </w:r>
      <w:r w:rsidR="00EA1CF1" w:rsidRPr="00B249C5">
        <w:rPr>
          <w:sz w:val="28"/>
          <w:szCs w:val="28"/>
          <w:lang w:val="ru-RU"/>
        </w:rPr>
        <w:t>], [</w:t>
      </w:r>
      <w:r w:rsidR="00E4364F" w:rsidRPr="00B249C5">
        <w:rPr>
          <w:sz w:val="28"/>
          <w:szCs w:val="28"/>
          <w:lang w:val="ru-RU"/>
        </w:rPr>
        <w:fldChar w:fldCharType="begin"/>
      </w:r>
      <w:r w:rsidR="00E4364F" w:rsidRPr="00B249C5">
        <w:rPr>
          <w:sz w:val="28"/>
          <w:szCs w:val="28"/>
          <w:lang w:val="ru-RU"/>
        </w:rPr>
        <w:instrText xml:space="preserve"> REF _Ref222172748 \r \h </w:instrText>
      </w:r>
      <w:r w:rsidR="004B5447" w:rsidRPr="00B249C5">
        <w:rPr>
          <w:sz w:val="28"/>
          <w:szCs w:val="28"/>
          <w:lang w:val="ru-RU"/>
        </w:rPr>
        <w:instrText xml:space="preserve"> \* MERGEFORMAT </w:instrText>
      </w:r>
      <w:r w:rsidR="00E4364F" w:rsidRPr="00B249C5">
        <w:rPr>
          <w:sz w:val="28"/>
          <w:szCs w:val="28"/>
          <w:lang w:val="ru-RU"/>
        </w:rPr>
      </w:r>
      <w:r w:rsidR="00E4364F" w:rsidRPr="00B249C5">
        <w:rPr>
          <w:sz w:val="28"/>
          <w:szCs w:val="28"/>
          <w:lang w:val="ru-RU"/>
        </w:rPr>
        <w:fldChar w:fldCharType="separate"/>
      </w:r>
      <w:r w:rsidR="00B630C8">
        <w:rPr>
          <w:sz w:val="28"/>
          <w:szCs w:val="28"/>
          <w:lang w:val="ru-RU"/>
        </w:rPr>
        <w:t>226</w:t>
      </w:r>
      <w:r w:rsidR="00E4364F" w:rsidRPr="00B249C5">
        <w:rPr>
          <w:sz w:val="28"/>
          <w:szCs w:val="28"/>
          <w:lang w:val="ru-RU"/>
        </w:rPr>
        <w:fldChar w:fldCharType="end"/>
      </w:r>
      <w:r w:rsidR="00E4364F" w:rsidRPr="00B249C5">
        <w:rPr>
          <w:sz w:val="28"/>
          <w:szCs w:val="28"/>
          <w:lang w:val="ru-RU"/>
        </w:rPr>
        <w:t>]</w:t>
      </w:r>
      <w:r w:rsidRPr="00B249C5">
        <w:rPr>
          <w:sz w:val="28"/>
          <w:szCs w:val="28"/>
          <w:lang w:val="ru-RU"/>
        </w:rPr>
        <w:t>.</w:t>
      </w:r>
    </w:p>
    <w:p w14:paraId="0000032A" w14:textId="77777777" w:rsidR="00CD50EB" w:rsidRPr="00B249C5" w:rsidRDefault="00540BD7" w:rsidP="003C7782">
      <w:pPr>
        <w:ind w:firstLine="567"/>
        <w:jc w:val="both"/>
        <w:rPr>
          <w:sz w:val="28"/>
          <w:szCs w:val="28"/>
          <w:lang w:val="ru-RU"/>
        </w:rPr>
      </w:pPr>
      <w:r w:rsidRPr="00B249C5">
        <w:rPr>
          <w:sz w:val="28"/>
          <w:szCs w:val="28"/>
          <w:lang w:val="ru-RU"/>
        </w:rPr>
        <w:t>Формирование теоретических и практических знаний студентов о методах и технологиях обучения в многоязычной среде, развитие навыков создания многоязычной образовательной среды, подготовка к использованию инновационных методов и технологий для эффективного обучения в многоязычной среде требует интеграции предметов.</w:t>
      </w:r>
    </w:p>
    <w:p w14:paraId="0000032B" w14:textId="77777777" w:rsidR="00CD50EB" w:rsidRPr="00B249C5" w:rsidRDefault="00540BD7" w:rsidP="003C7782">
      <w:pPr>
        <w:ind w:firstLine="567"/>
        <w:jc w:val="both"/>
        <w:rPr>
          <w:sz w:val="28"/>
          <w:szCs w:val="28"/>
          <w:lang w:val="ru-RU"/>
        </w:rPr>
      </w:pPr>
      <w:r w:rsidRPr="00B249C5">
        <w:rPr>
          <w:sz w:val="28"/>
          <w:szCs w:val="28"/>
          <w:lang w:val="ru-RU"/>
        </w:rPr>
        <w:t>Интеграция с другими дисциплинами также необходима для овладения современными методами и приемами преподавания английского языка, развития умения планировать и проводить уроки с использованием коммуникативного подхода, а также развития навыков оценки и контроля знаний по английскому языку.</w:t>
      </w:r>
    </w:p>
    <w:p w14:paraId="0000032C" w14:textId="77777777" w:rsidR="00CD50EB" w:rsidRPr="00B249C5" w:rsidRDefault="00540BD7" w:rsidP="003C7782">
      <w:pPr>
        <w:ind w:firstLine="567"/>
        <w:jc w:val="both"/>
        <w:rPr>
          <w:sz w:val="28"/>
          <w:szCs w:val="28"/>
          <w:lang w:val="ru-RU"/>
        </w:rPr>
      </w:pPr>
      <w:r w:rsidRPr="00B249C5">
        <w:rPr>
          <w:sz w:val="28"/>
          <w:szCs w:val="28"/>
          <w:lang w:val="ru-RU"/>
        </w:rPr>
        <w:t>Изучение теоретических основ и современных методик преподавания казахского (русского) языка, формирование навыков интеграции национально-культурных элементов в образовательный процесс, развитие навыков организации образовательного процесса, направленного на формирование лингвистических и коммуникативных способностей учащихся, должны быть частью интегративного подхода.</w:t>
      </w:r>
    </w:p>
    <w:p w14:paraId="0000032D" w14:textId="77777777" w:rsidR="00CD50EB" w:rsidRPr="00B249C5" w:rsidRDefault="00540BD7" w:rsidP="003C7782">
      <w:pPr>
        <w:ind w:firstLine="567"/>
        <w:jc w:val="both"/>
        <w:rPr>
          <w:sz w:val="28"/>
          <w:szCs w:val="28"/>
          <w:lang w:val="ru-RU"/>
        </w:rPr>
      </w:pPr>
      <w:r w:rsidRPr="00B249C5">
        <w:rPr>
          <w:sz w:val="28"/>
          <w:szCs w:val="28"/>
          <w:lang w:val="ru-RU"/>
        </w:rPr>
        <w:t>Эти направления, в силу своей актуальности, играют важную роль в формировании методической интегрированной подготовки специалистов начального образования, ориентированной на развитие профессиональных способностей будущих учителей. Однако для того, чтобы максимально повысить эффективность обучения, необходимо усилить интеграцию этих областей, чтобы обеспечить комплексный и целостный подход к обучению учащихся средней школы.</w:t>
      </w:r>
    </w:p>
    <w:p w14:paraId="00000332" w14:textId="2F7DC093" w:rsidR="00CD50EB" w:rsidRPr="00B249C5" w:rsidRDefault="00540BD7" w:rsidP="003C7782">
      <w:pPr>
        <w:ind w:firstLine="567"/>
        <w:jc w:val="both"/>
        <w:rPr>
          <w:sz w:val="28"/>
          <w:szCs w:val="28"/>
          <w:lang w:val="ru-RU"/>
        </w:rPr>
      </w:pPr>
      <w:r w:rsidRPr="00B249C5">
        <w:rPr>
          <w:sz w:val="28"/>
          <w:szCs w:val="28"/>
          <w:lang w:val="ru-RU"/>
        </w:rPr>
        <w:t xml:space="preserve">Для того чтобы будущие учителя могли эффективно подготовиться интегративному подходу к обучению детей младшего школьного возраста, важно привить принципы интеграции и </w:t>
      </w:r>
      <w:r w:rsidR="002E1A9F" w:rsidRPr="00B249C5">
        <w:rPr>
          <w:sz w:val="28"/>
          <w:szCs w:val="28"/>
          <w:lang w:val="ru-RU"/>
        </w:rPr>
        <w:t>разработки учебных программ [</w:t>
      </w:r>
      <w:r w:rsidR="004C6109" w:rsidRPr="00B249C5">
        <w:rPr>
          <w:sz w:val="28"/>
          <w:szCs w:val="28"/>
          <w:lang w:val="ru-RU"/>
        </w:rPr>
        <w:fldChar w:fldCharType="begin"/>
      </w:r>
      <w:r w:rsidR="004C6109" w:rsidRPr="00B249C5">
        <w:rPr>
          <w:sz w:val="28"/>
          <w:szCs w:val="28"/>
          <w:lang w:val="ru-RU"/>
        </w:rPr>
        <w:instrText xml:space="preserve"> REF _Ref224158273 \r \h </w:instrText>
      </w:r>
      <w:r w:rsidR="00737AA1" w:rsidRPr="00B249C5">
        <w:rPr>
          <w:sz w:val="28"/>
          <w:szCs w:val="28"/>
          <w:lang w:val="ru-RU"/>
        </w:rPr>
        <w:instrText xml:space="preserve"> \* MERGEFORMAT </w:instrText>
      </w:r>
      <w:r w:rsidR="004C6109" w:rsidRPr="00B249C5">
        <w:rPr>
          <w:sz w:val="28"/>
          <w:szCs w:val="28"/>
          <w:lang w:val="ru-RU"/>
        </w:rPr>
      </w:r>
      <w:r w:rsidR="004C6109" w:rsidRPr="00B249C5">
        <w:rPr>
          <w:sz w:val="28"/>
          <w:szCs w:val="28"/>
          <w:lang w:val="ru-RU"/>
        </w:rPr>
        <w:fldChar w:fldCharType="separate"/>
      </w:r>
      <w:r w:rsidR="00B630C8">
        <w:rPr>
          <w:sz w:val="28"/>
          <w:szCs w:val="28"/>
          <w:lang w:val="ru-RU"/>
        </w:rPr>
        <w:t>227</w:t>
      </w:r>
      <w:r w:rsidR="004C6109" w:rsidRPr="00B249C5">
        <w:rPr>
          <w:sz w:val="28"/>
          <w:szCs w:val="28"/>
          <w:lang w:val="ru-RU"/>
        </w:rPr>
        <w:fldChar w:fldCharType="end"/>
      </w:r>
      <w:r w:rsidRPr="00B249C5">
        <w:rPr>
          <w:sz w:val="28"/>
          <w:szCs w:val="28"/>
          <w:lang w:val="ru-RU"/>
        </w:rPr>
        <w:t>]. Эти принципы лежат в основе разработки интегр</w:t>
      </w:r>
      <w:r w:rsidR="00132B56" w:rsidRPr="00B249C5">
        <w:rPr>
          <w:sz w:val="28"/>
          <w:szCs w:val="28"/>
          <w:lang w:val="ru-RU"/>
        </w:rPr>
        <w:t xml:space="preserve">ативной </w:t>
      </w:r>
      <w:r w:rsidRPr="00B249C5">
        <w:rPr>
          <w:sz w:val="28"/>
          <w:szCs w:val="28"/>
          <w:lang w:val="ru-RU"/>
        </w:rPr>
        <w:t>учебной программы и стратегии обучения, отвечающей целям междисциплинарного образования.</w:t>
      </w:r>
    </w:p>
    <w:p w14:paraId="00000334" w14:textId="02CC2E69" w:rsidR="00CD50EB" w:rsidRPr="00B249C5" w:rsidRDefault="00540BD7" w:rsidP="003C7782">
      <w:pPr>
        <w:ind w:firstLine="567"/>
        <w:jc w:val="both"/>
        <w:rPr>
          <w:sz w:val="28"/>
          <w:szCs w:val="28"/>
          <w:lang w:val="ru-RU"/>
        </w:rPr>
      </w:pPr>
      <w:r w:rsidRPr="00B249C5">
        <w:rPr>
          <w:sz w:val="28"/>
          <w:szCs w:val="28"/>
          <w:lang w:val="ru-RU"/>
        </w:rPr>
        <w:t>Решающую роль в этом процессе играет наставничество со стороны опытных учителей, которое включает в себя конструктивную обратную связь, поддержку в разработке интегр</w:t>
      </w:r>
      <w:r w:rsidR="00132B56" w:rsidRPr="00B249C5">
        <w:rPr>
          <w:sz w:val="28"/>
          <w:szCs w:val="28"/>
          <w:lang w:val="ru-RU"/>
        </w:rPr>
        <w:t xml:space="preserve">ативных </w:t>
      </w:r>
      <w:r w:rsidRPr="00B249C5">
        <w:rPr>
          <w:sz w:val="28"/>
          <w:szCs w:val="28"/>
          <w:lang w:val="ru-RU"/>
        </w:rPr>
        <w:t xml:space="preserve">программ и корректировку </w:t>
      </w:r>
      <w:r w:rsidRPr="00B249C5">
        <w:rPr>
          <w:sz w:val="28"/>
          <w:szCs w:val="28"/>
          <w:lang w:val="ru-RU"/>
        </w:rPr>
        <w:lastRenderedPageBreak/>
        <w:t>методических решений. Благодаря этому будущие педагоги получают возможность постепенно адаптировать полученные знания к условиям реального школьного процесса</w:t>
      </w:r>
      <w:r w:rsidR="00132B56" w:rsidRPr="00B249C5">
        <w:rPr>
          <w:sz w:val="28"/>
          <w:szCs w:val="28"/>
          <w:lang w:val="ru-RU"/>
        </w:rPr>
        <w:t xml:space="preserve"> </w:t>
      </w:r>
      <w:r w:rsidR="002E1A9F" w:rsidRPr="00B249C5">
        <w:rPr>
          <w:sz w:val="28"/>
          <w:szCs w:val="28"/>
          <w:lang w:val="ru-RU"/>
        </w:rPr>
        <w:t>[</w:t>
      </w:r>
      <w:r w:rsidR="00AE49C8" w:rsidRPr="00B249C5">
        <w:rPr>
          <w:sz w:val="28"/>
          <w:szCs w:val="28"/>
          <w:lang w:val="ru-RU"/>
        </w:rPr>
        <w:fldChar w:fldCharType="begin"/>
      </w:r>
      <w:r w:rsidR="00AE49C8" w:rsidRPr="00B249C5">
        <w:rPr>
          <w:sz w:val="28"/>
          <w:szCs w:val="28"/>
          <w:lang w:val="ru-RU"/>
        </w:rPr>
        <w:instrText xml:space="preserve"> REF _Ref206621040 \r \h </w:instrText>
      </w:r>
      <w:r w:rsidR="008D14B1" w:rsidRPr="00B249C5">
        <w:rPr>
          <w:sz w:val="28"/>
          <w:szCs w:val="28"/>
          <w:lang w:val="ru-RU"/>
        </w:rPr>
        <w:instrText xml:space="preserve"> \* MERGEFORMAT </w:instrText>
      </w:r>
      <w:r w:rsidR="00AE49C8" w:rsidRPr="00B249C5">
        <w:rPr>
          <w:sz w:val="28"/>
          <w:szCs w:val="28"/>
          <w:lang w:val="ru-RU"/>
        </w:rPr>
      </w:r>
      <w:r w:rsidR="00AE49C8" w:rsidRPr="00B249C5">
        <w:rPr>
          <w:sz w:val="28"/>
          <w:szCs w:val="28"/>
          <w:lang w:val="ru-RU"/>
        </w:rPr>
        <w:fldChar w:fldCharType="separate"/>
      </w:r>
      <w:r w:rsidR="00B630C8">
        <w:rPr>
          <w:sz w:val="28"/>
          <w:szCs w:val="28"/>
          <w:lang w:val="ru-RU"/>
        </w:rPr>
        <w:t>228</w:t>
      </w:r>
      <w:r w:rsidR="00AE49C8" w:rsidRPr="00B249C5">
        <w:rPr>
          <w:sz w:val="28"/>
          <w:szCs w:val="28"/>
          <w:lang w:val="ru-RU"/>
        </w:rPr>
        <w:fldChar w:fldCharType="end"/>
      </w:r>
      <w:r w:rsidRPr="00B249C5">
        <w:rPr>
          <w:sz w:val="28"/>
          <w:szCs w:val="28"/>
          <w:lang w:val="ru-RU"/>
        </w:rPr>
        <w:t>].</w:t>
      </w:r>
    </w:p>
    <w:p w14:paraId="00000335" w14:textId="74D364CF" w:rsidR="00CD50EB" w:rsidRPr="00B249C5" w:rsidRDefault="00540BD7" w:rsidP="003C7782">
      <w:pPr>
        <w:ind w:firstLine="567"/>
        <w:jc w:val="both"/>
        <w:rPr>
          <w:sz w:val="28"/>
          <w:szCs w:val="28"/>
          <w:lang w:val="ru-RU"/>
        </w:rPr>
      </w:pPr>
      <w:r w:rsidRPr="00B249C5">
        <w:rPr>
          <w:sz w:val="28"/>
          <w:szCs w:val="28"/>
          <w:lang w:val="ru-RU"/>
        </w:rPr>
        <w:t xml:space="preserve">Таким образом, интеграция и разработка учебных программ выступают ключевыми компонентами подготовки будущих учителей к эффективному применению интегративного подхода в обучении младших школьников. </w:t>
      </w:r>
      <w:r w:rsidR="009C46D9" w:rsidRPr="00B249C5">
        <w:rPr>
          <w:sz w:val="28"/>
          <w:szCs w:val="28"/>
          <w:lang w:val="ru-RU"/>
        </w:rPr>
        <w:t>С</w:t>
      </w:r>
      <w:r w:rsidRPr="00B249C5">
        <w:rPr>
          <w:sz w:val="28"/>
          <w:szCs w:val="28"/>
          <w:lang w:val="ru-RU"/>
        </w:rPr>
        <w:t>очетание теоретической подготовки, практической апробации, профессионального сотрудничества и опыта наставничества позволяет обеспечить формирование у студентов целостного, междисциплинарного и мотивирующего видения учебного процесса. Внедряя такую модель подготовки, высшие учебные заведения создают прочную основу для формирования педагогов нового поколения, способных обеспечить учащимся образовательное пространство.</w:t>
      </w:r>
    </w:p>
    <w:p w14:paraId="00000336" w14:textId="6CF4708F" w:rsidR="00CD50EB" w:rsidRPr="00B249C5" w:rsidRDefault="00540BD7" w:rsidP="003C7782">
      <w:pPr>
        <w:ind w:firstLine="567"/>
        <w:jc w:val="both"/>
        <w:rPr>
          <w:sz w:val="28"/>
          <w:szCs w:val="28"/>
          <w:lang w:val="ru-RU"/>
        </w:rPr>
      </w:pPr>
      <w:r w:rsidRPr="00B249C5">
        <w:rPr>
          <w:sz w:val="28"/>
          <w:szCs w:val="28"/>
          <w:lang w:val="ru-RU"/>
        </w:rPr>
        <w:t>Междисциплинарное обучение готовит будущих учителей к преодолению границ традиционной дисциплины и развитию более широкого понимания взаимосвязи знаний. Такой подход признает, что реальные проблемы и явления часто многогранны и требуют различных навыков и подходов для эффективного решения. В контексте начального образования междисциплинарное обучение дает будущим учителям возможность комбинировать предметы, разрабатывать и проводить увлекательные уроки, стимули</w:t>
      </w:r>
      <w:r w:rsidR="002E1A9F" w:rsidRPr="00B249C5">
        <w:rPr>
          <w:sz w:val="28"/>
          <w:szCs w:val="28"/>
          <w:lang w:val="ru-RU"/>
        </w:rPr>
        <w:t>рующие критическое мышление [</w:t>
      </w:r>
      <w:r w:rsidR="00AE49C8" w:rsidRPr="00B249C5">
        <w:rPr>
          <w:sz w:val="28"/>
          <w:szCs w:val="28"/>
          <w:lang w:val="ru-RU"/>
        </w:rPr>
        <w:fldChar w:fldCharType="begin"/>
      </w:r>
      <w:r w:rsidR="00AE49C8" w:rsidRPr="00B249C5">
        <w:rPr>
          <w:sz w:val="28"/>
          <w:szCs w:val="28"/>
          <w:lang w:val="ru-RU"/>
        </w:rPr>
        <w:instrText xml:space="preserve"> REF _Ref206621048 \r \h </w:instrText>
      </w:r>
      <w:r w:rsidR="008D14B1" w:rsidRPr="00B249C5">
        <w:rPr>
          <w:sz w:val="28"/>
          <w:szCs w:val="28"/>
          <w:lang w:val="ru-RU"/>
        </w:rPr>
        <w:instrText xml:space="preserve"> \* MERGEFORMAT </w:instrText>
      </w:r>
      <w:r w:rsidR="00AE49C8" w:rsidRPr="00B249C5">
        <w:rPr>
          <w:sz w:val="28"/>
          <w:szCs w:val="28"/>
          <w:lang w:val="ru-RU"/>
        </w:rPr>
      </w:r>
      <w:r w:rsidR="00AE49C8" w:rsidRPr="00B249C5">
        <w:rPr>
          <w:sz w:val="28"/>
          <w:szCs w:val="28"/>
          <w:lang w:val="ru-RU"/>
        </w:rPr>
        <w:fldChar w:fldCharType="separate"/>
      </w:r>
      <w:r w:rsidR="00B630C8">
        <w:rPr>
          <w:sz w:val="28"/>
          <w:szCs w:val="28"/>
          <w:lang w:val="ru-RU"/>
        </w:rPr>
        <w:t>229</w:t>
      </w:r>
      <w:r w:rsidR="00AE49C8" w:rsidRPr="00B249C5">
        <w:rPr>
          <w:sz w:val="28"/>
          <w:szCs w:val="28"/>
          <w:lang w:val="ru-RU"/>
        </w:rPr>
        <w:fldChar w:fldCharType="end"/>
      </w:r>
      <w:r w:rsidRPr="00B249C5">
        <w:rPr>
          <w:sz w:val="28"/>
          <w:szCs w:val="28"/>
          <w:lang w:val="ru-RU"/>
        </w:rPr>
        <w:t>].</w:t>
      </w:r>
    </w:p>
    <w:p w14:paraId="00000337" w14:textId="77777777" w:rsidR="00CD50EB" w:rsidRPr="00B249C5" w:rsidRDefault="00540BD7" w:rsidP="003C7782">
      <w:pPr>
        <w:ind w:firstLine="567"/>
        <w:jc w:val="both"/>
        <w:rPr>
          <w:sz w:val="28"/>
          <w:szCs w:val="28"/>
          <w:lang w:val="ru-RU"/>
        </w:rPr>
      </w:pPr>
      <w:r w:rsidRPr="00B249C5">
        <w:rPr>
          <w:sz w:val="28"/>
          <w:szCs w:val="28"/>
          <w:lang w:val="ru-RU"/>
        </w:rPr>
        <w:t>Очень важно интегрировать междисциплинарные курсы и специальности в программы подготовки учителей. Будущие учителя должны иметь доступ к специализированным курсам, способствующим междисциплинарному пониманию, методам преподавания и разработке учебных программ.</w:t>
      </w:r>
    </w:p>
    <w:p w14:paraId="46424330" w14:textId="77777777" w:rsidR="00896DF4" w:rsidRPr="00B249C5" w:rsidRDefault="00896DF4" w:rsidP="003C7782">
      <w:pPr>
        <w:ind w:firstLine="567"/>
        <w:jc w:val="both"/>
        <w:rPr>
          <w:sz w:val="28"/>
          <w:szCs w:val="28"/>
          <w:lang w:val="ru-RU"/>
        </w:rPr>
      </w:pPr>
      <w:r w:rsidRPr="00B249C5">
        <w:rPr>
          <w:sz w:val="28"/>
          <w:szCs w:val="28"/>
          <w:lang w:val="ru-RU"/>
        </w:rPr>
        <w:t xml:space="preserve">Будущим учителям начальных классов важно овладеть умением самостоятельно сочетать содержание разных дисциплин в рамках одного учебного процесса, поскольку именно они ведут все основные предметы. Такое сочетание позволяет рассматривать учебный материал комплексно, устанавливать межпредметные связи и использовать, например, элементы других предметов для обучения английскому языку, обеспечивая тем самым целостное развитие младших школьников. </w:t>
      </w:r>
    </w:p>
    <w:p w14:paraId="00000339" w14:textId="216E3EFE" w:rsidR="00CD50EB" w:rsidRPr="00B249C5" w:rsidRDefault="00896DF4" w:rsidP="003C7782">
      <w:pPr>
        <w:ind w:firstLine="567"/>
        <w:jc w:val="both"/>
        <w:rPr>
          <w:sz w:val="28"/>
          <w:szCs w:val="28"/>
          <w:lang w:val="ru-RU"/>
        </w:rPr>
      </w:pPr>
      <w:r w:rsidRPr="00B249C5">
        <w:rPr>
          <w:sz w:val="28"/>
          <w:szCs w:val="28"/>
          <w:lang w:val="ru-RU"/>
        </w:rPr>
        <w:t xml:space="preserve">Интеграция междисциплинарных подходов в подготовку будущих учителей может быть усилена за счёт взаимодействия с преподавателями различных предметных направлений, что способствует обмену опытом и расширению методических представлений студентов </w:t>
      </w:r>
      <w:r w:rsidR="002E1A9F" w:rsidRPr="00B249C5">
        <w:rPr>
          <w:sz w:val="28"/>
          <w:szCs w:val="28"/>
          <w:lang w:val="ru-RU"/>
        </w:rPr>
        <w:t>[</w:t>
      </w:r>
      <w:r w:rsidR="00AE49C8" w:rsidRPr="00B249C5">
        <w:rPr>
          <w:sz w:val="28"/>
          <w:szCs w:val="28"/>
          <w:lang w:val="ru-RU"/>
        </w:rPr>
        <w:fldChar w:fldCharType="begin"/>
      </w:r>
      <w:r w:rsidR="00AE49C8" w:rsidRPr="00B249C5">
        <w:rPr>
          <w:sz w:val="28"/>
          <w:szCs w:val="28"/>
          <w:lang w:val="ru-RU"/>
        </w:rPr>
        <w:instrText xml:space="preserve"> REF _Ref206621054 \r \h </w:instrText>
      </w:r>
      <w:r w:rsidR="008D14B1" w:rsidRPr="00B249C5">
        <w:rPr>
          <w:sz w:val="28"/>
          <w:szCs w:val="28"/>
          <w:lang w:val="ru-RU"/>
        </w:rPr>
        <w:instrText xml:space="preserve"> \* MERGEFORMAT </w:instrText>
      </w:r>
      <w:r w:rsidR="00AE49C8" w:rsidRPr="00B249C5">
        <w:rPr>
          <w:sz w:val="28"/>
          <w:szCs w:val="28"/>
          <w:lang w:val="ru-RU"/>
        </w:rPr>
      </w:r>
      <w:r w:rsidR="00AE49C8" w:rsidRPr="00B249C5">
        <w:rPr>
          <w:sz w:val="28"/>
          <w:szCs w:val="28"/>
          <w:lang w:val="ru-RU"/>
        </w:rPr>
        <w:fldChar w:fldCharType="separate"/>
      </w:r>
      <w:r w:rsidR="00B630C8">
        <w:rPr>
          <w:sz w:val="28"/>
          <w:szCs w:val="28"/>
          <w:lang w:val="ru-RU"/>
        </w:rPr>
        <w:t>230</w:t>
      </w:r>
      <w:r w:rsidR="00AE49C8" w:rsidRPr="00B249C5">
        <w:rPr>
          <w:sz w:val="28"/>
          <w:szCs w:val="28"/>
          <w:lang w:val="ru-RU"/>
        </w:rPr>
        <w:fldChar w:fldCharType="end"/>
      </w:r>
      <w:r w:rsidR="00540BD7" w:rsidRPr="00B249C5">
        <w:rPr>
          <w:sz w:val="28"/>
          <w:szCs w:val="28"/>
          <w:lang w:val="ru-RU"/>
        </w:rPr>
        <w:t>].</w:t>
      </w:r>
    </w:p>
    <w:p w14:paraId="107E1067" w14:textId="77777777" w:rsidR="00896DF4" w:rsidRPr="00B249C5" w:rsidRDefault="00896DF4" w:rsidP="003C7782">
      <w:pPr>
        <w:ind w:firstLine="567"/>
        <w:jc w:val="both"/>
        <w:rPr>
          <w:sz w:val="28"/>
          <w:szCs w:val="28"/>
          <w:lang w:val="ru-RU"/>
        </w:rPr>
      </w:pPr>
      <w:r w:rsidRPr="00B249C5">
        <w:rPr>
          <w:sz w:val="28"/>
          <w:szCs w:val="28"/>
          <w:lang w:val="ru-RU"/>
        </w:rPr>
        <w:t>Учебная программа подготовки учителей должна включать междисциплинарное содержание, знакомя будущих педагогов с различными предметными областями и перспективами их интеграции. Междисциплинарные курсы должны быть разработаны таким образом, чтобы дополнять и обогащать традиционные дисциплины, формируя у студентов целостное представление о процессах обучения в начальной школе.</w:t>
      </w:r>
    </w:p>
    <w:p w14:paraId="5644C867" w14:textId="51D37B39" w:rsidR="00C34194" w:rsidRPr="00B249C5" w:rsidRDefault="00C34194" w:rsidP="003C7782">
      <w:pPr>
        <w:ind w:firstLine="567"/>
        <w:jc w:val="both"/>
        <w:rPr>
          <w:sz w:val="28"/>
          <w:szCs w:val="28"/>
          <w:lang w:val="ru-RU"/>
        </w:rPr>
      </w:pPr>
      <w:r w:rsidRPr="00B249C5">
        <w:rPr>
          <w:sz w:val="28"/>
          <w:szCs w:val="28"/>
          <w:lang w:val="ru-RU"/>
        </w:rPr>
        <w:t xml:space="preserve">Поскольку эффективные примеры интегративных практик в школах пока распространены ограниченно, именно вуз должен стать основной площадкой для </w:t>
      </w:r>
      <w:r w:rsidRPr="00B249C5">
        <w:rPr>
          <w:sz w:val="28"/>
          <w:szCs w:val="28"/>
          <w:lang w:val="ru-RU"/>
        </w:rPr>
        <w:lastRenderedPageBreak/>
        <w:t xml:space="preserve">формирования у будущих учителей компетенций, необходимых для обучения английскому языку на основе интегративного подхода. В рамках подготовки студентов важно включать моделирование интегрированных уроков, микропрактикумы и проектные задания, направленные на объединение предметных областей – естествознания, литературного чтения, математики, познания мира, </w:t>
      </w:r>
      <w:r w:rsidR="00C22E39" w:rsidRPr="00B249C5">
        <w:rPr>
          <w:sz w:val="28"/>
          <w:szCs w:val="28"/>
          <w:lang w:val="ru-RU"/>
        </w:rPr>
        <w:t>трудового обучения</w:t>
      </w:r>
      <w:r w:rsidRPr="00B249C5">
        <w:rPr>
          <w:sz w:val="28"/>
          <w:szCs w:val="28"/>
          <w:lang w:val="ru-RU"/>
        </w:rPr>
        <w:t xml:space="preserve"> и цифровой грамотности – с изучением английского языка. Такие задания формируют у студентов умение использовать содержание разных предметов как основу для развития языковых навыков, что соответствует принципам предметно-языкового интегрированного обучения (CLIL).</w:t>
      </w:r>
    </w:p>
    <w:p w14:paraId="63D65765" w14:textId="07290027" w:rsidR="00C34194" w:rsidRPr="00B249C5" w:rsidRDefault="00C34194" w:rsidP="003C7782">
      <w:pPr>
        <w:ind w:firstLine="567"/>
        <w:jc w:val="both"/>
        <w:rPr>
          <w:sz w:val="28"/>
          <w:szCs w:val="28"/>
          <w:lang w:val="ru-RU"/>
        </w:rPr>
      </w:pPr>
      <w:r w:rsidRPr="00B249C5">
        <w:rPr>
          <w:sz w:val="28"/>
          <w:szCs w:val="28"/>
          <w:lang w:val="ru-RU"/>
        </w:rPr>
        <w:t>Неотъемлемой частью подготовки будущих учителей начального образования является интеграция цифровых технологий и искусственного интеллекта. Студенты должны овладевать методами эффективного использования цифровых платформ, мультимедийных ресурсов, онлайн-инструментов и AI-технологий для проектирования интегративных уроков английского языка, основанных на предметном содержании. Современные инструменты искусственного интеллекта – интеллектуальные обучающие системы, генераторы учебного контента, адаптивные платформы и системы автоматизированной оценки – позволяют адаптировать задания по английскому языку под уровень и потребности учащихся, создавая персонализированные условия изучения языка в предметном контексте.</w:t>
      </w:r>
    </w:p>
    <w:p w14:paraId="29EAC388" w14:textId="4470D758" w:rsidR="00C34194" w:rsidRPr="00B249C5" w:rsidRDefault="00C34194" w:rsidP="003C7782">
      <w:pPr>
        <w:ind w:firstLine="567"/>
        <w:jc w:val="both"/>
        <w:rPr>
          <w:sz w:val="28"/>
          <w:szCs w:val="28"/>
          <w:lang w:val="ru-RU"/>
        </w:rPr>
      </w:pPr>
      <w:r w:rsidRPr="00B249C5">
        <w:rPr>
          <w:sz w:val="28"/>
          <w:szCs w:val="28"/>
          <w:lang w:val="ru-RU"/>
        </w:rPr>
        <w:t xml:space="preserve">Интеграция ИКТ и ИИ делает межпредметное обучение английскому языку более увлекательным и познавательно насыщенным. Использование цифровых ресурсов, интерактивных карт, виртуальных лабораторий (по естествознанию и познанию мира), электронных библиотек (для литературного чтения), обучающих симуляций (для </w:t>
      </w:r>
      <w:r w:rsidR="00C22E39" w:rsidRPr="00B249C5">
        <w:rPr>
          <w:sz w:val="28"/>
          <w:szCs w:val="28"/>
          <w:lang w:val="ru-RU"/>
        </w:rPr>
        <w:t>трудового обучения</w:t>
      </w:r>
      <w:r w:rsidRPr="00B249C5">
        <w:rPr>
          <w:sz w:val="28"/>
          <w:szCs w:val="28"/>
          <w:lang w:val="ru-RU"/>
        </w:rPr>
        <w:t>), онлайн-тренажёров и математических симуляций помогает студентам видеть возможности включения английского языка во все учебные области начальной школы. Подобные практики формируют у будущих педагогов навык создавать учебные ситуации, где английский язык выступает не самостоятельным объектом изучения, а средством понимания научных явлений, решения математических задач, анализа литературных текстов или создания творческих проектов.</w:t>
      </w:r>
    </w:p>
    <w:p w14:paraId="15CF8522" w14:textId="432C11AA" w:rsidR="00C34194" w:rsidRPr="00B249C5" w:rsidRDefault="00C34194" w:rsidP="003C7782">
      <w:pPr>
        <w:ind w:firstLine="567"/>
        <w:jc w:val="both"/>
        <w:rPr>
          <w:sz w:val="28"/>
          <w:szCs w:val="28"/>
          <w:lang w:val="ru-RU"/>
        </w:rPr>
      </w:pPr>
      <w:r w:rsidRPr="00B249C5">
        <w:rPr>
          <w:sz w:val="28"/>
          <w:szCs w:val="28"/>
          <w:lang w:val="ru-RU"/>
        </w:rPr>
        <w:t>Использование адаптивных платформ (Google Classroom, Quizizz, Khanmigo, ChatGPT, AI Duolingo), систем диагностики и автоматической обратной связи позволяет будущим учителям учитывать разные стили восприятия информации – визуальный, слуховой, кинестетический – и подбирать задания по английскому языку, интегрированные с содержанием конкретного предмета. Это делает обучение более гибким, инклюзивным и ориентированным на индивидуальные образовательные потребности учащихся.</w:t>
      </w:r>
    </w:p>
    <w:p w14:paraId="55331A21" w14:textId="77777777" w:rsidR="00C34194" w:rsidRPr="00B249C5" w:rsidRDefault="00C34194" w:rsidP="003C7782">
      <w:pPr>
        <w:ind w:firstLine="567"/>
        <w:jc w:val="both"/>
        <w:rPr>
          <w:sz w:val="28"/>
          <w:szCs w:val="28"/>
          <w:lang w:val="ru-RU"/>
        </w:rPr>
      </w:pPr>
      <w:r w:rsidRPr="00B249C5">
        <w:rPr>
          <w:sz w:val="28"/>
          <w:szCs w:val="28"/>
          <w:lang w:val="ru-RU"/>
        </w:rPr>
        <w:t xml:space="preserve">AR/VR-технологии также расширяют потенциал интегрированного обучения английскому языку: виртуальные экскурсии, наблюдение за природными явлениями, моделирование процессов в живой и неживой природе, работа с художественными изображениями и конструированием создают глубоко погружающую среду, где весь учебный контент подаётся на английском </w:t>
      </w:r>
      <w:r w:rsidRPr="00B249C5">
        <w:rPr>
          <w:sz w:val="28"/>
          <w:szCs w:val="28"/>
          <w:lang w:val="ru-RU"/>
        </w:rPr>
        <w:lastRenderedPageBreak/>
        <w:t>языке. Это способствует развитию функциональной полиязычности, критического мышления, творческих способностей и навыков сотрудничества.</w:t>
      </w:r>
    </w:p>
    <w:p w14:paraId="1B83CF44" w14:textId="4154722F" w:rsidR="00C34194" w:rsidRPr="00B249C5" w:rsidRDefault="00C34194" w:rsidP="003C7782">
      <w:pPr>
        <w:ind w:firstLine="567"/>
        <w:jc w:val="both"/>
        <w:rPr>
          <w:sz w:val="28"/>
          <w:szCs w:val="28"/>
          <w:lang w:val="ru-RU"/>
        </w:rPr>
      </w:pPr>
      <w:r w:rsidRPr="00B249C5">
        <w:rPr>
          <w:sz w:val="28"/>
          <w:szCs w:val="28"/>
          <w:lang w:val="ru-RU"/>
        </w:rPr>
        <w:t xml:space="preserve">Подготовка будущих учителей должна включать обучение интеграции ИКТ и ИИ в процесс преподавания английского языка через предметное содержание, формируя у них навыки цифровой грамотности, умение отбирать современные технологии и адаптировать их под цели интегрированного обучения. Курсы методической подготовки должны быть ориентированы на практическое использование цифровых и AI-ресурсов при разработке интегрированных уроков английского языка по естествознанию, литературному чтению, математике, познанию мира и </w:t>
      </w:r>
      <w:r w:rsidR="00C22E39" w:rsidRPr="00B249C5">
        <w:rPr>
          <w:sz w:val="28"/>
          <w:szCs w:val="28"/>
          <w:lang w:val="ru-RU"/>
        </w:rPr>
        <w:t>трудового обучения</w:t>
      </w:r>
      <w:r w:rsidRPr="00B249C5">
        <w:rPr>
          <w:sz w:val="28"/>
          <w:szCs w:val="28"/>
          <w:lang w:val="ru-RU"/>
        </w:rPr>
        <w:t>.</w:t>
      </w:r>
    </w:p>
    <w:p w14:paraId="20761364" w14:textId="77777777" w:rsidR="00C34194" w:rsidRPr="00B249C5" w:rsidRDefault="00C34194" w:rsidP="003C7782">
      <w:pPr>
        <w:ind w:firstLine="567"/>
        <w:jc w:val="both"/>
        <w:rPr>
          <w:sz w:val="28"/>
          <w:szCs w:val="28"/>
          <w:lang w:val="ru-RU"/>
        </w:rPr>
      </w:pPr>
      <w:r w:rsidRPr="00B249C5">
        <w:rPr>
          <w:sz w:val="28"/>
          <w:szCs w:val="28"/>
          <w:lang w:val="ru-RU"/>
        </w:rPr>
        <w:t>Таким образом, интеграция ИКТ, мультимедийных и AI-технологий в подготовку будущих учителей начальных классов является ключевым условием формирования их готовности к обучению английскому языку через интегративный подход. Эти технологии создают современную, мотивирующую и инклюзивную образовательную среду, в которой английский язык становится инструментом познания, исследования, творчества и межпредметного взаимодействия.</w:t>
      </w:r>
    </w:p>
    <w:p w14:paraId="00000348" w14:textId="6C738A50" w:rsidR="00CD50EB" w:rsidRPr="00B249C5" w:rsidRDefault="00540BD7" w:rsidP="003C7782">
      <w:pPr>
        <w:ind w:firstLine="567"/>
        <w:jc w:val="both"/>
        <w:rPr>
          <w:sz w:val="28"/>
          <w:szCs w:val="28"/>
          <w:lang w:val="ru-RU"/>
        </w:rPr>
      </w:pPr>
      <w:r w:rsidRPr="00B249C5">
        <w:rPr>
          <w:sz w:val="28"/>
          <w:szCs w:val="28"/>
          <w:lang w:val="ru-RU"/>
        </w:rPr>
        <w:t>Рефлексивная практика и самооценка являются наиболее важными аспектами в подготовке будущих учителей к внедрению комплексного подхода к обучению детей младшего школьного возраста. Рефлексивная практика предполагает систематическое изучение собственного образовательного опыта, процесса принятия решений и поведения с целью улучшения преподав</w:t>
      </w:r>
      <w:r w:rsidR="002E1A9F" w:rsidRPr="00B249C5">
        <w:rPr>
          <w:sz w:val="28"/>
          <w:szCs w:val="28"/>
          <w:lang w:val="ru-RU"/>
        </w:rPr>
        <w:t>ания и рез</w:t>
      </w:r>
      <w:r w:rsidR="00B54143" w:rsidRPr="00B249C5">
        <w:rPr>
          <w:sz w:val="28"/>
          <w:szCs w:val="28"/>
          <w:lang w:val="ru-RU"/>
        </w:rPr>
        <w:t>ультатов обучения [</w:t>
      </w:r>
      <w:r w:rsidR="00690A67" w:rsidRPr="00B249C5">
        <w:rPr>
          <w:sz w:val="28"/>
          <w:szCs w:val="28"/>
          <w:lang w:val="ru-RU"/>
        </w:rPr>
        <w:fldChar w:fldCharType="begin"/>
      </w:r>
      <w:r w:rsidR="00690A67" w:rsidRPr="00B249C5">
        <w:rPr>
          <w:sz w:val="28"/>
          <w:szCs w:val="28"/>
          <w:lang w:val="ru-RU"/>
        </w:rPr>
        <w:instrText xml:space="preserve"> REF _Ref206621061 \r \h </w:instrText>
      </w:r>
      <w:r w:rsidR="008D14B1" w:rsidRPr="00B249C5">
        <w:rPr>
          <w:sz w:val="28"/>
          <w:szCs w:val="28"/>
          <w:lang w:val="ru-RU"/>
        </w:rPr>
        <w:instrText xml:space="preserve"> \* MERGEFORMAT </w:instrText>
      </w:r>
      <w:r w:rsidR="00690A67" w:rsidRPr="00B249C5">
        <w:rPr>
          <w:sz w:val="28"/>
          <w:szCs w:val="28"/>
          <w:lang w:val="ru-RU"/>
        </w:rPr>
      </w:r>
      <w:r w:rsidR="00690A67" w:rsidRPr="00B249C5">
        <w:rPr>
          <w:sz w:val="28"/>
          <w:szCs w:val="28"/>
          <w:lang w:val="ru-RU"/>
        </w:rPr>
        <w:fldChar w:fldCharType="separate"/>
      </w:r>
      <w:r w:rsidR="00B630C8">
        <w:rPr>
          <w:sz w:val="28"/>
          <w:szCs w:val="28"/>
          <w:lang w:val="ru-RU"/>
        </w:rPr>
        <w:t>231</w:t>
      </w:r>
      <w:r w:rsidR="00690A67" w:rsidRPr="00B249C5">
        <w:rPr>
          <w:sz w:val="28"/>
          <w:szCs w:val="28"/>
          <w:lang w:val="ru-RU"/>
        </w:rPr>
        <w:fldChar w:fldCharType="end"/>
      </w:r>
      <w:r w:rsidRPr="00B249C5">
        <w:rPr>
          <w:sz w:val="28"/>
          <w:szCs w:val="28"/>
          <w:lang w:val="ru-RU"/>
        </w:rPr>
        <w:t>].</w:t>
      </w:r>
    </w:p>
    <w:p w14:paraId="6A0A430A" w14:textId="13514CFD" w:rsidR="0011188B" w:rsidRPr="00B249C5" w:rsidRDefault="0011188B" w:rsidP="003C7782">
      <w:pPr>
        <w:ind w:firstLine="567"/>
        <w:jc w:val="both"/>
        <w:rPr>
          <w:sz w:val="28"/>
          <w:szCs w:val="28"/>
          <w:lang w:val="ru-RU"/>
        </w:rPr>
      </w:pPr>
      <w:r w:rsidRPr="00B249C5">
        <w:rPr>
          <w:sz w:val="28"/>
          <w:szCs w:val="28"/>
          <w:lang w:val="ru-RU"/>
        </w:rPr>
        <w:t xml:space="preserve">Рефлексивная практика и самооценка являются важнейшими механизмами профессионального роста будущих учителей, особенно в контексте обучения английскому языку на основе интегративного подхода. Они позволяют будущим педагогам не только анализировать собственные методические решения, но и оценивать эффективность объединения содержания различных предметов – естествознания, литературного чтения, математики, познания мира, </w:t>
      </w:r>
      <w:r w:rsidR="00C22E39" w:rsidRPr="00B249C5">
        <w:rPr>
          <w:sz w:val="28"/>
          <w:szCs w:val="28"/>
          <w:lang w:val="ru-RU"/>
        </w:rPr>
        <w:t xml:space="preserve">трудового обучения </w:t>
      </w:r>
      <w:r w:rsidRPr="00B249C5">
        <w:rPr>
          <w:sz w:val="28"/>
          <w:szCs w:val="28"/>
          <w:lang w:val="ru-RU"/>
        </w:rPr>
        <w:t>и цифровой грамотности – с обучением английскому языку.</w:t>
      </w:r>
    </w:p>
    <w:p w14:paraId="66E7F766" w14:textId="77777777" w:rsidR="0011188B" w:rsidRPr="00B249C5" w:rsidRDefault="0011188B" w:rsidP="003C7782">
      <w:pPr>
        <w:ind w:firstLine="567"/>
        <w:jc w:val="both"/>
        <w:rPr>
          <w:sz w:val="28"/>
          <w:szCs w:val="28"/>
          <w:lang w:val="ru-RU"/>
        </w:rPr>
      </w:pPr>
      <w:r w:rsidRPr="00B249C5">
        <w:rPr>
          <w:sz w:val="28"/>
          <w:szCs w:val="28"/>
          <w:lang w:val="ru-RU"/>
        </w:rPr>
        <w:t>Критически переосмысливая свой педагогический опыт, студенты могут выявлять сильные и слабые стороны интеграции языка и предметного содержания: насколько удачно выбран предметный материал, какие языковые задачи решаются, каким образом обеспечивается когнитивная сложность, и как интегрированные уроки влияют на учебные достижения младших школьников. Такой анализ позволяет корректировать стратегии интеграции и совершенствовать предметно-языковое взаимодействие, что является ключевым условием качественного CLIL-обучения.</w:t>
      </w:r>
    </w:p>
    <w:p w14:paraId="795F5B4E" w14:textId="2EB04246" w:rsidR="0011188B" w:rsidRPr="00B249C5" w:rsidRDefault="0011188B" w:rsidP="003C7782">
      <w:pPr>
        <w:ind w:firstLine="567"/>
        <w:jc w:val="both"/>
        <w:rPr>
          <w:sz w:val="28"/>
          <w:szCs w:val="28"/>
          <w:lang w:val="ru-RU"/>
        </w:rPr>
      </w:pPr>
      <w:r w:rsidRPr="00B249C5">
        <w:rPr>
          <w:sz w:val="28"/>
          <w:szCs w:val="28"/>
          <w:lang w:val="ru-RU"/>
        </w:rPr>
        <w:t xml:space="preserve">Упражнения по самооценке и систематической рефлексии помогают будущим учителям принимать обоснованные решения при планировании интегрированных уроков английского языка. Опираясь на результаты собственных наблюдений, студенты учатся выстраивать более эффективные методические решения: выбирать содержание естествознания или математики, подбирать литературные тексты, использовать элементы </w:t>
      </w:r>
      <w:r w:rsidR="00C22E39" w:rsidRPr="00B249C5">
        <w:rPr>
          <w:sz w:val="28"/>
          <w:szCs w:val="28"/>
          <w:lang w:val="ru-RU"/>
        </w:rPr>
        <w:t>трудового обучения</w:t>
      </w:r>
      <w:r w:rsidRPr="00B249C5">
        <w:rPr>
          <w:sz w:val="28"/>
          <w:szCs w:val="28"/>
          <w:lang w:val="ru-RU"/>
        </w:rPr>
        <w:t xml:space="preserve">, </w:t>
      </w:r>
      <w:r w:rsidRPr="00B249C5">
        <w:rPr>
          <w:sz w:val="28"/>
          <w:szCs w:val="28"/>
          <w:lang w:val="ru-RU"/>
        </w:rPr>
        <w:lastRenderedPageBreak/>
        <w:t>включать задания по познанию мира – всё это с одновременным развитием языковых навыков учащихся.</w:t>
      </w:r>
    </w:p>
    <w:p w14:paraId="35AB52D8" w14:textId="77777777" w:rsidR="0011188B" w:rsidRPr="00B249C5" w:rsidRDefault="0011188B" w:rsidP="003C7782">
      <w:pPr>
        <w:ind w:firstLine="567"/>
        <w:jc w:val="both"/>
        <w:rPr>
          <w:sz w:val="28"/>
          <w:szCs w:val="28"/>
          <w:lang w:val="ru-RU"/>
        </w:rPr>
      </w:pPr>
      <w:r w:rsidRPr="00B249C5">
        <w:rPr>
          <w:sz w:val="28"/>
          <w:szCs w:val="28"/>
          <w:lang w:val="ru-RU"/>
        </w:rPr>
        <w:t>Рефлексивная практика также предполагает анализ влияния обучения на учеников. Оценивая собственную методическую деятельность, будущие учителя могут лучше понимать, насколько интегрированные уроки английского языка соответствуют актуальным потребностям младших школьников, их стилям обучения, уровню развития языковых и предметных компетенций. Это способствует формированию подхода, ориентированного на ребёнка, а не только на содержание программы.</w:t>
      </w:r>
    </w:p>
    <w:p w14:paraId="7B75C7EA" w14:textId="120788D1" w:rsidR="0011188B" w:rsidRPr="00B249C5" w:rsidRDefault="0011188B" w:rsidP="003C7782">
      <w:pPr>
        <w:ind w:firstLine="567"/>
        <w:jc w:val="both"/>
        <w:rPr>
          <w:sz w:val="28"/>
          <w:szCs w:val="28"/>
          <w:lang w:val="ru-RU"/>
        </w:rPr>
      </w:pPr>
      <w:r w:rsidRPr="00B249C5">
        <w:rPr>
          <w:sz w:val="28"/>
          <w:szCs w:val="28"/>
          <w:lang w:val="ru-RU"/>
        </w:rPr>
        <w:t xml:space="preserve">Не менее значимой является работа будущих педагогов с представителями школьного сообщества и заинтересованными сторонами. Сотрудничество с учителями естествознания, математики, литературного чтения, </w:t>
      </w:r>
      <w:r w:rsidR="00C22E39" w:rsidRPr="00B249C5">
        <w:rPr>
          <w:sz w:val="28"/>
          <w:szCs w:val="28"/>
          <w:lang w:val="ru-RU"/>
        </w:rPr>
        <w:t>трудового обучения</w:t>
      </w:r>
      <w:r w:rsidRPr="00B249C5">
        <w:rPr>
          <w:sz w:val="28"/>
          <w:szCs w:val="28"/>
          <w:lang w:val="ru-RU"/>
        </w:rPr>
        <w:t xml:space="preserve">, информатики, а также с администрацией и родителями позволяет будущим учителям глубже понять образовательную среду и реальные условия внедрения интегративного подхода в обучение английскому языку </w:t>
      </w:r>
      <w:r w:rsidR="00540BD7" w:rsidRPr="00B249C5">
        <w:rPr>
          <w:sz w:val="28"/>
          <w:szCs w:val="28"/>
          <w:lang w:val="ru-RU"/>
        </w:rPr>
        <w:t>[</w:t>
      </w:r>
      <w:r w:rsidR="008F675F" w:rsidRPr="00B249C5">
        <w:rPr>
          <w:sz w:val="28"/>
          <w:szCs w:val="28"/>
          <w:lang w:val="ru-RU"/>
        </w:rPr>
        <w:fldChar w:fldCharType="begin"/>
      </w:r>
      <w:r w:rsidR="008F675F" w:rsidRPr="00B249C5">
        <w:rPr>
          <w:sz w:val="28"/>
          <w:szCs w:val="28"/>
          <w:lang w:val="ru-RU"/>
        </w:rPr>
        <w:instrText xml:space="preserve"> REF _Ref206621028 \r \h </w:instrText>
      </w:r>
      <w:r w:rsidR="003F4341" w:rsidRPr="00B249C5">
        <w:rPr>
          <w:sz w:val="28"/>
          <w:szCs w:val="28"/>
          <w:lang w:val="ru-RU"/>
        </w:rPr>
        <w:instrText xml:space="preserve"> \* MERGEFORMAT </w:instrText>
      </w:r>
      <w:r w:rsidR="008F675F" w:rsidRPr="00B249C5">
        <w:rPr>
          <w:sz w:val="28"/>
          <w:szCs w:val="28"/>
          <w:lang w:val="ru-RU"/>
        </w:rPr>
      </w:r>
      <w:r w:rsidR="008F675F" w:rsidRPr="00B249C5">
        <w:rPr>
          <w:sz w:val="28"/>
          <w:szCs w:val="28"/>
          <w:lang w:val="ru-RU"/>
        </w:rPr>
        <w:fldChar w:fldCharType="separate"/>
      </w:r>
      <w:r w:rsidR="00B630C8">
        <w:rPr>
          <w:sz w:val="28"/>
          <w:szCs w:val="28"/>
          <w:lang w:val="ru-RU"/>
        </w:rPr>
        <w:t>224</w:t>
      </w:r>
      <w:r w:rsidR="008F675F" w:rsidRPr="00B249C5">
        <w:rPr>
          <w:sz w:val="28"/>
          <w:szCs w:val="28"/>
          <w:lang w:val="ru-RU"/>
        </w:rPr>
        <w:fldChar w:fldCharType="end"/>
      </w:r>
      <w:r w:rsidR="00540BD7" w:rsidRPr="00B249C5">
        <w:rPr>
          <w:sz w:val="28"/>
          <w:szCs w:val="28"/>
          <w:lang w:val="ru-RU"/>
        </w:rPr>
        <w:t xml:space="preserve">]. </w:t>
      </w:r>
      <w:r w:rsidRPr="00B249C5">
        <w:rPr>
          <w:sz w:val="28"/>
          <w:szCs w:val="28"/>
          <w:lang w:val="ru-RU"/>
        </w:rPr>
        <w:t>Такое взаимодействие обогащает профессиональный опыт студентов, расширяет их представления о возможностях интеграции и помогает проектировать междисциплинарные ситуации, максимально приближенные к практике начальной школы.</w:t>
      </w:r>
    </w:p>
    <w:p w14:paraId="2CC05895" w14:textId="77777777" w:rsidR="0011188B" w:rsidRPr="00B249C5" w:rsidRDefault="0011188B" w:rsidP="003C7782">
      <w:pPr>
        <w:ind w:firstLine="567"/>
        <w:jc w:val="both"/>
        <w:rPr>
          <w:sz w:val="28"/>
          <w:szCs w:val="28"/>
          <w:lang w:val="ru-RU"/>
        </w:rPr>
      </w:pPr>
      <w:r w:rsidRPr="00B249C5">
        <w:rPr>
          <w:sz w:val="28"/>
          <w:szCs w:val="28"/>
          <w:lang w:val="ru-RU"/>
        </w:rPr>
        <w:t>Таким образом, рефлексивная практика, самооценка и сотрудничество с образовательным сообществом являются фундаментальными элементами подготовки будущих учителей к обучению английскому языку через интегративный подход. Эти процессы формируют культуру постоянного профессионального развития, повышают качество принятия педагогических решений и способствуют реализации гибкого, научно обоснованного, ориентированного на ребёнка предметно-языкового обучения в начальной школе.</w:t>
      </w:r>
    </w:p>
    <w:p w14:paraId="00000351" w14:textId="7A9B23FB" w:rsidR="00CD50EB" w:rsidRPr="00B249C5" w:rsidRDefault="00436FFB" w:rsidP="003C7782">
      <w:pPr>
        <w:ind w:firstLine="567"/>
        <w:jc w:val="both"/>
        <w:rPr>
          <w:sz w:val="28"/>
          <w:szCs w:val="28"/>
          <w:lang w:val="ru-RU"/>
        </w:rPr>
      </w:pPr>
      <w:r w:rsidRPr="00B249C5">
        <w:rPr>
          <w:sz w:val="28"/>
          <w:szCs w:val="28"/>
          <w:lang w:val="ru-RU"/>
        </w:rPr>
        <w:t xml:space="preserve">Подготовка будущих учителей к внедрению интегративного подхода в начальном образовании требует комплексного подхода, включающего формирование междисциплинарных компетенций, педагогических и психологических навыков, а также способности к синтезу различных методов и содержания обучения для создания целостного образовательного процесса. </w:t>
      </w:r>
      <w:r w:rsidR="00540BD7" w:rsidRPr="00B249C5">
        <w:rPr>
          <w:sz w:val="28"/>
          <w:szCs w:val="28"/>
          <w:lang w:val="ru-RU"/>
        </w:rPr>
        <w:t>Благодаря интеграции учебных программ, междисциплинарному обучению, непрерывному профессиональному развитию, практическому опыту, интеграции технологий и сотрудничеству учителя могут быть подготовлены к обеспечению эффективного целостного образования для детей младшего школьного возраста. Конечная цель – воспитать успешных студентов, которые смогут процветать в быстро развивающемся глобальном обществе.</w:t>
      </w:r>
    </w:p>
    <w:p w14:paraId="2A6C3EEB" w14:textId="59F6D739" w:rsidR="00DB3AE7" w:rsidRPr="00B249C5" w:rsidRDefault="00540BD7" w:rsidP="003C7782">
      <w:pPr>
        <w:ind w:firstLine="567"/>
        <w:jc w:val="both"/>
        <w:rPr>
          <w:sz w:val="28"/>
          <w:szCs w:val="28"/>
          <w:lang w:val="ru-RU"/>
        </w:rPr>
      </w:pPr>
      <w:r w:rsidRPr="00B249C5">
        <w:rPr>
          <w:sz w:val="28"/>
          <w:szCs w:val="28"/>
          <w:lang w:val="ru-RU"/>
        </w:rPr>
        <w:t xml:space="preserve">Так, в данной главе, </w:t>
      </w:r>
      <w:r w:rsidR="00DB3AE7" w:rsidRPr="00B249C5">
        <w:rPr>
          <w:sz w:val="28"/>
          <w:szCs w:val="28"/>
          <w:lang w:val="ru-RU"/>
        </w:rPr>
        <w:t xml:space="preserve">в ходе изучения учебных программ посредством анализа их содержания и структуры, сопоставления с современными требованиями к интегративному обучению, а также изучения нормативных документов и </w:t>
      </w:r>
      <w:r w:rsidR="00032A47" w:rsidRPr="00B249C5">
        <w:rPr>
          <w:sz w:val="28"/>
          <w:szCs w:val="28"/>
          <w:lang w:val="ru-RU"/>
        </w:rPr>
        <w:t>литературы, нами были выявлены: недостато</w:t>
      </w:r>
      <w:r w:rsidR="00032A47" w:rsidRPr="00B249C5">
        <w:rPr>
          <w:sz w:val="28"/>
          <w:szCs w:val="28"/>
          <w:lang w:val="kk-KZ"/>
        </w:rPr>
        <w:t>чная</w:t>
      </w:r>
      <w:r w:rsidR="00DB3AE7" w:rsidRPr="00B249C5">
        <w:rPr>
          <w:sz w:val="28"/>
          <w:szCs w:val="28"/>
          <w:lang w:val="ru-RU"/>
        </w:rPr>
        <w:t xml:space="preserve"> </w:t>
      </w:r>
      <w:r w:rsidR="00032A47" w:rsidRPr="00B249C5">
        <w:rPr>
          <w:sz w:val="28"/>
          <w:szCs w:val="28"/>
          <w:lang w:val="ru-RU"/>
        </w:rPr>
        <w:t>интеграция предметов, слабая межпредметную связь (</w:t>
      </w:r>
      <w:r w:rsidR="00032A47" w:rsidRPr="00B249C5">
        <w:rPr>
          <w:sz w:val="28"/>
          <w:szCs w:val="28"/>
          <w:lang w:val="kk-KZ"/>
        </w:rPr>
        <w:t xml:space="preserve">например, </w:t>
      </w:r>
      <w:r w:rsidR="00032A47" w:rsidRPr="00B249C5">
        <w:rPr>
          <w:sz w:val="28"/>
          <w:szCs w:val="28"/>
          <w:lang w:val="ru-RU"/>
        </w:rPr>
        <w:t xml:space="preserve">между предметами, такими как </w:t>
      </w:r>
      <w:r w:rsidR="001A7189" w:rsidRPr="00B249C5">
        <w:rPr>
          <w:sz w:val="28"/>
          <w:szCs w:val="28"/>
          <w:lang w:val="ru-RU"/>
        </w:rPr>
        <w:t>«</w:t>
      </w:r>
      <w:r w:rsidR="00032A47" w:rsidRPr="00B249C5">
        <w:rPr>
          <w:sz w:val="28"/>
          <w:szCs w:val="28"/>
          <w:lang w:val="ru-RU"/>
        </w:rPr>
        <w:t>Английский язык</w:t>
      </w:r>
      <w:r w:rsidR="001A7189" w:rsidRPr="00B249C5">
        <w:rPr>
          <w:sz w:val="28"/>
          <w:szCs w:val="28"/>
          <w:lang w:val="ru-RU"/>
        </w:rPr>
        <w:t>»</w:t>
      </w:r>
      <w:r w:rsidR="00032A47" w:rsidRPr="00B249C5">
        <w:rPr>
          <w:sz w:val="28"/>
          <w:szCs w:val="28"/>
          <w:lang w:val="ru-RU"/>
        </w:rPr>
        <w:t xml:space="preserve"> и </w:t>
      </w:r>
      <w:r w:rsidR="001A7189" w:rsidRPr="00B249C5">
        <w:rPr>
          <w:sz w:val="28"/>
          <w:szCs w:val="28"/>
          <w:lang w:val="ru-RU"/>
        </w:rPr>
        <w:t>«</w:t>
      </w:r>
      <w:r w:rsidR="00032A47" w:rsidRPr="00B249C5">
        <w:rPr>
          <w:sz w:val="28"/>
          <w:szCs w:val="28"/>
          <w:lang w:val="ru-RU"/>
        </w:rPr>
        <w:t>Казахский (Русский) язык</w:t>
      </w:r>
      <w:r w:rsidR="001A7189" w:rsidRPr="00B249C5">
        <w:rPr>
          <w:sz w:val="28"/>
          <w:szCs w:val="28"/>
          <w:lang w:val="ru-RU"/>
        </w:rPr>
        <w:t>»</w:t>
      </w:r>
      <w:r w:rsidR="00032A47" w:rsidRPr="00B249C5">
        <w:rPr>
          <w:sz w:val="28"/>
          <w:szCs w:val="28"/>
          <w:lang w:val="ru-RU"/>
        </w:rPr>
        <w:t xml:space="preserve">, затрудняет </w:t>
      </w:r>
      <w:r w:rsidR="00032A47" w:rsidRPr="00B249C5">
        <w:rPr>
          <w:sz w:val="28"/>
          <w:szCs w:val="28"/>
          <w:lang w:val="ru-RU"/>
        </w:rPr>
        <w:lastRenderedPageBreak/>
        <w:t>формирование целостного понимания языковой и культурной среды), нехватка</w:t>
      </w:r>
      <w:r w:rsidR="00DB3AE7" w:rsidRPr="00B249C5">
        <w:rPr>
          <w:sz w:val="28"/>
          <w:szCs w:val="28"/>
          <w:lang w:val="ru-RU"/>
        </w:rPr>
        <w:t xml:space="preserve"> практических и коммуникативных навыков, а также сложности </w:t>
      </w:r>
      <w:r w:rsidR="00032A47" w:rsidRPr="00B249C5">
        <w:rPr>
          <w:sz w:val="28"/>
          <w:szCs w:val="28"/>
          <w:lang w:val="ru-RU"/>
        </w:rPr>
        <w:t xml:space="preserve">внедрения инновационных методов. </w:t>
      </w:r>
    </w:p>
    <w:p w14:paraId="2137E758" w14:textId="77777777" w:rsidR="00833E26" w:rsidRPr="00B249C5" w:rsidRDefault="00540BD7" w:rsidP="003C7782">
      <w:pPr>
        <w:pBdr>
          <w:left w:val="none" w:sz="0" w:space="14" w:color="000000"/>
        </w:pBdr>
        <w:ind w:firstLine="567"/>
        <w:jc w:val="both"/>
        <w:rPr>
          <w:sz w:val="28"/>
          <w:szCs w:val="28"/>
          <w:lang w:val="ru-RU"/>
        </w:rPr>
      </w:pPr>
      <w:r w:rsidRPr="00B249C5">
        <w:rPr>
          <w:sz w:val="28"/>
          <w:szCs w:val="28"/>
          <w:lang w:val="ru-RU"/>
        </w:rPr>
        <w:t xml:space="preserve">Для решения были изучены и предложены следующие пути для эффективного внедрения интегративного подхода в обучении будущих педагогов, из которых разработка учебных пособий </w:t>
      </w:r>
      <w:r w:rsidR="001A7189" w:rsidRPr="00B249C5">
        <w:rPr>
          <w:sz w:val="28"/>
          <w:szCs w:val="28"/>
          <w:lang w:val="ru-RU"/>
        </w:rPr>
        <w:t>«</w:t>
      </w:r>
      <w:r w:rsidRPr="00B249C5">
        <w:rPr>
          <w:sz w:val="28"/>
          <w:szCs w:val="28"/>
          <w:lang w:val="ru-RU"/>
        </w:rPr>
        <w:t>Методика обучения русскому языку в начальной школе</w:t>
      </w:r>
      <w:r w:rsidR="001A7189" w:rsidRPr="00B249C5">
        <w:rPr>
          <w:sz w:val="28"/>
          <w:szCs w:val="28"/>
          <w:lang w:val="ru-RU"/>
        </w:rPr>
        <w:t>»</w:t>
      </w:r>
      <w:r w:rsidRPr="00B249C5">
        <w:rPr>
          <w:sz w:val="28"/>
          <w:szCs w:val="28"/>
          <w:lang w:val="ru-RU"/>
        </w:rPr>
        <w:t xml:space="preserve">, и </w:t>
      </w:r>
      <w:r w:rsidR="001A7189" w:rsidRPr="00B249C5">
        <w:rPr>
          <w:sz w:val="28"/>
          <w:szCs w:val="28"/>
          <w:lang w:val="ru-RU"/>
        </w:rPr>
        <w:t>«</w:t>
      </w:r>
      <w:r w:rsidRPr="00B249C5">
        <w:rPr>
          <w:sz w:val="28"/>
          <w:szCs w:val="28"/>
          <w:lang w:val="ru-RU"/>
        </w:rPr>
        <w:t>Метапредметный подход в начальном образовании</w:t>
      </w:r>
      <w:r w:rsidR="001A7189" w:rsidRPr="00B249C5">
        <w:rPr>
          <w:sz w:val="28"/>
          <w:szCs w:val="28"/>
          <w:lang w:val="ru-RU"/>
        </w:rPr>
        <w:t>»</w:t>
      </w:r>
      <w:r w:rsidRPr="00B249C5">
        <w:rPr>
          <w:sz w:val="28"/>
          <w:szCs w:val="28"/>
          <w:lang w:val="ru-RU"/>
        </w:rPr>
        <w:t xml:space="preserve"> целью которых является ознакомление студентов с теоретическими основами и подготовка их к самостоятельной учебной деятельности и развитие критического и творческого мышления. Пособия имеют профессиональное значение для формирования методического мышления и организации процесса обучения, и направлено на реформирование содержания обучения для интеграции знаний и повышения метапредметных компетенций студентов.</w:t>
      </w:r>
      <w:bookmarkStart w:id="68" w:name="_Toc201155150"/>
      <w:bookmarkStart w:id="69" w:name="_Toc214707378"/>
    </w:p>
    <w:p w14:paraId="0352874A" w14:textId="77777777" w:rsidR="00833E26" w:rsidRPr="00B249C5" w:rsidRDefault="00833E26" w:rsidP="003C7782">
      <w:pPr>
        <w:pBdr>
          <w:left w:val="none" w:sz="0" w:space="14" w:color="000000"/>
        </w:pBdr>
        <w:ind w:firstLine="567"/>
        <w:jc w:val="both"/>
        <w:rPr>
          <w:sz w:val="28"/>
          <w:szCs w:val="28"/>
          <w:lang w:val="ru-RU"/>
        </w:rPr>
      </w:pPr>
    </w:p>
    <w:p w14:paraId="1E7C955F" w14:textId="7C5D03C5" w:rsidR="004564E1" w:rsidRPr="00B249C5" w:rsidRDefault="00540BD7" w:rsidP="003C7782">
      <w:pPr>
        <w:pBdr>
          <w:left w:val="none" w:sz="0" w:space="14" w:color="000000"/>
        </w:pBdr>
        <w:ind w:firstLine="567"/>
        <w:jc w:val="both"/>
        <w:rPr>
          <w:b/>
          <w:bCs/>
          <w:sz w:val="28"/>
          <w:szCs w:val="28"/>
          <w:lang w:val="ru-RU"/>
        </w:rPr>
      </w:pPr>
      <w:r w:rsidRPr="00B249C5">
        <w:rPr>
          <w:b/>
          <w:bCs/>
          <w:sz w:val="28"/>
          <w:szCs w:val="28"/>
          <w:lang w:val="ru-RU"/>
        </w:rPr>
        <w:t xml:space="preserve">2.2 </w:t>
      </w:r>
      <w:bookmarkEnd w:id="68"/>
      <w:bookmarkEnd w:id="69"/>
      <w:r w:rsidR="00037DF1" w:rsidRPr="00B249C5">
        <w:rPr>
          <w:b/>
          <w:bCs/>
          <w:sz w:val="28"/>
          <w:szCs w:val="28"/>
          <w:lang w:val="ru-RU"/>
        </w:rPr>
        <w:t>Проектирование урока английского языка как средство формировани</w:t>
      </w:r>
      <w:r w:rsidR="00037DF1" w:rsidRPr="00B249C5">
        <w:rPr>
          <w:rFonts w:eastAsiaTheme="majorEastAsia"/>
          <w:b/>
          <w:bCs/>
          <w:sz w:val="28"/>
          <w:szCs w:val="28"/>
          <w:lang w:val="ru-RU"/>
        </w:rPr>
        <w:t>я</w:t>
      </w:r>
      <w:r w:rsidR="00037DF1" w:rsidRPr="00B249C5">
        <w:rPr>
          <w:b/>
          <w:bCs/>
          <w:sz w:val="28"/>
          <w:szCs w:val="28"/>
          <w:lang w:val="ru-RU"/>
        </w:rPr>
        <w:t xml:space="preserve"> готовности будущих учителей начальных классов к реализации интегративного подхода в обучении младших школьников</w:t>
      </w:r>
    </w:p>
    <w:p w14:paraId="601240A8" w14:textId="0B5AE2C3" w:rsidR="00121AB4" w:rsidRPr="00B249C5" w:rsidRDefault="00540BD7" w:rsidP="00464B7D">
      <w:pPr>
        <w:tabs>
          <w:tab w:val="left" w:pos="851"/>
        </w:tabs>
        <w:ind w:firstLine="567"/>
        <w:jc w:val="both"/>
        <w:rPr>
          <w:sz w:val="28"/>
          <w:szCs w:val="28"/>
          <w:lang w:val="ru-RU"/>
        </w:rPr>
      </w:pPr>
      <w:bookmarkStart w:id="70" w:name="_heading=h.1ksv4uv" w:colFirst="0" w:colLast="0"/>
      <w:bookmarkEnd w:id="70"/>
      <w:r w:rsidRPr="00B249C5">
        <w:rPr>
          <w:sz w:val="28"/>
          <w:szCs w:val="28"/>
          <w:lang w:val="ru-RU"/>
        </w:rPr>
        <w:t>Учебный дизайн является важным шагом в подготовке будущих учителей к реализации интегративного подхода. Этот процесс включает в себя планирование учебных занятий, выбор методов и средств обучения, оценку резул</w:t>
      </w:r>
      <w:r w:rsidR="002E1A9F" w:rsidRPr="00B249C5">
        <w:rPr>
          <w:sz w:val="28"/>
          <w:szCs w:val="28"/>
          <w:lang w:val="ru-RU"/>
        </w:rPr>
        <w:t>ьта</w:t>
      </w:r>
      <w:r w:rsidR="00BF3917" w:rsidRPr="00B249C5">
        <w:rPr>
          <w:sz w:val="28"/>
          <w:szCs w:val="28"/>
          <w:lang w:val="ru-RU"/>
        </w:rPr>
        <w:t>тов учебной деятельности [</w:t>
      </w:r>
      <w:r w:rsidR="00690A67" w:rsidRPr="00B249C5">
        <w:rPr>
          <w:sz w:val="28"/>
          <w:szCs w:val="28"/>
          <w:lang w:val="ru-RU"/>
        </w:rPr>
        <w:fldChar w:fldCharType="begin"/>
      </w:r>
      <w:r w:rsidR="00690A67" w:rsidRPr="00B249C5">
        <w:rPr>
          <w:sz w:val="28"/>
          <w:szCs w:val="28"/>
          <w:lang w:val="ru-RU"/>
        </w:rPr>
        <w:instrText xml:space="preserve"> REF _Ref206621068 \r \h </w:instrText>
      </w:r>
      <w:r w:rsidR="008D14B1" w:rsidRPr="00B249C5">
        <w:rPr>
          <w:sz w:val="28"/>
          <w:szCs w:val="28"/>
          <w:lang w:val="ru-RU"/>
        </w:rPr>
        <w:instrText xml:space="preserve"> \* MERGEFORMAT </w:instrText>
      </w:r>
      <w:r w:rsidR="00690A67" w:rsidRPr="00B249C5">
        <w:rPr>
          <w:sz w:val="28"/>
          <w:szCs w:val="28"/>
          <w:lang w:val="ru-RU"/>
        </w:rPr>
      </w:r>
      <w:r w:rsidR="00690A67" w:rsidRPr="00B249C5">
        <w:rPr>
          <w:sz w:val="28"/>
          <w:szCs w:val="28"/>
          <w:lang w:val="ru-RU"/>
        </w:rPr>
        <w:fldChar w:fldCharType="separate"/>
      </w:r>
      <w:r w:rsidR="00B630C8">
        <w:rPr>
          <w:sz w:val="28"/>
          <w:szCs w:val="28"/>
          <w:lang w:val="ru-RU"/>
        </w:rPr>
        <w:t>232</w:t>
      </w:r>
      <w:r w:rsidR="00690A67" w:rsidRPr="00B249C5">
        <w:rPr>
          <w:sz w:val="28"/>
          <w:szCs w:val="28"/>
          <w:lang w:val="ru-RU"/>
        </w:rPr>
        <w:fldChar w:fldCharType="end"/>
      </w:r>
      <w:r w:rsidRPr="00B249C5">
        <w:rPr>
          <w:sz w:val="28"/>
          <w:szCs w:val="28"/>
          <w:lang w:val="ru-RU"/>
        </w:rPr>
        <w:t>]. Моделирование процесса обучения с помощью педагогического дизайна особенно важно в современных условиях оптимизации образования и растущей информатизации общества. Детальный анализ потребностей учащихся и целей учебного процесса, на основе которого осуществляется тщательное проектирование курса и последующая непрерывная оценка его эффективности при активном использовании мультимедийных и информационно-коммуникационных технологий, является надежной основой для построения эффективног</w:t>
      </w:r>
      <w:r w:rsidR="00BF3917" w:rsidRPr="00B249C5">
        <w:rPr>
          <w:sz w:val="28"/>
          <w:szCs w:val="28"/>
          <w:lang w:val="ru-RU"/>
        </w:rPr>
        <w:t>о образовательного процесса [</w:t>
      </w:r>
      <w:r w:rsidR="00690A67" w:rsidRPr="00B249C5">
        <w:rPr>
          <w:sz w:val="28"/>
          <w:szCs w:val="28"/>
          <w:lang w:val="ru-RU"/>
        </w:rPr>
        <w:fldChar w:fldCharType="begin"/>
      </w:r>
      <w:r w:rsidR="00690A67" w:rsidRPr="00B249C5">
        <w:rPr>
          <w:sz w:val="28"/>
          <w:szCs w:val="28"/>
          <w:lang w:val="ru-RU"/>
        </w:rPr>
        <w:instrText xml:space="preserve"> REF _Ref206621099 \r \h </w:instrText>
      </w:r>
      <w:r w:rsidR="008D14B1" w:rsidRPr="00B249C5">
        <w:rPr>
          <w:sz w:val="28"/>
          <w:szCs w:val="28"/>
          <w:lang w:val="ru-RU"/>
        </w:rPr>
        <w:instrText xml:space="preserve"> \* MERGEFORMAT </w:instrText>
      </w:r>
      <w:r w:rsidR="00690A67" w:rsidRPr="00B249C5">
        <w:rPr>
          <w:sz w:val="28"/>
          <w:szCs w:val="28"/>
          <w:lang w:val="ru-RU"/>
        </w:rPr>
      </w:r>
      <w:r w:rsidR="00690A67" w:rsidRPr="00B249C5">
        <w:rPr>
          <w:sz w:val="28"/>
          <w:szCs w:val="28"/>
          <w:lang w:val="ru-RU"/>
        </w:rPr>
        <w:fldChar w:fldCharType="separate"/>
      </w:r>
      <w:r w:rsidR="00B630C8">
        <w:rPr>
          <w:sz w:val="28"/>
          <w:szCs w:val="28"/>
          <w:lang w:val="ru-RU"/>
        </w:rPr>
        <w:t>233</w:t>
      </w:r>
      <w:r w:rsidR="00690A67" w:rsidRPr="00B249C5">
        <w:rPr>
          <w:sz w:val="28"/>
          <w:szCs w:val="28"/>
          <w:lang w:val="ru-RU"/>
        </w:rPr>
        <w:fldChar w:fldCharType="end"/>
      </w:r>
      <w:r w:rsidRPr="00B249C5">
        <w:rPr>
          <w:sz w:val="28"/>
          <w:szCs w:val="28"/>
          <w:lang w:val="ru-RU"/>
        </w:rPr>
        <w:t>].</w:t>
      </w:r>
    </w:p>
    <w:p w14:paraId="0000035E" w14:textId="202A0222" w:rsidR="00CD50EB" w:rsidRPr="00B249C5" w:rsidRDefault="00540BD7" w:rsidP="00D02701">
      <w:pPr>
        <w:tabs>
          <w:tab w:val="left" w:pos="851"/>
        </w:tabs>
        <w:ind w:firstLine="567"/>
        <w:jc w:val="both"/>
        <w:rPr>
          <w:sz w:val="28"/>
          <w:szCs w:val="28"/>
          <w:lang w:val="ru-RU"/>
        </w:rPr>
      </w:pPr>
      <w:r w:rsidRPr="00B249C5">
        <w:rPr>
          <w:sz w:val="28"/>
          <w:szCs w:val="28"/>
          <w:lang w:val="ru-RU"/>
        </w:rPr>
        <w:t xml:space="preserve">Учебный дизайн рассматривается как основной элемент инновационной технологии в образовательном процессе. По мнению отечественного ученого А.Е. Жумабаевой термин </w:t>
      </w:r>
      <w:r w:rsidR="001A7189" w:rsidRPr="00B249C5">
        <w:rPr>
          <w:sz w:val="28"/>
          <w:szCs w:val="28"/>
          <w:lang w:val="ru-RU"/>
        </w:rPr>
        <w:t>«</w:t>
      </w:r>
      <w:r w:rsidRPr="00B249C5">
        <w:rPr>
          <w:sz w:val="28"/>
          <w:szCs w:val="28"/>
          <w:lang w:val="ru-RU"/>
        </w:rPr>
        <w:t>инновация</w:t>
      </w:r>
      <w:r w:rsidR="001A7189" w:rsidRPr="00B249C5">
        <w:rPr>
          <w:sz w:val="28"/>
          <w:szCs w:val="28"/>
          <w:lang w:val="ru-RU"/>
        </w:rPr>
        <w:t>»</w:t>
      </w:r>
      <w:r w:rsidRPr="00B249C5">
        <w:rPr>
          <w:sz w:val="28"/>
          <w:szCs w:val="28"/>
          <w:lang w:val="ru-RU"/>
        </w:rPr>
        <w:t xml:space="preserve"> означает внедрение чего-то нового и рассматривает инновационный процесс как овладение этим инструментом, привнесение новизны и создание условий для его использования. </w:t>
      </w:r>
    </w:p>
    <w:p w14:paraId="78842245" w14:textId="55BBEA23" w:rsidR="00B856E5" w:rsidRPr="00B249C5" w:rsidRDefault="00B856E5" w:rsidP="00B856E5">
      <w:pPr>
        <w:tabs>
          <w:tab w:val="left" w:pos="851"/>
        </w:tabs>
        <w:ind w:firstLine="567"/>
        <w:jc w:val="both"/>
        <w:rPr>
          <w:sz w:val="28"/>
          <w:szCs w:val="28"/>
          <w:lang w:val="ru-RU"/>
        </w:rPr>
      </w:pPr>
      <w:r w:rsidRPr="00B249C5">
        <w:rPr>
          <w:sz w:val="28"/>
          <w:szCs w:val="28"/>
          <w:lang w:val="ru-RU"/>
        </w:rPr>
        <w:t>По ее мнению, инновационные системы обучения основаны на индивидуальной компетентности обучающегося, его возможностях и вкладе в развитие собственных творческих поисков [</w:t>
      </w:r>
      <w:r w:rsidRPr="00B249C5">
        <w:rPr>
          <w:sz w:val="28"/>
          <w:szCs w:val="28"/>
          <w:lang w:val="ru-RU"/>
        </w:rPr>
        <w:fldChar w:fldCharType="begin"/>
      </w:r>
      <w:r w:rsidRPr="00B249C5">
        <w:rPr>
          <w:sz w:val="28"/>
          <w:szCs w:val="28"/>
          <w:lang w:val="ru-RU"/>
        </w:rPr>
        <w:instrText xml:space="preserve"> REF _Ref206621117 \r \h  \* MERGEFORMAT </w:instrText>
      </w:r>
      <w:r w:rsidRPr="00B249C5">
        <w:rPr>
          <w:sz w:val="28"/>
          <w:szCs w:val="28"/>
          <w:lang w:val="ru-RU"/>
        </w:rPr>
      </w:r>
      <w:r w:rsidRPr="00B249C5">
        <w:rPr>
          <w:sz w:val="28"/>
          <w:szCs w:val="28"/>
          <w:lang w:val="ru-RU"/>
        </w:rPr>
        <w:fldChar w:fldCharType="separate"/>
      </w:r>
      <w:r w:rsidR="00B630C8">
        <w:rPr>
          <w:sz w:val="28"/>
          <w:szCs w:val="28"/>
          <w:lang w:val="ru-RU"/>
        </w:rPr>
        <w:t>234</w:t>
      </w:r>
      <w:r w:rsidRPr="00B249C5">
        <w:rPr>
          <w:sz w:val="28"/>
          <w:szCs w:val="28"/>
          <w:lang w:val="ru-RU"/>
        </w:rPr>
        <w:fldChar w:fldCharType="end"/>
      </w:r>
      <w:r w:rsidRPr="00B249C5">
        <w:rPr>
          <w:sz w:val="28"/>
          <w:szCs w:val="28"/>
          <w:lang w:val="ru-RU"/>
        </w:rPr>
        <w:t xml:space="preserve">]. </w:t>
      </w:r>
    </w:p>
    <w:p w14:paraId="2EFFC31C" w14:textId="12718C42" w:rsidR="00D02701" w:rsidRPr="00B249C5" w:rsidRDefault="00B856E5" w:rsidP="00B856E5">
      <w:pPr>
        <w:widowControl w:val="0"/>
        <w:tabs>
          <w:tab w:val="left" w:pos="567"/>
        </w:tabs>
        <w:jc w:val="both"/>
        <w:rPr>
          <w:sz w:val="28"/>
          <w:szCs w:val="28"/>
          <w:lang w:val="ru-RU"/>
        </w:rPr>
      </w:pPr>
      <w:r w:rsidRPr="00B249C5">
        <w:rPr>
          <w:sz w:val="28"/>
          <w:szCs w:val="28"/>
          <w:lang w:val="ru-RU"/>
        </w:rPr>
        <w:t>В таблице 3 приведены различные определения понятия «проектирование урока». В рамках исследования и анализа существующих методик подготовки будущих учителей к реализации интегративного подхода особое внимание уделяется разработке учебно-методических материалов, направленных на формирование у студентов практических умений проектировать интегрированные уроки.</w:t>
      </w:r>
    </w:p>
    <w:p w14:paraId="1436AD2A" w14:textId="77777777" w:rsidR="00B856E5" w:rsidRPr="00B249C5" w:rsidRDefault="00B856E5" w:rsidP="00B856E5">
      <w:pPr>
        <w:widowControl w:val="0"/>
        <w:tabs>
          <w:tab w:val="left" w:pos="567"/>
        </w:tabs>
        <w:jc w:val="both"/>
        <w:rPr>
          <w:sz w:val="28"/>
          <w:szCs w:val="28"/>
          <w:lang w:val="ru-RU"/>
        </w:rPr>
      </w:pPr>
    </w:p>
    <w:p w14:paraId="52E32672" w14:textId="30C27498" w:rsidR="00AB5F8F" w:rsidRPr="00B249C5" w:rsidRDefault="00AB5F8F" w:rsidP="003C7782">
      <w:pPr>
        <w:rPr>
          <w:sz w:val="28"/>
          <w:szCs w:val="28"/>
          <w:lang w:val="ru-RU"/>
        </w:rPr>
      </w:pPr>
      <w:r w:rsidRPr="00B249C5">
        <w:rPr>
          <w:sz w:val="28"/>
          <w:szCs w:val="28"/>
          <w:lang w:val="ru-RU"/>
        </w:rPr>
        <w:lastRenderedPageBreak/>
        <w:t xml:space="preserve">Таблица </w:t>
      </w:r>
      <w:r w:rsidR="008842CF" w:rsidRPr="00B249C5">
        <w:rPr>
          <w:sz w:val="28"/>
          <w:szCs w:val="28"/>
          <w:lang w:val="ru-RU"/>
        </w:rPr>
        <w:t>3</w:t>
      </w:r>
      <w:r w:rsidRPr="00B249C5">
        <w:rPr>
          <w:sz w:val="28"/>
          <w:szCs w:val="28"/>
          <w:lang w:val="ru-RU"/>
        </w:rPr>
        <w:t xml:space="preserve"> – Определение понятия </w:t>
      </w:r>
      <w:r w:rsidR="009500E0" w:rsidRPr="00B249C5">
        <w:rPr>
          <w:sz w:val="28"/>
          <w:szCs w:val="28"/>
          <w:lang w:val="ru-RU"/>
        </w:rPr>
        <w:t>«</w:t>
      </w:r>
      <w:r w:rsidRPr="00B249C5">
        <w:rPr>
          <w:sz w:val="28"/>
          <w:szCs w:val="28"/>
          <w:lang w:val="ru-RU"/>
        </w:rPr>
        <w:t>проектирование урока</w:t>
      </w:r>
      <w:r w:rsidR="009500E0" w:rsidRPr="00B249C5">
        <w:rPr>
          <w:sz w:val="28"/>
          <w:szCs w:val="28"/>
          <w:lang w:val="ru-RU"/>
        </w:rPr>
        <w:t>»</w:t>
      </w:r>
    </w:p>
    <w:p w14:paraId="5918FAE9" w14:textId="77777777" w:rsidR="003C7782" w:rsidRPr="00B249C5" w:rsidRDefault="003C7782" w:rsidP="003C7782">
      <w:pPr>
        <w:rPr>
          <w:sz w:val="28"/>
          <w:szCs w:val="28"/>
          <w:lang w:val="ru-RU"/>
        </w:rPr>
      </w:pPr>
    </w:p>
    <w:tbl>
      <w:tblPr>
        <w:tblStyle w:val="afff1"/>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29"/>
        <w:gridCol w:w="6405"/>
      </w:tblGrid>
      <w:tr w:rsidR="009A5B44" w:rsidRPr="00B249C5" w14:paraId="1F9C0381" w14:textId="77777777" w:rsidTr="003C7782">
        <w:tc>
          <w:tcPr>
            <w:tcW w:w="3229" w:type="dxa"/>
            <w:tcBorders>
              <w:bottom w:val="single" w:sz="4" w:space="0" w:color="000000"/>
            </w:tcBorders>
          </w:tcPr>
          <w:p w14:paraId="00000361" w14:textId="77777777" w:rsidR="00CD50EB" w:rsidRPr="00B249C5" w:rsidRDefault="00540BD7" w:rsidP="003C7782">
            <w:pPr>
              <w:jc w:val="center"/>
            </w:pPr>
            <w:r w:rsidRPr="00B249C5">
              <w:t>Автор/источник</w:t>
            </w:r>
          </w:p>
        </w:tc>
        <w:tc>
          <w:tcPr>
            <w:tcW w:w="6405" w:type="dxa"/>
            <w:tcBorders>
              <w:bottom w:val="single" w:sz="4" w:space="0" w:color="000000"/>
            </w:tcBorders>
          </w:tcPr>
          <w:p w14:paraId="00000362" w14:textId="636477BE" w:rsidR="00CD50EB" w:rsidRPr="00B249C5" w:rsidRDefault="00540BD7" w:rsidP="003C7782">
            <w:pPr>
              <w:jc w:val="center"/>
            </w:pPr>
            <w:r w:rsidRPr="00B249C5">
              <w:t xml:space="preserve">Определение понятия </w:t>
            </w:r>
            <w:r w:rsidR="001A7189" w:rsidRPr="00B249C5">
              <w:t>«</w:t>
            </w:r>
            <w:r w:rsidRPr="00B249C5">
              <w:t>проектирование урока</w:t>
            </w:r>
            <w:r w:rsidR="001A7189" w:rsidRPr="00B249C5">
              <w:t>»</w:t>
            </w:r>
          </w:p>
        </w:tc>
      </w:tr>
      <w:tr w:rsidR="009A5B44" w:rsidRPr="00B249C5" w14:paraId="3F3F27CE" w14:textId="77777777" w:rsidTr="003C7782">
        <w:tc>
          <w:tcPr>
            <w:tcW w:w="3229" w:type="dxa"/>
          </w:tcPr>
          <w:p w14:paraId="00000363" w14:textId="77777777" w:rsidR="00CD50EB" w:rsidRPr="00B249C5" w:rsidRDefault="00540BD7" w:rsidP="003C7782">
            <w:pPr>
              <w:jc w:val="center"/>
            </w:pPr>
            <w:r w:rsidRPr="00B249C5">
              <w:t>1</w:t>
            </w:r>
          </w:p>
        </w:tc>
        <w:tc>
          <w:tcPr>
            <w:tcW w:w="6405" w:type="dxa"/>
          </w:tcPr>
          <w:p w14:paraId="00000364" w14:textId="77777777" w:rsidR="00CD50EB" w:rsidRPr="00B249C5" w:rsidRDefault="00540BD7" w:rsidP="003C7782">
            <w:pPr>
              <w:jc w:val="center"/>
            </w:pPr>
            <w:r w:rsidRPr="00B249C5">
              <w:t>2</w:t>
            </w:r>
          </w:p>
        </w:tc>
      </w:tr>
      <w:tr w:rsidR="009A5B44" w:rsidRPr="001400B0" w14:paraId="74E6EFA9" w14:textId="77777777" w:rsidTr="003C7782">
        <w:tc>
          <w:tcPr>
            <w:tcW w:w="3229" w:type="dxa"/>
            <w:tcBorders>
              <w:bottom w:val="single" w:sz="4" w:space="0" w:color="000000"/>
            </w:tcBorders>
          </w:tcPr>
          <w:p w14:paraId="00000365" w14:textId="77777777" w:rsidR="00CD50EB" w:rsidRPr="00B249C5" w:rsidRDefault="00540BD7" w:rsidP="00464B7D">
            <w:pPr>
              <w:jc w:val="both"/>
              <w:rPr>
                <w:lang w:val="ru-RU"/>
              </w:rPr>
            </w:pPr>
            <w:r w:rsidRPr="00B249C5">
              <w:rPr>
                <w:lang w:val="ru-RU"/>
              </w:rPr>
              <w:t>Е.А.Коняева, Л.Н.Павлова</w:t>
            </w:r>
          </w:p>
        </w:tc>
        <w:tc>
          <w:tcPr>
            <w:tcW w:w="6405" w:type="dxa"/>
            <w:tcBorders>
              <w:bottom w:val="single" w:sz="4" w:space="0" w:color="000000"/>
            </w:tcBorders>
          </w:tcPr>
          <w:p w14:paraId="00000367" w14:textId="440A1A51" w:rsidR="00CD50EB" w:rsidRPr="00B249C5" w:rsidRDefault="00540BD7" w:rsidP="00464B7D">
            <w:pPr>
              <w:jc w:val="both"/>
              <w:rPr>
                <w:lang w:val="ru-RU"/>
              </w:rPr>
            </w:pPr>
            <w:r w:rsidRPr="00B249C5">
              <w:rPr>
                <w:lang w:val="ru-RU"/>
              </w:rPr>
              <w:t>Педагогическое проектирование урока – это предварительная разработка основных деталей предстоящего взаимодействия педагога и учащихся, направленного на предвидение педагогом путей достижения целей и достижение всеми учащимися запланированных образовательных результатов средствами предметного содержания и технологического инструментария [</w:t>
            </w:r>
            <w:r w:rsidR="008F675F" w:rsidRPr="00B249C5">
              <w:rPr>
                <w:lang w:val="ru-RU"/>
              </w:rPr>
              <w:fldChar w:fldCharType="begin"/>
            </w:r>
            <w:r w:rsidR="008F675F" w:rsidRPr="00B249C5">
              <w:rPr>
                <w:lang w:val="ru-RU"/>
              </w:rPr>
              <w:instrText xml:space="preserve"> REF _Ref206621128 \r \h </w:instrText>
            </w:r>
            <w:r w:rsidR="008D14B1" w:rsidRPr="00B249C5">
              <w:rPr>
                <w:lang w:val="ru-RU"/>
              </w:rPr>
              <w:instrText xml:space="preserve"> \* MERGEFORMAT </w:instrText>
            </w:r>
            <w:r w:rsidR="008F675F" w:rsidRPr="00B249C5">
              <w:rPr>
                <w:lang w:val="ru-RU"/>
              </w:rPr>
            </w:r>
            <w:r w:rsidR="008F675F" w:rsidRPr="00B249C5">
              <w:rPr>
                <w:lang w:val="ru-RU"/>
              </w:rPr>
              <w:fldChar w:fldCharType="separate"/>
            </w:r>
            <w:r w:rsidR="00B630C8">
              <w:rPr>
                <w:lang w:val="ru-RU"/>
              </w:rPr>
              <w:t>235</w:t>
            </w:r>
            <w:r w:rsidR="008F675F" w:rsidRPr="00B249C5">
              <w:rPr>
                <w:lang w:val="ru-RU"/>
              </w:rPr>
              <w:fldChar w:fldCharType="end"/>
            </w:r>
            <w:r w:rsidRPr="00B249C5">
              <w:rPr>
                <w:lang w:val="ru-RU"/>
              </w:rPr>
              <w:t>].</w:t>
            </w:r>
          </w:p>
        </w:tc>
      </w:tr>
      <w:tr w:rsidR="009A5B44" w:rsidRPr="001400B0" w14:paraId="5A8520D3" w14:textId="77777777" w:rsidTr="003C7782">
        <w:tc>
          <w:tcPr>
            <w:tcW w:w="3229" w:type="dxa"/>
            <w:tcBorders>
              <w:bottom w:val="nil"/>
            </w:tcBorders>
          </w:tcPr>
          <w:p w14:paraId="00000368" w14:textId="77777777" w:rsidR="00CD50EB" w:rsidRPr="00B249C5" w:rsidRDefault="00540BD7" w:rsidP="00464B7D">
            <w:pPr>
              <w:jc w:val="both"/>
            </w:pPr>
            <w:r w:rsidRPr="00B249C5">
              <w:t>Ли Шульман (Lee Shulman)</w:t>
            </w:r>
          </w:p>
        </w:tc>
        <w:tc>
          <w:tcPr>
            <w:tcW w:w="6405" w:type="dxa"/>
            <w:tcBorders>
              <w:bottom w:val="nil"/>
            </w:tcBorders>
          </w:tcPr>
          <w:p w14:paraId="00000369" w14:textId="6F5DBAEF" w:rsidR="00CD50EB" w:rsidRPr="00B249C5" w:rsidRDefault="00540BD7" w:rsidP="00464B7D">
            <w:pPr>
              <w:jc w:val="both"/>
              <w:rPr>
                <w:lang w:val="ru-RU"/>
              </w:rPr>
            </w:pPr>
            <w:r w:rsidRPr="00B249C5">
              <w:rPr>
                <w:lang w:val="ru-RU"/>
              </w:rPr>
              <w:t>Американский педагог, который известен своими исследованиями в области педагогического содержания знаний (</w:t>
            </w:r>
            <w:r w:rsidRPr="00B249C5">
              <w:t>PCK</w:t>
            </w:r>
            <w:r w:rsidRPr="00B249C5">
              <w:rPr>
                <w:lang w:val="ru-RU"/>
              </w:rPr>
              <w:t xml:space="preserve"> - </w:t>
            </w:r>
            <w:r w:rsidRPr="00B249C5">
              <w:t>Pedagogical</w:t>
            </w:r>
            <w:r w:rsidRPr="00B249C5">
              <w:rPr>
                <w:lang w:val="ru-RU"/>
              </w:rPr>
              <w:t xml:space="preserve"> </w:t>
            </w:r>
            <w:r w:rsidRPr="00B249C5">
              <w:t>Content</w:t>
            </w:r>
            <w:r w:rsidRPr="00B249C5">
              <w:rPr>
                <w:lang w:val="ru-RU"/>
              </w:rPr>
              <w:t xml:space="preserve"> </w:t>
            </w:r>
            <w:r w:rsidRPr="00B249C5">
              <w:t>Knowledge</w:t>
            </w:r>
            <w:r w:rsidRPr="00B249C5">
              <w:rPr>
                <w:lang w:val="ru-RU"/>
              </w:rPr>
              <w:t>). Шульман определил проектирование урока как процесс, включающий планирование, разработку и адаптацию учебных материалов и методов, чтобы максимально эффективно передавать</w:t>
            </w:r>
            <w:r w:rsidR="00BF3917" w:rsidRPr="00B249C5">
              <w:rPr>
                <w:lang w:val="ru-RU"/>
              </w:rPr>
              <w:t xml:space="preserve"> содержание знаний ученикам [</w:t>
            </w:r>
            <w:r w:rsidR="008F675F" w:rsidRPr="00B249C5">
              <w:rPr>
                <w:lang w:val="ru-RU"/>
              </w:rPr>
              <w:fldChar w:fldCharType="begin"/>
            </w:r>
            <w:r w:rsidR="008F675F" w:rsidRPr="00B249C5">
              <w:rPr>
                <w:lang w:val="ru-RU"/>
              </w:rPr>
              <w:instrText xml:space="preserve"> REF _Ref206621145 \r \h </w:instrText>
            </w:r>
            <w:r w:rsidR="008D14B1" w:rsidRPr="00B249C5">
              <w:rPr>
                <w:lang w:val="ru-RU"/>
              </w:rPr>
              <w:instrText xml:space="preserve"> \* MERGEFORMAT </w:instrText>
            </w:r>
            <w:r w:rsidR="008F675F" w:rsidRPr="00B249C5">
              <w:rPr>
                <w:lang w:val="ru-RU"/>
              </w:rPr>
            </w:r>
            <w:r w:rsidR="008F675F" w:rsidRPr="00B249C5">
              <w:rPr>
                <w:lang w:val="ru-RU"/>
              </w:rPr>
              <w:fldChar w:fldCharType="separate"/>
            </w:r>
            <w:r w:rsidR="00B630C8">
              <w:rPr>
                <w:lang w:val="ru-RU"/>
              </w:rPr>
              <w:t>236</w:t>
            </w:r>
            <w:r w:rsidR="008F675F" w:rsidRPr="00B249C5">
              <w:rPr>
                <w:lang w:val="ru-RU"/>
              </w:rPr>
              <w:fldChar w:fldCharType="end"/>
            </w:r>
            <w:r w:rsidRPr="00B249C5">
              <w:rPr>
                <w:lang w:val="ru-RU"/>
              </w:rPr>
              <w:t xml:space="preserve">] </w:t>
            </w:r>
          </w:p>
        </w:tc>
      </w:tr>
      <w:tr w:rsidR="009A5B44" w:rsidRPr="001400B0" w14:paraId="4049375D" w14:textId="77777777" w:rsidTr="003C7782">
        <w:tc>
          <w:tcPr>
            <w:tcW w:w="3229" w:type="dxa"/>
          </w:tcPr>
          <w:p w14:paraId="0000036A" w14:textId="77777777" w:rsidR="00CD50EB" w:rsidRPr="00B249C5" w:rsidRDefault="00540BD7" w:rsidP="00464B7D">
            <w:pPr>
              <w:jc w:val="both"/>
            </w:pPr>
            <w:r w:rsidRPr="00B249C5">
              <w:t>Мадлен Хантер (Madeline Hunter)</w:t>
            </w:r>
          </w:p>
        </w:tc>
        <w:tc>
          <w:tcPr>
            <w:tcW w:w="6405" w:type="dxa"/>
          </w:tcPr>
          <w:p w14:paraId="0000036B" w14:textId="21770F5D" w:rsidR="00CD50EB" w:rsidRPr="00B249C5" w:rsidRDefault="00540BD7" w:rsidP="00464B7D">
            <w:pPr>
              <w:jc w:val="both"/>
              <w:rPr>
                <w:lang w:val="ru-RU"/>
              </w:rPr>
            </w:pPr>
            <w:r w:rsidRPr="00B249C5">
              <w:rPr>
                <w:lang w:val="ru-RU"/>
              </w:rPr>
              <w:t xml:space="preserve">Американский педагог, разработавшая модель семишагового урока, известную как </w:t>
            </w:r>
            <w:r w:rsidR="001A7189" w:rsidRPr="00B249C5">
              <w:rPr>
                <w:lang w:val="ru-RU"/>
              </w:rPr>
              <w:t>«</w:t>
            </w:r>
            <w:r w:rsidRPr="00B249C5">
              <w:t>Hunter</w:t>
            </w:r>
            <w:r w:rsidRPr="00B249C5">
              <w:rPr>
                <w:lang w:val="ru-RU"/>
              </w:rPr>
              <w:t xml:space="preserve"> </w:t>
            </w:r>
            <w:r w:rsidRPr="00B249C5">
              <w:t>Model</w:t>
            </w:r>
            <w:r w:rsidR="001A7189" w:rsidRPr="00B249C5">
              <w:rPr>
                <w:lang w:val="ru-RU"/>
              </w:rPr>
              <w:t>»</w:t>
            </w:r>
            <w:r w:rsidRPr="00B249C5">
              <w:rPr>
                <w:lang w:val="ru-RU"/>
              </w:rPr>
              <w:t>. Она описала проектирование урока как процесс создания структурированного плана учебного занятия, который включает цели, процедуры, методы и формы оценки (</w:t>
            </w:r>
            <w:r w:rsidRPr="00B249C5">
              <w:t>Hunter</w:t>
            </w:r>
            <w:r w:rsidR="001E25FB" w:rsidRPr="00B249C5">
              <w:rPr>
                <w:lang w:val="ru-RU"/>
              </w:rPr>
              <w:t>, 1982)</w:t>
            </w:r>
            <w:r w:rsidRPr="00B249C5">
              <w:rPr>
                <w:lang w:val="ru-RU"/>
              </w:rPr>
              <w:t xml:space="preserve"> </w:t>
            </w:r>
            <w:r w:rsidR="00BF3917" w:rsidRPr="00B249C5">
              <w:rPr>
                <w:lang w:val="ru-RU"/>
              </w:rPr>
              <w:t>[</w:t>
            </w:r>
            <w:r w:rsidR="008F675F" w:rsidRPr="00B249C5">
              <w:fldChar w:fldCharType="begin"/>
            </w:r>
            <w:r w:rsidR="008F675F" w:rsidRPr="00B249C5">
              <w:rPr>
                <w:lang w:val="ru-RU"/>
              </w:rPr>
              <w:instrText xml:space="preserve"> </w:instrText>
            </w:r>
            <w:r w:rsidR="008F675F" w:rsidRPr="00B249C5">
              <w:instrText>REF</w:instrText>
            </w:r>
            <w:r w:rsidR="008F675F" w:rsidRPr="00B249C5">
              <w:rPr>
                <w:lang w:val="ru-RU"/>
              </w:rPr>
              <w:instrText xml:space="preserve"> _</w:instrText>
            </w:r>
            <w:r w:rsidR="008F675F" w:rsidRPr="00B249C5">
              <w:instrText>Ref</w:instrText>
            </w:r>
            <w:r w:rsidR="008F675F" w:rsidRPr="00B249C5">
              <w:rPr>
                <w:lang w:val="ru-RU"/>
              </w:rPr>
              <w:instrText>206621152 \</w:instrText>
            </w:r>
            <w:r w:rsidR="008F675F" w:rsidRPr="00B249C5">
              <w:instrText>r</w:instrText>
            </w:r>
            <w:r w:rsidR="008F675F" w:rsidRPr="00B249C5">
              <w:rPr>
                <w:lang w:val="ru-RU"/>
              </w:rPr>
              <w:instrText xml:space="preserve"> \</w:instrText>
            </w:r>
            <w:r w:rsidR="008F675F" w:rsidRPr="00B249C5">
              <w:instrText>h</w:instrText>
            </w:r>
            <w:r w:rsidR="008F675F" w:rsidRPr="00B249C5">
              <w:rPr>
                <w:lang w:val="ru-RU"/>
              </w:rPr>
              <w:instrText xml:space="preserve"> </w:instrText>
            </w:r>
            <w:r w:rsidR="008D14B1" w:rsidRPr="00B249C5">
              <w:rPr>
                <w:lang w:val="ru-RU"/>
              </w:rPr>
              <w:instrText xml:space="preserve"> \* </w:instrText>
            </w:r>
            <w:r w:rsidR="008D14B1" w:rsidRPr="00B249C5">
              <w:instrText>MERGEFORMAT</w:instrText>
            </w:r>
            <w:r w:rsidR="008D14B1" w:rsidRPr="00B249C5">
              <w:rPr>
                <w:lang w:val="ru-RU"/>
              </w:rPr>
              <w:instrText xml:space="preserve"> </w:instrText>
            </w:r>
            <w:r w:rsidR="008F675F" w:rsidRPr="00B249C5">
              <w:fldChar w:fldCharType="separate"/>
            </w:r>
            <w:r w:rsidR="00B630C8" w:rsidRPr="00B630C8">
              <w:rPr>
                <w:lang w:val="ru-RU"/>
              </w:rPr>
              <w:t>237</w:t>
            </w:r>
            <w:r w:rsidR="008F675F" w:rsidRPr="00B249C5">
              <w:fldChar w:fldCharType="end"/>
            </w:r>
            <w:r w:rsidRPr="00B249C5">
              <w:rPr>
                <w:lang w:val="ru-RU"/>
              </w:rPr>
              <w:t xml:space="preserve">]. </w:t>
            </w:r>
          </w:p>
        </w:tc>
      </w:tr>
      <w:tr w:rsidR="009A5B44" w:rsidRPr="001400B0" w14:paraId="53DDB62A" w14:textId="77777777" w:rsidTr="003C7782">
        <w:tc>
          <w:tcPr>
            <w:tcW w:w="3229" w:type="dxa"/>
            <w:tcBorders>
              <w:bottom w:val="single" w:sz="4" w:space="0" w:color="000000"/>
            </w:tcBorders>
          </w:tcPr>
          <w:p w14:paraId="0000036C" w14:textId="77777777" w:rsidR="00CD50EB" w:rsidRPr="00B249C5" w:rsidRDefault="00540BD7" w:rsidP="00464B7D">
            <w:pPr>
              <w:jc w:val="both"/>
            </w:pPr>
            <w:r w:rsidRPr="00B249C5">
              <w:t>Роберт Ганье (Robert Gagné)</w:t>
            </w:r>
          </w:p>
        </w:tc>
        <w:tc>
          <w:tcPr>
            <w:tcW w:w="6405" w:type="dxa"/>
            <w:tcBorders>
              <w:bottom w:val="single" w:sz="4" w:space="0" w:color="000000"/>
            </w:tcBorders>
          </w:tcPr>
          <w:p w14:paraId="0000036D" w14:textId="45335DA2" w:rsidR="00CD50EB" w:rsidRPr="00B249C5" w:rsidRDefault="00540BD7" w:rsidP="00464B7D">
            <w:pPr>
              <w:jc w:val="both"/>
              <w:rPr>
                <w:lang w:val="ru-RU"/>
              </w:rPr>
            </w:pPr>
            <w:r w:rsidRPr="00B249C5">
              <w:rPr>
                <w:lang w:val="ru-RU"/>
              </w:rPr>
              <w:t>Американский психолог, разработавший девять инструкционных событий, которые служат основой для проектирования уроков. Ганье определял проектирование урока как последовательность шагов, направленных на эффективное обучение, включая привлечение внимания, представление материала, предоставление направляющих указаний и оценку выполнения (</w:t>
            </w:r>
            <w:r w:rsidRPr="00B249C5">
              <w:t>Gagn</w:t>
            </w:r>
            <w:r w:rsidRPr="00B249C5">
              <w:rPr>
                <w:lang w:val="ru-RU"/>
              </w:rPr>
              <w:t xml:space="preserve">é, 1985) </w:t>
            </w:r>
            <w:r w:rsidR="00BF3917" w:rsidRPr="00B249C5">
              <w:rPr>
                <w:lang w:val="ru-RU"/>
              </w:rPr>
              <w:t>[</w:t>
            </w:r>
            <w:r w:rsidR="008F675F" w:rsidRPr="00B249C5">
              <w:fldChar w:fldCharType="begin"/>
            </w:r>
            <w:r w:rsidR="008F675F" w:rsidRPr="00B249C5">
              <w:rPr>
                <w:lang w:val="ru-RU"/>
              </w:rPr>
              <w:instrText xml:space="preserve"> </w:instrText>
            </w:r>
            <w:r w:rsidR="008F675F" w:rsidRPr="00B249C5">
              <w:instrText>REF</w:instrText>
            </w:r>
            <w:r w:rsidR="008F675F" w:rsidRPr="00B249C5">
              <w:rPr>
                <w:lang w:val="ru-RU"/>
              </w:rPr>
              <w:instrText xml:space="preserve"> _</w:instrText>
            </w:r>
            <w:r w:rsidR="008F675F" w:rsidRPr="00B249C5">
              <w:instrText>Ref</w:instrText>
            </w:r>
            <w:r w:rsidR="008F675F" w:rsidRPr="00B249C5">
              <w:rPr>
                <w:lang w:val="ru-RU"/>
              </w:rPr>
              <w:instrText>206621157 \</w:instrText>
            </w:r>
            <w:r w:rsidR="008F675F" w:rsidRPr="00B249C5">
              <w:instrText>r</w:instrText>
            </w:r>
            <w:r w:rsidR="008F675F" w:rsidRPr="00B249C5">
              <w:rPr>
                <w:lang w:val="ru-RU"/>
              </w:rPr>
              <w:instrText xml:space="preserve"> \</w:instrText>
            </w:r>
            <w:r w:rsidR="008F675F" w:rsidRPr="00B249C5">
              <w:instrText>h</w:instrText>
            </w:r>
            <w:r w:rsidR="008F675F" w:rsidRPr="00B249C5">
              <w:rPr>
                <w:lang w:val="ru-RU"/>
              </w:rPr>
              <w:instrText xml:space="preserve"> </w:instrText>
            </w:r>
            <w:r w:rsidR="008D14B1" w:rsidRPr="00B249C5">
              <w:rPr>
                <w:lang w:val="ru-RU"/>
              </w:rPr>
              <w:instrText xml:space="preserve"> \* </w:instrText>
            </w:r>
            <w:r w:rsidR="008D14B1" w:rsidRPr="00B249C5">
              <w:instrText>MERGEFORMAT</w:instrText>
            </w:r>
            <w:r w:rsidR="008D14B1" w:rsidRPr="00B249C5">
              <w:rPr>
                <w:lang w:val="ru-RU"/>
              </w:rPr>
              <w:instrText xml:space="preserve"> </w:instrText>
            </w:r>
            <w:r w:rsidR="008F675F" w:rsidRPr="00B249C5">
              <w:fldChar w:fldCharType="separate"/>
            </w:r>
            <w:r w:rsidR="00B630C8" w:rsidRPr="00B630C8">
              <w:rPr>
                <w:lang w:val="ru-RU"/>
              </w:rPr>
              <w:t>238</w:t>
            </w:r>
            <w:r w:rsidR="008F675F" w:rsidRPr="00B249C5">
              <w:fldChar w:fldCharType="end"/>
            </w:r>
            <w:r w:rsidRPr="00B249C5">
              <w:rPr>
                <w:lang w:val="ru-RU"/>
              </w:rPr>
              <w:t>].</w:t>
            </w:r>
          </w:p>
        </w:tc>
      </w:tr>
      <w:tr w:rsidR="009A5B44" w:rsidRPr="001400B0" w14:paraId="7BA238C1" w14:textId="77777777" w:rsidTr="003C7782">
        <w:tc>
          <w:tcPr>
            <w:tcW w:w="3229" w:type="dxa"/>
            <w:tcBorders>
              <w:bottom w:val="single" w:sz="4" w:space="0" w:color="000000"/>
            </w:tcBorders>
          </w:tcPr>
          <w:p w14:paraId="0000036E" w14:textId="77777777" w:rsidR="00CD50EB" w:rsidRPr="00B249C5" w:rsidRDefault="00540BD7" w:rsidP="00464B7D">
            <w:pPr>
              <w:jc w:val="both"/>
            </w:pPr>
            <w:r w:rsidRPr="00B249C5">
              <w:t>Джон Дьюи (John Dewey)</w:t>
            </w:r>
          </w:p>
        </w:tc>
        <w:tc>
          <w:tcPr>
            <w:tcW w:w="6405" w:type="dxa"/>
            <w:tcBorders>
              <w:bottom w:val="single" w:sz="4" w:space="0" w:color="000000"/>
            </w:tcBorders>
          </w:tcPr>
          <w:p w14:paraId="0000036F" w14:textId="1E60FCFA" w:rsidR="00CD50EB" w:rsidRPr="00B249C5" w:rsidRDefault="00540BD7" w:rsidP="00464B7D">
            <w:pPr>
              <w:jc w:val="both"/>
              <w:rPr>
                <w:lang w:val="ru-RU"/>
              </w:rPr>
            </w:pPr>
            <w:r w:rsidRPr="00B249C5">
              <w:rPr>
                <w:lang w:val="ru-RU"/>
              </w:rPr>
              <w:t>Американский философ и педагог, который подчеркивал важность опыта в обучении. Дьюи считал, что проектирование урока должно быть основано на активности и интересах учащихся, стимулируя их естественное любопытство и взаимо</w:t>
            </w:r>
            <w:r w:rsidR="00BF3917" w:rsidRPr="00B249C5">
              <w:rPr>
                <w:lang w:val="ru-RU"/>
              </w:rPr>
              <w:t>действие с окружающим миром [</w:t>
            </w:r>
            <w:r w:rsidR="008F675F" w:rsidRPr="00B249C5">
              <w:rPr>
                <w:lang w:val="ru-RU"/>
              </w:rPr>
              <w:fldChar w:fldCharType="begin"/>
            </w:r>
            <w:r w:rsidR="008F675F" w:rsidRPr="00B249C5">
              <w:rPr>
                <w:lang w:val="ru-RU"/>
              </w:rPr>
              <w:instrText xml:space="preserve"> REF _Ref206621160 \r \h </w:instrText>
            </w:r>
            <w:r w:rsidR="008D14B1" w:rsidRPr="00B249C5">
              <w:rPr>
                <w:lang w:val="ru-RU"/>
              </w:rPr>
              <w:instrText xml:space="preserve"> \* MERGEFORMAT </w:instrText>
            </w:r>
            <w:r w:rsidR="008F675F" w:rsidRPr="00B249C5">
              <w:rPr>
                <w:lang w:val="ru-RU"/>
              </w:rPr>
            </w:r>
            <w:r w:rsidR="008F675F" w:rsidRPr="00B249C5">
              <w:rPr>
                <w:lang w:val="ru-RU"/>
              </w:rPr>
              <w:fldChar w:fldCharType="separate"/>
            </w:r>
            <w:r w:rsidR="00B630C8">
              <w:rPr>
                <w:lang w:val="ru-RU"/>
              </w:rPr>
              <w:t>239</w:t>
            </w:r>
            <w:r w:rsidR="008F675F" w:rsidRPr="00B249C5">
              <w:rPr>
                <w:lang w:val="ru-RU"/>
              </w:rPr>
              <w:fldChar w:fldCharType="end"/>
            </w:r>
            <w:r w:rsidRPr="00B249C5">
              <w:rPr>
                <w:lang w:val="ru-RU"/>
              </w:rPr>
              <w:t>].</w:t>
            </w:r>
          </w:p>
        </w:tc>
      </w:tr>
      <w:tr w:rsidR="009A5B44" w:rsidRPr="001400B0" w14:paraId="1968399B" w14:textId="77777777" w:rsidTr="00E229ED">
        <w:tc>
          <w:tcPr>
            <w:tcW w:w="3229" w:type="dxa"/>
            <w:tcBorders>
              <w:bottom w:val="single" w:sz="4" w:space="0" w:color="000000"/>
            </w:tcBorders>
          </w:tcPr>
          <w:p w14:paraId="00000370" w14:textId="77777777" w:rsidR="00CD50EB" w:rsidRPr="00B249C5" w:rsidRDefault="00540BD7" w:rsidP="00464B7D">
            <w:pPr>
              <w:jc w:val="both"/>
            </w:pPr>
            <w:r w:rsidRPr="00B249C5">
              <w:t>Бенджамин Блум (Benjamin Bloom)</w:t>
            </w:r>
          </w:p>
        </w:tc>
        <w:tc>
          <w:tcPr>
            <w:tcW w:w="6405" w:type="dxa"/>
            <w:tcBorders>
              <w:bottom w:val="single" w:sz="4" w:space="0" w:color="000000"/>
            </w:tcBorders>
          </w:tcPr>
          <w:p w14:paraId="00000371" w14:textId="66AE140E" w:rsidR="00CD50EB" w:rsidRPr="00B249C5" w:rsidRDefault="00540BD7" w:rsidP="00464B7D">
            <w:pPr>
              <w:jc w:val="both"/>
              <w:rPr>
                <w:lang w:val="ru-RU"/>
              </w:rPr>
            </w:pPr>
            <w:r w:rsidRPr="00B249C5">
              <w:rPr>
                <w:lang w:val="ru-RU"/>
              </w:rPr>
              <w:t>Американский педагог, разработавший таксономию образовательных целей, которая используется в проектировании уроков для определения учебных целей и задач. Блум подчеркивал важность ясного определения целей урока и последовательного планирования учебных</w:t>
            </w:r>
            <w:r w:rsidR="00BF3917" w:rsidRPr="00B249C5">
              <w:rPr>
                <w:lang w:val="ru-RU"/>
              </w:rPr>
              <w:t xml:space="preserve"> действий для их достижения [</w:t>
            </w:r>
            <w:r w:rsidR="008F675F" w:rsidRPr="00B249C5">
              <w:rPr>
                <w:lang w:val="ru-RU"/>
              </w:rPr>
              <w:fldChar w:fldCharType="begin"/>
            </w:r>
            <w:r w:rsidR="008F675F" w:rsidRPr="00B249C5">
              <w:rPr>
                <w:lang w:val="ru-RU"/>
              </w:rPr>
              <w:instrText xml:space="preserve"> REF _Ref206621165 \r \h </w:instrText>
            </w:r>
            <w:r w:rsidR="008D14B1" w:rsidRPr="00B249C5">
              <w:rPr>
                <w:lang w:val="ru-RU"/>
              </w:rPr>
              <w:instrText xml:space="preserve"> \* MERGEFORMAT </w:instrText>
            </w:r>
            <w:r w:rsidR="008F675F" w:rsidRPr="00B249C5">
              <w:rPr>
                <w:lang w:val="ru-RU"/>
              </w:rPr>
            </w:r>
            <w:r w:rsidR="008F675F" w:rsidRPr="00B249C5">
              <w:rPr>
                <w:lang w:val="ru-RU"/>
              </w:rPr>
              <w:fldChar w:fldCharType="separate"/>
            </w:r>
            <w:r w:rsidR="00B630C8">
              <w:rPr>
                <w:lang w:val="ru-RU"/>
              </w:rPr>
              <w:t>240</w:t>
            </w:r>
            <w:r w:rsidR="008F675F" w:rsidRPr="00B249C5">
              <w:rPr>
                <w:lang w:val="ru-RU"/>
              </w:rPr>
              <w:fldChar w:fldCharType="end"/>
            </w:r>
            <w:r w:rsidRPr="00B249C5">
              <w:rPr>
                <w:lang w:val="ru-RU"/>
              </w:rPr>
              <w:t xml:space="preserve">]. </w:t>
            </w:r>
          </w:p>
        </w:tc>
      </w:tr>
      <w:tr w:rsidR="009A5B44" w:rsidRPr="001400B0" w14:paraId="4E769B97" w14:textId="77777777" w:rsidTr="00E229ED">
        <w:tc>
          <w:tcPr>
            <w:tcW w:w="3229" w:type="dxa"/>
            <w:tcBorders>
              <w:bottom w:val="nil"/>
            </w:tcBorders>
          </w:tcPr>
          <w:p w14:paraId="00000372" w14:textId="77777777" w:rsidR="00CD50EB" w:rsidRPr="00B249C5" w:rsidRDefault="00540BD7" w:rsidP="00464B7D">
            <w:pPr>
              <w:jc w:val="both"/>
            </w:pPr>
            <w:r w:rsidRPr="00B249C5">
              <w:t>Леонид Петрович Кругликов</w:t>
            </w:r>
          </w:p>
        </w:tc>
        <w:tc>
          <w:tcPr>
            <w:tcW w:w="6405" w:type="dxa"/>
            <w:tcBorders>
              <w:bottom w:val="nil"/>
            </w:tcBorders>
          </w:tcPr>
          <w:p w14:paraId="00000373" w14:textId="3A9F49DE" w:rsidR="00CD50EB" w:rsidRPr="00B249C5" w:rsidRDefault="00540BD7" w:rsidP="00464B7D">
            <w:pPr>
              <w:jc w:val="both"/>
              <w:rPr>
                <w:lang w:val="ru-RU"/>
              </w:rPr>
            </w:pPr>
            <w:r w:rsidRPr="00B249C5">
              <w:rPr>
                <w:lang w:val="ru-RU"/>
              </w:rPr>
              <w:t xml:space="preserve">Российский педагог, который уделял значительное внимание методике преподавания и проектированию уроков. Кругликов определял проектирование урока как систему действий учителя по подготовке и организации учебного процесса с целью достижения оптимальных </w:t>
            </w:r>
            <w:r w:rsidR="00BF3917" w:rsidRPr="00B249C5">
              <w:rPr>
                <w:lang w:val="ru-RU"/>
              </w:rPr>
              <w:t>образовательных результатов [</w:t>
            </w:r>
            <w:r w:rsidR="008F675F" w:rsidRPr="00B249C5">
              <w:rPr>
                <w:lang w:val="ru-RU"/>
              </w:rPr>
              <w:fldChar w:fldCharType="begin"/>
            </w:r>
            <w:r w:rsidR="008F675F" w:rsidRPr="00B249C5">
              <w:rPr>
                <w:lang w:val="ru-RU"/>
              </w:rPr>
              <w:instrText xml:space="preserve"> REF _Ref206621168 \r \h </w:instrText>
            </w:r>
            <w:r w:rsidR="008D14B1" w:rsidRPr="00B249C5">
              <w:rPr>
                <w:lang w:val="ru-RU"/>
              </w:rPr>
              <w:instrText xml:space="preserve"> \* MERGEFORMAT </w:instrText>
            </w:r>
            <w:r w:rsidR="008F675F" w:rsidRPr="00B249C5">
              <w:rPr>
                <w:lang w:val="ru-RU"/>
              </w:rPr>
            </w:r>
            <w:r w:rsidR="008F675F" w:rsidRPr="00B249C5">
              <w:rPr>
                <w:lang w:val="ru-RU"/>
              </w:rPr>
              <w:fldChar w:fldCharType="separate"/>
            </w:r>
            <w:r w:rsidR="00B630C8">
              <w:rPr>
                <w:lang w:val="ru-RU"/>
              </w:rPr>
              <w:t>241</w:t>
            </w:r>
            <w:r w:rsidR="008F675F" w:rsidRPr="00B249C5">
              <w:rPr>
                <w:lang w:val="ru-RU"/>
              </w:rPr>
              <w:fldChar w:fldCharType="end"/>
            </w:r>
            <w:r w:rsidRPr="00B249C5">
              <w:rPr>
                <w:lang w:val="ru-RU"/>
              </w:rPr>
              <w:t>].</w:t>
            </w:r>
          </w:p>
        </w:tc>
      </w:tr>
    </w:tbl>
    <w:p w14:paraId="687A8D85" w14:textId="77777777" w:rsidR="002F3600" w:rsidRPr="00B249C5" w:rsidRDefault="002F3600">
      <w:pPr>
        <w:rPr>
          <w:sz w:val="28"/>
          <w:szCs w:val="28"/>
          <w:lang w:val="ru-RU"/>
        </w:rPr>
      </w:pPr>
    </w:p>
    <w:p w14:paraId="12CEB472" w14:textId="77777777" w:rsidR="00B856E5" w:rsidRPr="00B249C5" w:rsidRDefault="00B856E5">
      <w:pPr>
        <w:rPr>
          <w:sz w:val="28"/>
          <w:szCs w:val="28"/>
          <w:lang w:val="ru-RU"/>
        </w:rPr>
      </w:pPr>
    </w:p>
    <w:p w14:paraId="0D30495F" w14:textId="77777777" w:rsidR="00B856E5" w:rsidRPr="00B249C5" w:rsidRDefault="00B856E5">
      <w:pPr>
        <w:rPr>
          <w:sz w:val="28"/>
          <w:szCs w:val="28"/>
          <w:lang w:val="ru-RU"/>
        </w:rPr>
      </w:pPr>
    </w:p>
    <w:p w14:paraId="5AA98373" w14:textId="1EED35A9" w:rsidR="003C7782" w:rsidRPr="00B249C5" w:rsidRDefault="003C7782">
      <w:pPr>
        <w:rPr>
          <w:sz w:val="28"/>
          <w:szCs w:val="28"/>
          <w:lang w:val="ru-RU"/>
        </w:rPr>
      </w:pPr>
      <w:r w:rsidRPr="00B249C5">
        <w:rPr>
          <w:sz w:val="28"/>
          <w:szCs w:val="28"/>
          <w:lang w:val="ru-RU"/>
        </w:rPr>
        <w:lastRenderedPageBreak/>
        <w:t xml:space="preserve">Продолжение </w:t>
      </w:r>
      <w:r w:rsidR="00B02AD5" w:rsidRPr="00B249C5">
        <w:rPr>
          <w:sz w:val="28"/>
          <w:szCs w:val="28"/>
          <w:lang w:val="ru-RU"/>
        </w:rPr>
        <w:t>таблицы 3</w:t>
      </w:r>
    </w:p>
    <w:p w14:paraId="0C59F554" w14:textId="77777777" w:rsidR="003C7782" w:rsidRPr="00B249C5" w:rsidRDefault="003C7782">
      <w:pPr>
        <w:rPr>
          <w:sz w:val="28"/>
          <w:szCs w:val="28"/>
          <w:lang w:val="ru-RU"/>
        </w:rPr>
      </w:pPr>
    </w:p>
    <w:tbl>
      <w:tblPr>
        <w:tblStyle w:val="afff1"/>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29"/>
        <w:gridCol w:w="6405"/>
      </w:tblGrid>
      <w:tr w:rsidR="002F3600" w:rsidRPr="00B249C5" w14:paraId="43896089" w14:textId="77777777" w:rsidTr="00D12276">
        <w:trPr>
          <w:trHeight w:val="416"/>
        </w:trPr>
        <w:tc>
          <w:tcPr>
            <w:tcW w:w="3229" w:type="dxa"/>
            <w:tcBorders>
              <w:top w:val="single" w:sz="4" w:space="0" w:color="auto"/>
              <w:left w:val="single" w:sz="4" w:space="0" w:color="auto"/>
              <w:bottom w:val="single" w:sz="4" w:space="0" w:color="auto"/>
              <w:right w:val="single" w:sz="4" w:space="0" w:color="auto"/>
            </w:tcBorders>
          </w:tcPr>
          <w:p w14:paraId="43880922" w14:textId="77777777" w:rsidR="002F3600" w:rsidRPr="00B249C5" w:rsidRDefault="002F3600" w:rsidP="00D12276">
            <w:pPr>
              <w:jc w:val="both"/>
            </w:pPr>
            <w:r w:rsidRPr="00B249C5">
              <w:rPr>
                <w:lang w:val="ru-RU"/>
              </w:rPr>
              <w:t>1</w:t>
            </w:r>
          </w:p>
        </w:tc>
        <w:tc>
          <w:tcPr>
            <w:tcW w:w="6405" w:type="dxa"/>
            <w:tcBorders>
              <w:top w:val="single" w:sz="4" w:space="0" w:color="auto"/>
              <w:left w:val="single" w:sz="4" w:space="0" w:color="auto"/>
              <w:bottom w:val="single" w:sz="4" w:space="0" w:color="auto"/>
              <w:right w:val="single" w:sz="4" w:space="0" w:color="auto"/>
            </w:tcBorders>
          </w:tcPr>
          <w:p w14:paraId="54D326EE" w14:textId="77777777" w:rsidR="002F3600" w:rsidRPr="00B249C5" w:rsidRDefault="002F3600" w:rsidP="00D12276">
            <w:pPr>
              <w:jc w:val="both"/>
              <w:rPr>
                <w:lang w:val="ru-RU"/>
              </w:rPr>
            </w:pPr>
            <w:r w:rsidRPr="00B249C5">
              <w:rPr>
                <w:lang w:val="ru-RU"/>
              </w:rPr>
              <w:t>2</w:t>
            </w:r>
          </w:p>
        </w:tc>
      </w:tr>
      <w:tr w:rsidR="002F3600" w:rsidRPr="001400B0" w14:paraId="544285A1" w14:textId="77777777" w:rsidTr="00D12276">
        <w:trPr>
          <w:trHeight w:val="660"/>
        </w:trPr>
        <w:tc>
          <w:tcPr>
            <w:tcW w:w="3229" w:type="dxa"/>
            <w:tcBorders>
              <w:top w:val="single" w:sz="4" w:space="0" w:color="auto"/>
              <w:left w:val="single" w:sz="4" w:space="0" w:color="auto"/>
              <w:bottom w:val="single" w:sz="4" w:space="0" w:color="auto"/>
              <w:right w:val="single" w:sz="4" w:space="0" w:color="auto"/>
            </w:tcBorders>
          </w:tcPr>
          <w:p w14:paraId="08494D14" w14:textId="77777777" w:rsidR="002F3600" w:rsidRPr="00B249C5" w:rsidRDefault="002F3600" w:rsidP="00D12276">
            <w:pPr>
              <w:jc w:val="both"/>
            </w:pPr>
            <w:r w:rsidRPr="00B249C5">
              <w:t>Александр Владимирович Хуторской</w:t>
            </w:r>
          </w:p>
        </w:tc>
        <w:tc>
          <w:tcPr>
            <w:tcW w:w="6405" w:type="dxa"/>
            <w:tcBorders>
              <w:top w:val="single" w:sz="4" w:space="0" w:color="auto"/>
              <w:left w:val="single" w:sz="4" w:space="0" w:color="auto"/>
              <w:bottom w:val="single" w:sz="4" w:space="0" w:color="auto"/>
              <w:right w:val="single" w:sz="4" w:space="0" w:color="auto"/>
            </w:tcBorders>
          </w:tcPr>
          <w:p w14:paraId="7F1E9B8E" w14:textId="6B57F7EC" w:rsidR="002F3600" w:rsidRPr="00B249C5" w:rsidRDefault="002F3600" w:rsidP="00D12276">
            <w:pPr>
              <w:jc w:val="both"/>
              <w:rPr>
                <w:lang w:val="ru-RU"/>
              </w:rPr>
            </w:pPr>
            <w:r w:rsidRPr="00B249C5">
              <w:rPr>
                <w:lang w:val="ru-RU"/>
              </w:rPr>
              <w:t>Известный российский ученый в области педагогики, который разработал концепцию проектного обучения и проектирования уроков. Хуторской описывает проектирование урока как процесс конструирования учебного занятия, включающего постановку целей, выбор содержания, методов и форм организации учебной деятельности [</w:t>
            </w:r>
            <w:r w:rsidRPr="00B249C5">
              <w:rPr>
                <w:lang w:val="ru-RU"/>
              </w:rPr>
              <w:fldChar w:fldCharType="begin"/>
            </w:r>
            <w:r w:rsidRPr="00B249C5">
              <w:rPr>
                <w:lang w:val="ru-RU"/>
              </w:rPr>
              <w:instrText xml:space="preserve"> REF _Ref206621172 \r \h  \* MERGEFORMAT </w:instrText>
            </w:r>
            <w:r w:rsidRPr="00B249C5">
              <w:rPr>
                <w:lang w:val="ru-RU"/>
              </w:rPr>
            </w:r>
            <w:r w:rsidRPr="00B249C5">
              <w:rPr>
                <w:lang w:val="ru-RU"/>
              </w:rPr>
              <w:fldChar w:fldCharType="separate"/>
            </w:r>
            <w:r w:rsidR="00B630C8">
              <w:rPr>
                <w:lang w:val="ru-RU"/>
              </w:rPr>
              <w:t>242</w:t>
            </w:r>
            <w:r w:rsidRPr="00B249C5">
              <w:rPr>
                <w:lang w:val="ru-RU"/>
              </w:rPr>
              <w:fldChar w:fldCharType="end"/>
            </w:r>
            <w:r w:rsidRPr="00B249C5">
              <w:rPr>
                <w:lang w:val="ru-RU"/>
              </w:rPr>
              <w:t>].</w:t>
            </w:r>
          </w:p>
        </w:tc>
      </w:tr>
      <w:tr w:rsidR="002F3600" w:rsidRPr="001400B0" w14:paraId="2B0F12E5" w14:textId="77777777" w:rsidTr="00D12276">
        <w:trPr>
          <w:trHeight w:val="660"/>
        </w:trPr>
        <w:tc>
          <w:tcPr>
            <w:tcW w:w="3229" w:type="dxa"/>
          </w:tcPr>
          <w:p w14:paraId="170D52D3" w14:textId="77777777" w:rsidR="002F3600" w:rsidRPr="00B249C5" w:rsidRDefault="002F3600" w:rsidP="00D12276">
            <w:pPr>
              <w:jc w:val="both"/>
            </w:pPr>
            <w:r w:rsidRPr="00B249C5">
              <w:t>Виктория Михайловна Монахова</w:t>
            </w:r>
          </w:p>
        </w:tc>
        <w:tc>
          <w:tcPr>
            <w:tcW w:w="6405" w:type="dxa"/>
          </w:tcPr>
          <w:p w14:paraId="752F1A41" w14:textId="2B5B882E" w:rsidR="002F3600" w:rsidRPr="00B249C5" w:rsidRDefault="002F3600" w:rsidP="00D12276">
            <w:pPr>
              <w:jc w:val="both"/>
              <w:rPr>
                <w:lang w:val="ru-RU"/>
              </w:rPr>
            </w:pPr>
            <w:r w:rsidRPr="00B249C5">
              <w:rPr>
                <w:lang w:val="ru-RU"/>
              </w:rPr>
              <w:t>Российский педагог, исследователь вопросов дидактики и проектирования урока. Монахова рассматривает проектирование урока как комплексный процесс, который включает планирование, организацию и анализ учебного занятия с учетом индивидуальных особенностей учащихся и специфики учебного материала [</w:t>
            </w:r>
            <w:r w:rsidRPr="00B249C5">
              <w:rPr>
                <w:lang w:val="ru-RU"/>
              </w:rPr>
              <w:fldChar w:fldCharType="begin"/>
            </w:r>
            <w:r w:rsidRPr="00B249C5">
              <w:rPr>
                <w:lang w:val="ru-RU"/>
              </w:rPr>
              <w:instrText xml:space="preserve"> REF _Ref206621177 \r \h  \* MERGEFORMAT </w:instrText>
            </w:r>
            <w:r w:rsidRPr="00B249C5">
              <w:rPr>
                <w:lang w:val="ru-RU"/>
              </w:rPr>
            </w:r>
            <w:r w:rsidRPr="00B249C5">
              <w:rPr>
                <w:lang w:val="ru-RU"/>
              </w:rPr>
              <w:fldChar w:fldCharType="separate"/>
            </w:r>
            <w:r w:rsidR="00B630C8">
              <w:rPr>
                <w:lang w:val="ru-RU"/>
              </w:rPr>
              <w:t>243</w:t>
            </w:r>
            <w:r w:rsidRPr="00B249C5">
              <w:rPr>
                <w:lang w:val="ru-RU"/>
              </w:rPr>
              <w:fldChar w:fldCharType="end"/>
            </w:r>
            <w:r w:rsidRPr="00B249C5">
              <w:rPr>
                <w:lang w:val="ru-RU"/>
              </w:rPr>
              <w:t>].</w:t>
            </w:r>
          </w:p>
        </w:tc>
      </w:tr>
      <w:tr w:rsidR="002F3600" w:rsidRPr="001400B0" w14:paraId="354CEE4E" w14:textId="77777777" w:rsidTr="00D12276">
        <w:trPr>
          <w:trHeight w:val="660"/>
        </w:trPr>
        <w:tc>
          <w:tcPr>
            <w:tcW w:w="3229" w:type="dxa"/>
          </w:tcPr>
          <w:p w14:paraId="7C54A897" w14:textId="77777777" w:rsidR="002F3600" w:rsidRPr="00B249C5" w:rsidRDefault="002F3600" w:rsidP="00D12276">
            <w:pPr>
              <w:jc w:val="both"/>
            </w:pPr>
            <w:r w:rsidRPr="00B249C5">
              <w:t>Гульмира Амиргалиевна Искакова</w:t>
            </w:r>
          </w:p>
        </w:tc>
        <w:tc>
          <w:tcPr>
            <w:tcW w:w="6405" w:type="dxa"/>
          </w:tcPr>
          <w:p w14:paraId="56D49B0C" w14:textId="711916D2" w:rsidR="002F3600" w:rsidRPr="00B249C5" w:rsidRDefault="002F3600" w:rsidP="00D12276">
            <w:pPr>
              <w:jc w:val="both"/>
              <w:rPr>
                <w:lang w:val="ru-RU"/>
              </w:rPr>
            </w:pPr>
            <w:r w:rsidRPr="00B249C5">
              <w:rPr>
                <w:lang w:val="ru-RU"/>
              </w:rPr>
              <w:t>Казахстанский педагог, специалист в области методики преподавания и проектирования уроков. Искакова определяет проектирование урока как систематический процесс подготовки учебного занятия, включающий определение целей, выбор содержания и методов обучения, а также организацию учебной деятельности [</w:t>
            </w:r>
            <w:r w:rsidRPr="00B249C5">
              <w:rPr>
                <w:lang w:val="ru-RU"/>
              </w:rPr>
              <w:fldChar w:fldCharType="begin"/>
            </w:r>
            <w:r w:rsidRPr="00B249C5">
              <w:rPr>
                <w:lang w:val="ru-RU"/>
              </w:rPr>
              <w:instrText xml:space="preserve"> REF _Ref206621181 \r \h  \* MERGEFORMAT </w:instrText>
            </w:r>
            <w:r w:rsidRPr="00B249C5">
              <w:rPr>
                <w:lang w:val="ru-RU"/>
              </w:rPr>
            </w:r>
            <w:r w:rsidRPr="00B249C5">
              <w:rPr>
                <w:lang w:val="ru-RU"/>
              </w:rPr>
              <w:fldChar w:fldCharType="separate"/>
            </w:r>
            <w:r w:rsidR="00B630C8">
              <w:rPr>
                <w:lang w:val="ru-RU"/>
              </w:rPr>
              <w:t>244</w:t>
            </w:r>
            <w:r w:rsidRPr="00B249C5">
              <w:rPr>
                <w:lang w:val="ru-RU"/>
              </w:rPr>
              <w:fldChar w:fldCharType="end"/>
            </w:r>
            <w:r w:rsidRPr="00B249C5">
              <w:rPr>
                <w:lang w:val="ru-RU"/>
              </w:rPr>
              <w:t>].</w:t>
            </w:r>
          </w:p>
        </w:tc>
      </w:tr>
      <w:tr w:rsidR="002F3600" w:rsidRPr="001400B0" w14:paraId="4DDA0AF1" w14:textId="77777777" w:rsidTr="00D12276">
        <w:trPr>
          <w:trHeight w:val="660"/>
        </w:trPr>
        <w:tc>
          <w:tcPr>
            <w:tcW w:w="3229" w:type="dxa"/>
          </w:tcPr>
          <w:p w14:paraId="635F0318" w14:textId="77777777" w:rsidR="002F3600" w:rsidRPr="00B249C5" w:rsidRDefault="002F3600" w:rsidP="00D12276">
            <w:pPr>
              <w:jc w:val="both"/>
            </w:pPr>
            <w:r w:rsidRPr="00B249C5">
              <w:t>Алибек Сагадатович Баймуратов</w:t>
            </w:r>
          </w:p>
        </w:tc>
        <w:tc>
          <w:tcPr>
            <w:tcW w:w="6405" w:type="dxa"/>
          </w:tcPr>
          <w:p w14:paraId="4F06AAFA" w14:textId="4ECB5FBF" w:rsidR="002F3600" w:rsidRPr="00B249C5" w:rsidRDefault="002F3600" w:rsidP="00D12276">
            <w:pPr>
              <w:jc w:val="both"/>
              <w:rPr>
                <w:lang w:val="ru-RU"/>
              </w:rPr>
            </w:pPr>
            <w:r w:rsidRPr="00B249C5">
              <w:rPr>
                <w:lang w:val="ru-RU"/>
              </w:rPr>
              <w:t>Казахстанский ученый, исследующий проблемы педагогики и методики обучения. Баймуратов рассматривает проектирование урока как процесс создания педагогически обоснованного плана учебного занятия, который направлен на достижение поставленных образовательных целей и задач [</w:t>
            </w:r>
            <w:r w:rsidRPr="00B249C5">
              <w:rPr>
                <w:lang w:val="ru-RU"/>
              </w:rPr>
              <w:fldChar w:fldCharType="begin"/>
            </w:r>
            <w:r w:rsidRPr="00B249C5">
              <w:rPr>
                <w:lang w:val="ru-RU"/>
              </w:rPr>
              <w:instrText xml:space="preserve"> REF _Ref206621185 \r \h  \* MERGEFORMAT </w:instrText>
            </w:r>
            <w:r w:rsidRPr="00B249C5">
              <w:rPr>
                <w:lang w:val="ru-RU"/>
              </w:rPr>
            </w:r>
            <w:r w:rsidRPr="00B249C5">
              <w:rPr>
                <w:lang w:val="ru-RU"/>
              </w:rPr>
              <w:fldChar w:fldCharType="separate"/>
            </w:r>
            <w:r w:rsidR="00B630C8">
              <w:rPr>
                <w:lang w:val="ru-RU"/>
              </w:rPr>
              <w:t>245</w:t>
            </w:r>
            <w:r w:rsidRPr="00B249C5">
              <w:rPr>
                <w:lang w:val="ru-RU"/>
              </w:rPr>
              <w:fldChar w:fldCharType="end"/>
            </w:r>
            <w:r w:rsidRPr="00B249C5">
              <w:rPr>
                <w:lang w:val="ru-RU"/>
              </w:rPr>
              <w:t xml:space="preserve">] </w:t>
            </w:r>
          </w:p>
        </w:tc>
      </w:tr>
      <w:tr w:rsidR="002F3600" w:rsidRPr="001400B0" w14:paraId="339A5C04" w14:textId="77777777" w:rsidTr="00D12276">
        <w:trPr>
          <w:trHeight w:val="660"/>
        </w:trPr>
        <w:tc>
          <w:tcPr>
            <w:tcW w:w="3229" w:type="dxa"/>
            <w:tcBorders>
              <w:bottom w:val="single" w:sz="4" w:space="0" w:color="000000"/>
            </w:tcBorders>
          </w:tcPr>
          <w:p w14:paraId="40E29C63" w14:textId="77777777" w:rsidR="002F3600" w:rsidRPr="00B249C5" w:rsidRDefault="002F3600" w:rsidP="00D12276">
            <w:pPr>
              <w:jc w:val="both"/>
            </w:pPr>
            <w:r w:rsidRPr="00B249C5">
              <w:t>Айгуль Кабдрашитовна Абдрахманова</w:t>
            </w:r>
          </w:p>
        </w:tc>
        <w:tc>
          <w:tcPr>
            <w:tcW w:w="6405" w:type="dxa"/>
            <w:tcBorders>
              <w:bottom w:val="single" w:sz="4" w:space="0" w:color="000000"/>
            </w:tcBorders>
          </w:tcPr>
          <w:p w14:paraId="50965DD4" w14:textId="04D8EFA7" w:rsidR="002F3600" w:rsidRPr="00B249C5" w:rsidRDefault="002F3600" w:rsidP="00D12276">
            <w:pPr>
              <w:jc w:val="both"/>
              <w:rPr>
                <w:lang w:val="ru-RU"/>
              </w:rPr>
            </w:pPr>
            <w:r w:rsidRPr="00B249C5">
              <w:rPr>
                <w:lang w:val="ru-RU"/>
              </w:rPr>
              <w:t>Казахстанский педагог, специалист в области инновационных технологий в образовании. Абдрахманова определяет проектирование урока как процесс разработки учебного занятия, включающий постановку целей, выбор методов и средств обучения, а также планирование взаимодействия между учителем и учениками [</w:t>
            </w:r>
            <w:r w:rsidRPr="00B249C5">
              <w:rPr>
                <w:lang w:val="ru-RU"/>
              </w:rPr>
              <w:fldChar w:fldCharType="begin"/>
            </w:r>
            <w:r w:rsidRPr="00B249C5">
              <w:rPr>
                <w:lang w:val="ru-RU"/>
              </w:rPr>
              <w:instrText xml:space="preserve"> REF _Ref206621189 \r \h  \* MERGEFORMAT </w:instrText>
            </w:r>
            <w:r w:rsidRPr="00B249C5">
              <w:rPr>
                <w:lang w:val="ru-RU"/>
              </w:rPr>
            </w:r>
            <w:r w:rsidRPr="00B249C5">
              <w:rPr>
                <w:lang w:val="ru-RU"/>
              </w:rPr>
              <w:fldChar w:fldCharType="separate"/>
            </w:r>
            <w:r w:rsidR="00B630C8">
              <w:rPr>
                <w:lang w:val="ru-RU"/>
              </w:rPr>
              <w:t>246</w:t>
            </w:r>
            <w:r w:rsidRPr="00B249C5">
              <w:rPr>
                <w:lang w:val="ru-RU"/>
              </w:rPr>
              <w:fldChar w:fldCharType="end"/>
            </w:r>
            <w:r w:rsidRPr="00B249C5">
              <w:rPr>
                <w:lang w:val="ru-RU"/>
              </w:rPr>
              <w:t>].</w:t>
            </w:r>
          </w:p>
        </w:tc>
      </w:tr>
    </w:tbl>
    <w:p w14:paraId="0000037E" w14:textId="77777777" w:rsidR="00CD50EB" w:rsidRPr="00B249C5" w:rsidRDefault="00CD50EB" w:rsidP="00464B7D">
      <w:pPr>
        <w:jc w:val="both"/>
        <w:rPr>
          <w:sz w:val="28"/>
          <w:szCs w:val="28"/>
          <w:lang w:val="ru-RU"/>
        </w:rPr>
      </w:pPr>
    </w:p>
    <w:p w14:paraId="39C5DBC6" w14:textId="3E9B0744" w:rsidR="003C7782" w:rsidRPr="00B249C5" w:rsidRDefault="00D02701" w:rsidP="00D02701">
      <w:pPr>
        <w:widowControl w:val="0"/>
        <w:tabs>
          <w:tab w:val="left" w:pos="567"/>
        </w:tabs>
        <w:jc w:val="both"/>
        <w:rPr>
          <w:sz w:val="28"/>
          <w:szCs w:val="28"/>
          <w:lang w:val="ru-RU"/>
        </w:rPr>
      </w:pPr>
      <w:r w:rsidRPr="00B249C5">
        <w:rPr>
          <w:sz w:val="28"/>
          <w:szCs w:val="28"/>
          <w:lang w:val="ru-RU"/>
        </w:rPr>
        <w:tab/>
      </w:r>
    </w:p>
    <w:p w14:paraId="05327BD0" w14:textId="57AE272F" w:rsidR="001E25FB" w:rsidRPr="00B249C5" w:rsidRDefault="00686048" w:rsidP="001E25FB">
      <w:pPr>
        <w:tabs>
          <w:tab w:val="left" w:pos="567"/>
        </w:tabs>
        <w:ind w:firstLine="567"/>
        <w:jc w:val="both"/>
        <w:rPr>
          <w:sz w:val="28"/>
          <w:szCs w:val="28"/>
          <w:lang w:val="ru-RU"/>
        </w:rPr>
      </w:pPr>
      <w:r w:rsidRPr="00B249C5">
        <w:rPr>
          <w:sz w:val="28"/>
          <w:szCs w:val="28"/>
          <w:lang w:val="ru-RU"/>
        </w:rPr>
        <w:t>Проектирование урока как методический термин трактуется следующим образом: «</w:t>
      </w:r>
      <w:r w:rsidR="008706AF" w:rsidRPr="00B249C5">
        <w:rPr>
          <w:sz w:val="28"/>
          <w:szCs w:val="28"/>
          <w:lang w:val="ru-RU"/>
        </w:rPr>
        <w:t>Проектирование урока – это целенаправленный процесс конструирования педагогической деятельности, включающий формулирование целей, отбор содержания, выбор методов, средств и форм обучения, а также прогнозирование ожидаемых результатов</w:t>
      </w:r>
      <w:r w:rsidRPr="00B249C5">
        <w:rPr>
          <w:sz w:val="28"/>
          <w:szCs w:val="28"/>
          <w:lang w:val="ru-RU"/>
        </w:rPr>
        <w:t>»</w:t>
      </w:r>
      <w:r w:rsidR="008706AF" w:rsidRPr="00B249C5">
        <w:rPr>
          <w:sz w:val="28"/>
          <w:szCs w:val="28"/>
          <w:lang w:val="ru-RU"/>
        </w:rPr>
        <w:t xml:space="preserve"> [</w:t>
      </w:r>
      <w:r w:rsidR="008706AF" w:rsidRPr="00B249C5">
        <w:rPr>
          <w:sz w:val="28"/>
          <w:szCs w:val="28"/>
          <w:lang w:val="ru-RU"/>
        </w:rPr>
        <w:fldChar w:fldCharType="begin"/>
      </w:r>
      <w:r w:rsidR="008706AF" w:rsidRPr="00B249C5">
        <w:rPr>
          <w:sz w:val="28"/>
          <w:szCs w:val="28"/>
          <w:lang w:val="ru-RU"/>
        </w:rPr>
        <w:instrText xml:space="preserve"> REF _Ref214706887 \r \h  \* MERGEFORMAT </w:instrText>
      </w:r>
      <w:r w:rsidR="008706AF" w:rsidRPr="00B249C5">
        <w:rPr>
          <w:sz w:val="28"/>
          <w:szCs w:val="28"/>
          <w:lang w:val="ru-RU"/>
        </w:rPr>
      </w:r>
      <w:r w:rsidR="008706AF" w:rsidRPr="00B249C5">
        <w:rPr>
          <w:sz w:val="28"/>
          <w:szCs w:val="28"/>
          <w:lang w:val="ru-RU"/>
        </w:rPr>
        <w:fldChar w:fldCharType="separate"/>
      </w:r>
      <w:r w:rsidR="00B630C8">
        <w:rPr>
          <w:sz w:val="28"/>
          <w:szCs w:val="28"/>
          <w:lang w:val="ru-RU"/>
        </w:rPr>
        <w:t>247</w:t>
      </w:r>
      <w:r w:rsidR="008706AF" w:rsidRPr="00B249C5">
        <w:rPr>
          <w:sz w:val="28"/>
          <w:szCs w:val="28"/>
          <w:lang w:val="ru-RU"/>
        </w:rPr>
        <w:fldChar w:fldCharType="end"/>
      </w:r>
      <w:r w:rsidR="008706AF" w:rsidRPr="00B249C5">
        <w:rPr>
          <w:sz w:val="28"/>
          <w:szCs w:val="28"/>
          <w:lang w:val="ru-RU"/>
        </w:rPr>
        <w:t>]</w:t>
      </w:r>
      <w:r w:rsidR="001E25FB" w:rsidRPr="00B249C5">
        <w:rPr>
          <w:sz w:val="28"/>
          <w:szCs w:val="28"/>
          <w:lang w:val="ru-RU"/>
        </w:rPr>
        <w:t>.</w:t>
      </w:r>
    </w:p>
    <w:p w14:paraId="5D30D147" w14:textId="77777777" w:rsidR="001E25FB" w:rsidRPr="00B249C5" w:rsidRDefault="00686048" w:rsidP="001E25FB">
      <w:pPr>
        <w:tabs>
          <w:tab w:val="left" w:pos="567"/>
        </w:tabs>
        <w:ind w:firstLine="567"/>
        <w:jc w:val="both"/>
        <w:rPr>
          <w:sz w:val="28"/>
          <w:szCs w:val="28"/>
          <w:lang w:val="ru-RU"/>
        </w:rPr>
      </w:pPr>
      <w:r w:rsidRPr="00B249C5">
        <w:rPr>
          <w:sz w:val="28"/>
          <w:szCs w:val="28"/>
          <w:lang w:val="ru-RU"/>
        </w:rPr>
        <w:t>Цель проектирования урока заключается в создании условий для достижения учащимися поставленных образовательных задач. Урок является основной организационной формой обучения в школе, и его проектирование требует учета возрастных, психологических и индивидуальных особенностей учащихся, а также образовательных стандартов и программ.</w:t>
      </w:r>
    </w:p>
    <w:p w14:paraId="2400674D" w14:textId="77777777" w:rsidR="001E25FB" w:rsidRPr="00B249C5" w:rsidRDefault="00686048" w:rsidP="001E25FB">
      <w:pPr>
        <w:tabs>
          <w:tab w:val="left" w:pos="567"/>
        </w:tabs>
        <w:ind w:firstLine="567"/>
        <w:jc w:val="both"/>
        <w:rPr>
          <w:sz w:val="28"/>
          <w:szCs w:val="28"/>
          <w:lang w:val="ru-RU"/>
        </w:rPr>
      </w:pPr>
      <w:r w:rsidRPr="00B249C5">
        <w:rPr>
          <w:sz w:val="28"/>
          <w:szCs w:val="28"/>
          <w:lang w:val="ru-RU"/>
        </w:rPr>
        <w:t xml:space="preserve">В этой связи создание учебно-методического пособия «Проектирование уроков на основе интегративного подхода» стало логическим продолжением </w:t>
      </w:r>
      <w:r w:rsidRPr="00B249C5">
        <w:rPr>
          <w:sz w:val="28"/>
          <w:szCs w:val="28"/>
          <w:lang w:val="ru-RU"/>
        </w:rPr>
        <w:lastRenderedPageBreak/>
        <w:t>нашей исследовательской и практико-ориентированной деятельности в области подготовки будущих учителей начальных классов. Пособие разработано с учетом современных требований к обновленному содержанию образования и необходимости соединения языкового и предметного обучения в</w:t>
      </w:r>
      <w:r w:rsidR="001E25FB" w:rsidRPr="00B249C5">
        <w:rPr>
          <w:sz w:val="28"/>
          <w:szCs w:val="28"/>
          <w:lang w:val="ru-RU"/>
        </w:rPr>
        <w:t xml:space="preserve"> единую педагогическую систему.</w:t>
      </w:r>
    </w:p>
    <w:p w14:paraId="36986680" w14:textId="3E87CD17" w:rsidR="00833E26" w:rsidRPr="00B249C5" w:rsidRDefault="00686048" w:rsidP="001E25FB">
      <w:pPr>
        <w:tabs>
          <w:tab w:val="left" w:pos="567"/>
        </w:tabs>
        <w:ind w:firstLine="567"/>
        <w:jc w:val="both"/>
        <w:rPr>
          <w:sz w:val="28"/>
          <w:szCs w:val="28"/>
          <w:lang w:val="ru-RU"/>
        </w:rPr>
      </w:pPr>
      <w:r w:rsidRPr="00B249C5">
        <w:rPr>
          <w:sz w:val="28"/>
          <w:szCs w:val="28"/>
          <w:lang w:val="ru-RU"/>
        </w:rPr>
        <w:t>Пособие отражает идею интегративного подхода как средства повышения эффективности учебного процесса. Оно ориентировано на студентов педагогических вузов, учителей начальных классо</w:t>
      </w:r>
      <w:r w:rsidRPr="00B249C5">
        <w:rPr>
          <w:sz w:val="28"/>
          <w:szCs w:val="28"/>
          <w:lang w:val="kk-KZ"/>
        </w:rPr>
        <w:t xml:space="preserve">в. </w:t>
      </w:r>
      <w:r w:rsidRPr="00B249C5">
        <w:rPr>
          <w:sz w:val="28"/>
          <w:szCs w:val="28"/>
          <w:lang w:val="ru-RU"/>
        </w:rPr>
        <w:t>Структура пособия предполагает работу с учащимися, владеющими английским языком на уровне A1–A2, в рамках реализации трехъязычного образования и проектной деятельности, включающей региональные и культурные компоненты.</w:t>
      </w:r>
    </w:p>
    <w:p w14:paraId="5F63B29E" w14:textId="1EEE2DB2" w:rsidR="00833E26" w:rsidRPr="00B249C5" w:rsidRDefault="00686048" w:rsidP="003C7782">
      <w:pPr>
        <w:tabs>
          <w:tab w:val="left" w:pos="851"/>
        </w:tabs>
        <w:ind w:firstLine="567"/>
        <w:jc w:val="both"/>
        <w:rPr>
          <w:sz w:val="28"/>
          <w:szCs w:val="28"/>
          <w:lang w:val="ru-RU"/>
        </w:rPr>
      </w:pPr>
      <w:r w:rsidRPr="00B249C5">
        <w:rPr>
          <w:sz w:val="28"/>
          <w:szCs w:val="28"/>
          <w:lang w:val="ru-RU"/>
        </w:rPr>
        <w:t>Целью пособия является формирование у будущих педагогов навыков проектирования интегративных уроков, сочетающих язык и содержание предметов. Через изучение инновационных идей в области естественных и гуманитарных наук, будущие учителя получают возможность развивать как собственные языковые и методические компетенции, так и уметь выстраивать учебный процесс, направленный на развитие учащихся как в когнитивном, так и в эмоционально-эстетическом плане.</w:t>
      </w:r>
    </w:p>
    <w:p w14:paraId="6D4FB146" w14:textId="325BC79A" w:rsidR="00833E26" w:rsidRPr="00B249C5" w:rsidRDefault="00686048" w:rsidP="003C7782">
      <w:pPr>
        <w:tabs>
          <w:tab w:val="left" w:pos="851"/>
        </w:tabs>
        <w:ind w:firstLine="567"/>
        <w:jc w:val="both"/>
        <w:rPr>
          <w:sz w:val="28"/>
          <w:szCs w:val="28"/>
          <w:lang w:val="ru-RU"/>
        </w:rPr>
      </w:pPr>
      <w:r w:rsidRPr="00B249C5">
        <w:rPr>
          <w:b/>
          <w:bCs/>
          <w:sz w:val="28"/>
          <w:szCs w:val="28"/>
          <w:lang w:val="ru-RU"/>
        </w:rPr>
        <w:t>Особенности пособия:</w:t>
      </w:r>
    </w:p>
    <w:p w14:paraId="080AE2DE" w14:textId="656EC612" w:rsidR="00833E26" w:rsidRPr="00B249C5" w:rsidRDefault="00686048">
      <w:pPr>
        <w:pStyle w:val="a7"/>
        <w:numPr>
          <w:ilvl w:val="0"/>
          <w:numId w:val="51"/>
        </w:numPr>
        <w:tabs>
          <w:tab w:val="left" w:pos="851"/>
        </w:tabs>
        <w:ind w:left="284" w:hanging="284"/>
        <w:jc w:val="both"/>
        <w:rPr>
          <w:sz w:val="28"/>
          <w:szCs w:val="28"/>
          <w:lang w:val="ru-RU"/>
        </w:rPr>
      </w:pPr>
      <w:r w:rsidRPr="00B249C5">
        <w:rPr>
          <w:sz w:val="28"/>
          <w:szCs w:val="28"/>
          <w:lang w:val="ru-RU"/>
        </w:rPr>
        <w:t xml:space="preserve">Интеграция шести школьных предметов в единую образовательную модель (естествознание, литературное чтение, математика, цифровая грамотность, познание мира и </w:t>
      </w:r>
      <w:r w:rsidR="00C22E39" w:rsidRPr="00B249C5">
        <w:rPr>
          <w:sz w:val="28"/>
          <w:szCs w:val="28"/>
          <w:lang w:val="ru-RU"/>
        </w:rPr>
        <w:t>трудовое обучение</w:t>
      </w:r>
      <w:r w:rsidRPr="00B249C5">
        <w:rPr>
          <w:sz w:val="28"/>
          <w:szCs w:val="28"/>
          <w:lang w:val="ru-RU"/>
        </w:rPr>
        <w:t>).</w:t>
      </w:r>
    </w:p>
    <w:p w14:paraId="639F8284" w14:textId="652C4759" w:rsidR="00833E26" w:rsidRPr="00B249C5" w:rsidRDefault="00686048">
      <w:pPr>
        <w:pStyle w:val="a7"/>
        <w:numPr>
          <w:ilvl w:val="0"/>
          <w:numId w:val="51"/>
        </w:numPr>
        <w:tabs>
          <w:tab w:val="left" w:pos="851"/>
        </w:tabs>
        <w:ind w:left="284" w:hanging="284"/>
        <w:jc w:val="both"/>
        <w:rPr>
          <w:sz w:val="28"/>
          <w:szCs w:val="28"/>
          <w:lang w:val="ru-RU"/>
        </w:rPr>
      </w:pPr>
      <w:r w:rsidRPr="00B249C5">
        <w:rPr>
          <w:sz w:val="28"/>
          <w:szCs w:val="28"/>
          <w:lang w:val="ru-RU"/>
        </w:rPr>
        <w:t>Ориентация на CLIL (Content and Language Integrated Learning) как прогрессивную методику предметно-языкового интегрированного обучения.</w:t>
      </w:r>
    </w:p>
    <w:p w14:paraId="4DDE4C40" w14:textId="7204E036" w:rsidR="00833E26" w:rsidRPr="00B249C5" w:rsidRDefault="00686048">
      <w:pPr>
        <w:pStyle w:val="a7"/>
        <w:numPr>
          <w:ilvl w:val="0"/>
          <w:numId w:val="51"/>
        </w:numPr>
        <w:tabs>
          <w:tab w:val="left" w:pos="851"/>
        </w:tabs>
        <w:ind w:left="284" w:hanging="284"/>
        <w:jc w:val="both"/>
        <w:rPr>
          <w:sz w:val="28"/>
          <w:szCs w:val="28"/>
          <w:lang w:val="ru-RU"/>
        </w:rPr>
      </w:pPr>
      <w:r w:rsidRPr="00B249C5">
        <w:rPr>
          <w:sz w:val="28"/>
          <w:szCs w:val="28"/>
          <w:lang w:val="ru-RU"/>
        </w:rPr>
        <w:t>Реализация принципов трехъязычного образования (казахский, русский и английский языки) как в рамках урочной, так и внеурочной деятельности.</w:t>
      </w:r>
    </w:p>
    <w:p w14:paraId="2143027E" w14:textId="50A799BA" w:rsidR="00833E26" w:rsidRPr="00B249C5" w:rsidRDefault="00686048">
      <w:pPr>
        <w:pStyle w:val="a7"/>
        <w:numPr>
          <w:ilvl w:val="0"/>
          <w:numId w:val="51"/>
        </w:numPr>
        <w:tabs>
          <w:tab w:val="left" w:pos="851"/>
        </w:tabs>
        <w:ind w:left="284" w:hanging="284"/>
        <w:jc w:val="both"/>
        <w:rPr>
          <w:sz w:val="28"/>
          <w:szCs w:val="28"/>
          <w:lang w:val="ru-RU"/>
        </w:rPr>
      </w:pPr>
      <w:r w:rsidRPr="00B249C5">
        <w:rPr>
          <w:sz w:val="28"/>
          <w:szCs w:val="28"/>
          <w:lang w:val="ru-RU"/>
        </w:rPr>
        <w:t>Включение современных цифровых инструментов (Kahoot, Quizlet, Socrative) для оценки и самоконтроля обучающихся.</w:t>
      </w:r>
    </w:p>
    <w:p w14:paraId="7247B40C" w14:textId="67CD3C46" w:rsidR="00686048" w:rsidRPr="00B249C5" w:rsidRDefault="00686048" w:rsidP="003C7782">
      <w:pPr>
        <w:tabs>
          <w:tab w:val="left" w:pos="851"/>
        </w:tabs>
        <w:ind w:firstLine="567"/>
        <w:jc w:val="both"/>
        <w:rPr>
          <w:sz w:val="28"/>
          <w:szCs w:val="28"/>
          <w:lang w:val="ru-RU"/>
        </w:rPr>
      </w:pPr>
      <w:r w:rsidRPr="00B249C5">
        <w:rPr>
          <w:b/>
          <w:bCs/>
          <w:sz w:val="28"/>
          <w:szCs w:val="28"/>
          <w:lang w:val="ru-RU"/>
        </w:rPr>
        <w:t>Задачи пособия включают:</w:t>
      </w:r>
      <w:r w:rsidRPr="00B249C5">
        <w:rPr>
          <w:sz w:val="28"/>
          <w:szCs w:val="28"/>
          <w:lang w:val="ru-RU"/>
        </w:rPr>
        <w:t xml:space="preserve"> умение проектировать урок на основе интегративного подхода в начальных классах; повышение эрудиции; знакомство с методикой преподавания предметов на английском языке; овладение основами инновационных технологии на английском языке (познавательные задачи); совершенствование языковых навыков (лингвистические задачи); вовлечение студентов в диалог культур; воспитание нравственности, социальной ответственности и эстетического развитие (воспитательные задачи).</w:t>
      </w:r>
    </w:p>
    <w:p w14:paraId="78ADCFFF" w14:textId="77777777" w:rsidR="00833E26" w:rsidRPr="00B249C5" w:rsidRDefault="00686048" w:rsidP="003C7782">
      <w:pPr>
        <w:tabs>
          <w:tab w:val="left" w:pos="851"/>
        </w:tabs>
        <w:ind w:firstLine="567"/>
        <w:jc w:val="both"/>
        <w:rPr>
          <w:sz w:val="28"/>
          <w:szCs w:val="28"/>
          <w:lang w:val="ru-RU"/>
        </w:rPr>
      </w:pPr>
      <w:r w:rsidRPr="00B249C5">
        <w:rPr>
          <w:sz w:val="28"/>
          <w:szCs w:val="28"/>
          <w:lang w:val="ru-RU"/>
        </w:rPr>
        <w:t>Пособие включает задания, направленные на развитие речевых навыков учащихся (пересказ, аннотация, сочинение, анализ произведения, инфографика и др.), а также на овладение культурой чтения и восприятия художественного текста на иностранном языке. Предусмотрены различные формы учебной деятельности обучающихся: практические занятия, микропроекты, продуктивные задания, переводы, модульные зачёты, творческие эссе и презентации.</w:t>
      </w:r>
    </w:p>
    <w:p w14:paraId="5C6936BA" w14:textId="478E3A92" w:rsidR="00833E26" w:rsidRPr="00B249C5" w:rsidRDefault="00686048" w:rsidP="003C7782">
      <w:pPr>
        <w:tabs>
          <w:tab w:val="left" w:pos="851"/>
        </w:tabs>
        <w:ind w:firstLine="567"/>
        <w:jc w:val="both"/>
        <w:rPr>
          <w:sz w:val="28"/>
          <w:szCs w:val="28"/>
          <w:lang w:val="ru-RU"/>
        </w:rPr>
      </w:pPr>
      <w:r w:rsidRPr="00B249C5">
        <w:rPr>
          <w:b/>
          <w:bCs/>
          <w:sz w:val="28"/>
          <w:szCs w:val="28"/>
          <w:lang w:val="ru-RU"/>
        </w:rPr>
        <w:t xml:space="preserve">Ожидаемые результаты: </w:t>
      </w:r>
    </w:p>
    <w:p w14:paraId="5201D69F" w14:textId="1F18E511" w:rsidR="00833E26" w:rsidRPr="00B249C5" w:rsidRDefault="00686048">
      <w:pPr>
        <w:pStyle w:val="a7"/>
        <w:numPr>
          <w:ilvl w:val="0"/>
          <w:numId w:val="52"/>
        </w:numPr>
        <w:tabs>
          <w:tab w:val="left" w:pos="851"/>
        </w:tabs>
        <w:ind w:left="284" w:hanging="284"/>
        <w:jc w:val="both"/>
        <w:rPr>
          <w:sz w:val="28"/>
          <w:szCs w:val="28"/>
          <w:lang w:val="ru-RU"/>
        </w:rPr>
      </w:pPr>
      <w:r w:rsidRPr="00B249C5">
        <w:rPr>
          <w:sz w:val="28"/>
          <w:szCs w:val="28"/>
          <w:lang w:val="ru-RU"/>
        </w:rPr>
        <w:t>чтение и изучение произведений на английском языке;</w:t>
      </w:r>
    </w:p>
    <w:p w14:paraId="6B697C6D" w14:textId="77777777" w:rsidR="00E229ED" w:rsidRPr="00B249C5" w:rsidRDefault="00686048">
      <w:pPr>
        <w:pStyle w:val="a7"/>
        <w:numPr>
          <w:ilvl w:val="0"/>
          <w:numId w:val="52"/>
        </w:numPr>
        <w:tabs>
          <w:tab w:val="left" w:pos="851"/>
        </w:tabs>
        <w:ind w:left="284" w:hanging="284"/>
        <w:jc w:val="both"/>
        <w:rPr>
          <w:sz w:val="28"/>
          <w:szCs w:val="28"/>
          <w:lang w:val="ru-RU"/>
        </w:rPr>
      </w:pPr>
      <w:r w:rsidRPr="00B249C5">
        <w:rPr>
          <w:sz w:val="28"/>
          <w:szCs w:val="28"/>
          <w:lang w:val="ru-RU"/>
        </w:rPr>
        <w:lastRenderedPageBreak/>
        <w:t>формирование представлений о CLIL (Предметно-языковое интегрированное</w:t>
      </w:r>
    </w:p>
    <w:p w14:paraId="661CFEC9" w14:textId="0BEE8086" w:rsidR="00833E26" w:rsidRPr="00B249C5" w:rsidRDefault="00686048" w:rsidP="00E229ED">
      <w:pPr>
        <w:tabs>
          <w:tab w:val="left" w:pos="851"/>
        </w:tabs>
        <w:jc w:val="both"/>
        <w:rPr>
          <w:sz w:val="28"/>
          <w:szCs w:val="28"/>
        </w:rPr>
      </w:pPr>
      <w:r w:rsidRPr="00B249C5">
        <w:rPr>
          <w:sz w:val="28"/>
          <w:szCs w:val="28"/>
          <w:lang w:val="ru-RU"/>
        </w:rPr>
        <w:t>обучение</w:t>
      </w:r>
      <w:r w:rsidR="00E229ED" w:rsidRPr="00B249C5">
        <w:rPr>
          <w:sz w:val="28"/>
          <w:szCs w:val="28"/>
        </w:rPr>
        <w:t xml:space="preserve"> – </w:t>
      </w:r>
      <w:r w:rsidRPr="00B249C5">
        <w:rPr>
          <w:sz w:val="28"/>
          <w:szCs w:val="28"/>
        </w:rPr>
        <w:t xml:space="preserve">Content and language integrated learning) </w:t>
      </w:r>
      <w:r w:rsidRPr="00B249C5">
        <w:rPr>
          <w:sz w:val="28"/>
          <w:szCs w:val="28"/>
          <w:lang w:val="ru-RU"/>
        </w:rPr>
        <w:t>как</w:t>
      </w:r>
      <w:r w:rsidRPr="00B249C5">
        <w:rPr>
          <w:sz w:val="28"/>
          <w:szCs w:val="28"/>
        </w:rPr>
        <w:t xml:space="preserve"> </w:t>
      </w:r>
      <w:r w:rsidRPr="00B249C5">
        <w:rPr>
          <w:sz w:val="28"/>
          <w:szCs w:val="28"/>
          <w:lang w:val="ru-RU"/>
        </w:rPr>
        <w:t>педагогическом</w:t>
      </w:r>
      <w:r w:rsidRPr="00B249C5">
        <w:rPr>
          <w:sz w:val="28"/>
          <w:szCs w:val="28"/>
        </w:rPr>
        <w:t xml:space="preserve"> </w:t>
      </w:r>
      <w:r w:rsidRPr="00B249C5">
        <w:rPr>
          <w:sz w:val="28"/>
          <w:szCs w:val="28"/>
          <w:lang w:val="ru-RU"/>
        </w:rPr>
        <w:t>феномене</w:t>
      </w:r>
      <w:r w:rsidRPr="00B249C5">
        <w:rPr>
          <w:sz w:val="28"/>
          <w:szCs w:val="28"/>
        </w:rPr>
        <w:t>;</w:t>
      </w:r>
    </w:p>
    <w:p w14:paraId="23ADA00C" w14:textId="77777777" w:rsidR="00E229ED" w:rsidRPr="00B249C5" w:rsidRDefault="00686048">
      <w:pPr>
        <w:pStyle w:val="a7"/>
        <w:numPr>
          <w:ilvl w:val="0"/>
          <w:numId w:val="52"/>
        </w:numPr>
        <w:tabs>
          <w:tab w:val="left" w:pos="851"/>
        </w:tabs>
        <w:ind w:left="284" w:hanging="284"/>
        <w:jc w:val="both"/>
        <w:rPr>
          <w:sz w:val="28"/>
          <w:szCs w:val="28"/>
          <w:lang w:val="ru-RU"/>
        </w:rPr>
      </w:pPr>
      <w:r w:rsidRPr="00B249C5">
        <w:rPr>
          <w:sz w:val="28"/>
          <w:szCs w:val="28"/>
          <w:lang w:val="ru-RU"/>
        </w:rPr>
        <w:t>развитие социальных художественно – творческих способностей,</w:t>
      </w:r>
    </w:p>
    <w:p w14:paraId="11810EF9" w14:textId="11487498" w:rsidR="00833E26" w:rsidRPr="00B249C5" w:rsidRDefault="00686048" w:rsidP="00E229ED">
      <w:pPr>
        <w:tabs>
          <w:tab w:val="left" w:pos="851"/>
        </w:tabs>
        <w:jc w:val="both"/>
        <w:rPr>
          <w:sz w:val="28"/>
          <w:szCs w:val="28"/>
          <w:lang w:val="ru-RU"/>
        </w:rPr>
      </w:pPr>
      <w:r w:rsidRPr="00B249C5">
        <w:rPr>
          <w:sz w:val="28"/>
          <w:szCs w:val="28"/>
          <w:lang w:val="ru-RU"/>
        </w:rPr>
        <w:t>творческого и воссоздающего воображения, образного мышления, эстетического чувства;</w:t>
      </w:r>
    </w:p>
    <w:p w14:paraId="078AED17" w14:textId="77777777" w:rsidR="00E229ED" w:rsidRPr="00B249C5" w:rsidRDefault="00686048">
      <w:pPr>
        <w:pStyle w:val="a7"/>
        <w:numPr>
          <w:ilvl w:val="0"/>
          <w:numId w:val="52"/>
        </w:numPr>
        <w:tabs>
          <w:tab w:val="left" w:pos="851"/>
        </w:tabs>
        <w:ind w:left="284" w:hanging="284"/>
        <w:jc w:val="both"/>
        <w:rPr>
          <w:sz w:val="28"/>
          <w:szCs w:val="28"/>
          <w:lang w:val="ru-RU"/>
        </w:rPr>
      </w:pPr>
      <w:r w:rsidRPr="00B249C5">
        <w:rPr>
          <w:sz w:val="28"/>
          <w:szCs w:val="28"/>
          <w:lang w:val="ru-RU"/>
        </w:rPr>
        <w:t>воспитание эмоциональной и интеллектуальной отзывчивости,</w:t>
      </w:r>
    </w:p>
    <w:p w14:paraId="0294A847" w14:textId="399AED35" w:rsidR="00833E26" w:rsidRPr="00B249C5" w:rsidRDefault="00686048" w:rsidP="00E229ED">
      <w:pPr>
        <w:tabs>
          <w:tab w:val="left" w:pos="851"/>
        </w:tabs>
        <w:jc w:val="both"/>
        <w:rPr>
          <w:sz w:val="28"/>
          <w:szCs w:val="28"/>
          <w:lang w:val="ru-RU"/>
        </w:rPr>
      </w:pPr>
      <w:r w:rsidRPr="00B249C5">
        <w:rPr>
          <w:sz w:val="28"/>
          <w:szCs w:val="28"/>
          <w:lang w:val="ru-RU"/>
        </w:rPr>
        <w:t>формирование высоких и эстетических вкусов и потребностей;</w:t>
      </w:r>
    </w:p>
    <w:p w14:paraId="5D2A4B08" w14:textId="77777777" w:rsidR="00E229ED" w:rsidRPr="00B249C5" w:rsidRDefault="00686048">
      <w:pPr>
        <w:pStyle w:val="a7"/>
        <w:numPr>
          <w:ilvl w:val="0"/>
          <w:numId w:val="52"/>
        </w:numPr>
        <w:tabs>
          <w:tab w:val="left" w:pos="851"/>
        </w:tabs>
        <w:ind w:left="284" w:hanging="284"/>
        <w:jc w:val="both"/>
        <w:rPr>
          <w:sz w:val="28"/>
          <w:szCs w:val="28"/>
          <w:lang w:val="ru-RU"/>
        </w:rPr>
      </w:pPr>
      <w:r w:rsidRPr="00B249C5">
        <w:rPr>
          <w:sz w:val="28"/>
          <w:szCs w:val="28"/>
          <w:lang w:val="ru-RU"/>
        </w:rPr>
        <w:t>развитие навыков грамотного и свободного владения литературной речью на</w:t>
      </w:r>
    </w:p>
    <w:p w14:paraId="1C6BEF4F" w14:textId="002316B2" w:rsidR="00833E26" w:rsidRPr="00B249C5" w:rsidRDefault="00686048" w:rsidP="00E229ED">
      <w:pPr>
        <w:tabs>
          <w:tab w:val="left" w:pos="851"/>
        </w:tabs>
        <w:jc w:val="both"/>
        <w:rPr>
          <w:sz w:val="28"/>
          <w:szCs w:val="28"/>
          <w:lang w:val="ru-RU"/>
        </w:rPr>
      </w:pPr>
      <w:r w:rsidRPr="00B249C5">
        <w:rPr>
          <w:sz w:val="28"/>
          <w:szCs w:val="28"/>
          <w:lang w:val="ru-RU"/>
        </w:rPr>
        <w:t>английском языке;</w:t>
      </w:r>
    </w:p>
    <w:p w14:paraId="0F469E32" w14:textId="174076C3" w:rsidR="00833E26" w:rsidRPr="00B249C5" w:rsidRDefault="00686048">
      <w:pPr>
        <w:pStyle w:val="a7"/>
        <w:numPr>
          <w:ilvl w:val="0"/>
          <w:numId w:val="52"/>
        </w:numPr>
        <w:tabs>
          <w:tab w:val="left" w:pos="851"/>
        </w:tabs>
        <w:ind w:left="284" w:hanging="284"/>
        <w:jc w:val="both"/>
        <w:rPr>
          <w:sz w:val="28"/>
          <w:szCs w:val="28"/>
          <w:lang w:val="ru-RU"/>
        </w:rPr>
      </w:pPr>
      <w:r w:rsidRPr="00B249C5">
        <w:rPr>
          <w:sz w:val="28"/>
          <w:szCs w:val="28"/>
          <w:lang w:val="ru-RU"/>
        </w:rPr>
        <w:t>развитие навыков применения ИКТ.</w:t>
      </w:r>
    </w:p>
    <w:p w14:paraId="7CAF64E9" w14:textId="4171D592" w:rsidR="00686048" w:rsidRPr="00B249C5" w:rsidRDefault="00686048" w:rsidP="003C7782">
      <w:pPr>
        <w:tabs>
          <w:tab w:val="left" w:pos="851"/>
        </w:tabs>
        <w:ind w:firstLine="567"/>
        <w:jc w:val="both"/>
        <w:rPr>
          <w:sz w:val="28"/>
          <w:szCs w:val="28"/>
          <w:lang w:val="ru-RU"/>
        </w:rPr>
      </w:pPr>
      <w:r w:rsidRPr="00B249C5">
        <w:rPr>
          <w:b/>
          <w:bCs/>
          <w:sz w:val="28"/>
          <w:szCs w:val="28"/>
          <w:lang w:val="ru-RU"/>
        </w:rPr>
        <w:t>Новизна пособия</w:t>
      </w:r>
      <w:r w:rsidRPr="00B249C5">
        <w:rPr>
          <w:sz w:val="28"/>
          <w:szCs w:val="28"/>
          <w:lang w:val="ru-RU"/>
        </w:rPr>
        <w:t xml:space="preserve"> заключается в сочетании предметно-языковой интеграции, региональных и культурных компонентов, проектной деятельности и цифровых форматов оценки. Оно предоставляет студентам педагогических специальностей возможность не только овладеть современными методиками преподавания, но и применять иностранный язык в реальной педагогической практике.</w:t>
      </w:r>
    </w:p>
    <w:p w14:paraId="77D58338" w14:textId="69C08A8E" w:rsidR="00833E26" w:rsidRPr="00B249C5" w:rsidRDefault="00540BD7" w:rsidP="003C7782">
      <w:pPr>
        <w:tabs>
          <w:tab w:val="left" w:pos="851"/>
        </w:tabs>
        <w:ind w:firstLine="567"/>
        <w:jc w:val="both"/>
        <w:rPr>
          <w:sz w:val="28"/>
          <w:szCs w:val="28"/>
          <w:lang w:val="ru-RU"/>
        </w:rPr>
      </w:pPr>
      <w:r w:rsidRPr="00B249C5">
        <w:rPr>
          <w:sz w:val="28"/>
          <w:szCs w:val="28"/>
          <w:lang w:val="ru-RU"/>
        </w:rPr>
        <w:t>Методы разработки интег</w:t>
      </w:r>
      <w:r w:rsidR="00F0554E" w:rsidRPr="00B249C5">
        <w:rPr>
          <w:sz w:val="28"/>
          <w:szCs w:val="28"/>
          <w:lang w:val="ru-RU"/>
        </w:rPr>
        <w:t xml:space="preserve">ративных </w:t>
      </w:r>
      <w:r w:rsidRPr="00B249C5">
        <w:rPr>
          <w:sz w:val="28"/>
          <w:szCs w:val="28"/>
          <w:lang w:val="ru-RU"/>
        </w:rPr>
        <w:t>уроков включают использование междисциплинарных проектов, тематических мод</w:t>
      </w:r>
      <w:r w:rsidR="00BF3917" w:rsidRPr="00B249C5">
        <w:rPr>
          <w:sz w:val="28"/>
          <w:szCs w:val="28"/>
          <w:lang w:val="ru-RU"/>
        </w:rPr>
        <w:t>улей и проблемного обучения [</w:t>
      </w:r>
      <w:r w:rsidR="008F675F" w:rsidRPr="00B249C5">
        <w:rPr>
          <w:sz w:val="28"/>
          <w:szCs w:val="28"/>
          <w:lang w:val="ru-RU"/>
        </w:rPr>
        <w:fldChar w:fldCharType="begin"/>
      </w:r>
      <w:r w:rsidR="008F675F" w:rsidRPr="00B249C5">
        <w:rPr>
          <w:sz w:val="28"/>
          <w:szCs w:val="28"/>
          <w:lang w:val="ru-RU"/>
        </w:rPr>
        <w:instrText xml:space="preserve"> REF _Ref206621195 \r \h </w:instrText>
      </w:r>
      <w:r w:rsidR="008D14B1" w:rsidRPr="00B249C5">
        <w:rPr>
          <w:sz w:val="28"/>
          <w:szCs w:val="28"/>
          <w:lang w:val="ru-RU"/>
        </w:rPr>
        <w:instrText xml:space="preserve"> \* MERGEFORMAT </w:instrText>
      </w:r>
      <w:r w:rsidR="008F675F" w:rsidRPr="00B249C5">
        <w:rPr>
          <w:sz w:val="28"/>
          <w:szCs w:val="28"/>
          <w:lang w:val="ru-RU"/>
        </w:rPr>
      </w:r>
      <w:r w:rsidR="008F675F" w:rsidRPr="00B249C5">
        <w:rPr>
          <w:sz w:val="28"/>
          <w:szCs w:val="28"/>
          <w:lang w:val="ru-RU"/>
        </w:rPr>
        <w:fldChar w:fldCharType="separate"/>
      </w:r>
      <w:r w:rsidR="00B630C8">
        <w:rPr>
          <w:sz w:val="28"/>
          <w:szCs w:val="28"/>
          <w:lang w:val="ru-RU"/>
        </w:rPr>
        <w:t>248</w:t>
      </w:r>
      <w:r w:rsidR="008F675F" w:rsidRPr="00B249C5">
        <w:rPr>
          <w:sz w:val="28"/>
          <w:szCs w:val="28"/>
          <w:lang w:val="ru-RU"/>
        </w:rPr>
        <w:fldChar w:fldCharType="end"/>
      </w:r>
      <w:r w:rsidRPr="00B249C5">
        <w:rPr>
          <w:sz w:val="28"/>
          <w:szCs w:val="28"/>
          <w:lang w:val="ru-RU"/>
        </w:rPr>
        <w:t>]. Эти методы помогают будущим учителям разрабатывать учебную деятельность, которая интегрирует знания из разных предметных областей и способствует развитию целостного понимания учащихся.</w:t>
      </w:r>
    </w:p>
    <w:p w14:paraId="00000380" w14:textId="2FC74C9C" w:rsidR="00CD50EB" w:rsidRPr="00B249C5" w:rsidRDefault="00540BD7" w:rsidP="003C7782">
      <w:pPr>
        <w:tabs>
          <w:tab w:val="left" w:pos="851"/>
        </w:tabs>
        <w:ind w:firstLine="567"/>
        <w:jc w:val="both"/>
        <w:rPr>
          <w:sz w:val="28"/>
          <w:szCs w:val="28"/>
          <w:lang w:val="ru-RU"/>
        </w:rPr>
      </w:pPr>
      <w:r w:rsidRPr="00B249C5">
        <w:rPr>
          <w:sz w:val="28"/>
          <w:szCs w:val="28"/>
          <w:lang w:val="ru-RU"/>
        </w:rPr>
        <w:t>Успешные примеры интег</w:t>
      </w:r>
      <w:r w:rsidR="00F0554E" w:rsidRPr="00B249C5">
        <w:rPr>
          <w:sz w:val="28"/>
          <w:szCs w:val="28"/>
          <w:lang w:val="ru-RU"/>
        </w:rPr>
        <w:t xml:space="preserve">ративного </w:t>
      </w:r>
      <w:r w:rsidRPr="00B249C5">
        <w:rPr>
          <w:sz w:val="28"/>
          <w:szCs w:val="28"/>
          <w:lang w:val="ru-RU"/>
        </w:rPr>
        <w:t>учебного дизайна включают такие тематические проекты, как исследование экосистем через призму биологии, географии и экологии или использование литературных произведений для изучения исторических собы</w:t>
      </w:r>
      <w:r w:rsidR="00BF3917" w:rsidRPr="00B249C5">
        <w:rPr>
          <w:sz w:val="28"/>
          <w:szCs w:val="28"/>
          <w:lang w:val="ru-RU"/>
        </w:rPr>
        <w:t>тий и культурного контекста [</w:t>
      </w:r>
      <w:r w:rsidR="008F675F" w:rsidRPr="00B249C5">
        <w:rPr>
          <w:sz w:val="28"/>
          <w:szCs w:val="28"/>
          <w:lang w:val="ru-RU"/>
        </w:rPr>
        <w:fldChar w:fldCharType="begin"/>
      </w:r>
      <w:r w:rsidR="008F675F" w:rsidRPr="00B249C5">
        <w:rPr>
          <w:sz w:val="28"/>
          <w:szCs w:val="28"/>
          <w:lang w:val="ru-RU"/>
        </w:rPr>
        <w:instrText xml:space="preserve"> REF _Ref206621213 \r \h </w:instrText>
      </w:r>
      <w:r w:rsidR="008D14B1" w:rsidRPr="00B249C5">
        <w:rPr>
          <w:sz w:val="28"/>
          <w:szCs w:val="28"/>
          <w:lang w:val="ru-RU"/>
        </w:rPr>
        <w:instrText xml:space="preserve"> \* MERGEFORMAT </w:instrText>
      </w:r>
      <w:r w:rsidR="008F675F" w:rsidRPr="00B249C5">
        <w:rPr>
          <w:sz w:val="28"/>
          <w:szCs w:val="28"/>
          <w:lang w:val="ru-RU"/>
        </w:rPr>
      </w:r>
      <w:r w:rsidR="008F675F" w:rsidRPr="00B249C5">
        <w:rPr>
          <w:sz w:val="28"/>
          <w:szCs w:val="28"/>
          <w:lang w:val="ru-RU"/>
        </w:rPr>
        <w:fldChar w:fldCharType="separate"/>
      </w:r>
      <w:r w:rsidR="00B630C8">
        <w:rPr>
          <w:sz w:val="28"/>
          <w:szCs w:val="28"/>
          <w:lang w:val="ru-RU"/>
        </w:rPr>
        <w:t>249</w:t>
      </w:r>
      <w:r w:rsidR="008F675F" w:rsidRPr="00B249C5">
        <w:rPr>
          <w:sz w:val="28"/>
          <w:szCs w:val="28"/>
          <w:lang w:val="ru-RU"/>
        </w:rPr>
        <w:fldChar w:fldCharType="end"/>
      </w:r>
      <w:r w:rsidRPr="00B249C5">
        <w:rPr>
          <w:sz w:val="28"/>
          <w:szCs w:val="28"/>
          <w:lang w:val="ru-RU"/>
        </w:rPr>
        <w:t xml:space="preserve">]. </w:t>
      </w:r>
    </w:p>
    <w:p w14:paraId="00000381" w14:textId="30FB0298" w:rsidR="00CD50EB" w:rsidRPr="00B249C5" w:rsidRDefault="00540BD7" w:rsidP="003C7782">
      <w:pPr>
        <w:tabs>
          <w:tab w:val="left" w:pos="851"/>
        </w:tabs>
        <w:ind w:firstLine="567"/>
        <w:jc w:val="both"/>
        <w:rPr>
          <w:sz w:val="28"/>
          <w:szCs w:val="28"/>
          <w:lang w:val="ru-RU"/>
        </w:rPr>
      </w:pPr>
      <w:r w:rsidRPr="00B249C5">
        <w:rPr>
          <w:sz w:val="28"/>
          <w:szCs w:val="28"/>
          <w:lang w:val="ru-RU"/>
        </w:rPr>
        <w:t>Успешная реализация комплексного подхода в современной школьной среде требует активного взаимодействия учителей и учащихся. Учителя должны выступать в роли координаторов, направляя и поддерживая процесс обучения, а студенты должны активно участвовать в исследовательск</w:t>
      </w:r>
      <w:r w:rsidR="00BF3917" w:rsidRPr="00B249C5">
        <w:rPr>
          <w:sz w:val="28"/>
          <w:szCs w:val="28"/>
          <w:lang w:val="ru-RU"/>
        </w:rPr>
        <w:t>ой и проектной деятельности [</w:t>
      </w:r>
      <w:r w:rsidR="008F675F" w:rsidRPr="00B249C5">
        <w:rPr>
          <w:sz w:val="28"/>
          <w:szCs w:val="28"/>
          <w:lang w:val="ru-RU"/>
        </w:rPr>
        <w:fldChar w:fldCharType="begin"/>
      </w:r>
      <w:r w:rsidR="008F675F" w:rsidRPr="00B249C5">
        <w:rPr>
          <w:sz w:val="28"/>
          <w:szCs w:val="28"/>
          <w:lang w:val="ru-RU"/>
        </w:rPr>
        <w:instrText xml:space="preserve"> REF _Ref206621217 \r \h </w:instrText>
      </w:r>
      <w:r w:rsidR="008D14B1" w:rsidRPr="00B249C5">
        <w:rPr>
          <w:sz w:val="28"/>
          <w:szCs w:val="28"/>
          <w:lang w:val="ru-RU"/>
        </w:rPr>
        <w:instrText xml:space="preserve"> \* MERGEFORMAT </w:instrText>
      </w:r>
      <w:r w:rsidR="008F675F" w:rsidRPr="00B249C5">
        <w:rPr>
          <w:sz w:val="28"/>
          <w:szCs w:val="28"/>
          <w:lang w:val="ru-RU"/>
        </w:rPr>
      </w:r>
      <w:r w:rsidR="008F675F" w:rsidRPr="00B249C5">
        <w:rPr>
          <w:sz w:val="28"/>
          <w:szCs w:val="28"/>
          <w:lang w:val="ru-RU"/>
        </w:rPr>
        <w:fldChar w:fldCharType="separate"/>
      </w:r>
      <w:r w:rsidR="00B630C8">
        <w:rPr>
          <w:sz w:val="28"/>
          <w:szCs w:val="28"/>
          <w:lang w:val="ru-RU"/>
        </w:rPr>
        <w:t>250</w:t>
      </w:r>
      <w:r w:rsidR="008F675F" w:rsidRPr="00B249C5">
        <w:rPr>
          <w:sz w:val="28"/>
          <w:szCs w:val="28"/>
          <w:lang w:val="ru-RU"/>
        </w:rPr>
        <w:fldChar w:fldCharType="end"/>
      </w:r>
      <w:r w:rsidRPr="00B249C5">
        <w:rPr>
          <w:sz w:val="28"/>
          <w:szCs w:val="28"/>
          <w:lang w:val="ru-RU"/>
        </w:rPr>
        <w:t>].</w:t>
      </w:r>
    </w:p>
    <w:p w14:paraId="00000382" w14:textId="00E8C8FE" w:rsidR="00CD50EB" w:rsidRPr="00B249C5" w:rsidRDefault="00540BD7" w:rsidP="003C7782">
      <w:pPr>
        <w:tabs>
          <w:tab w:val="left" w:pos="851"/>
        </w:tabs>
        <w:ind w:firstLine="567"/>
        <w:jc w:val="both"/>
        <w:rPr>
          <w:sz w:val="28"/>
          <w:szCs w:val="28"/>
          <w:lang w:val="ru-RU"/>
        </w:rPr>
      </w:pPr>
      <w:r w:rsidRPr="00B249C5">
        <w:rPr>
          <w:sz w:val="28"/>
          <w:szCs w:val="28"/>
          <w:lang w:val="ru-RU"/>
        </w:rPr>
        <w:t xml:space="preserve">Использование современных технологий и образовательных инструментов играет важную роль в реализации комплексного подхода. Интерактивные доски, онлайн-ресурсы и цифровые платформы позволяют учителям создавать интерактивные, насыщенные учебные материалы, способствующие междисциплинарному обучению </w:t>
      </w:r>
      <w:r w:rsidR="00BF3917" w:rsidRPr="00B249C5">
        <w:rPr>
          <w:sz w:val="28"/>
          <w:szCs w:val="28"/>
          <w:lang w:val="ru-RU"/>
        </w:rPr>
        <w:t>[</w:t>
      </w:r>
      <w:r w:rsidR="008F675F" w:rsidRPr="00B249C5">
        <w:rPr>
          <w:sz w:val="28"/>
          <w:szCs w:val="28"/>
          <w:lang w:val="ru-RU"/>
        </w:rPr>
        <w:fldChar w:fldCharType="begin"/>
      </w:r>
      <w:r w:rsidR="008F675F" w:rsidRPr="00B249C5">
        <w:rPr>
          <w:sz w:val="28"/>
          <w:szCs w:val="28"/>
          <w:lang w:val="ru-RU"/>
        </w:rPr>
        <w:instrText xml:space="preserve"> REF _Ref206621221 \r \h </w:instrText>
      </w:r>
      <w:r w:rsidR="008D14B1" w:rsidRPr="00B249C5">
        <w:rPr>
          <w:sz w:val="28"/>
          <w:szCs w:val="28"/>
          <w:lang w:val="ru-RU"/>
        </w:rPr>
        <w:instrText xml:space="preserve"> \* MERGEFORMAT </w:instrText>
      </w:r>
      <w:r w:rsidR="008F675F" w:rsidRPr="00B249C5">
        <w:rPr>
          <w:sz w:val="28"/>
          <w:szCs w:val="28"/>
          <w:lang w:val="ru-RU"/>
        </w:rPr>
      </w:r>
      <w:r w:rsidR="008F675F" w:rsidRPr="00B249C5">
        <w:rPr>
          <w:sz w:val="28"/>
          <w:szCs w:val="28"/>
          <w:lang w:val="ru-RU"/>
        </w:rPr>
        <w:fldChar w:fldCharType="separate"/>
      </w:r>
      <w:r w:rsidR="00B630C8">
        <w:rPr>
          <w:sz w:val="28"/>
          <w:szCs w:val="28"/>
          <w:lang w:val="ru-RU"/>
        </w:rPr>
        <w:t>251</w:t>
      </w:r>
      <w:r w:rsidR="008F675F" w:rsidRPr="00B249C5">
        <w:rPr>
          <w:sz w:val="28"/>
          <w:szCs w:val="28"/>
          <w:lang w:val="ru-RU"/>
        </w:rPr>
        <w:fldChar w:fldCharType="end"/>
      </w:r>
      <w:r w:rsidRPr="00B249C5">
        <w:rPr>
          <w:sz w:val="28"/>
          <w:szCs w:val="28"/>
          <w:lang w:val="ru-RU"/>
        </w:rPr>
        <w:t>].</w:t>
      </w:r>
    </w:p>
    <w:p w14:paraId="00000383" w14:textId="4F97BAD2" w:rsidR="00CD50EB" w:rsidRPr="00B249C5" w:rsidRDefault="00540BD7" w:rsidP="003C7782">
      <w:pPr>
        <w:tabs>
          <w:tab w:val="left" w:pos="851"/>
        </w:tabs>
        <w:ind w:firstLine="567"/>
        <w:jc w:val="both"/>
        <w:rPr>
          <w:sz w:val="28"/>
          <w:szCs w:val="28"/>
          <w:lang w:val="ru-RU"/>
        </w:rPr>
      </w:pPr>
      <w:r w:rsidRPr="00B249C5">
        <w:rPr>
          <w:sz w:val="28"/>
          <w:szCs w:val="28"/>
          <w:lang w:val="ru-RU"/>
        </w:rPr>
        <w:t>Оценка эффективности интегрированного обучения требует использования разнообразных методов и инструментов, включая формативное и суммативное оценивание, а также самооцен</w:t>
      </w:r>
      <w:r w:rsidR="00BF3917" w:rsidRPr="00B249C5">
        <w:rPr>
          <w:sz w:val="28"/>
          <w:szCs w:val="28"/>
          <w:lang w:val="ru-RU"/>
        </w:rPr>
        <w:t>ку учащихся и оценку коллег [</w:t>
      </w:r>
      <w:r w:rsidR="008F675F" w:rsidRPr="00B249C5">
        <w:rPr>
          <w:sz w:val="28"/>
          <w:szCs w:val="28"/>
          <w:lang w:val="ru-RU"/>
        </w:rPr>
        <w:fldChar w:fldCharType="begin"/>
      </w:r>
      <w:r w:rsidR="008F675F" w:rsidRPr="00B249C5">
        <w:rPr>
          <w:sz w:val="28"/>
          <w:szCs w:val="28"/>
          <w:lang w:val="ru-RU"/>
        </w:rPr>
        <w:instrText xml:space="preserve"> REF _Ref206621227 \r \h </w:instrText>
      </w:r>
      <w:r w:rsidR="008D14B1" w:rsidRPr="00B249C5">
        <w:rPr>
          <w:sz w:val="28"/>
          <w:szCs w:val="28"/>
          <w:lang w:val="ru-RU"/>
        </w:rPr>
        <w:instrText xml:space="preserve"> \* MERGEFORMAT </w:instrText>
      </w:r>
      <w:r w:rsidR="008F675F" w:rsidRPr="00B249C5">
        <w:rPr>
          <w:sz w:val="28"/>
          <w:szCs w:val="28"/>
          <w:lang w:val="ru-RU"/>
        </w:rPr>
      </w:r>
      <w:r w:rsidR="008F675F" w:rsidRPr="00B249C5">
        <w:rPr>
          <w:sz w:val="28"/>
          <w:szCs w:val="28"/>
          <w:lang w:val="ru-RU"/>
        </w:rPr>
        <w:fldChar w:fldCharType="separate"/>
      </w:r>
      <w:r w:rsidR="00B630C8">
        <w:rPr>
          <w:sz w:val="28"/>
          <w:szCs w:val="28"/>
          <w:lang w:val="ru-RU"/>
        </w:rPr>
        <w:t>252</w:t>
      </w:r>
      <w:r w:rsidR="008F675F" w:rsidRPr="00B249C5">
        <w:rPr>
          <w:sz w:val="28"/>
          <w:szCs w:val="28"/>
          <w:lang w:val="ru-RU"/>
        </w:rPr>
        <w:fldChar w:fldCharType="end"/>
      </w:r>
      <w:r w:rsidRPr="00B249C5">
        <w:rPr>
          <w:sz w:val="28"/>
          <w:szCs w:val="28"/>
          <w:lang w:val="ru-RU"/>
        </w:rPr>
        <w:t>]. Эти методы помогают преподавателям отслеживать прогресс учащихся и вносить необходимые коррективы в учебный процесс.</w:t>
      </w:r>
    </w:p>
    <w:p w14:paraId="00000384" w14:textId="2E1A2316" w:rsidR="00CD50EB" w:rsidRPr="00B249C5" w:rsidRDefault="00540BD7" w:rsidP="003C7782">
      <w:pPr>
        <w:tabs>
          <w:tab w:val="left" w:pos="851"/>
        </w:tabs>
        <w:ind w:firstLine="567"/>
        <w:jc w:val="both"/>
        <w:rPr>
          <w:sz w:val="28"/>
          <w:szCs w:val="28"/>
          <w:lang w:val="ru-RU"/>
        </w:rPr>
      </w:pPr>
      <w:r w:rsidRPr="00B249C5">
        <w:rPr>
          <w:sz w:val="28"/>
          <w:szCs w:val="28"/>
          <w:lang w:val="ru-RU"/>
        </w:rPr>
        <w:t xml:space="preserve">Педагогический дизайн является ключевым инструментом в подготовке будущих учителей к реализации комплексного подхода к обучению учащихся начальной школы. Этот процесс включает в себя тщательное планирование </w:t>
      </w:r>
      <w:r w:rsidRPr="00B249C5">
        <w:rPr>
          <w:sz w:val="28"/>
          <w:szCs w:val="28"/>
          <w:lang w:val="ru-RU"/>
        </w:rPr>
        <w:lastRenderedPageBreak/>
        <w:t>учебных занятий, использование междисциплинарных методов и приемов, а также оценку эффективности тренировочного процесса. Успешная реализация комплексного подхода способствует развитию у студентов критического мышления, творческих способностей и способности решать сложные задачи, что является важным условием успешного обучения и личностного роста в современном мире.</w:t>
      </w:r>
    </w:p>
    <w:p w14:paraId="01A3AE6B" w14:textId="56745B8A" w:rsidR="00833E26" w:rsidRPr="00B249C5" w:rsidRDefault="00BF3917" w:rsidP="003C7782">
      <w:pPr>
        <w:tabs>
          <w:tab w:val="left" w:pos="851"/>
        </w:tabs>
        <w:ind w:firstLine="567"/>
        <w:jc w:val="both"/>
        <w:rPr>
          <w:sz w:val="28"/>
          <w:szCs w:val="28"/>
          <w:lang w:val="ru-RU"/>
        </w:rPr>
      </w:pPr>
      <w:r w:rsidRPr="00B249C5">
        <w:rPr>
          <w:sz w:val="28"/>
          <w:szCs w:val="28"/>
          <w:lang w:val="ru-RU"/>
        </w:rPr>
        <w:t>Числова С.Н. и др [</w:t>
      </w:r>
      <w:r w:rsidR="008F675F" w:rsidRPr="00B249C5">
        <w:rPr>
          <w:sz w:val="28"/>
          <w:szCs w:val="28"/>
          <w:lang w:val="ru-RU"/>
        </w:rPr>
        <w:fldChar w:fldCharType="begin"/>
      </w:r>
      <w:r w:rsidR="008F675F" w:rsidRPr="00B249C5">
        <w:rPr>
          <w:sz w:val="28"/>
          <w:szCs w:val="28"/>
          <w:lang w:val="ru-RU"/>
        </w:rPr>
        <w:instrText xml:space="preserve"> REF _Ref206621231 \r \h </w:instrText>
      </w:r>
      <w:r w:rsidR="008D14B1" w:rsidRPr="00B249C5">
        <w:rPr>
          <w:sz w:val="28"/>
          <w:szCs w:val="28"/>
          <w:lang w:val="ru-RU"/>
        </w:rPr>
        <w:instrText xml:space="preserve"> \* MERGEFORMAT </w:instrText>
      </w:r>
      <w:r w:rsidR="008F675F" w:rsidRPr="00B249C5">
        <w:rPr>
          <w:sz w:val="28"/>
          <w:szCs w:val="28"/>
          <w:lang w:val="ru-RU"/>
        </w:rPr>
      </w:r>
      <w:r w:rsidR="008F675F" w:rsidRPr="00B249C5">
        <w:rPr>
          <w:sz w:val="28"/>
          <w:szCs w:val="28"/>
          <w:lang w:val="ru-RU"/>
        </w:rPr>
        <w:fldChar w:fldCharType="separate"/>
      </w:r>
      <w:r w:rsidR="00B630C8">
        <w:rPr>
          <w:sz w:val="28"/>
          <w:szCs w:val="28"/>
          <w:lang w:val="ru-RU"/>
        </w:rPr>
        <w:t>253</w:t>
      </w:r>
      <w:r w:rsidR="008F675F" w:rsidRPr="00B249C5">
        <w:rPr>
          <w:sz w:val="28"/>
          <w:szCs w:val="28"/>
          <w:lang w:val="ru-RU"/>
        </w:rPr>
        <w:fldChar w:fldCharType="end"/>
      </w:r>
      <w:r w:rsidR="00540BD7" w:rsidRPr="00B249C5">
        <w:rPr>
          <w:sz w:val="28"/>
          <w:szCs w:val="28"/>
          <w:lang w:val="ru-RU"/>
        </w:rPr>
        <w:t>], утверждают, что успешное проектирование урока требует четкого понимания целей и задач образовательной деятельности и умения интегрировать различные предметные области. Учеными выделяется три основных этапа проектирования урока:</w:t>
      </w:r>
    </w:p>
    <w:p w14:paraId="2CD2E558" w14:textId="31B52A40" w:rsidR="00833E26" w:rsidRPr="00B249C5" w:rsidRDefault="00540BD7">
      <w:pPr>
        <w:pStyle w:val="a7"/>
        <w:numPr>
          <w:ilvl w:val="0"/>
          <w:numId w:val="53"/>
        </w:numPr>
        <w:tabs>
          <w:tab w:val="left" w:pos="851"/>
        </w:tabs>
        <w:ind w:left="284" w:hanging="284"/>
        <w:jc w:val="both"/>
        <w:rPr>
          <w:sz w:val="28"/>
          <w:szCs w:val="28"/>
        </w:rPr>
      </w:pPr>
      <w:r w:rsidRPr="00B249C5">
        <w:rPr>
          <w:sz w:val="28"/>
          <w:szCs w:val="28"/>
          <w:lang w:val="ru-RU"/>
        </w:rPr>
        <w:t>Постановка целей и задач.</w:t>
      </w:r>
    </w:p>
    <w:p w14:paraId="4E4CE7F7" w14:textId="77777777" w:rsidR="00833E26" w:rsidRPr="00B249C5" w:rsidRDefault="00540BD7">
      <w:pPr>
        <w:pStyle w:val="a7"/>
        <w:numPr>
          <w:ilvl w:val="0"/>
          <w:numId w:val="53"/>
        </w:numPr>
        <w:tabs>
          <w:tab w:val="left" w:pos="851"/>
        </w:tabs>
        <w:ind w:left="284" w:hanging="284"/>
        <w:jc w:val="both"/>
        <w:rPr>
          <w:sz w:val="28"/>
          <w:szCs w:val="28"/>
          <w:lang w:val="ru-RU"/>
        </w:rPr>
      </w:pPr>
      <w:r w:rsidRPr="00B249C5">
        <w:rPr>
          <w:sz w:val="28"/>
          <w:szCs w:val="28"/>
          <w:lang w:val="ru-RU"/>
        </w:rPr>
        <w:t>Разработка содержания и методов обучения.</w:t>
      </w:r>
    </w:p>
    <w:p w14:paraId="00000389" w14:textId="5F68B0A1" w:rsidR="00CD50EB" w:rsidRPr="00B249C5" w:rsidRDefault="00540BD7">
      <w:pPr>
        <w:pStyle w:val="a7"/>
        <w:numPr>
          <w:ilvl w:val="0"/>
          <w:numId w:val="53"/>
        </w:numPr>
        <w:tabs>
          <w:tab w:val="left" w:pos="851"/>
        </w:tabs>
        <w:ind w:left="284" w:hanging="284"/>
        <w:jc w:val="both"/>
        <w:rPr>
          <w:sz w:val="28"/>
          <w:szCs w:val="28"/>
          <w:lang w:val="ru-RU"/>
        </w:rPr>
      </w:pPr>
      <w:r w:rsidRPr="00B249C5">
        <w:rPr>
          <w:sz w:val="28"/>
          <w:szCs w:val="28"/>
        </w:rPr>
        <w:t>Анализ и оценка результатов.</w:t>
      </w:r>
    </w:p>
    <w:p w14:paraId="0000038A" w14:textId="4ADB75F0" w:rsidR="00CD50EB" w:rsidRPr="00B249C5" w:rsidRDefault="00540BD7" w:rsidP="003C7782">
      <w:pPr>
        <w:tabs>
          <w:tab w:val="left" w:pos="851"/>
        </w:tabs>
        <w:ind w:firstLine="567"/>
        <w:jc w:val="both"/>
        <w:rPr>
          <w:sz w:val="28"/>
          <w:szCs w:val="28"/>
          <w:lang w:val="ru-RU"/>
        </w:rPr>
      </w:pPr>
      <w:r w:rsidRPr="00B249C5">
        <w:rPr>
          <w:sz w:val="28"/>
          <w:szCs w:val="28"/>
          <w:lang w:val="ru-RU"/>
        </w:rPr>
        <w:t>По словам Числовой С.Н. постановка целей и задач - важнейший этап, поскольку от этого зависит направление всей образовательной деятельности. Будущий учитель должен уметь не только учитывать индивидуальные особенности ученика, но и формулировать цели урока достижимым и измеримым образом.</w:t>
      </w:r>
    </w:p>
    <w:p w14:paraId="0000038B" w14:textId="604846EF" w:rsidR="00CD50EB" w:rsidRPr="00B249C5" w:rsidRDefault="00540BD7" w:rsidP="003C7782">
      <w:pPr>
        <w:tabs>
          <w:tab w:val="left" w:pos="851"/>
        </w:tabs>
        <w:ind w:firstLine="567"/>
        <w:jc w:val="both"/>
        <w:rPr>
          <w:sz w:val="28"/>
          <w:szCs w:val="28"/>
          <w:lang w:val="ru-RU"/>
        </w:rPr>
      </w:pPr>
      <w:r w:rsidRPr="00B249C5">
        <w:rPr>
          <w:sz w:val="28"/>
          <w:szCs w:val="28"/>
          <w:lang w:val="ru-RU"/>
        </w:rPr>
        <w:t>Разработка содержания и методов обучения включает в себя подбор учебных материалов, планирование образовательной деятельности и использование различных методов и приемов обучения. Важно, чтобы материал был представлен в доступной и интересной для ученика форме, а методика преподавания способствовала активному участию ребенка в образовательном процессе.</w:t>
      </w:r>
    </w:p>
    <w:p w14:paraId="0000038C" w14:textId="4FD63B5B" w:rsidR="00CD50EB" w:rsidRPr="00B249C5" w:rsidRDefault="00540BD7" w:rsidP="003C7782">
      <w:pPr>
        <w:tabs>
          <w:tab w:val="left" w:pos="851"/>
        </w:tabs>
        <w:ind w:firstLine="567"/>
        <w:jc w:val="both"/>
        <w:rPr>
          <w:sz w:val="28"/>
          <w:szCs w:val="28"/>
          <w:lang w:val="ru-RU"/>
        </w:rPr>
      </w:pPr>
      <w:r w:rsidRPr="00B249C5">
        <w:rPr>
          <w:sz w:val="28"/>
          <w:szCs w:val="28"/>
          <w:lang w:val="ru-RU"/>
        </w:rPr>
        <w:t>Анализ и оценка результатов завершают процесс проектирования урока. Иванова подчеркивает, что систематический анализ результатов образовательной деятельности позволяет преподавателям координировать свои действия и повышать качество обучения. Для этого необходимо использовать различные формы контроля и оценки, которые помогут выявить достижения и трудности ученика.</w:t>
      </w:r>
    </w:p>
    <w:p w14:paraId="0000038D" w14:textId="68AFE78D" w:rsidR="00CD50EB" w:rsidRPr="00B249C5" w:rsidRDefault="00540BD7" w:rsidP="003C7782">
      <w:pPr>
        <w:tabs>
          <w:tab w:val="left" w:pos="851"/>
        </w:tabs>
        <w:ind w:firstLine="567"/>
        <w:jc w:val="both"/>
        <w:rPr>
          <w:sz w:val="28"/>
          <w:szCs w:val="28"/>
          <w:lang w:val="ru-RU"/>
        </w:rPr>
      </w:pPr>
      <w:r w:rsidRPr="00B249C5">
        <w:rPr>
          <w:sz w:val="28"/>
          <w:szCs w:val="28"/>
          <w:lang w:val="ru-RU"/>
        </w:rPr>
        <w:t>В контексте комплексного подхода к обучению младших школьников будущим учителям необходимо овладеть навыками междисциплинарной координации и использования различных образовательных ресурсов. Это включает в себя умение комбинировать материалы из разных учебных предметов, а также интегрировать различные виды деятельности - интеллектуальную, практическую и творческую.</w:t>
      </w:r>
    </w:p>
    <w:p w14:paraId="0000038E" w14:textId="1F2B122A" w:rsidR="00CD50EB" w:rsidRPr="00B249C5" w:rsidRDefault="00BF3917" w:rsidP="003C7782">
      <w:pPr>
        <w:tabs>
          <w:tab w:val="left" w:pos="851"/>
        </w:tabs>
        <w:ind w:firstLine="567"/>
        <w:jc w:val="both"/>
        <w:rPr>
          <w:sz w:val="28"/>
          <w:szCs w:val="28"/>
          <w:lang w:val="ru-RU"/>
        </w:rPr>
      </w:pPr>
      <w:r w:rsidRPr="00B249C5">
        <w:rPr>
          <w:sz w:val="28"/>
          <w:szCs w:val="28"/>
          <w:lang w:val="ru-RU"/>
        </w:rPr>
        <w:t>Методист Л.В.Смирнова [</w:t>
      </w:r>
      <w:r w:rsidR="008F675F" w:rsidRPr="00B249C5">
        <w:rPr>
          <w:sz w:val="28"/>
          <w:szCs w:val="28"/>
          <w:lang w:val="ru-RU"/>
        </w:rPr>
        <w:fldChar w:fldCharType="begin"/>
      </w:r>
      <w:r w:rsidR="008F675F" w:rsidRPr="00B249C5">
        <w:rPr>
          <w:sz w:val="28"/>
          <w:szCs w:val="28"/>
          <w:lang w:val="ru-RU"/>
        </w:rPr>
        <w:instrText xml:space="preserve"> REF _Ref206621213 \r \h </w:instrText>
      </w:r>
      <w:r w:rsidR="008D14B1" w:rsidRPr="00B249C5">
        <w:rPr>
          <w:sz w:val="28"/>
          <w:szCs w:val="28"/>
          <w:lang w:val="ru-RU"/>
        </w:rPr>
        <w:instrText xml:space="preserve"> \* MERGEFORMAT </w:instrText>
      </w:r>
      <w:r w:rsidR="008F675F" w:rsidRPr="00B249C5">
        <w:rPr>
          <w:sz w:val="28"/>
          <w:szCs w:val="28"/>
          <w:lang w:val="ru-RU"/>
        </w:rPr>
      </w:r>
      <w:r w:rsidR="008F675F" w:rsidRPr="00B249C5">
        <w:rPr>
          <w:sz w:val="28"/>
          <w:szCs w:val="28"/>
          <w:lang w:val="ru-RU"/>
        </w:rPr>
        <w:fldChar w:fldCharType="separate"/>
      </w:r>
      <w:r w:rsidR="00B630C8">
        <w:rPr>
          <w:sz w:val="28"/>
          <w:szCs w:val="28"/>
          <w:lang w:val="ru-RU"/>
        </w:rPr>
        <w:t>249</w:t>
      </w:r>
      <w:r w:rsidR="008F675F" w:rsidRPr="00B249C5">
        <w:rPr>
          <w:sz w:val="28"/>
          <w:szCs w:val="28"/>
          <w:lang w:val="ru-RU"/>
        </w:rPr>
        <w:fldChar w:fldCharType="end"/>
      </w:r>
      <w:r w:rsidR="00540BD7" w:rsidRPr="00B249C5">
        <w:rPr>
          <w:sz w:val="28"/>
          <w:szCs w:val="28"/>
          <w:lang w:val="ru-RU"/>
        </w:rPr>
        <w:t xml:space="preserve">; с.85] пишет, что </w:t>
      </w:r>
      <w:r w:rsidRPr="00B249C5">
        <w:rPr>
          <w:sz w:val="28"/>
          <w:szCs w:val="28"/>
          <w:lang w:val="ru-RU"/>
        </w:rPr>
        <w:t>и</w:t>
      </w:r>
      <w:r w:rsidRPr="00B249C5">
        <w:rPr>
          <w:sz w:val="28"/>
          <w:szCs w:val="28"/>
          <w:lang w:val="kk-KZ"/>
        </w:rPr>
        <w:t>нтергративный подход</w:t>
      </w:r>
      <w:r w:rsidR="00540BD7" w:rsidRPr="00B249C5">
        <w:rPr>
          <w:sz w:val="28"/>
          <w:szCs w:val="28"/>
          <w:lang w:val="ru-RU"/>
        </w:rPr>
        <w:t xml:space="preserve"> различных учебных дисциплин требует высокой степени гибкости и творческого подхода, начиная от преподавателя и заканчивая проектированием урока. Смирнова отмечает, что основной целью интегративного подхода является создание условий для общего восприятия мира учащимися и развитие способности к системному мышлению.</w:t>
      </w:r>
    </w:p>
    <w:p w14:paraId="5CF7CFD0" w14:textId="67D7D4C7" w:rsidR="00C21AE1" w:rsidRPr="00B249C5" w:rsidRDefault="006A624E" w:rsidP="003C7782">
      <w:pPr>
        <w:keepNext/>
        <w:tabs>
          <w:tab w:val="left" w:pos="851"/>
        </w:tabs>
        <w:rPr>
          <w:sz w:val="28"/>
          <w:szCs w:val="28"/>
        </w:rPr>
      </w:pPr>
      <w:r w:rsidRPr="00B249C5">
        <w:rPr>
          <w:noProof/>
          <w:sz w:val="28"/>
          <w:szCs w:val="28"/>
          <w:lang w:val="ru-RU" w:eastAsia="ru-RU"/>
        </w:rPr>
        <w:lastRenderedPageBreak/>
        <w:drawing>
          <wp:inline distT="0" distB="0" distL="0" distR="0" wp14:anchorId="2C19E4B8" wp14:editId="5DA1E4D1">
            <wp:extent cx="6120130" cy="4639945"/>
            <wp:effectExtent l="0" t="0" r="0" b="8255"/>
            <wp:docPr id="107648418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130" cy="4639945"/>
                    </a:xfrm>
                    <a:prstGeom prst="rect">
                      <a:avLst/>
                    </a:prstGeom>
                    <a:noFill/>
                    <a:ln>
                      <a:noFill/>
                    </a:ln>
                  </pic:spPr>
                </pic:pic>
              </a:graphicData>
            </a:graphic>
          </wp:inline>
        </w:drawing>
      </w:r>
    </w:p>
    <w:p w14:paraId="4EEE091D" w14:textId="77777777" w:rsidR="003C7782" w:rsidRPr="00B249C5" w:rsidRDefault="003C7782" w:rsidP="003C7782">
      <w:pPr>
        <w:pStyle w:val="afff8"/>
        <w:spacing w:after="0"/>
        <w:jc w:val="center"/>
        <w:rPr>
          <w:i w:val="0"/>
          <w:iCs w:val="0"/>
          <w:color w:val="auto"/>
          <w:sz w:val="28"/>
          <w:szCs w:val="28"/>
          <w:lang w:val="ru-RU"/>
        </w:rPr>
      </w:pPr>
    </w:p>
    <w:p w14:paraId="00000393" w14:textId="11FB9101" w:rsidR="00CD50EB" w:rsidRPr="00B249C5" w:rsidRDefault="00C21AE1" w:rsidP="003C7782">
      <w:pPr>
        <w:pStyle w:val="afff8"/>
        <w:spacing w:after="0"/>
        <w:jc w:val="center"/>
        <w:rPr>
          <w:i w:val="0"/>
          <w:iCs w:val="0"/>
          <w:color w:val="auto"/>
          <w:sz w:val="28"/>
          <w:szCs w:val="28"/>
          <w:lang w:val="ru-RU"/>
        </w:rPr>
      </w:pPr>
      <w:r w:rsidRPr="00B249C5">
        <w:rPr>
          <w:i w:val="0"/>
          <w:iCs w:val="0"/>
          <w:color w:val="auto"/>
          <w:sz w:val="28"/>
          <w:szCs w:val="28"/>
          <w:lang w:val="ru-RU"/>
        </w:rPr>
        <w:t>Рисунок</w:t>
      </w:r>
      <w:r w:rsidR="008D14B1" w:rsidRPr="00B249C5">
        <w:rPr>
          <w:i w:val="0"/>
          <w:iCs w:val="0"/>
          <w:color w:val="auto"/>
          <w:sz w:val="28"/>
          <w:szCs w:val="28"/>
          <w:lang w:val="ru-RU"/>
        </w:rPr>
        <w:t xml:space="preserve"> </w:t>
      </w:r>
      <w:r w:rsidR="008842CF" w:rsidRPr="00B249C5">
        <w:rPr>
          <w:i w:val="0"/>
          <w:iCs w:val="0"/>
          <w:color w:val="auto"/>
          <w:sz w:val="28"/>
          <w:szCs w:val="28"/>
          <w:lang w:val="ru-RU"/>
        </w:rPr>
        <w:t>6</w:t>
      </w:r>
      <w:r w:rsidRPr="00B249C5">
        <w:rPr>
          <w:i w:val="0"/>
          <w:iCs w:val="0"/>
          <w:color w:val="auto"/>
          <w:sz w:val="28"/>
          <w:szCs w:val="28"/>
          <w:lang w:val="ru-RU"/>
        </w:rPr>
        <w:t xml:space="preserve"> – Пр</w:t>
      </w:r>
      <w:r w:rsidR="006A624E" w:rsidRPr="00B249C5">
        <w:rPr>
          <w:i w:val="0"/>
          <w:iCs w:val="0"/>
          <w:color w:val="auto"/>
          <w:sz w:val="28"/>
          <w:szCs w:val="28"/>
          <w:lang w:val="ru-RU"/>
        </w:rPr>
        <w:t>о</w:t>
      </w:r>
      <w:r w:rsidRPr="00B249C5">
        <w:rPr>
          <w:i w:val="0"/>
          <w:iCs w:val="0"/>
          <w:color w:val="auto"/>
          <w:sz w:val="28"/>
          <w:szCs w:val="28"/>
          <w:lang w:val="ru-RU"/>
        </w:rPr>
        <w:t>ектирование урока как технологической цепочки</w:t>
      </w:r>
    </w:p>
    <w:p w14:paraId="00000394" w14:textId="77777777" w:rsidR="00CD50EB" w:rsidRPr="00B249C5" w:rsidRDefault="00CD50EB" w:rsidP="00464B7D">
      <w:pPr>
        <w:jc w:val="both"/>
        <w:rPr>
          <w:i/>
          <w:sz w:val="28"/>
          <w:szCs w:val="28"/>
          <w:lang w:val="ru-RU"/>
        </w:rPr>
      </w:pPr>
    </w:p>
    <w:p w14:paraId="57FEB370" w14:textId="77777777" w:rsidR="002F3600" w:rsidRPr="00B249C5" w:rsidRDefault="002F3600" w:rsidP="002F3600">
      <w:pPr>
        <w:tabs>
          <w:tab w:val="left" w:pos="851"/>
        </w:tabs>
        <w:ind w:firstLine="567"/>
        <w:jc w:val="both"/>
        <w:rPr>
          <w:sz w:val="28"/>
          <w:szCs w:val="28"/>
          <w:lang w:val="ru-RU"/>
        </w:rPr>
      </w:pPr>
      <w:r w:rsidRPr="00B249C5">
        <w:rPr>
          <w:sz w:val="28"/>
          <w:szCs w:val="28"/>
          <w:lang w:val="ru-RU"/>
        </w:rPr>
        <w:t>Таким образом, проектирование урока как средство реализации будущими учителями интегративного подхода в обучении младших школьников – это многоэтапный процесс, который включает в себя постановку целей и задач, разработку содержания и методов обучения, анализ и оценку результатов. Важным условием успешного проектирования урока является способность учителей интегрировать различные учебные дисциплины и использовать различные методы и приемы обучения, способствующие всестороннему развитию учащихся.</w:t>
      </w:r>
    </w:p>
    <w:p w14:paraId="6136A8DA" w14:textId="77777777" w:rsidR="002F3600" w:rsidRPr="00B249C5" w:rsidRDefault="002F3600" w:rsidP="002F3600">
      <w:pPr>
        <w:tabs>
          <w:tab w:val="left" w:pos="851"/>
        </w:tabs>
        <w:ind w:firstLine="567"/>
        <w:jc w:val="both"/>
        <w:rPr>
          <w:sz w:val="28"/>
          <w:szCs w:val="28"/>
          <w:lang w:val="ru-RU"/>
        </w:rPr>
      </w:pPr>
      <w:r w:rsidRPr="00B249C5">
        <w:rPr>
          <w:sz w:val="28"/>
          <w:szCs w:val="28"/>
          <w:lang w:val="ru-RU"/>
        </w:rPr>
        <w:t>Проектирования урока представляется в виде круговой схемы, где каждый этап последовательно связан с другими, образуя замкнутый цикл. Рассмотрим каждый элемент этого круга подробнее (рисунок 6).</w:t>
      </w:r>
    </w:p>
    <w:p w14:paraId="00000397" w14:textId="3B359899" w:rsidR="00CD50EB" w:rsidRPr="00B249C5" w:rsidRDefault="00540BD7" w:rsidP="003C7782">
      <w:pPr>
        <w:tabs>
          <w:tab w:val="left" w:pos="851"/>
        </w:tabs>
        <w:ind w:firstLine="567"/>
        <w:jc w:val="both"/>
        <w:rPr>
          <w:sz w:val="28"/>
          <w:szCs w:val="28"/>
          <w:shd w:val="clear" w:color="auto" w:fill="9900FF"/>
          <w:lang w:val="ru-RU"/>
        </w:rPr>
      </w:pPr>
      <w:r w:rsidRPr="00B249C5">
        <w:rPr>
          <w:sz w:val="28"/>
          <w:szCs w:val="28"/>
          <w:lang w:val="ru-RU"/>
        </w:rPr>
        <w:t>Проектирование урока с применением интегративного подход</w:t>
      </w:r>
      <w:r w:rsidR="00845AE0" w:rsidRPr="00B249C5">
        <w:rPr>
          <w:sz w:val="28"/>
          <w:szCs w:val="28"/>
          <w:lang w:val="ru-RU"/>
        </w:rPr>
        <w:t>а:</w:t>
      </w:r>
    </w:p>
    <w:p w14:paraId="00000398" w14:textId="77777777" w:rsidR="00CD50EB" w:rsidRPr="00B249C5" w:rsidRDefault="00540BD7" w:rsidP="003C7782">
      <w:pPr>
        <w:tabs>
          <w:tab w:val="left" w:pos="851"/>
        </w:tabs>
        <w:ind w:firstLine="567"/>
        <w:jc w:val="both"/>
        <w:rPr>
          <w:sz w:val="28"/>
          <w:szCs w:val="28"/>
          <w:lang w:val="ru-RU"/>
        </w:rPr>
      </w:pPr>
      <w:r w:rsidRPr="00B249C5">
        <w:rPr>
          <w:sz w:val="28"/>
          <w:szCs w:val="28"/>
          <w:lang w:val="ru-RU"/>
        </w:rPr>
        <w:t>Центральный элемент, вокруг которого строятся все остальные этапы.</w:t>
      </w:r>
    </w:p>
    <w:p w14:paraId="0000039A" w14:textId="122BF456" w:rsidR="00CD50EB" w:rsidRPr="00B249C5" w:rsidRDefault="00540BD7" w:rsidP="003C7782">
      <w:pPr>
        <w:tabs>
          <w:tab w:val="left" w:pos="851"/>
        </w:tabs>
        <w:ind w:firstLine="567"/>
        <w:jc w:val="both"/>
        <w:rPr>
          <w:sz w:val="28"/>
          <w:szCs w:val="28"/>
          <w:lang w:val="ru-RU"/>
        </w:rPr>
      </w:pPr>
      <w:r w:rsidRPr="00B249C5">
        <w:rPr>
          <w:sz w:val="28"/>
          <w:szCs w:val="28"/>
          <w:lang w:val="ru-RU"/>
        </w:rPr>
        <w:t>Мотивация:</w:t>
      </w:r>
      <w:r w:rsidR="00B97B82" w:rsidRPr="00B249C5">
        <w:rPr>
          <w:sz w:val="28"/>
          <w:szCs w:val="28"/>
          <w:lang w:val="ru-RU"/>
        </w:rPr>
        <w:t xml:space="preserve"> </w:t>
      </w:r>
      <w:r w:rsidRPr="00B249C5">
        <w:rPr>
          <w:sz w:val="28"/>
          <w:szCs w:val="28"/>
          <w:lang w:val="ru-RU"/>
        </w:rPr>
        <w:t>Начальный этап, на котором формируется интерес и внутренняя потребность учащихся к изучению материала.</w:t>
      </w:r>
    </w:p>
    <w:p w14:paraId="0000039C" w14:textId="3A94DB84" w:rsidR="00CD50EB" w:rsidRPr="00B249C5" w:rsidRDefault="00540BD7" w:rsidP="003C7782">
      <w:pPr>
        <w:tabs>
          <w:tab w:val="left" w:pos="851"/>
        </w:tabs>
        <w:ind w:firstLine="567"/>
        <w:jc w:val="both"/>
        <w:rPr>
          <w:sz w:val="28"/>
          <w:szCs w:val="28"/>
          <w:lang w:val="ru-RU"/>
        </w:rPr>
      </w:pPr>
      <w:r w:rsidRPr="00B249C5">
        <w:rPr>
          <w:sz w:val="28"/>
          <w:szCs w:val="28"/>
          <w:lang w:val="ru-RU"/>
        </w:rPr>
        <w:t>Целеполагание:</w:t>
      </w:r>
      <w:r w:rsidR="00B97B82" w:rsidRPr="00B249C5">
        <w:rPr>
          <w:sz w:val="28"/>
          <w:szCs w:val="28"/>
          <w:lang w:val="ru-RU"/>
        </w:rPr>
        <w:t xml:space="preserve"> </w:t>
      </w:r>
      <w:r w:rsidRPr="00B249C5">
        <w:rPr>
          <w:sz w:val="28"/>
          <w:szCs w:val="28"/>
          <w:lang w:val="ru-RU"/>
        </w:rPr>
        <w:t>Определение целей урока, которые должны быть достигнуты в ходе занятия.</w:t>
      </w:r>
    </w:p>
    <w:p w14:paraId="0000039E" w14:textId="7BB63C54" w:rsidR="00CD50EB" w:rsidRPr="00B249C5" w:rsidRDefault="00540BD7" w:rsidP="003C7782">
      <w:pPr>
        <w:tabs>
          <w:tab w:val="left" w:pos="851"/>
        </w:tabs>
        <w:ind w:firstLine="567"/>
        <w:jc w:val="both"/>
        <w:rPr>
          <w:sz w:val="28"/>
          <w:szCs w:val="28"/>
          <w:lang w:val="ru-RU"/>
        </w:rPr>
      </w:pPr>
      <w:r w:rsidRPr="00B249C5">
        <w:rPr>
          <w:sz w:val="28"/>
          <w:szCs w:val="28"/>
          <w:lang w:val="ru-RU"/>
        </w:rPr>
        <w:lastRenderedPageBreak/>
        <w:t>Отбор содержания учебного материала:</w:t>
      </w:r>
      <w:r w:rsidR="00B97B82" w:rsidRPr="00B249C5">
        <w:rPr>
          <w:sz w:val="28"/>
          <w:szCs w:val="28"/>
          <w:lang w:val="ru-RU"/>
        </w:rPr>
        <w:t xml:space="preserve"> </w:t>
      </w:r>
      <w:r w:rsidRPr="00B249C5">
        <w:rPr>
          <w:sz w:val="28"/>
          <w:szCs w:val="28"/>
          <w:lang w:val="ru-RU"/>
        </w:rPr>
        <w:t>Выбор и структурирование учебного материала, который будет изучаться на уроке.</w:t>
      </w:r>
    </w:p>
    <w:p w14:paraId="000003A0" w14:textId="19355981" w:rsidR="00CD50EB" w:rsidRPr="00B249C5" w:rsidRDefault="00540BD7" w:rsidP="003C7782">
      <w:pPr>
        <w:tabs>
          <w:tab w:val="left" w:pos="851"/>
        </w:tabs>
        <w:ind w:firstLine="567"/>
        <w:jc w:val="both"/>
        <w:rPr>
          <w:sz w:val="28"/>
          <w:szCs w:val="28"/>
          <w:lang w:val="ru-RU"/>
        </w:rPr>
      </w:pPr>
      <w:r w:rsidRPr="00B249C5">
        <w:rPr>
          <w:sz w:val="28"/>
          <w:szCs w:val="28"/>
          <w:lang w:val="ru-RU"/>
        </w:rPr>
        <w:t>Методы и приемы обучения:</w:t>
      </w:r>
      <w:r w:rsidR="00B97B82" w:rsidRPr="00B249C5">
        <w:rPr>
          <w:sz w:val="28"/>
          <w:szCs w:val="28"/>
          <w:lang w:val="ru-RU"/>
        </w:rPr>
        <w:t xml:space="preserve"> </w:t>
      </w:r>
      <w:r w:rsidRPr="00B249C5">
        <w:rPr>
          <w:sz w:val="28"/>
          <w:szCs w:val="28"/>
          <w:lang w:val="ru-RU"/>
        </w:rPr>
        <w:t>Определение наиболее эффективных методов и приемов для достижения целей урока.</w:t>
      </w:r>
    </w:p>
    <w:p w14:paraId="000003A2" w14:textId="2EB76E6D" w:rsidR="00CD50EB" w:rsidRPr="00B249C5" w:rsidRDefault="00540BD7" w:rsidP="003C7782">
      <w:pPr>
        <w:tabs>
          <w:tab w:val="left" w:pos="851"/>
        </w:tabs>
        <w:ind w:firstLine="567"/>
        <w:jc w:val="both"/>
        <w:rPr>
          <w:sz w:val="28"/>
          <w:szCs w:val="28"/>
          <w:lang w:val="ru-RU"/>
        </w:rPr>
      </w:pPr>
      <w:r w:rsidRPr="00B249C5">
        <w:rPr>
          <w:sz w:val="28"/>
          <w:szCs w:val="28"/>
          <w:lang w:val="ru-RU"/>
        </w:rPr>
        <w:t>Средства обучения:</w:t>
      </w:r>
      <w:r w:rsidR="00B97B82" w:rsidRPr="00B249C5">
        <w:rPr>
          <w:sz w:val="28"/>
          <w:szCs w:val="28"/>
          <w:lang w:val="ru-RU"/>
        </w:rPr>
        <w:t xml:space="preserve"> </w:t>
      </w:r>
      <w:r w:rsidRPr="00B249C5">
        <w:rPr>
          <w:sz w:val="28"/>
          <w:szCs w:val="28"/>
          <w:lang w:val="ru-RU"/>
        </w:rPr>
        <w:t>Выбор и использование учебных средств (учебники, наглядные пособия, цифровые ресурсы и т.д.).</w:t>
      </w:r>
    </w:p>
    <w:p w14:paraId="000003A4" w14:textId="4E1406CA" w:rsidR="00CD50EB" w:rsidRPr="00B249C5" w:rsidRDefault="00540BD7" w:rsidP="003C7782">
      <w:pPr>
        <w:tabs>
          <w:tab w:val="left" w:pos="851"/>
        </w:tabs>
        <w:ind w:firstLine="567"/>
        <w:jc w:val="both"/>
        <w:rPr>
          <w:sz w:val="28"/>
          <w:szCs w:val="28"/>
          <w:lang w:val="ru-RU"/>
        </w:rPr>
      </w:pPr>
      <w:r w:rsidRPr="00B249C5">
        <w:rPr>
          <w:sz w:val="28"/>
          <w:szCs w:val="28"/>
          <w:lang w:val="ru-RU"/>
        </w:rPr>
        <w:t>Формы и организация деятельности учащихся:</w:t>
      </w:r>
      <w:r w:rsidR="00B97B82" w:rsidRPr="00B249C5">
        <w:rPr>
          <w:sz w:val="28"/>
          <w:szCs w:val="28"/>
          <w:lang w:val="ru-RU"/>
        </w:rPr>
        <w:t xml:space="preserve"> </w:t>
      </w:r>
      <w:r w:rsidRPr="00B249C5">
        <w:rPr>
          <w:sz w:val="28"/>
          <w:szCs w:val="28"/>
          <w:lang w:val="ru-RU"/>
        </w:rPr>
        <w:t>Планирование форм и методов работы учащихся (индивидуальная, групповая работа, фронтальные задания и т.д.).</w:t>
      </w:r>
    </w:p>
    <w:p w14:paraId="000003A6" w14:textId="71556040" w:rsidR="00CD50EB" w:rsidRPr="00B249C5" w:rsidRDefault="00540BD7" w:rsidP="003C7782">
      <w:pPr>
        <w:tabs>
          <w:tab w:val="left" w:pos="851"/>
        </w:tabs>
        <w:ind w:firstLine="567"/>
        <w:jc w:val="both"/>
        <w:rPr>
          <w:sz w:val="28"/>
          <w:szCs w:val="28"/>
          <w:lang w:val="ru-RU"/>
        </w:rPr>
      </w:pPr>
      <w:r w:rsidRPr="00B249C5">
        <w:rPr>
          <w:sz w:val="28"/>
          <w:szCs w:val="28"/>
          <w:lang w:val="ru-RU"/>
        </w:rPr>
        <w:t>Подготовка к домашней работе:</w:t>
      </w:r>
      <w:r w:rsidR="00B97B82" w:rsidRPr="00B249C5">
        <w:rPr>
          <w:sz w:val="28"/>
          <w:szCs w:val="28"/>
          <w:lang w:val="ru-RU"/>
        </w:rPr>
        <w:t xml:space="preserve"> </w:t>
      </w:r>
      <w:r w:rsidRPr="00B249C5">
        <w:rPr>
          <w:sz w:val="28"/>
          <w:szCs w:val="28"/>
          <w:lang w:val="ru-RU"/>
        </w:rPr>
        <w:t>Подготовка заданий для самостоятельной работы учащихся дома, которые закрепляют пройденный материал.</w:t>
      </w:r>
    </w:p>
    <w:p w14:paraId="000003A8" w14:textId="735A7487" w:rsidR="00CD50EB" w:rsidRPr="00B249C5" w:rsidRDefault="00540BD7" w:rsidP="003C7782">
      <w:pPr>
        <w:tabs>
          <w:tab w:val="left" w:pos="851"/>
        </w:tabs>
        <w:ind w:firstLine="567"/>
        <w:jc w:val="both"/>
        <w:rPr>
          <w:sz w:val="28"/>
          <w:szCs w:val="28"/>
          <w:lang w:val="ru-RU"/>
        </w:rPr>
      </w:pPr>
      <w:r w:rsidRPr="00B249C5">
        <w:rPr>
          <w:sz w:val="28"/>
          <w:szCs w:val="28"/>
          <w:lang w:val="ru-RU"/>
        </w:rPr>
        <w:t>Оценка, самооценка деятельности:</w:t>
      </w:r>
      <w:r w:rsidR="00B97B82" w:rsidRPr="00B249C5">
        <w:rPr>
          <w:sz w:val="28"/>
          <w:szCs w:val="28"/>
          <w:lang w:val="ru-RU"/>
        </w:rPr>
        <w:t xml:space="preserve"> </w:t>
      </w:r>
      <w:r w:rsidRPr="00B249C5">
        <w:rPr>
          <w:sz w:val="28"/>
          <w:szCs w:val="28"/>
          <w:lang w:val="ru-RU"/>
        </w:rPr>
        <w:t>Проведение оценочных мероприятий и самооценки учащимися для анализа достигнутых результатов и выявления пробелов в знаниях.</w:t>
      </w:r>
    </w:p>
    <w:p w14:paraId="000003AA" w14:textId="703553DB" w:rsidR="00CD50EB" w:rsidRPr="00B249C5" w:rsidRDefault="00540BD7" w:rsidP="003C7782">
      <w:pPr>
        <w:tabs>
          <w:tab w:val="left" w:pos="851"/>
        </w:tabs>
        <w:ind w:firstLine="567"/>
        <w:jc w:val="both"/>
        <w:rPr>
          <w:sz w:val="28"/>
          <w:szCs w:val="28"/>
          <w:lang w:val="ru-RU"/>
        </w:rPr>
      </w:pPr>
      <w:r w:rsidRPr="00B249C5">
        <w:rPr>
          <w:sz w:val="28"/>
          <w:szCs w:val="28"/>
          <w:lang w:val="ru-RU"/>
        </w:rPr>
        <w:t>Рефлексия:</w:t>
      </w:r>
      <w:r w:rsidR="00B97B82" w:rsidRPr="00B249C5">
        <w:rPr>
          <w:sz w:val="28"/>
          <w:szCs w:val="28"/>
          <w:lang w:val="ru-RU"/>
        </w:rPr>
        <w:t xml:space="preserve"> </w:t>
      </w:r>
      <w:r w:rsidRPr="00B249C5">
        <w:rPr>
          <w:sz w:val="28"/>
          <w:szCs w:val="28"/>
          <w:lang w:val="ru-RU"/>
        </w:rPr>
        <w:t>Этап анализа и осмысления проведенного урока как учителем, так и учащимися, выявление сильных и слабых сторон.</w:t>
      </w:r>
    </w:p>
    <w:p w14:paraId="000003AB" w14:textId="48DED94A" w:rsidR="00CD50EB" w:rsidRPr="00B249C5" w:rsidRDefault="00540BD7" w:rsidP="003C7782">
      <w:pPr>
        <w:tabs>
          <w:tab w:val="left" w:pos="851"/>
        </w:tabs>
        <w:ind w:firstLine="567"/>
        <w:jc w:val="both"/>
        <w:rPr>
          <w:sz w:val="28"/>
          <w:szCs w:val="28"/>
          <w:lang w:val="ru-RU"/>
        </w:rPr>
      </w:pPr>
      <w:r w:rsidRPr="00B249C5">
        <w:rPr>
          <w:sz w:val="28"/>
          <w:szCs w:val="28"/>
          <w:lang w:val="ru-RU"/>
        </w:rPr>
        <w:t>Каждый из этапов тесно связан с другими, что позволяет создавать целостную и эффективную систему обучения. Этот цикл повторяется для каждого урока, обеспечивая систематическое и последовательное освоение учебного материала.</w:t>
      </w:r>
    </w:p>
    <w:p w14:paraId="000003AE" w14:textId="2842D8E8" w:rsidR="00CD50EB" w:rsidRPr="00B249C5" w:rsidRDefault="00540BD7" w:rsidP="003C7782">
      <w:pPr>
        <w:tabs>
          <w:tab w:val="left" w:pos="851"/>
        </w:tabs>
        <w:ind w:firstLine="567"/>
        <w:jc w:val="both"/>
        <w:rPr>
          <w:sz w:val="28"/>
          <w:szCs w:val="28"/>
          <w:lang w:val="ru-RU"/>
        </w:rPr>
      </w:pPr>
      <w:r w:rsidRPr="00B249C5">
        <w:rPr>
          <w:sz w:val="28"/>
          <w:szCs w:val="28"/>
          <w:lang w:val="ru-RU"/>
        </w:rPr>
        <w:t>Процесс проектирования урока включает несколько этапов:</w:t>
      </w:r>
    </w:p>
    <w:p w14:paraId="000003AF" w14:textId="2787FAC6" w:rsidR="00CD50EB" w:rsidRPr="00B249C5" w:rsidRDefault="00540BD7" w:rsidP="003C7782">
      <w:pPr>
        <w:tabs>
          <w:tab w:val="left" w:pos="851"/>
        </w:tabs>
        <w:ind w:firstLine="567"/>
        <w:jc w:val="both"/>
        <w:rPr>
          <w:sz w:val="28"/>
          <w:szCs w:val="28"/>
          <w:lang w:val="ru-RU"/>
        </w:rPr>
      </w:pPr>
      <w:r w:rsidRPr="00B249C5">
        <w:rPr>
          <w:sz w:val="28"/>
          <w:szCs w:val="28"/>
          <w:lang w:val="ru-RU"/>
        </w:rPr>
        <w:t>Определение целей и задач урока: Цели урока формулируются на основе требований образовательных стандартов и программы. Они должны быть конкретными, измеримыми и достижимыми. Задачи урока могут включать в себя познавательные, развивающие и воспитательные компоненты.</w:t>
      </w:r>
    </w:p>
    <w:p w14:paraId="000003B0" w14:textId="26AC4424" w:rsidR="00CD50EB" w:rsidRPr="00B249C5" w:rsidRDefault="00540BD7" w:rsidP="003C7782">
      <w:pPr>
        <w:tabs>
          <w:tab w:val="left" w:pos="851"/>
        </w:tabs>
        <w:ind w:firstLine="567"/>
        <w:jc w:val="both"/>
        <w:rPr>
          <w:sz w:val="28"/>
          <w:szCs w:val="28"/>
          <w:lang w:val="ru-RU"/>
        </w:rPr>
      </w:pPr>
      <w:r w:rsidRPr="00B249C5">
        <w:rPr>
          <w:sz w:val="28"/>
          <w:szCs w:val="28"/>
          <w:lang w:val="ru-RU"/>
        </w:rPr>
        <w:t>Анализ учебного материала: на этом этапе учитель отбирает и структурирует учебный материал, который будет представлен на уроке. Важно учитывать не только содержание, но и последовательность его изложения, а также методы и средства обучения.</w:t>
      </w:r>
    </w:p>
    <w:p w14:paraId="000003B1" w14:textId="39BED41F" w:rsidR="00CD50EB" w:rsidRPr="00B249C5" w:rsidRDefault="00540BD7" w:rsidP="003C7782">
      <w:pPr>
        <w:tabs>
          <w:tab w:val="left" w:pos="851"/>
        </w:tabs>
        <w:ind w:firstLine="567"/>
        <w:jc w:val="both"/>
        <w:rPr>
          <w:sz w:val="28"/>
          <w:szCs w:val="28"/>
          <w:lang w:val="ru-RU"/>
        </w:rPr>
      </w:pPr>
      <w:r w:rsidRPr="00B249C5">
        <w:rPr>
          <w:sz w:val="28"/>
          <w:szCs w:val="28"/>
          <w:lang w:val="ru-RU"/>
        </w:rPr>
        <w:t>Выбор методов и форм обучения: Методы обучения подбираются в зависимости от целей и содержания урока, а также особенностей класса. Это могут быть объяснительно-иллюстративный метод, проблемное обучение, проектная деятельность и другие. Формы организации учебной деятельности могут включать в себя фронтальную, групповую, индивидуальную работу.</w:t>
      </w:r>
    </w:p>
    <w:p w14:paraId="000003B2" w14:textId="68DC8832" w:rsidR="00CD50EB" w:rsidRPr="00B249C5" w:rsidRDefault="00540BD7" w:rsidP="003C7782">
      <w:pPr>
        <w:tabs>
          <w:tab w:val="left" w:pos="851"/>
        </w:tabs>
        <w:ind w:firstLine="567"/>
        <w:jc w:val="both"/>
        <w:rPr>
          <w:sz w:val="28"/>
          <w:szCs w:val="28"/>
          <w:lang w:val="ru-RU"/>
        </w:rPr>
      </w:pPr>
      <w:r w:rsidRPr="00B249C5">
        <w:rPr>
          <w:sz w:val="28"/>
          <w:szCs w:val="28"/>
          <w:lang w:val="ru-RU"/>
        </w:rPr>
        <w:t>Проектирование структуры урока: Структура урока должна включать в себя введение, основную часть и заключение. Введение предназначено для актуализации знаний учащихся, постановки целей и мотивации к учебной деятельности. Основная часть включает объяснение нового материала, закрепление знаний и умений, выполнение практических заданий. Заключение предполагает подведение итогов, рефлексию и оценку результатов.</w:t>
      </w:r>
    </w:p>
    <w:p w14:paraId="000003B3" w14:textId="6F61C552" w:rsidR="00CD50EB" w:rsidRPr="00B249C5" w:rsidRDefault="00540BD7" w:rsidP="003C7782">
      <w:pPr>
        <w:tabs>
          <w:tab w:val="left" w:pos="851"/>
        </w:tabs>
        <w:ind w:firstLine="567"/>
        <w:jc w:val="both"/>
        <w:rPr>
          <w:sz w:val="28"/>
          <w:szCs w:val="28"/>
          <w:lang w:val="ru-RU"/>
        </w:rPr>
      </w:pPr>
      <w:r w:rsidRPr="00B249C5">
        <w:rPr>
          <w:sz w:val="28"/>
          <w:szCs w:val="28"/>
          <w:lang w:val="ru-RU"/>
        </w:rPr>
        <w:t>Оценка результатов обучения: на этапе проектирования урока учитель также разрабатывает критерии и методы оценки достижений учащихся. Это могут быть тесты, контрольные работы, устные ответы, практические задания и другие формы контроля.</w:t>
      </w:r>
    </w:p>
    <w:p w14:paraId="72B374D0" w14:textId="14DBCEDB" w:rsidR="00C1534B" w:rsidRPr="00B249C5" w:rsidRDefault="00540BD7" w:rsidP="003C7782">
      <w:pPr>
        <w:tabs>
          <w:tab w:val="left" w:pos="851"/>
        </w:tabs>
        <w:ind w:firstLine="567"/>
        <w:jc w:val="both"/>
        <w:rPr>
          <w:sz w:val="28"/>
          <w:szCs w:val="28"/>
          <w:lang w:val="ru-RU"/>
        </w:rPr>
      </w:pPr>
      <w:r w:rsidRPr="00B249C5">
        <w:rPr>
          <w:sz w:val="28"/>
          <w:szCs w:val="28"/>
          <w:lang w:val="ru-RU"/>
        </w:rPr>
        <w:lastRenderedPageBreak/>
        <w:t>Эффективное проектирование урока требует учета ряда условий:</w:t>
      </w:r>
    </w:p>
    <w:p w14:paraId="1FE87BF3" w14:textId="66361C9B" w:rsidR="00C1534B" w:rsidRPr="00B249C5" w:rsidRDefault="00E229ED">
      <w:pPr>
        <w:pStyle w:val="a7"/>
        <w:numPr>
          <w:ilvl w:val="0"/>
          <w:numId w:val="52"/>
        </w:numPr>
        <w:tabs>
          <w:tab w:val="left" w:pos="851"/>
        </w:tabs>
        <w:ind w:left="284" w:hanging="284"/>
        <w:jc w:val="both"/>
        <w:rPr>
          <w:sz w:val="28"/>
          <w:szCs w:val="28"/>
          <w:lang w:val="ru-RU"/>
        </w:rPr>
      </w:pPr>
      <w:r w:rsidRPr="00B249C5">
        <w:rPr>
          <w:sz w:val="28"/>
          <w:szCs w:val="28"/>
          <w:lang w:val="ru-RU"/>
        </w:rPr>
        <w:t>с</w:t>
      </w:r>
      <w:r w:rsidR="00540BD7" w:rsidRPr="00B249C5">
        <w:rPr>
          <w:sz w:val="28"/>
          <w:szCs w:val="28"/>
          <w:lang w:val="ru-RU"/>
        </w:rPr>
        <w:t>ознательная направленность учащихся на достижение целей урока</w:t>
      </w:r>
      <w:r w:rsidRPr="00B249C5">
        <w:rPr>
          <w:sz w:val="28"/>
          <w:szCs w:val="28"/>
          <w:lang w:val="ru-RU"/>
        </w:rPr>
        <w:t>;</w:t>
      </w:r>
    </w:p>
    <w:p w14:paraId="1513FF5B" w14:textId="0A872630" w:rsidR="00C1534B" w:rsidRPr="00B249C5" w:rsidRDefault="00E229ED">
      <w:pPr>
        <w:pStyle w:val="a7"/>
        <w:numPr>
          <w:ilvl w:val="0"/>
          <w:numId w:val="52"/>
        </w:numPr>
        <w:tabs>
          <w:tab w:val="left" w:pos="851"/>
        </w:tabs>
        <w:ind w:left="284" w:hanging="284"/>
        <w:jc w:val="both"/>
        <w:rPr>
          <w:sz w:val="28"/>
          <w:szCs w:val="28"/>
          <w:lang w:val="ru-RU"/>
        </w:rPr>
      </w:pPr>
      <w:r w:rsidRPr="00B249C5">
        <w:rPr>
          <w:sz w:val="28"/>
          <w:szCs w:val="28"/>
          <w:lang w:val="ru-RU"/>
        </w:rPr>
        <w:t>з</w:t>
      </w:r>
      <w:r w:rsidR="00540BD7" w:rsidRPr="00B249C5">
        <w:rPr>
          <w:sz w:val="28"/>
          <w:szCs w:val="28"/>
          <w:lang w:val="ru-RU"/>
        </w:rPr>
        <w:t>нание и понимание учащимися правил выполнения учебных действий</w:t>
      </w:r>
      <w:r w:rsidRPr="00B249C5">
        <w:rPr>
          <w:sz w:val="28"/>
          <w:szCs w:val="28"/>
          <w:lang w:val="ru-RU"/>
        </w:rPr>
        <w:t>;</w:t>
      </w:r>
    </w:p>
    <w:p w14:paraId="7EDF15E5" w14:textId="77777777" w:rsidR="00E229ED" w:rsidRPr="00B249C5" w:rsidRDefault="00E229ED">
      <w:pPr>
        <w:pStyle w:val="a7"/>
        <w:numPr>
          <w:ilvl w:val="0"/>
          <w:numId w:val="52"/>
        </w:numPr>
        <w:tabs>
          <w:tab w:val="left" w:pos="851"/>
        </w:tabs>
        <w:ind w:left="284" w:hanging="284"/>
        <w:jc w:val="both"/>
        <w:rPr>
          <w:sz w:val="28"/>
          <w:szCs w:val="28"/>
          <w:lang w:val="ru-RU"/>
        </w:rPr>
      </w:pPr>
      <w:r w:rsidRPr="00B249C5">
        <w:rPr>
          <w:sz w:val="28"/>
          <w:szCs w:val="28"/>
          <w:lang w:val="ru-RU"/>
        </w:rPr>
        <w:t>с</w:t>
      </w:r>
      <w:r w:rsidR="00540BD7" w:rsidRPr="00B249C5">
        <w:rPr>
          <w:sz w:val="28"/>
          <w:szCs w:val="28"/>
          <w:lang w:val="ru-RU"/>
        </w:rPr>
        <w:t>истематический контроль и учет условий, в которых выполняются учебные</w:t>
      </w:r>
    </w:p>
    <w:p w14:paraId="456C4F2D" w14:textId="6E4F9A4B" w:rsidR="00C1534B" w:rsidRPr="00B249C5" w:rsidRDefault="00540BD7" w:rsidP="00E229ED">
      <w:pPr>
        <w:tabs>
          <w:tab w:val="left" w:pos="851"/>
        </w:tabs>
        <w:jc w:val="both"/>
        <w:rPr>
          <w:sz w:val="28"/>
          <w:szCs w:val="28"/>
          <w:lang w:val="ru-RU"/>
        </w:rPr>
      </w:pPr>
      <w:r w:rsidRPr="00B249C5">
        <w:rPr>
          <w:sz w:val="28"/>
          <w:szCs w:val="28"/>
          <w:lang w:val="ru-RU"/>
        </w:rPr>
        <w:t>задания</w:t>
      </w:r>
      <w:r w:rsidR="00E229ED" w:rsidRPr="00B249C5">
        <w:rPr>
          <w:sz w:val="28"/>
          <w:szCs w:val="28"/>
          <w:lang w:val="ru-RU"/>
        </w:rPr>
        <w:t>;</w:t>
      </w:r>
    </w:p>
    <w:p w14:paraId="1163B819" w14:textId="702564E5" w:rsidR="00C1534B" w:rsidRPr="00B249C5" w:rsidRDefault="00E229ED">
      <w:pPr>
        <w:pStyle w:val="a7"/>
        <w:numPr>
          <w:ilvl w:val="0"/>
          <w:numId w:val="52"/>
        </w:numPr>
        <w:tabs>
          <w:tab w:val="left" w:pos="851"/>
        </w:tabs>
        <w:ind w:left="284" w:hanging="284"/>
        <w:jc w:val="both"/>
        <w:rPr>
          <w:sz w:val="28"/>
          <w:szCs w:val="28"/>
          <w:lang w:val="ru-RU"/>
        </w:rPr>
      </w:pPr>
      <w:r w:rsidRPr="00B249C5">
        <w:rPr>
          <w:sz w:val="28"/>
          <w:szCs w:val="28"/>
          <w:lang w:val="ru-RU"/>
        </w:rPr>
        <w:t>а</w:t>
      </w:r>
      <w:r w:rsidR="00540BD7" w:rsidRPr="00B249C5">
        <w:rPr>
          <w:sz w:val="28"/>
          <w:szCs w:val="28"/>
          <w:lang w:val="ru-RU"/>
        </w:rPr>
        <w:t>нализ и учет достигнутых результатов учащимися</w:t>
      </w:r>
      <w:r w:rsidRPr="00B249C5">
        <w:rPr>
          <w:sz w:val="28"/>
          <w:szCs w:val="28"/>
          <w:lang w:val="ru-RU"/>
        </w:rPr>
        <w:t>;</w:t>
      </w:r>
    </w:p>
    <w:p w14:paraId="000003B9" w14:textId="459EA425" w:rsidR="00CD50EB" w:rsidRPr="00B249C5" w:rsidRDefault="00E229ED">
      <w:pPr>
        <w:pStyle w:val="a7"/>
        <w:numPr>
          <w:ilvl w:val="0"/>
          <w:numId w:val="52"/>
        </w:numPr>
        <w:tabs>
          <w:tab w:val="left" w:pos="851"/>
        </w:tabs>
        <w:ind w:left="284" w:hanging="284"/>
        <w:jc w:val="both"/>
        <w:rPr>
          <w:sz w:val="28"/>
          <w:szCs w:val="28"/>
          <w:lang w:val="ru-RU"/>
        </w:rPr>
      </w:pPr>
      <w:r w:rsidRPr="00B249C5">
        <w:rPr>
          <w:sz w:val="28"/>
          <w:szCs w:val="28"/>
          <w:lang w:val="ru-RU"/>
        </w:rPr>
        <w:t>р</w:t>
      </w:r>
      <w:r w:rsidR="00540BD7" w:rsidRPr="00B249C5">
        <w:rPr>
          <w:sz w:val="28"/>
          <w:szCs w:val="28"/>
          <w:lang w:val="ru-RU"/>
        </w:rPr>
        <w:t>егулярное повторение и закрепление учебного материала во времени.</w:t>
      </w:r>
    </w:p>
    <w:p w14:paraId="000003BA" w14:textId="4F9B68F8" w:rsidR="00CD50EB" w:rsidRPr="00B249C5" w:rsidRDefault="00540BD7" w:rsidP="003C7782">
      <w:pPr>
        <w:tabs>
          <w:tab w:val="left" w:pos="851"/>
        </w:tabs>
        <w:ind w:firstLine="567"/>
        <w:jc w:val="both"/>
        <w:rPr>
          <w:sz w:val="28"/>
          <w:szCs w:val="28"/>
          <w:lang w:val="ru-RU"/>
        </w:rPr>
      </w:pPr>
      <w:r w:rsidRPr="00B249C5">
        <w:rPr>
          <w:sz w:val="28"/>
          <w:szCs w:val="28"/>
          <w:lang w:val="ru-RU"/>
        </w:rPr>
        <w:t>Дидактическая цель проектирования урока состоит в формировании у учащихся профессиональных умений и навыков, способности к аргументации и убеждению, творческого подхода к решению задач, а также умений планирования и организации учебной деятельности.</w:t>
      </w:r>
    </w:p>
    <w:p w14:paraId="000003BB" w14:textId="1816E1E4" w:rsidR="00CD50EB" w:rsidRPr="00B249C5" w:rsidRDefault="00540BD7" w:rsidP="003C7782">
      <w:pPr>
        <w:tabs>
          <w:tab w:val="left" w:pos="851"/>
        </w:tabs>
        <w:ind w:firstLine="567"/>
        <w:jc w:val="both"/>
        <w:rPr>
          <w:sz w:val="28"/>
          <w:szCs w:val="28"/>
          <w:lang w:val="ru-RU"/>
        </w:rPr>
      </w:pPr>
      <w:r w:rsidRPr="00B249C5">
        <w:rPr>
          <w:sz w:val="28"/>
          <w:szCs w:val="28"/>
          <w:lang w:val="ru-RU"/>
        </w:rPr>
        <w:t>Таким образом, проектирование урока является важным этапом в образовательном процессе, направленным на создание условий для эффективного обучения и развития учащихся.</w:t>
      </w:r>
    </w:p>
    <w:p w14:paraId="000003BC" w14:textId="40E49B9B" w:rsidR="00CD50EB" w:rsidRPr="00B249C5" w:rsidRDefault="00540BD7" w:rsidP="003C7782">
      <w:pPr>
        <w:tabs>
          <w:tab w:val="left" w:pos="851"/>
        </w:tabs>
        <w:ind w:firstLine="567"/>
        <w:jc w:val="both"/>
        <w:rPr>
          <w:sz w:val="28"/>
          <w:szCs w:val="28"/>
          <w:lang w:val="ru-RU"/>
        </w:rPr>
      </w:pPr>
      <w:r w:rsidRPr="00B249C5">
        <w:rPr>
          <w:sz w:val="28"/>
          <w:szCs w:val="28"/>
          <w:lang w:val="ru-RU"/>
        </w:rPr>
        <w:t>Мы полагаем, что проектирование урока для подготовки к профессиональной деятельности, включая реализацию интегративного подхода в образовательном процессе, является важной методической единицей, способствующей приобретению необходимых навыков. Такой подход помогает четко организовать взаимодействие между студентом и учебным материалом, что критически важно для нашего исследования и способствует эффективной подготовке студентов к педагогической деятельности.</w:t>
      </w:r>
    </w:p>
    <w:p w14:paraId="000003BD" w14:textId="1D32507E" w:rsidR="00CD50EB" w:rsidRPr="00B249C5" w:rsidRDefault="00540BD7" w:rsidP="003C7782">
      <w:pPr>
        <w:tabs>
          <w:tab w:val="left" w:pos="851"/>
        </w:tabs>
        <w:ind w:firstLine="567"/>
        <w:jc w:val="both"/>
        <w:rPr>
          <w:sz w:val="28"/>
          <w:szCs w:val="28"/>
          <w:lang w:val="ru-RU"/>
        </w:rPr>
      </w:pPr>
      <w:r w:rsidRPr="00B249C5">
        <w:rPr>
          <w:sz w:val="28"/>
          <w:szCs w:val="28"/>
          <w:lang w:val="ru-RU"/>
        </w:rPr>
        <w:t>Перспективным направлением решения этой задачи является создание специальных комплексных проектов уроков для будущих учителей. Цель этих проектов состоит в развитии педагогических способностей студентов, основываясь на их познавательных интересах и профессиональной мотивации. Успех данного процесса зависит от способности педагога понять готовность учащегося к обучению и эффективно применить принципы интегративного подхода.</w:t>
      </w:r>
    </w:p>
    <w:p w14:paraId="000003BE" w14:textId="2E46BAAE" w:rsidR="00CD50EB" w:rsidRPr="00B249C5" w:rsidRDefault="00540BD7" w:rsidP="003C7782">
      <w:pPr>
        <w:tabs>
          <w:tab w:val="left" w:pos="851"/>
        </w:tabs>
        <w:ind w:firstLine="567"/>
        <w:jc w:val="both"/>
        <w:rPr>
          <w:sz w:val="28"/>
          <w:szCs w:val="28"/>
          <w:lang w:val="ru-RU"/>
        </w:rPr>
      </w:pPr>
      <w:r w:rsidRPr="00B249C5">
        <w:rPr>
          <w:sz w:val="28"/>
          <w:szCs w:val="28"/>
          <w:lang w:val="ru-RU"/>
        </w:rPr>
        <w:t xml:space="preserve">Одним из эффективных средств подготовки студентов по направлению подготовки </w:t>
      </w:r>
      <w:r w:rsidR="001A7189" w:rsidRPr="00B249C5">
        <w:rPr>
          <w:sz w:val="28"/>
          <w:szCs w:val="28"/>
          <w:lang w:val="ru-RU"/>
        </w:rPr>
        <w:t>«</w:t>
      </w:r>
      <w:r w:rsidRPr="00B249C5">
        <w:rPr>
          <w:sz w:val="28"/>
          <w:szCs w:val="28"/>
          <w:lang w:val="ru-RU"/>
        </w:rPr>
        <w:t>Начальное образование</w:t>
      </w:r>
      <w:r w:rsidR="001A7189" w:rsidRPr="00B249C5">
        <w:rPr>
          <w:sz w:val="28"/>
          <w:szCs w:val="28"/>
          <w:lang w:val="ru-RU"/>
        </w:rPr>
        <w:t>»</w:t>
      </w:r>
      <w:r w:rsidRPr="00B249C5">
        <w:rPr>
          <w:sz w:val="28"/>
          <w:szCs w:val="28"/>
          <w:lang w:val="ru-RU"/>
        </w:rPr>
        <w:t xml:space="preserve"> является разработка проектов уроков, охватывающих весь спектр образовательных задач - от простых до творческих. Эти проекты объединяют методические и педагогические элементы, вовлекают будущих педагогов в креативную работу, обладают педагогической обоснованностью и дают возможность для автономной работы.</w:t>
      </w:r>
    </w:p>
    <w:p w14:paraId="32D12DA5" w14:textId="6A7474EF" w:rsidR="00C1534B" w:rsidRPr="00B249C5" w:rsidRDefault="00540BD7" w:rsidP="003C7782">
      <w:pPr>
        <w:tabs>
          <w:tab w:val="left" w:pos="851"/>
        </w:tabs>
        <w:ind w:firstLine="567"/>
        <w:jc w:val="both"/>
        <w:rPr>
          <w:sz w:val="28"/>
          <w:szCs w:val="28"/>
          <w:lang w:val="ru-RU"/>
        </w:rPr>
      </w:pPr>
      <w:r w:rsidRPr="00B249C5">
        <w:rPr>
          <w:sz w:val="28"/>
          <w:szCs w:val="28"/>
          <w:lang w:val="ru-RU"/>
        </w:rPr>
        <w:t>Полный перечень элементов проекта урока может включать:</w:t>
      </w:r>
    </w:p>
    <w:p w14:paraId="45A8396B" w14:textId="78B28387" w:rsidR="00C1534B" w:rsidRPr="00B249C5" w:rsidRDefault="00E229ED">
      <w:pPr>
        <w:pStyle w:val="a7"/>
        <w:numPr>
          <w:ilvl w:val="0"/>
          <w:numId w:val="54"/>
        </w:numPr>
        <w:tabs>
          <w:tab w:val="left" w:pos="851"/>
        </w:tabs>
        <w:ind w:left="284" w:hanging="284"/>
        <w:jc w:val="both"/>
        <w:rPr>
          <w:sz w:val="28"/>
          <w:szCs w:val="28"/>
          <w:lang w:val="ru-RU"/>
        </w:rPr>
      </w:pPr>
      <w:r w:rsidRPr="00B249C5">
        <w:rPr>
          <w:sz w:val="28"/>
          <w:szCs w:val="28"/>
          <w:lang w:val="ru-RU"/>
        </w:rPr>
        <w:t>н</w:t>
      </w:r>
      <w:r w:rsidR="00540BD7" w:rsidRPr="00B249C5">
        <w:rPr>
          <w:sz w:val="28"/>
          <w:szCs w:val="28"/>
          <w:lang w:val="ru-RU"/>
        </w:rPr>
        <w:t>азвание урока;</w:t>
      </w:r>
    </w:p>
    <w:p w14:paraId="7DFB22FA" w14:textId="306BB0FA" w:rsidR="00C1534B" w:rsidRPr="00B249C5" w:rsidRDefault="00E229ED">
      <w:pPr>
        <w:pStyle w:val="a7"/>
        <w:numPr>
          <w:ilvl w:val="0"/>
          <w:numId w:val="54"/>
        </w:numPr>
        <w:tabs>
          <w:tab w:val="left" w:pos="851"/>
        </w:tabs>
        <w:ind w:left="284" w:hanging="284"/>
        <w:jc w:val="both"/>
        <w:rPr>
          <w:sz w:val="28"/>
          <w:szCs w:val="28"/>
          <w:lang w:val="ru-RU"/>
        </w:rPr>
      </w:pPr>
      <w:r w:rsidRPr="00B249C5">
        <w:rPr>
          <w:sz w:val="28"/>
          <w:szCs w:val="28"/>
          <w:lang w:val="ru-RU"/>
        </w:rPr>
        <w:t>ф</w:t>
      </w:r>
      <w:r w:rsidR="00540BD7" w:rsidRPr="00B249C5">
        <w:rPr>
          <w:sz w:val="28"/>
          <w:szCs w:val="28"/>
          <w:lang w:val="ru-RU"/>
        </w:rPr>
        <w:t>ормулировка цели;</w:t>
      </w:r>
    </w:p>
    <w:p w14:paraId="18B85D5E" w14:textId="4934EBCB" w:rsidR="00C1534B" w:rsidRPr="00B249C5" w:rsidRDefault="00E229ED">
      <w:pPr>
        <w:pStyle w:val="a7"/>
        <w:numPr>
          <w:ilvl w:val="0"/>
          <w:numId w:val="54"/>
        </w:numPr>
        <w:tabs>
          <w:tab w:val="left" w:pos="851"/>
        </w:tabs>
        <w:ind w:left="284" w:hanging="284"/>
        <w:jc w:val="both"/>
        <w:rPr>
          <w:sz w:val="28"/>
          <w:szCs w:val="28"/>
          <w:lang w:val="ru-RU"/>
        </w:rPr>
      </w:pPr>
      <w:r w:rsidRPr="00B249C5">
        <w:rPr>
          <w:sz w:val="28"/>
          <w:szCs w:val="28"/>
          <w:lang w:val="ru-RU"/>
        </w:rPr>
        <w:t>м</w:t>
      </w:r>
      <w:r w:rsidR="00540BD7" w:rsidRPr="00B249C5">
        <w:rPr>
          <w:sz w:val="28"/>
          <w:szCs w:val="28"/>
          <w:lang w:val="ru-RU"/>
        </w:rPr>
        <w:t>отивационные элементы;</w:t>
      </w:r>
    </w:p>
    <w:p w14:paraId="1E8F2EA3" w14:textId="2EC95654" w:rsidR="00C1534B" w:rsidRPr="00B249C5" w:rsidRDefault="00E229ED">
      <w:pPr>
        <w:pStyle w:val="a7"/>
        <w:numPr>
          <w:ilvl w:val="0"/>
          <w:numId w:val="54"/>
        </w:numPr>
        <w:tabs>
          <w:tab w:val="left" w:pos="851"/>
        </w:tabs>
        <w:ind w:left="284" w:hanging="284"/>
        <w:jc w:val="both"/>
        <w:rPr>
          <w:sz w:val="28"/>
          <w:szCs w:val="28"/>
          <w:lang w:val="ru-RU"/>
        </w:rPr>
      </w:pPr>
      <w:r w:rsidRPr="00B249C5">
        <w:rPr>
          <w:sz w:val="28"/>
          <w:szCs w:val="28"/>
          <w:lang w:val="ru-RU"/>
        </w:rPr>
        <w:t>и</w:t>
      </w:r>
      <w:r w:rsidR="00540BD7" w:rsidRPr="00B249C5">
        <w:rPr>
          <w:sz w:val="28"/>
          <w:szCs w:val="28"/>
          <w:lang w:val="ru-RU"/>
        </w:rPr>
        <w:t>нструкции и разъяснения;</w:t>
      </w:r>
    </w:p>
    <w:p w14:paraId="608946A5" w14:textId="427F8245" w:rsidR="00C1534B" w:rsidRPr="00B249C5" w:rsidRDefault="00E229ED">
      <w:pPr>
        <w:pStyle w:val="a7"/>
        <w:numPr>
          <w:ilvl w:val="0"/>
          <w:numId w:val="54"/>
        </w:numPr>
        <w:tabs>
          <w:tab w:val="left" w:pos="851"/>
        </w:tabs>
        <w:ind w:left="284" w:hanging="284"/>
        <w:jc w:val="both"/>
        <w:rPr>
          <w:sz w:val="28"/>
          <w:szCs w:val="28"/>
          <w:lang w:val="ru-RU"/>
        </w:rPr>
      </w:pPr>
      <w:r w:rsidRPr="00B249C5">
        <w:rPr>
          <w:sz w:val="28"/>
          <w:szCs w:val="28"/>
          <w:lang w:val="ru-RU"/>
        </w:rPr>
        <w:t>с</w:t>
      </w:r>
      <w:r w:rsidR="00540BD7" w:rsidRPr="00B249C5">
        <w:rPr>
          <w:sz w:val="28"/>
          <w:szCs w:val="28"/>
          <w:lang w:val="ru-RU"/>
        </w:rPr>
        <w:t>одержательная часть с ресурсами для выполнения;</w:t>
      </w:r>
    </w:p>
    <w:p w14:paraId="301981C9" w14:textId="382CB67A" w:rsidR="00C1534B" w:rsidRPr="00B249C5" w:rsidRDefault="00E229ED">
      <w:pPr>
        <w:pStyle w:val="a7"/>
        <w:numPr>
          <w:ilvl w:val="0"/>
          <w:numId w:val="54"/>
        </w:numPr>
        <w:tabs>
          <w:tab w:val="left" w:pos="851"/>
        </w:tabs>
        <w:ind w:left="284" w:hanging="284"/>
        <w:jc w:val="both"/>
        <w:rPr>
          <w:sz w:val="28"/>
          <w:szCs w:val="28"/>
          <w:lang w:val="ru-RU"/>
        </w:rPr>
      </w:pPr>
      <w:r w:rsidRPr="00B249C5">
        <w:rPr>
          <w:sz w:val="28"/>
          <w:szCs w:val="28"/>
          <w:lang w:val="ru-RU"/>
        </w:rPr>
        <w:t>п</w:t>
      </w:r>
      <w:r w:rsidR="00540BD7" w:rsidRPr="00B249C5">
        <w:rPr>
          <w:sz w:val="28"/>
          <w:szCs w:val="28"/>
          <w:lang w:val="ru-RU"/>
        </w:rPr>
        <w:t>редупреждения о возможных затруднениях и способах их преодоления;</w:t>
      </w:r>
    </w:p>
    <w:p w14:paraId="16FD7708" w14:textId="781BA247" w:rsidR="00C1534B" w:rsidRPr="00B249C5" w:rsidRDefault="00E229ED">
      <w:pPr>
        <w:pStyle w:val="a7"/>
        <w:numPr>
          <w:ilvl w:val="0"/>
          <w:numId w:val="54"/>
        </w:numPr>
        <w:tabs>
          <w:tab w:val="left" w:pos="851"/>
        </w:tabs>
        <w:ind w:left="284" w:hanging="284"/>
        <w:jc w:val="both"/>
        <w:rPr>
          <w:sz w:val="28"/>
          <w:szCs w:val="28"/>
          <w:lang w:val="ru-RU"/>
        </w:rPr>
      </w:pPr>
      <w:r w:rsidRPr="00B249C5">
        <w:rPr>
          <w:sz w:val="28"/>
          <w:szCs w:val="28"/>
          <w:lang w:val="ru-RU"/>
        </w:rPr>
        <w:t>п</w:t>
      </w:r>
      <w:r w:rsidR="00540BD7" w:rsidRPr="00B249C5">
        <w:rPr>
          <w:sz w:val="28"/>
          <w:szCs w:val="28"/>
          <w:lang w:val="ru-RU"/>
        </w:rPr>
        <w:t>римеры выполнения заданий;</w:t>
      </w:r>
    </w:p>
    <w:p w14:paraId="07D53F4B" w14:textId="033C9FF2" w:rsidR="00C1534B" w:rsidRPr="00B249C5" w:rsidRDefault="00E229ED">
      <w:pPr>
        <w:pStyle w:val="a7"/>
        <w:numPr>
          <w:ilvl w:val="0"/>
          <w:numId w:val="54"/>
        </w:numPr>
        <w:tabs>
          <w:tab w:val="left" w:pos="851"/>
        </w:tabs>
        <w:ind w:left="284" w:hanging="284"/>
        <w:jc w:val="both"/>
        <w:rPr>
          <w:sz w:val="28"/>
          <w:szCs w:val="28"/>
          <w:lang w:val="ru-RU"/>
        </w:rPr>
      </w:pPr>
      <w:r w:rsidRPr="00B249C5">
        <w:rPr>
          <w:sz w:val="28"/>
          <w:szCs w:val="28"/>
          <w:lang w:val="ru-RU"/>
        </w:rPr>
        <w:t>и</w:t>
      </w:r>
      <w:r w:rsidR="00540BD7" w:rsidRPr="00B249C5">
        <w:rPr>
          <w:sz w:val="28"/>
          <w:szCs w:val="28"/>
          <w:lang w:val="ru-RU"/>
        </w:rPr>
        <w:t>нструкции по анализу выполнения;</w:t>
      </w:r>
    </w:p>
    <w:p w14:paraId="089DE881" w14:textId="2CA28A7B" w:rsidR="00C1534B" w:rsidRPr="00B249C5" w:rsidRDefault="00E229ED">
      <w:pPr>
        <w:pStyle w:val="a7"/>
        <w:numPr>
          <w:ilvl w:val="0"/>
          <w:numId w:val="54"/>
        </w:numPr>
        <w:tabs>
          <w:tab w:val="left" w:pos="851"/>
        </w:tabs>
        <w:ind w:left="284" w:hanging="284"/>
        <w:jc w:val="both"/>
        <w:rPr>
          <w:sz w:val="28"/>
          <w:szCs w:val="28"/>
          <w:lang w:val="ru-RU"/>
        </w:rPr>
      </w:pPr>
      <w:r w:rsidRPr="00B249C5">
        <w:rPr>
          <w:sz w:val="28"/>
          <w:szCs w:val="28"/>
          <w:lang w:val="ru-RU"/>
        </w:rPr>
        <w:t>к</w:t>
      </w:r>
      <w:r w:rsidR="00540BD7" w:rsidRPr="00B249C5">
        <w:rPr>
          <w:sz w:val="28"/>
          <w:szCs w:val="28"/>
          <w:lang w:val="ru-RU"/>
        </w:rPr>
        <w:t>ритерии и дескрипторы для оценки;</w:t>
      </w:r>
    </w:p>
    <w:p w14:paraId="000003C9" w14:textId="1798176E" w:rsidR="00CD50EB" w:rsidRPr="00B249C5" w:rsidRDefault="00E229ED">
      <w:pPr>
        <w:pStyle w:val="a7"/>
        <w:numPr>
          <w:ilvl w:val="0"/>
          <w:numId w:val="54"/>
        </w:numPr>
        <w:tabs>
          <w:tab w:val="left" w:pos="851"/>
        </w:tabs>
        <w:ind w:left="284" w:hanging="284"/>
        <w:jc w:val="both"/>
        <w:rPr>
          <w:sz w:val="28"/>
          <w:szCs w:val="28"/>
          <w:lang w:val="ru-RU"/>
        </w:rPr>
      </w:pPr>
      <w:r w:rsidRPr="00B249C5">
        <w:rPr>
          <w:sz w:val="28"/>
          <w:szCs w:val="28"/>
          <w:lang w:val="ru-RU"/>
        </w:rPr>
        <w:lastRenderedPageBreak/>
        <w:t>р</w:t>
      </w:r>
      <w:r w:rsidR="00540BD7" w:rsidRPr="00B249C5">
        <w:rPr>
          <w:sz w:val="28"/>
          <w:szCs w:val="28"/>
          <w:lang w:val="ru-RU"/>
        </w:rPr>
        <w:t>ефлексия, оценивающая успешность проведения урока.</w:t>
      </w:r>
    </w:p>
    <w:p w14:paraId="000003CA" w14:textId="10B6D8DB" w:rsidR="00CD50EB" w:rsidRPr="00B249C5" w:rsidRDefault="00540BD7" w:rsidP="003C7782">
      <w:pPr>
        <w:tabs>
          <w:tab w:val="left" w:pos="851"/>
        </w:tabs>
        <w:ind w:firstLine="567"/>
        <w:jc w:val="both"/>
        <w:rPr>
          <w:sz w:val="28"/>
          <w:szCs w:val="28"/>
          <w:lang w:val="ru-RU"/>
        </w:rPr>
      </w:pPr>
      <w:r w:rsidRPr="00B249C5">
        <w:rPr>
          <w:sz w:val="28"/>
          <w:szCs w:val="28"/>
          <w:lang w:val="ru-RU"/>
        </w:rPr>
        <w:t>Эта схема основывается на классической системе учебных целей, разработанной Б. Блумом, которая помогает преподавателям достигать разнообразных образовательных результатов у студентов. Таксономия Блума предоставляет структурированный подход к планированию учебных мероприятий, что позволяет эффективно разрабатывать как отдельные занятия, так и комплексные образовательные программы, подбирая задания и методы оценки</w:t>
      </w:r>
      <w:r w:rsidR="00DA4F6B" w:rsidRPr="00B249C5">
        <w:rPr>
          <w:sz w:val="28"/>
          <w:szCs w:val="28"/>
          <w:lang w:val="ru-RU"/>
        </w:rPr>
        <w:t xml:space="preserve"> для каждого этапа обучения</w:t>
      </w:r>
      <w:r w:rsidRPr="00B249C5">
        <w:rPr>
          <w:sz w:val="28"/>
          <w:szCs w:val="28"/>
          <w:lang w:val="ru-RU"/>
        </w:rPr>
        <w:t xml:space="preserve">. </w:t>
      </w:r>
    </w:p>
    <w:p w14:paraId="000003CB" w14:textId="78178C5C" w:rsidR="00CD50EB" w:rsidRPr="00B249C5" w:rsidRDefault="00540BD7" w:rsidP="003C7782">
      <w:pPr>
        <w:tabs>
          <w:tab w:val="left" w:pos="851"/>
        </w:tabs>
        <w:ind w:firstLine="567"/>
        <w:jc w:val="both"/>
        <w:rPr>
          <w:sz w:val="28"/>
          <w:szCs w:val="28"/>
          <w:lang w:val="ru-RU"/>
        </w:rPr>
      </w:pPr>
      <w:r w:rsidRPr="00B249C5">
        <w:rPr>
          <w:sz w:val="28"/>
          <w:szCs w:val="28"/>
          <w:lang w:val="ru-RU"/>
        </w:rPr>
        <w:t xml:space="preserve">Бабикова Н.Н. в своей исследовательской работе </w:t>
      </w:r>
      <w:r w:rsidR="001A7189" w:rsidRPr="00B249C5">
        <w:rPr>
          <w:sz w:val="28"/>
          <w:szCs w:val="28"/>
          <w:lang w:val="ru-RU"/>
        </w:rPr>
        <w:t>«</w:t>
      </w:r>
      <w:r w:rsidRPr="00B249C5">
        <w:rPr>
          <w:sz w:val="28"/>
          <w:szCs w:val="28"/>
          <w:lang w:val="ru-RU"/>
        </w:rPr>
        <w:t>Проектирование результатов обучения с использованием модифицированной таксономии Блума</w:t>
      </w:r>
      <w:r w:rsidR="001A7189" w:rsidRPr="00B249C5">
        <w:rPr>
          <w:sz w:val="28"/>
          <w:szCs w:val="28"/>
          <w:lang w:val="ru-RU"/>
        </w:rPr>
        <w:t>»</w:t>
      </w:r>
      <w:r w:rsidRPr="00B249C5">
        <w:rPr>
          <w:sz w:val="28"/>
          <w:szCs w:val="28"/>
          <w:lang w:val="ru-RU"/>
        </w:rPr>
        <w:t xml:space="preserve"> описывает переход от обучения, ориентированного на преподавателя, к обучению, ориентированному на студента. Также, рассматривается необходимость согласования университетских образовательных программ в рамках Болонского процесса и важность подхода, ориентированного на студента. В нем уделяется внимание традиционным и современным методам формулирования результатов обучения, а также приводятся примеры их изменения. Пересмотренная таксономия Блума дает конкретные примеры переписывания результатов обучения, представленных в виде структуры уровней когнитивных процессов и типов знаний. Отмечается, что использование этой таксономии способствует более точной оценке результатов обучения студентов и развитию критического м</w:t>
      </w:r>
      <w:r w:rsidR="00DA4F6B" w:rsidRPr="00B249C5">
        <w:rPr>
          <w:sz w:val="28"/>
          <w:szCs w:val="28"/>
          <w:lang w:val="ru-RU"/>
        </w:rPr>
        <w:t>ышления и самостоятельности [</w:t>
      </w:r>
      <w:r w:rsidR="008F675F" w:rsidRPr="00B249C5">
        <w:rPr>
          <w:sz w:val="28"/>
          <w:szCs w:val="28"/>
          <w:lang w:val="ru-RU"/>
        </w:rPr>
        <w:fldChar w:fldCharType="begin"/>
      </w:r>
      <w:r w:rsidR="008F675F" w:rsidRPr="00B249C5">
        <w:rPr>
          <w:sz w:val="28"/>
          <w:szCs w:val="28"/>
          <w:lang w:val="ru-RU"/>
        </w:rPr>
        <w:instrText xml:space="preserve"> REF _Ref206621266 \r \h </w:instrText>
      </w:r>
      <w:r w:rsidR="008D14B1" w:rsidRPr="00B249C5">
        <w:rPr>
          <w:sz w:val="28"/>
          <w:szCs w:val="28"/>
          <w:lang w:val="ru-RU"/>
        </w:rPr>
        <w:instrText xml:space="preserve"> \* MERGEFORMAT </w:instrText>
      </w:r>
      <w:r w:rsidR="008F675F" w:rsidRPr="00B249C5">
        <w:rPr>
          <w:sz w:val="28"/>
          <w:szCs w:val="28"/>
          <w:lang w:val="ru-RU"/>
        </w:rPr>
      </w:r>
      <w:r w:rsidR="008F675F" w:rsidRPr="00B249C5">
        <w:rPr>
          <w:sz w:val="28"/>
          <w:szCs w:val="28"/>
          <w:lang w:val="ru-RU"/>
        </w:rPr>
        <w:fldChar w:fldCharType="separate"/>
      </w:r>
      <w:r w:rsidR="00B630C8">
        <w:rPr>
          <w:sz w:val="28"/>
          <w:szCs w:val="28"/>
          <w:lang w:val="ru-RU"/>
        </w:rPr>
        <w:t>254</w:t>
      </w:r>
      <w:r w:rsidR="008F675F" w:rsidRPr="00B249C5">
        <w:rPr>
          <w:sz w:val="28"/>
          <w:szCs w:val="28"/>
          <w:lang w:val="ru-RU"/>
        </w:rPr>
        <w:fldChar w:fldCharType="end"/>
      </w:r>
      <w:r w:rsidRPr="00B249C5">
        <w:rPr>
          <w:sz w:val="28"/>
          <w:szCs w:val="28"/>
          <w:lang w:val="ru-RU"/>
        </w:rPr>
        <w:t>].</w:t>
      </w:r>
    </w:p>
    <w:p w14:paraId="000003CC" w14:textId="042E937C" w:rsidR="00CD50EB" w:rsidRPr="00B249C5" w:rsidRDefault="00540BD7" w:rsidP="003C7782">
      <w:pPr>
        <w:tabs>
          <w:tab w:val="left" w:pos="851"/>
        </w:tabs>
        <w:ind w:firstLine="567"/>
        <w:jc w:val="both"/>
        <w:rPr>
          <w:sz w:val="28"/>
          <w:szCs w:val="28"/>
          <w:lang w:val="ru-RU"/>
        </w:rPr>
      </w:pPr>
      <w:r w:rsidRPr="00B249C5">
        <w:rPr>
          <w:sz w:val="28"/>
          <w:szCs w:val="28"/>
          <w:lang w:val="ru-RU"/>
        </w:rPr>
        <w:t>Таким образом, проектирование урока играет ключевую роль в подготовке будущих педагогов, обеспечивая им необходимые навыки и знания для успешной профессиональной деятельности и обеспечения интегративности в образовательном процессе.</w:t>
      </w:r>
    </w:p>
    <w:p w14:paraId="000003CD" w14:textId="0CF0CF80" w:rsidR="00CD50EB" w:rsidRPr="00B249C5" w:rsidRDefault="00540BD7" w:rsidP="003C7782">
      <w:pPr>
        <w:tabs>
          <w:tab w:val="left" w:pos="851"/>
        </w:tabs>
        <w:ind w:firstLine="567"/>
        <w:jc w:val="both"/>
        <w:rPr>
          <w:sz w:val="28"/>
          <w:szCs w:val="28"/>
          <w:lang w:val="ru-RU"/>
        </w:rPr>
      </w:pPr>
      <w:r w:rsidRPr="00B249C5">
        <w:rPr>
          <w:sz w:val="28"/>
          <w:szCs w:val="28"/>
          <w:lang w:val="ru-RU"/>
        </w:rPr>
        <w:t xml:space="preserve">В данной главе рассматривается важная роль планирования уроков в подготовке будущих учителей к внедрению интегративного подхода к обучению младших школьников. Интегративный подход к обучению подчеркивает взаимосвязь и контекст предметов, а также важность междисциплинарного опыта обучения. Развивающая образовательная среда должна вооружать будущих учителей знаниями, навыками и методологиями, способствующими общему пониманию учебной программы и вовлечению младших школьников в интегративное </w:t>
      </w:r>
      <w:r w:rsidR="005C07D8" w:rsidRPr="00B249C5">
        <w:rPr>
          <w:sz w:val="28"/>
          <w:szCs w:val="28"/>
          <w:lang w:val="ru-RU"/>
        </w:rPr>
        <w:t>обуч</w:t>
      </w:r>
      <w:r w:rsidR="00DA4F6B" w:rsidRPr="00B249C5">
        <w:rPr>
          <w:sz w:val="28"/>
          <w:szCs w:val="28"/>
          <w:lang w:val="ru-RU"/>
        </w:rPr>
        <w:t>ение [</w:t>
      </w:r>
      <w:r w:rsidR="008F675F" w:rsidRPr="00B249C5">
        <w:rPr>
          <w:sz w:val="28"/>
          <w:szCs w:val="28"/>
          <w:lang w:val="ru-RU"/>
        </w:rPr>
        <w:fldChar w:fldCharType="begin"/>
      </w:r>
      <w:r w:rsidR="008F675F" w:rsidRPr="00B249C5">
        <w:rPr>
          <w:sz w:val="28"/>
          <w:szCs w:val="28"/>
          <w:lang w:val="ru-RU"/>
        </w:rPr>
        <w:instrText xml:space="preserve"> REF _Ref206621271 \r \h </w:instrText>
      </w:r>
      <w:r w:rsidR="008D14B1" w:rsidRPr="00B249C5">
        <w:rPr>
          <w:sz w:val="28"/>
          <w:szCs w:val="28"/>
          <w:lang w:val="ru-RU"/>
        </w:rPr>
        <w:instrText xml:space="preserve"> \* MERGEFORMAT </w:instrText>
      </w:r>
      <w:r w:rsidR="008F675F" w:rsidRPr="00B249C5">
        <w:rPr>
          <w:sz w:val="28"/>
          <w:szCs w:val="28"/>
          <w:lang w:val="ru-RU"/>
        </w:rPr>
      </w:r>
      <w:r w:rsidR="008F675F" w:rsidRPr="00B249C5">
        <w:rPr>
          <w:sz w:val="28"/>
          <w:szCs w:val="28"/>
          <w:lang w:val="ru-RU"/>
        </w:rPr>
        <w:fldChar w:fldCharType="separate"/>
      </w:r>
      <w:r w:rsidR="00B630C8">
        <w:rPr>
          <w:sz w:val="28"/>
          <w:szCs w:val="28"/>
          <w:lang w:val="ru-RU"/>
        </w:rPr>
        <w:t>255</w:t>
      </w:r>
      <w:r w:rsidR="008F675F" w:rsidRPr="00B249C5">
        <w:rPr>
          <w:sz w:val="28"/>
          <w:szCs w:val="28"/>
          <w:lang w:val="ru-RU"/>
        </w:rPr>
        <w:fldChar w:fldCharType="end"/>
      </w:r>
      <w:r w:rsidRPr="00B249C5">
        <w:rPr>
          <w:sz w:val="28"/>
          <w:szCs w:val="28"/>
          <w:lang w:val="ru-RU"/>
        </w:rPr>
        <w:t>]. Эффективное планирование уроков станет основой для этого процесса и поможет будущим учителям создать динамичный и всесторонний опыт обучения.</w:t>
      </w:r>
    </w:p>
    <w:p w14:paraId="000003CE" w14:textId="77777777" w:rsidR="00CD50EB" w:rsidRPr="00B249C5" w:rsidRDefault="00540BD7" w:rsidP="003C7782">
      <w:pPr>
        <w:pBdr>
          <w:top w:val="none" w:sz="0" w:space="0" w:color="E5E7EB"/>
          <w:left w:val="none" w:sz="0" w:space="0" w:color="E5E7EB"/>
          <w:bottom w:val="none" w:sz="0" w:space="0" w:color="E5E7EB"/>
          <w:right w:val="none" w:sz="0" w:space="0" w:color="E5E7EB"/>
          <w:between w:val="none" w:sz="0" w:space="0" w:color="E5E7EB"/>
        </w:pBdr>
        <w:ind w:firstLine="567"/>
        <w:jc w:val="both"/>
        <w:rPr>
          <w:sz w:val="28"/>
          <w:szCs w:val="28"/>
          <w:lang w:val="ru-RU"/>
        </w:rPr>
      </w:pPr>
      <w:r w:rsidRPr="00B249C5">
        <w:rPr>
          <w:sz w:val="28"/>
          <w:szCs w:val="28"/>
          <w:lang w:val="ru-RU"/>
        </w:rPr>
        <w:t>Рассматривая основные принципы интегративного обучения и его актуальности в начальном образовании проведен обзор основных компонентов дизайна урока, согласовывая их с интегрированными целями обучения. Кроме того, проанализируем стратегии и соображения по эффективному планированию уроков, основанные на научно-обоснованной практике и теории образования. Тематические исследования показывают, как эти принципы могут быть применены на практике, и подчеркивают влияние хорошо спланированного урока на подготовку будущих учителей к успешному интегративному обучению.</w:t>
      </w:r>
    </w:p>
    <w:p w14:paraId="000003CF" w14:textId="493BA486" w:rsidR="00CD50EB" w:rsidRPr="00B249C5" w:rsidRDefault="005A42B8" w:rsidP="003C7782">
      <w:pPr>
        <w:pBdr>
          <w:top w:val="none" w:sz="0" w:space="0" w:color="E5E7EB"/>
          <w:left w:val="none" w:sz="0" w:space="0" w:color="E5E7EB"/>
          <w:bottom w:val="none" w:sz="0" w:space="0" w:color="E5E7EB"/>
          <w:right w:val="none" w:sz="0" w:space="0" w:color="E5E7EB"/>
          <w:between w:val="none" w:sz="0" w:space="0" w:color="E5E7EB"/>
        </w:pBdr>
        <w:ind w:firstLine="567"/>
        <w:jc w:val="both"/>
        <w:rPr>
          <w:sz w:val="28"/>
          <w:szCs w:val="28"/>
          <w:lang w:val="ru-RU"/>
        </w:rPr>
      </w:pPr>
      <w:r w:rsidRPr="00B249C5">
        <w:rPr>
          <w:bCs/>
          <w:sz w:val="28"/>
          <w:szCs w:val="28"/>
          <w:lang w:val="ru-RU"/>
        </w:rPr>
        <w:lastRenderedPageBreak/>
        <w:t>Программы подготовки учителей играют ключевую роль в формировании компетенций будущих педагогов, необходимых для эффективного применения интегративного подхода в обучении</w:t>
      </w:r>
      <w:r w:rsidRPr="00B249C5">
        <w:rPr>
          <w:sz w:val="28"/>
          <w:szCs w:val="28"/>
          <w:lang w:val="ru-RU"/>
        </w:rPr>
        <w:t xml:space="preserve">, </w:t>
      </w:r>
      <w:r w:rsidR="00540BD7" w:rsidRPr="00B249C5">
        <w:rPr>
          <w:sz w:val="28"/>
          <w:szCs w:val="28"/>
          <w:lang w:val="ru-RU"/>
        </w:rPr>
        <w:t xml:space="preserve">предоставляя им знания, навыки и педагогический подход, необходимые для успешной образовательной карьеры. Интегративный дизайн урока с акцентом на междисциплинарные связи и контекстуальную значимость </w:t>
      </w:r>
      <w:r w:rsidR="003C398C" w:rsidRPr="00B249C5">
        <w:rPr>
          <w:sz w:val="28"/>
          <w:szCs w:val="28"/>
          <w:lang w:val="ru-RU"/>
        </w:rPr>
        <w:t>–</w:t>
      </w:r>
      <w:r w:rsidR="00540BD7" w:rsidRPr="00B249C5">
        <w:rPr>
          <w:sz w:val="28"/>
          <w:szCs w:val="28"/>
          <w:lang w:val="ru-RU"/>
        </w:rPr>
        <w:t xml:space="preserve"> это инновационный подход к образованию, который полностью отвечает </w:t>
      </w:r>
      <w:r w:rsidR="00670372" w:rsidRPr="00B249C5">
        <w:rPr>
          <w:sz w:val="28"/>
          <w:szCs w:val="28"/>
          <w:lang w:val="ru-RU"/>
        </w:rPr>
        <w:t>требованиям</w:t>
      </w:r>
      <w:r w:rsidR="00540BD7" w:rsidRPr="00B249C5">
        <w:rPr>
          <w:sz w:val="28"/>
          <w:szCs w:val="28"/>
          <w:lang w:val="ru-RU"/>
        </w:rPr>
        <w:t>.</w:t>
      </w:r>
    </w:p>
    <w:p w14:paraId="000003D0" w14:textId="77777777" w:rsidR="00CD50EB" w:rsidRPr="00B249C5" w:rsidRDefault="00540BD7" w:rsidP="003C7782">
      <w:pPr>
        <w:pBdr>
          <w:top w:val="none" w:sz="0" w:space="0" w:color="E5E7EB"/>
          <w:left w:val="none" w:sz="0" w:space="0" w:color="E5E7EB"/>
          <w:bottom w:val="none" w:sz="0" w:space="0" w:color="E5E7EB"/>
          <w:right w:val="none" w:sz="0" w:space="0" w:color="E5E7EB"/>
          <w:between w:val="none" w:sz="0" w:space="0" w:color="E5E7EB"/>
        </w:pBdr>
        <w:ind w:firstLine="567"/>
        <w:jc w:val="both"/>
        <w:rPr>
          <w:sz w:val="28"/>
          <w:szCs w:val="28"/>
          <w:lang w:val="ru-RU"/>
        </w:rPr>
      </w:pPr>
      <w:r w:rsidRPr="00B249C5">
        <w:rPr>
          <w:sz w:val="28"/>
          <w:szCs w:val="28"/>
          <w:lang w:val="ru-RU"/>
        </w:rPr>
        <w:t>Интегративный дизайн урока предполагает интеграцию концепций, методики тем из нескольких предметов в единый учебный процесс. Этот подход направлен на то, чтобы выйти за границы традиционной дисциплины, предоставляя студентам целостное понимание знаний и способствуя критическому мышлению и решению проблем.</w:t>
      </w:r>
    </w:p>
    <w:p w14:paraId="35A79662" w14:textId="62DFE886" w:rsidR="008706AF" w:rsidRPr="00B249C5" w:rsidRDefault="008706AF" w:rsidP="003C7782">
      <w:pPr>
        <w:pBdr>
          <w:top w:val="none" w:sz="0" w:space="0" w:color="E5E7EB"/>
          <w:left w:val="none" w:sz="0" w:space="0" w:color="E5E7EB"/>
          <w:bottom w:val="none" w:sz="0" w:space="0" w:color="E5E7EB"/>
          <w:right w:val="none" w:sz="0" w:space="0" w:color="E5E7EB"/>
          <w:between w:val="none" w:sz="0" w:space="0" w:color="E5E7EB"/>
        </w:pBdr>
        <w:ind w:firstLine="567"/>
        <w:jc w:val="both"/>
        <w:rPr>
          <w:sz w:val="28"/>
          <w:szCs w:val="28"/>
          <w:lang w:val="ru-RU"/>
        </w:rPr>
      </w:pPr>
      <w:r w:rsidRPr="00B249C5">
        <w:rPr>
          <w:sz w:val="28"/>
          <w:szCs w:val="28"/>
          <w:lang w:val="ru-RU"/>
        </w:rPr>
        <w:t xml:space="preserve">После анализа подходов различных авторов стало ясно, что будущим учителям необходимы как теоретические знания, так и практические инструменты. В связи с этим был разработан </w:t>
      </w:r>
      <w:bookmarkStart w:id="71" w:name="_Hlk226072277"/>
      <w:r w:rsidR="002F0177" w:rsidRPr="00B249C5">
        <w:rPr>
          <w:sz w:val="28"/>
          <w:szCs w:val="28"/>
          <w:lang w:val="ru-RU"/>
        </w:rPr>
        <w:t xml:space="preserve">элективный </w:t>
      </w:r>
      <w:r w:rsidRPr="00B249C5">
        <w:rPr>
          <w:sz w:val="28"/>
          <w:szCs w:val="28"/>
          <w:lang w:val="ru-RU"/>
        </w:rPr>
        <w:t>курс</w:t>
      </w:r>
      <w:bookmarkEnd w:id="71"/>
      <w:r w:rsidRPr="00B249C5">
        <w:rPr>
          <w:sz w:val="28"/>
          <w:szCs w:val="28"/>
          <w:lang w:val="ru-RU"/>
        </w:rPr>
        <w:t xml:space="preserve"> по проектированию интегративных уроков и к нему учебное пособие. Курс формирует ключевые компетенции через лекции и практикумы, а пособие предлагает задания, методические рекомендации и образцы уроков, обеспечивая применение теории на практике и подготовку к внедрению интегративного подхода в начальной школе.</w:t>
      </w:r>
    </w:p>
    <w:p w14:paraId="3645D0FA" w14:textId="6920465E" w:rsidR="008706AF" w:rsidRPr="00B249C5" w:rsidRDefault="008706AF" w:rsidP="003C7782">
      <w:pPr>
        <w:pBdr>
          <w:top w:val="none" w:sz="0" w:space="0" w:color="E5E7EB"/>
          <w:left w:val="none" w:sz="0" w:space="0" w:color="E5E7EB"/>
          <w:bottom w:val="none" w:sz="0" w:space="0" w:color="E5E7EB"/>
          <w:right w:val="none" w:sz="0" w:space="0" w:color="E5E7EB"/>
          <w:between w:val="none" w:sz="0" w:space="0" w:color="E5E7EB"/>
        </w:pBdr>
        <w:ind w:firstLine="567"/>
        <w:jc w:val="both"/>
        <w:rPr>
          <w:sz w:val="28"/>
          <w:szCs w:val="28"/>
          <w:lang w:val="ru-RU"/>
        </w:rPr>
      </w:pPr>
      <w:r w:rsidRPr="00B249C5">
        <w:rPr>
          <w:sz w:val="28"/>
          <w:szCs w:val="28"/>
          <w:lang w:val="ru-RU"/>
        </w:rPr>
        <w:t xml:space="preserve">В рамках подготовки будущих учителей начальных классов по образовательным программам </w:t>
      </w:r>
      <w:r w:rsidR="009D6334" w:rsidRPr="00B249C5">
        <w:rPr>
          <w:sz w:val="28"/>
          <w:szCs w:val="28"/>
          <w:lang w:val="ru-RU"/>
        </w:rPr>
        <w:t>«</w:t>
      </w:r>
      <w:r w:rsidRPr="00B249C5">
        <w:rPr>
          <w:sz w:val="28"/>
          <w:szCs w:val="28"/>
          <w:lang w:val="ru-RU"/>
        </w:rPr>
        <w:t>6B01303</w:t>
      </w:r>
      <w:r w:rsidR="009D6334" w:rsidRPr="00B249C5">
        <w:rPr>
          <w:sz w:val="28"/>
          <w:szCs w:val="28"/>
          <w:lang w:val="ru-RU"/>
        </w:rPr>
        <w:t xml:space="preserve"> - </w:t>
      </w:r>
      <w:r w:rsidRPr="00B249C5">
        <w:rPr>
          <w:sz w:val="28"/>
          <w:szCs w:val="28"/>
          <w:lang w:val="ru-RU"/>
        </w:rPr>
        <w:t xml:space="preserve">Начальное образование на английском языке» и </w:t>
      </w:r>
      <w:r w:rsidR="009D6334" w:rsidRPr="00B249C5">
        <w:rPr>
          <w:sz w:val="28"/>
          <w:szCs w:val="28"/>
          <w:lang w:val="ru-RU"/>
        </w:rPr>
        <w:t>«</w:t>
      </w:r>
      <w:r w:rsidRPr="00B249C5">
        <w:rPr>
          <w:sz w:val="28"/>
          <w:szCs w:val="28"/>
          <w:lang w:val="ru-RU"/>
        </w:rPr>
        <w:t>6B01304</w:t>
      </w:r>
      <w:r w:rsidR="009D6334" w:rsidRPr="00B249C5">
        <w:rPr>
          <w:sz w:val="28"/>
          <w:szCs w:val="28"/>
          <w:lang w:val="ru-RU"/>
        </w:rPr>
        <w:t xml:space="preserve"> - </w:t>
      </w:r>
      <w:r w:rsidRPr="00B249C5">
        <w:rPr>
          <w:sz w:val="28"/>
          <w:szCs w:val="28"/>
          <w:lang w:val="ru-RU"/>
        </w:rPr>
        <w:t xml:space="preserve">Начальное образование с полиязычием» </w:t>
      </w:r>
      <w:r w:rsidR="002F0177" w:rsidRPr="00B249C5">
        <w:rPr>
          <w:sz w:val="28"/>
          <w:szCs w:val="28"/>
          <w:lang w:val="ru-RU"/>
        </w:rPr>
        <w:t>элективный курс</w:t>
      </w:r>
      <w:r w:rsidRPr="00B249C5">
        <w:rPr>
          <w:sz w:val="28"/>
          <w:szCs w:val="28"/>
          <w:lang w:val="ru-RU"/>
        </w:rPr>
        <w:t xml:space="preserve"> направлен на эффективное освоение интегративного подхода и формирование профессиональных компетенций в области проектирования уроков.</w:t>
      </w:r>
    </w:p>
    <w:p w14:paraId="1C3AEF1D" w14:textId="17152373" w:rsidR="00785FA0" w:rsidRPr="00B249C5" w:rsidRDefault="002F0177" w:rsidP="003C7782">
      <w:pPr>
        <w:pBdr>
          <w:top w:val="none" w:sz="0" w:space="0" w:color="E5E7EB"/>
          <w:left w:val="none" w:sz="0" w:space="0" w:color="E5E7EB"/>
          <w:bottom w:val="none" w:sz="0" w:space="0" w:color="E5E7EB"/>
          <w:right w:val="none" w:sz="0" w:space="0" w:color="E5E7EB"/>
          <w:between w:val="none" w:sz="0" w:space="0" w:color="E5E7EB"/>
        </w:pBdr>
        <w:ind w:firstLine="567"/>
        <w:jc w:val="both"/>
        <w:rPr>
          <w:sz w:val="28"/>
          <w:szCs w:val="28"/>
          <w:lang w:val="ru-RU"/>
        </w:rPr>
      </w:pPr>
      <w:r w:rsidRPr="00B249C5">
        <w:rPr>
          <w:sz w:val="28"/>
          <w:szCs w:val="28"/>
          <w:lang w:val="ru-RU"/>
        </w:rPr>
        <w:t>Элективный курс</w:t>
      </w:r>
      <w:r w:rsidR="005A42B8" w:rsidRPr="00B249C5">
        <w:rPr>
          <w:sz w:val="28"/>
          <w:szCs w:val="28"/>
          <w:lang w:val="ru-RU"/>
        </w:rPr>
        <w:t xml:space="preserve"> сочетает </w:t>
      </w:r>
      <w:r w:rsidR="00785FA0" w:rsidRPr="00B249C5">
        <w:rPr>
          <w:sz w:val="28"/>
          <w:szCs w:val="28"/>
          <w:lang w:val="ru-RU"/>
        </w:rPr>
        <w:t xml:space="preserve">лекционные и практические </w:t>
      </w:r>
      <w:r w:rsidR="005A42B8" w:rsidRPr="00B249C5">
        <w:rPr>
          <w:sz w:val="28"/>
          <w:szCs w:val="28"/>
          <w:lang w:val="ru-RU"/>
        </w:rPr>
        <w:t>занятия</w:t>
      </w:r>
      <w:r w:rsidR="00785FA0" w:rsidRPr="00B249C5">
        <w:rPr>
          <w:sz w:val="28"/>
          <w:szCs w:val="28"/>
          <w:lang w:val="ru-RU"/>
        </w:rPr>
        <w:t xml:space="preserve">, с активным применением информационно-коммуникационных технологий. Тема занятия </w:t>
      </w:r>
      <w:r w:rsidR="003C398C" w:rsidRPr="00B249C5">
        <w:rPr>
          <w:sz w:val="28"/>
          <w:szCs w:val="28"/>
          <w:lang w:val="ru-RU"/>
        </w:rPr>
        <w:t>–</w:t>
      </w:r>
      <w:r w:rsidR="00785FA0" w:rsidRPr="00B249C5">
        <w:rPr>
          <w:sz w:val="28"/>
          <w:szCs w:val="28"/>
          <w:lang w:val="ru-RU"/>
        </w:rPr>
        <w:t xml:space="preserve"> </w:t>
      </w:r>
      <w:r w:rsidR="001A7189" w:rsidRPr="00B249C5">
        <w:rPr>
          <w:i/>
          <w:iCs/>
          <w:sz w:val="28"/>
          <w:szCs w:val="28"/>
          <w:lang w:val="ru-RU"/>
        </w:rPr>
        <w:t>«</w:t>
      </w:r>
      <w:r w:rsidR="00785FA0" w:rsidRPr="00B249C5">
        <w:rPr>
          <w:i/>
          <w:iCs/>
          <w:sz w:val="28"/>
          <w:szCs w:val="28"/>
          <w:lang w:val="ru-RU"/>
        </w:rPr>
        <w:t xml:space="preserve">Интегративное проектирование уроков по естествознанию и </w:t>
      </w:r>
      <w:r w:rsidR="00D5142E" w:rsidRPr="00B249C5">
        <w:rPr>
          <w:i/>
          <w:iCs/>
          <w:sz w:val="28"/>
          <w:szCs w:val="28"/>
          <w:lang w:val="ru-RU"/>
        </w:rPr>
        <w:t>т</w:t>
      </w:r>
      <w:r w:rsidR="00C22E39" w:rsidRPr="00B249C5">
        <w:rPr>
          <w:i/>
          <w:iCs/>
          <w:sz w:val="28"/>
          <w:szCs w:val="28"/>
          <w:lang w:val="ru-RU"/>
        </w:rPr>
        <w:t>рудово</w:t>
      </w:r>
      <w:r w:rsidR="00D5142E" w:rsidRPr="00B249C5">
        <w:rPr>
          <w:i/>
          <w:iCs/>
          <w:sz w:val="28"/>
          <w:szCs w:val="28"/>
          <w:lang w:val="ru-RU"/>
        </w:rPr>
        <w:t>му</w:t>
      </w:r>
      <w:r w:rsidR="00C22E39" w:rsidRPr="00B249C5">
        <w:rPr>
          <w:i/>
          <w:iCs/>
          <w:sz w:val="28"/>
          <w:szCs w:val="28"/>
          <w:lang w:val="ru-RU"/>
        </w:rPr>
        <w:t xml:space="preserve"> обучени</w:t>
      </w:r>
      <w:r w:rsidR="00D5142E" w:rsidRPr="00B249C5">
        <w:rPr>
          <w:i/>
          <w:iCs/>
          <w:sz w:val="28"/>
          <w:szCs w:val="28"/>
          <w:lang w:val="ru-RU"/>
        </w:rPr>
        <w:t>ю</w:t>
      </w:r>
      <w:r w:rsidR="00C22E39" w:rsidRPr="00B249C5">
        <w:rPr>
          <w:i/>
          <w:iCs/>
          <w:sz w:val="28"/>
          <w:szCs w:val="28"/>
          <w:lang w:val="ru-RU"/>
        </w:rPr>
        <w:t xml:space="preserve"> </w:t>
      </w:r>
      <w:r w:rsidR="00785FA0" w:rsidRPr="00B249C5">
        <w:rPr>
          <w:i/>
          <w:iCs/>
          <w:sz w:val="28"/>
          <w:szCs w:val="28"/>
          <w:lang w:val="ru-RU"/>
        </w:rPr>
        <w:t>с включением английского языка</w:t>
      </w:r>
      <w:r w:rsidR="001A7189" w:rsidRPr="00B249C5">
        <w:rPr>
          <w:i/>
          <w:iCs/>
          <w:sz w:val="28"/>
          <w:szCs w:val="28"/>
          <w:lang w:val="ru-RU"/>
        </w:rPr>
        <w:t>»</w:t>
      </w:r>
      <w:r w:rsidR="00785FA0" w:rsidRPr="00B249C5">
        <w:rPr>
          <w:sz w:val="28"/>
          <w:szCs w:val="28"/>
          <w:lang w:val="ru-RU"/>
        </w:rPr>
        <w:t xml:space="preserve"> </w:t>
      </w:r>
      <w:r w:rsidR="003C398C" w:rsidRPr="00B249C5">
        <w:rPr>
          <w:sz w:val="28"/>
          <w:szCs w:val="28"/>
          <w:lang w:val="ru-RU"/>
        </w:rPr>
        <w:t>–</w:t>
      </w:r>
      <w:r w:rsidR="00785FA0" w:rsidRPr="00B249C5">
        <w:rPr>
          <w:sz w:val="28"/>
          <w:szCs w:val="28"/>
          <w:lang w:val="ru-RU"/>
        </w:rPr>
        <w:t xml:space="preserve"> была выбрана с учетом актуальных требований обновленного содержания начального образования и реализации принципов трехъязычия.</w:t>
      </w:r>
    </w:p>
    <w:p w14:paraId="1BF3E6BB" w14:textId="77777777" w:rsidR="00785FA0" w:rsidRPr="00B249C5" w:rsidRDefault="00785FA0" w:rsidP="003C7782">
      <w:pPr>
        <w:pBdr>
          <w:top w:val="none" w:sz="0" w:space="0" w:color="E5E7EB"/>
          <w:left w:val="none" w:sz="0" w:space="0" w:color="E5E7EB"/>
          <w:bottom w:val="none" w:sz="0" w:space="0" w:color="E5E7EB"/>
          <w:right w:val="none" w:sz="0" w:space="0" w:color="E5E7EB"/>
          <w:between w:val="none" w:sz="0" w:space="0" w:color="E5E7EB"/>
        </w:pBdr>
        <w:ind w:firstLine="567"/>
        <w:jc w:val="both"/>
        <w:rPr>
          <w:sz w:val="28"/>
          <w:szCs w:val="28"/>
          <w:lang w:val="ru-RU"/>
        </w:rPr>
      </w:pPr>
      <w:r w:rsidRPr="00B249C5">
        <w:rPr>
          <w:sz w:val="28"/>
          <w:szCs w:val="28"/>
          <w:lang w:val="ru-RU"/>
        </w:rPr>
        <w:t>Основной акцент в ходе занятия был сделан на развитие у студентов умений проектировать уроки с использованием английского языка как средства познания и коммуникации, что отвечает требованиям современного образования и внедрению CLIL-подхода (Content and Language Integrated Learning). Обучающиеся получили возможность не только теоретически познакомиться с принципами интеграции языка и содержания, но и практически реализовать их в процессе выполнения заданий.</w:t>
      </w:r>
    </w:p>
    <w:p w14:paraId="76E75A70" w14:textId="742A333E" w:rsidR="00785FA0" w:rsidRPr="00B249C5" w:rsidRDefault="00785FA0" w:rsidP="003C7782">
      <w:pPr>
        <w:pBdr>
          <w:top w:val="none" w:sz="0" w:space="0" w:color="E5E7EB"/>
          <w:left w:val="none" w:sz="0" w:space="0" w:color="E5E7EB"/>
          <w:bottom w:val="none" w:sz="0" w:space="0" w:color="E5E7EB"/>
          <w:right w:val="none" w:sz="0" w:space="0" w:color="E5E7EB"/>
          <w:between w:val="none" w:sz="0" w:space="0" w:color="E5E7EB"/>
        </w:pBdr>
        <w:ind w:firstLine="567"/>
        <w:jc w:val="both"/>
        <w:rPr>
          <w:sz w:val="28"/>
          <w:szCs w:val="28"/>
          <w:lang w:val="ru-RU"/>
        </w:rPr>
      </w:pPr>
      <w:r w:rsidRPr="00B249C5">
        <w:rPr>
          <w:sz w:val="28"/>
          <w:szCs w:val="28"/>
          <w:lang w:val="ru-RU"/>
        </w:rPr>
        <w:t xml:space="preserve">В первой части занятия рассматривалась интеграция английского языка в преподавание естествознания. На примере темы </w:t>
      </w:r>
      <w:r w:rsidR="001A7189" w:rsidRPr="00B249C5">
        <w:rPr>
          <w:i/>
          <w:iCs/>
          <w:sz w:val="28"/>
          <w:szCs w:val="28"/>
          <w:lang w:val="ru-RU"/>
        </w:rPr>
        <w:t>«</w:t>
      </w:r>
      <w:r w:rsidRPr="00B249C5">
        <w:rPr>
          <w:i/>
          <w:iCs/>
          <w:sz w:val="28"/>
          <w:szCs w:val="28"/>
          <w:lang w:val="ru-RU"/>
        </w:rPr>
        <w:t>Жизненный цикл растения</w:t>
      </w:r>
      <w:r w:rsidR="001A7189" w:rsidRPr="00B249C5">
        <w:rPr>
          <w:i/>
          <w:iCs/>
          <w:sz w:val="28"/>
          <w:szCs w:val="28"/>
          <w:lang w:val="ru-RU"/>
        </w:rPr>
        <w:t>»</w:t>
      </w:r>
      <w:r w:rsidRPr="00B249C5">
        <w:rPr>
          <w:sz w:val="28"/>
          <w:szCs w:val="28"/>
          <w:lang w:val="ru-RU"/>
        </w:rPr>
        <w:t xml:space="preserve"> студенты анализировали структуру интегративного урока, подбирали ключевые термины на английском языке (germination, seedling, blossom и др.), и разрабатывали мини-фрагменты уроков с визуальным и лексическим сопровождением. Они также работали с английскими научно-популярными </w:t>
      </w:r>
      <w:r w:rsidRPr="00B249C5">
        <w:rPr>
          <w:sz w:val="28"/>
          <w:szCs w:val="28"/>
          <w:lang w:val="ru-RU"/>
        </w:rPr>
        <w:lastRenderedPageBreak/>
        <w:t>текстами, что способствовало развитию навыков профессионального чтения и обогащению словарного запаса.</w:t>
      </w:r>
    </w:p>
    <w:p w14:paraId="248577F8" w14:textId="5CC4DE07" w:rsidR="00785FA0" w:rsidRPr="00B249C5" w:rsidRDefault="00785FA0" w:rsidP="003C7782">
      <w:pPr>
        <w:pBdr>
          <w:top w:val="none" w:sz="0" w:space="0" w:color="E5E7EB"/>
          <w:left w:val="none" w:sz="0" w:space="0" w:color="E5E7EB"/>
          <w:bottom w:val="none" w:sz="0" w:space="0" w:color="E5E7EB"/>
          <w:right w:val="none" w:sz="0" w:space="0" w:color="E5E7EB"/>
          <w:between w:val="none" w:sz="0" w:space="0" w:color="E5E7EB"/>
        </w:pBdr>
        <w:ind w:firstLine="567"/>
        <w:jc w:val="both"/>
        <w:rPr>
          <w:sz w:val="28"/>
          <w:szCs w:val="28"/>
          <w:lang w:val="ru-RU"/>
        </w:rPr>
      </w:pPr>
      <w:r w:rsidRPr="00B249C5">
        <w:rPr>
          <w:sz w:val="28"/>
          <w:szCs w:val="28"/>
          <w:lang w:val="ru-RU"/>
        </w:rPr>
        <w:t xml:space="preserve">Вторая часть занятия была посвящена интеграции английского языка в предмет </w:t>
      </w:r>
      <w:r w:rsidR="001A7189" w:rsidRPr="00B249C5">
        <w:rPr>
          <w:i/>
          <w:iCs/>
          <w:sz w:val="28"/>
          <w:szCs w:val="28"/>
          <w:lang w:val="ru-RU"/>
        </w:rPr>
        <w:t>«</w:t>
      </w:r>
      <w:r w:rsidR="00D5142E" w:rsidRPr="00B249C5">
        <w:rPr>
          <w:i/>
          <w:iCs/>
          <w:sz w:val="28"/>
          <w:szCs w:val="28"/>
          <w:lang w:val="ru-RU"/>
        </w:rPr>
        <w:t>Трудовое обучение</w:t>
      </w:r>
      <w:r w:rsidR="001A7189" w:rsidRPr="00B249C5">
        <w:rPr>
          <w:i/>
          <w:iCs/>
          <w:sz w:val="28"/>
          <w:szCs w:val="28"/>
          <w:lang w:val="ru-RU"/>
        </w:rPr>
        <w:t>»</w:t>
      </w:r>
      <w:r w:rsidRPr="00B249C5">
        <w:rPr>
          <w:sz w:val="28"/>
          <w:szCs w:val="28"/>
          <w:lang w:val="ru-RU"/>
        </w:rPr>
        <w:t>. Будущие педагоги выполняли задания, связанные с описанием текстур, форм и художественных приемов на английском языке, создавали двуязычные карточки-задания, формулировали инструкции для творческих работ, а также представляли мини-презентации собственных эскизов с использованием англоязычной терминологии. Это позволило сочетать развитие речевых, эстетических и педагогических навыков.</w:t>
      </w:r>
    </w:p>
    <w:p w14:paraId="2F58338C" w14:textId="77777777" w:rsidR="00785FA0" w:rsidRPr="00B249C5" w:rsidRDefault="00785FA0" w:rsidP="003C7782">
      <w:pPr>
        <w:pBdr>
          <w:top w:val="none" w:sz="0" w:space="0" w:color="E5E7EB"/>
          <w:left w:val="none" w:sz="0" w:space="0" w:color="E5E7EB"/>
          <w:bottom w:val="none" w:sz="0" w:space="0" w:color="E5E7EB"/>
          <w:right w:val="none" w:sz="0" w:space="0" w:color="E5E7EB"/>
          <w:between w:val="none" w:sz="0" w:space="0" w:color="E5E7EB"/>
        </w:pBdr>
        <w:ind w:firstLine="567"/>
        <w:jc w:val="both"/>
        <w:rPr>
          <w:sz w:val="28"/>
          <w:szCs w:val="28"/>
          <w:lang w:val="ru-RU"/>
        </w:rPr>
      </w:pPr>
      <w:r w:rsidRPr="00B249C5">
        <w:rPr>
          <w:sz w:val="28"/>
          <w:szCs w:val="28"/>
          <w:lang w:val="ru-RU"/>
        </w:rPr>
        <w:t>Особое внимание в ходе занятия уделялось применению цифровых платформ (Kahoot, Quizlet, Socrative) как инструментов для формативного оценивания и обратной связи. Итогом работы студентов стала коллективная рефлексия по пройденному материалу и обсуждение возможностей применения изученных приемов в реальной педагогической практике.</w:t>
      </w:r>
    </w:p>
    <w:p w14:paraId="7B9A898D" w14:textId="77777777" w:rsidR="00C1534B" w:rsidRPr="00B249C5" w:rsidRDefault="00785FA0" w:rsidP="003C7782">
      <w:pPr>
        <w:pBdr>
          <w:top w:val="none" w:sz="0" w:space="0" w:color="E5E7EB"/>
          <w:left w:val="none" w:sz="0" w:space="0" w:color="E5E7EB"/>
          <w:bottom w:val="none" w:sz="0" w:space="0" w:color="E5E7EB"/>
          <w:right w:val="none" w:sz="0" w:space="0" w:color="E5E7EB"/>
          <w:between w:val="none" w:sz="0" w:space="0" w:color="E5E7EB"/>
        </w:pBdr>
        <w:ind w:firstLine="567"/>
        <w:jc w:val="both"/>
        <w:rPr>
          <w:sz w:val="28"/>
          <w:szCs w:val="28"/>
          <w:lang w:val="ru-RU"/>
        </w:rPr>
      </w:pPr>
      <w:r w:rsidRPr="00B249C5">
        <w:rPr>
          <w:sz w:val="28"/>
          <w:szCs w:val="28"/>
          <w:lang w:val="ru-RU"/>
        </w:rPr>
        <w:t>По завершению занятия студенты продемонстрировали умение:</w:t>
      </w:r>
    </w:p>
    <w:p w14:paraId="4E7B8922" w14:textId="3E9DF02C" w:rsidR="00C1534B" w:rsidRPr="00B249C5" w:rsidRDefault="00785FA0">
      <w:pPr>
        <w:pStyle w:val="a7"/>
        <w:numPr>
          <w:ilvl w:val="0"/>
          <w:numId w:val="55"/>
        </w:numPr>
        <w:pBdr>
          <w:top w:val="none" w:sz="0" w:space="0" w:color="E5E7EB"/>
          <w:left w:val="none" w:sz="0" w:space="0" w:color="E5E7EB"/>
          <w:bottom w:val="none" w:sz="0" w:space="0" w:color="E5E7EB"/>
          <w:right w:val="none" w:sz="0" w:space="0" w:color="E5E7EB"/>
          <w:between w:val="none" w:sz="0" w:space="0" w:color="E5E7EB"/>
        </w:pBdr>
        <w:ind w:left="284" w:hanging="284"/>
        <w:jc w:val="both"/>
        <w:rPr>
          <w:sz w:val="28"/>
          <w:szCs w:val="28"/>
          <w:lang w:val="ru-RU"/>
        </w:rPr>
      </w:pPr>
      <w:r w:rsidRPr="00B249C5">
        <w:rPr>
          <w:sz w:val="28"/>
          <w:szCs w:val="28"/>
          <w:lang w:val="ru-RU"/>
        </w:rPr>
        <w:t>разрабатывать и реализовывать фрагменты интегративных уроков;</w:t>
      </w:r>
    </w:p>
    <w:p w14:paraId="4E7F3614" w14:textId="77777777" w:rsidR="00B26FD2" w:rsidRPr="00B249C5" w:rsidRDefault="00785FA0">
      <w:pPr>
        <w:pStyle w:val="a7"/>
        <w:numPr>
          <w:ilvl w:val="0"/>
          <w:numId w:val="55"/>
        </w:numPr>
        <w:pBdr>
          <w:top w:val="none" w:sz="0" w:space="0" w:color="E5E7EB"/>
          <w:left w:val="none" w:sz="0" w:space="0" w:color="E5E7EB"/>
          <w:bottom w:val="none" w:sz="0" w:space="0" w:color="E5E7EB"/>
          <w:right w:val="none" w:sz="0" w:space="0" w:color="E5E7EB"/>
          <w:between w:val="none" w:sz="0" w:space="0" w:color="E5E7EB"/>
        </w:pBdr>
        <w:ind w:left="284" w:hanging="284"/>
        <w:jc w:val="both"/>
        <w:rPr>
          <w:sz w:val="28"/>
          <w:szCs w:val="28"/>
          <w:lang w:val="ru-RU"/>
        </w:rPr>
      </w:pPr>
      <w:r w:rsidRPr="00B249C5">
        <w:rPr>
          <w:sz w:val="28"/>
          <w:szCs w:val="28"/>
          <w:lang w:val="ru-RU"/>
        </w:rPr>
        <w:t>использовать английский язык в качестве инструмента обучения в</w:t>
      </w:r>
    </w:p>
    <w:p w14:paraId="42DB43E3" w14:textId="55BCFE93" w:rsidR="00C1534B" w:rsidRPr="00B249C5" w:rsidRDefault="00785FA0" w:rsidP="00B26FD2">
      <w:pPr>
        <w:pBdr>
          <w:top w:val="none" w:sz="0" w:space="0" w:color="E5E7EB"/>
          <w:left w:val="none" w:sz="0" w:space="0" w:color="E5E7EB"/>
          <w:bottom w:val="none" w:sz="0" w:space="0" w:color="E5E7EB"/>
          <w:right w:val="none" w:sz="0" w:space="0" w:color="E5E7EB"/>
          <w:between w:val="none" w:sz="0" w:space="0" w:color="E5E7EB"/>
        </w:pBdr>
        <w:jc w:val="both"/>
        <w:rPr>
          <w:sz w:val="28"/>
          <w:szCs w:val="28"/>
          <w:lang w:val="ru-RU"/>
        </w:rPr>
      </w:pPr>
      <w:r w:rsidRPr="00B249C5">
        <w:rPr>
          <w:sz w:val="28"/>
          <w:szCs w:val="28"/>
          <w:lang w:val="ru-RU"/>
        </w:rPr>
        <w:t>неязыковых дисциплинах;</w:t>
      </w:r>
    </w:p>
    <w:p w14:paraId="3CCEE490" w14:textId="4670F817" w:rsidR="00C1534B" w:rsidRPr="00B249C5" w:rsidRDefault="00785FA0">
      <w:pPr>
        <w:pStyle w:val="a7"/>
        <w:numPr>
          <w:ilvl w:val="0"/>
          <w:numId w:val="55"/>
        </w:numPr>
        <w:pBdr>
          <w:top w:val="none" w:sz="0" w:space="0" w:color="E5E7EB"/>
          <w:left w:val="none" w:sz="0" w:space="0" w:color="E5E7EB"/>
          <w:bottom w:val="none" w:sz="0" w:space="0" w:color="E5E7EB"/>
          <w:right w:val="none" w:sz="0" w:space="0" w:color="E5E7EB"/>
          <w:between w:val="none" w:sz="0" w:space="0" w:color="E5E7EB"/>
        </w:pBdr>
        <w:ind w:left="284" w:hanging="284"/>
        <w:jc w:val="both"/>
        <w:rPr>
          <w:sz w:val="28"/>
          <w:szCs w:val="28"/>
          <w:lang w:val="ru-RU"/>
        </w:rPr>
      </w:pPr>
      <w:r w:rsidRPr="00B249C5">
        <w:rPr>
          <w:sz w:val="28"/>
          <w:szCs w:val="28"/>
          <w:lang w:val="ru-RU"/>
        </w:rPr>
        <w:t>применять ИКТ-средства при подготовке и проведении занятий;</w:t>
      </w:r>
    </w:p>
    <w:p w14:paraId="7900027C" w14:textId="1BB90551" w:rsidR="00785FA0" w:rsidRPr="00B249C5" w:rsidRDefault="00785FA0">
      <w:pPr>
        <w:pStyle w:val="a7"/>
        <w:numPr>
          <w:ilvl w:val="0"/>
          <w:numId w:val="55"/>
        </w:numPr>
        <w:pBdr>
          <w:top w:val="none" w:sz="0" w:space="0" w:color="E5E7EB"/>
          <w:left w:val="none" w:sz="0" w:space="0" w:color="E5E7EB"/>
          <w:bottom w:val="none" w:sz="0" w:space="0" w:color="E5E7EB"/>
          <w:right w:val="none" w:sz="0" w:space="0" w:color="E5E7EB"/>
          <w:between w:val="none" w:sz="0" w:space="0" w:color="E5E7EB"/>
        </w:pBdr>
        <w:ind w:left="284" w:hanging="284"/>
        <w:jc w:val="both"/>
        <w:rPr>
          <w:sz w:val="28"/>
          <w:szCs w:val="28"/>
          <w:lang w:val="ru-RU"/>
        </w:rPr>
      </w:pPr>
      <w:r w:rsidRPr="00B249C5">
        <w:rPr>
          <w:sz w:val="28"/>
          <w:szCs w:val="28"/>
          <w:lang w:val="ru-RU"/>
        </w:rPr>
        <w:t>осуществлять формативную оценку образовательных результатов.</w:t>
      </w:r>
    </w:p>
    <w:p w14:paraId="106C461C" w14:textId="26EB5AFA" w:rsidR="00785FA0" w:rsidRPr="00B249C5" w:rsidRDefault="002F0177" w:rsidP="003C7782">
      <w:pPr>
        <w:pBdr>
          <w:top w:val="none" w:sz="0" w:space="0" w:color="E5E7EB"/>
          <w:left w:val="none" w:sz="0" w:space="0" w:color="E5E7EB"/>
          <w:bottom w:val="none" w:sz="0" w:space="0" w:color="E5E7EB"/>
          <w:right w:val="none" w:sz="0" w:space="0" w:color="E5E7EB"/>
          <w:between w:val="none" w:sz="0" w:space="0" w:color="E5E7EB"/>
        </w:pBdr>
        <w:ind w:firstLine="567"/>
        <w:jc w:val="both"/>
        <w:rPr>
          <w:sz w:val="28"/>
          <w:szCs w:val="28"/>
          <w:lang w:val="ru-RU"/>
        </w:rPr>
      </w:pPr>
      <w:r w:rsidRPr="00B249C5">
        <w:rPr>
          <w:sz w:val="28"/>
          <w:szCs w:val="28"/>
          <w:lang w:val="ru-RU"/>
        </w:rPr>
        <w:t>Элективный курс</w:t>
      </w:r>
      <w:r w:rsidR="00B55D11" w:rsidRPr="00B249C5">
        <w:rPr>
          <w:sz w:val="28"/>
          <w:szCs w:val="28"/>
          <w:lang w:val="ru-RU"/>
        </w:rPr>
        <w:t xml:space="preserve"> </w:t>
      </w:r>
      <w:r w:rsidR="00785FA0" w:rsidRPr="00B249C5">
        <w:rPr>
          <w:sz w:val="28"/>
          <w:szCs w:val="28"/>
          <w:lang w:val="ru-RU"/>
        </w:rPr>
        <w:t>способс</w:t>
      </w:r>
      <w:r w:rsidR="00B55D11" w:rsidRPr="00B249C5">
        <w:rPr>
          <w:sz w:val="28"/>
          <w:szCs w:val="28"/>
          <w:lang w:val="ru-RU"/>
        </w:rPr>
        <w:t>твовует</w:t>
      </w:r>
      <w:r w:rsidR="00785FA0" w:rsidRPr="00B249C5">
        <w:rPr>
          <w:sz w:val="28"/>
          <w:szCs w:val="28"/>
          <w:lang w:val="ru-RU"/>
        </w:rPr>
        <w:t xml:space="preserve"> формированию ключевых компетенций будущих учителей: методических, языковых, цифровых, а также развивало педагогическое мышление, креативность и способность к межпредметной интеграции. Оно показало, как продуктивно может быть реализована связь языка и содержания в подготовке конкурентоспособного специалиста начального образования нового поколения.</w:t>
      </w:r>
    </w:p>
    <w:p w14:paraId="00000424" w14:textId="59426423" w:rsidR="00CD50EB" w:rsidRPr="00B249C5" w:rsidRDefault="00540BD7" w:rsidP="003C7782">
      <w:pPr>
        <w:pBdr>
          <w:top w:val="none" w:sz="0" w:space="0" w:color="E5E7EB"/>
          <w:left w:val="none" w:sz="0" w:space="0" w:color="E5E7EB"/>
          <w:bottom w:val="none" w:sz="0" w:space="0" w:color="E5E7EB"/>
          <w:right w:val="none" w:sz="0" w:space="0" w:color="E5E7EB"/>
          <w:between w:val="none" w:sz="0" w:space="0" w:color="E5E7EB"/>
        </w:pBdr>
        <w:ind w:firstLine="567"/>
        <w:jc w:val="both"/>
        <w:rPr>
          <w:sz w:val="28"/>
          <w:szCs w:val="28"/>
          <w:lang w:val="ru-RU"/>
        </w:rPr>
      </w:pPr>
      <w:r w:rsidRPr="00B249C5">
        <w:rPr>
          <w:sz w:val="28"/>
          <w:szCs w:val="28"/>
          <w:lang w:val="ru-RU"/>
        </w:rPr>
        <w:t>Успешная интеграция интегративного проектирования уроков в программы подготовки учителей зарекомендовала себя как эффективный подход к улучшению преподавательских способностей начинающих учителей, такой подход поощряет критическое мышление, подчеркивает реальную значимость и повышает вовлеченность учащихся. Однако для обеспечения плавного и эффективного внедрения необходимо решить такие проблемы, как нехватка времени, подготовка преподавателей и последовательность в оценке.</w:t>
      </w:r>
    </w:p>
    <w:p w14:paraId="628F943B" w14:textId="77777777" w:rsidR="00C1534B" w:rsidRPr="00B249C5" w:rsidRDefault="00540BD7" w:rsidP="003C7782">
      <w:pPr>
        <w:pBdr>
          <w:top w:val="none" w:sz="0" w:space="0" w:color="E5E7EB"/>
          <w:left w:val="none" w:sz="0" w:space="0" w:color="E5E7EB"/>
          <w:bottom w:val="none" w:sz="0" w:space="0" w:color="E5E7EB"/>
          <w:right w:val="none" w:sz="0" w:space="0" w:color="E5E7EB"/>
          <w:between w:val="none" w:sz="0" w:space="0" w:color="E5E7EB"/>
        </w:pBdr>
        <w:ind w:firstLine="567"/>
        <w:jc w:val="both"/>
        <w:rPr>
          <w:sz w:val="28"/>
          <w:szCs w:val="28"/>
          <w:lang w:val="ru-RU"/>
        </w:rPr>
      </w:pPr>
      <w:r w:rsidRPr="00B249C5">
        <w:rPr>
          <w:sz w:val="28"/>
          <w:szCs w:val="28"/>
          <w:lang w:val="ru-RU"/>
        </w:rPr>
        <w:t>Интегративный дизайн занятии способствует эффективному становлению будущего педагогического образования и готовит учителей к ориентированию во взаимосвязанной и сложной образовательной среде в соответствии с меняющимися потребностями образования. Дальнейшие исследования и постоянные усилия по совершенствованию этого подхода позволят максимально использовать его потенциал и эффективно подготовить учителей к многогранным задачам современного класса.</w:t>
      </w:r>
      <w:bookmarkStart w:id="72" w:name="_Toc201155151"/>
      <w:bookmarkStart w:id="73" w:name="_Toc214707379"/>
    </w:p>
    <w:p w14:paraId="35A6CECF" w14:textId="77777777" w:rsidR="00C1534B" w:rsidRPr="00B249C5" w:rsidRDefault="00C1534B" w:rsidP="003C7782">
      <w:pPr>
        <w:pBdr>
          <w:top w:val="none" w:sz="0" w:space="0" w:color="E5E7EB"/>
          <w:left w:val="none" w:sz="0" w:space="0" w:color="E5E7EB"/>
          <w:bottom w:val="none" w:sz="0" w:space="0" w:color="E5E7EB"/>
          <w:right w:val="none" w:sz="0" w:space="0" w:color="E5E7EB"/>
          <w:between w:val="none" w:sz="0" w:space="0" w:color="E5E7EB"/>
        </w:pBdr>
        <w:ind w:firstLine="567"/>
        <w:jc w:val="both"/>
        <w:rPr>
          <w:sz w:val="28"/>
          <w:szCs w:val="28"/>
          <w:lang w:val="ru-RU"/>
        </w:rPr>
      </w:pPr>
      <w:r w:rsidRPr="00B249C5">
        <w:rPr>
          <w:sz w:val="28"/>
          <w:szCs w:val="28"/>
          <w:lang w:val="ru-RU"/>
        </w:rPr>
        <w:t xml:space="preserve"> </w:t>
      </w:r>
    </w:p>
    <w:p w14:paraId="4E21C24D" w14:textId="77777777" w:rsidR="00DD2808" w:rsidRPr="00B249C5" w:rsidRDefault="00DD2808" w:rsidP="003C7782">
      <w:pPr>
        <w:pBdr>
          <w:top w:val="none" w:sz="0" w:space="0" w:color="E5E7EB"/>
          <w:left w:val="none" w:sz="0" w:space="0" w:color="E5E7EB"/>
          <w:bottom w:val="none" w:sz="0" w:space="0" w:color="E5E7EB"/>
          <w:right w:val="none" w:sz="0" w:space="0" w:color="E5E7EB"/>
          <w:between w:val="none" w:sz="0" w:space="0" w:color="E5E7EB"/>
        </w:pBdr>
        <w:ind w:firstLine="567"/>
        <w:jc w:val="both"/>
        <w:rPr>
          <w:sz w:val="28"/>
          <w:szCs w:val="28"/>
          <w:lang w:val="ru-RU"/>
        </w:rPr>
      </w:pPr>
    </w:p>
    <w:p w14:paraId="00000428" w14:textId="64844CDE" w:rsidR="00CD50EB" w:rsidRPr="00B249C5" w:rsidRDefault="00540BD7" w:rsidP="003C7782">
      <w:pPr>
        <w:pBdr>
          <w:top w:val="none" w:sz="0" w:space="0" w:color="E5E7EB"/>
          <w:left w:val="none" w:sz="0" w:space="0" w:color="E5E7EB"/>
          <w:bottom w:val="none" w:sz="0" w:space="0" w:color="E5E7EB"/>
          <w:right w:val="none" w:sz="0" w:space="0" w:color="E5E7EB"/>
          <w:between w:val="none" w:sz="0" w:space="0" w:color="E5E7EB"/>
        </w:pBdr>
        <w:ind w:firstLine="567"/>
        <w:jc w:val="both"/>
        <w:rPr>
          <w:sz w:val="28"/>
          <w:szCs w:val="28"/>
          <w:lang w:val="ru-RU"/>
        </w:rPr>
      </w:pPr>
      <w:r w:rsidRPr="00B249C5">
        <w:rPr>
          <w:b/>
          <w:sz w:val="28"/>
          <w:szCs w:val="28"/>
          <w:lang w:val="ru-RU"/>
        </w:rPr>
        <w:lastRenderedPageBreak/>
        <w:t xml:space="preserve">2.3 </w:t>
      </w:r>
      <w:bookmarkEnd w:id="72"/>
      <w:bookmarkEnd w:id="73"/>
      <w:r w:rsidR="00C216C5" w:rsidRPr="00B249C5">
        <w:rPr>
          <w:b/>
          <w:bCs/>
          <w:sz w:val="28"/>
          <w:szCs w:val="28"/>
          <w:lang w:val="ru-RU"/>
        </w:rPr>
        <w:t>Структурно-содержательная модель формирования готовности будущих учителей начальных классов к реализации интегративного подхода в обучении младших школьников</w:t>
      </w:r>
    </w:p>
    <w:p w14:paraId="271DA162" w14:textId="77777777" w:rsidR="00ED23A9" w:rsidRPr="00B249C5" w:rsidRDefault="00ED23A9" w:rsidP="003C7782">
      <w:pPr>
        <w:ind w:firstLine="567"/>
        <w:jc w:val="both"/>
        <w:rPr>
          <w:sz w:val="28"/>
          <w:szCs w:val="28"/>
          <w:lang w:val="ru-RU"/>
        </w:rPr>
      </w:pPr>
      <w:bookmarkStart w:id="74" w:name="_Hlk213106661"/>
      <w:r w:rsidRPr="00B249C5">
        <w:rPr>
          <w:sz w:val="28"/>
          <w:szCs w:val="28"/>
          <w:lang w:val="ru-RU"/>
        </w:rPr>
        <w:t xml:space="preserve">Разработка модели формирования готовности будущих учителей к реализации интегративного подхода обусловлена противоречием между потребностью системы образования в педагогах нового типа и недостаточной теоретико-методологической и практической подготовленностью студентов к интеграции знаний. Предлагаемая модель направлена на формирование у будущих учителей профессионального мышления, способствующего осознанию целостности образовательного процесса и умению конструировать междисциплинарные связи в учебной практике. </w:t>
      </w:r>
    </w:p>
    <w:p w14:paraId="36C4ECE4" w14:textId="77777777" w:rsidR="00ED23A9" w:rsidRPr="00B249C5" w:rsidRDefault="00ED23A9" w:rsidP="003C7782">
      <w:pPr>
        <w:ind w:firstLine="567"/>
        <w:jc w:val="both"/>
        <w:rPr>
          <w:sz w:val="28"/>
          <w:szCs w:val="28"/>
          <w:lang w:val="ru-RU"/>
        </w:rPr>
      </w:pPr>
      <w:r w:rsidRPr="00B249C5">
        <w:rPr>
          <w:sz w:val="28"/>
          <w:szCs w:val="28"/>
          <w:lang w:val="ru-RU"/>
        </w:rPr>
        <w:t xml:space="preserve">Разработанная модель подготовки будущих педагогов к реализации интегративного подхода в обучении младших школьников имеет системный и многоуровневый характер. Она включает взаимосвязанные блоки: </w:t>
      </w:r>
      <w:bookmarkStart w:id="75" w:name="_Hlk213104541"/>
      <w:r w:rsidRPr="00B249C5">
        <w:rPr>
          <w:i/>
          <w:iCs/>
          <w:sz w:val="28"/>
          <w:szCs w:val="28"/>
          <w:lang w:val="ru-RU"/>
        </w:rPr>
        <w:t>целевой и методологический</w:t>
      </w:r>
      <w:bookmarkEnd w:id="75"/>
      <w:r w:rsidRPr="00B249C5">
        <w:rPr>
          <w:i/>
          <w:iCs/>
          <w:sz w:val="28"/>
          <w:szCs w:val="28"/>
          <w:lang w:val="ru-RU"/>
        </w:rPr>
        <w:t xml:space="preserve">, </w:t>
      </w:r>
      <w:bookmarkStart w:id="76" w:name="_Hlk213104577"/>
      <w:r w:rsidRPr="00B249C5">
        <w:rPr>
          <w:i/>
          <w:iCs/>
          <w:sz w:val="28"/>
          <w:szCs w:val="28"/>
          <w:lang w:val="ru-RU"/>
        </w:rPr>
        <w:t>содержательно-процессуальный</w:t>
      </w:r>
      <w:bookmarkEnd w:id="76"/>
      <w:r w:rsidRPr="00B249C5">
        <w:rPr>
          <w:i/>
          <w:iCs/>
          <w:sz w:val="28"/>
          <w:szCs w:val="28"/>
          <w:lang w:val="ru-RU"/>
        </w:rPr>
        <w:t xml:space="preserve"> и оценочно-результативный,</w:t>
      </w:r>
      <w:r w:rsidRPr="00B249C5">
        <w:rPr>
          <w:b/>
          <w:bCs/>
          <w:i/>
          <w:iCs/>
          <w:sz w:val="28"/>
          <w:szCs w:val="28"/>
          <w:lang w:val="ru-RU"/>
        </w:rPr>
        <w:t xml:space="preserve"> </w:t>
      </w:r>
      <w:r w:rsidRPr="00B249C5">
        <w:rPr>
          <w:sz w:val="28"/>
          <w:szCs w:val="28"/>
          <w:lang w:val="ru-RU"/>
        </w:rPr>
        <w:t>каждый из которых выполняет самостоятельную функцию и в то же время обеспечивает целостность всей модели.</w:t>
      </w:r>
    </w:p>
    <w:p w14:paraId="3BC0BAD3" w14:textId="03D2DD60" w:rsidR="00ED23A9" w:rsidRPr="00B249C5" w:rsidRDefault="00ED23A9" w:rsidP="003C7782">
      <w:pPr>
        <w:ind w:firstLine="567"/>
        <w:jc w:val="both"/>
        <w:rPr>
          <w:sz w:val="28"/>
          <w:szCs w:val="28"/>
          <w:lang w:val="ru-RU"/>
        </w:rPr>
      </w:pPr>
      <w:r w:rsidRPr="00B249C5">
        <w:rPr>
          <w:sz w:val="28"/>
          <w:szCs w:val="28"/>
          <w:lang w:val="ru-RU"/>
        </w:rPr>
        <w:t>В данной модели определена логика поэтапного внедрения интегративного подхода через авторский</w:t>
      </w:r>
      <w:r w:rsidR="002F0177" w:rsidRPr="00B249C5">
        <w:rPr>
          <w:sz w:val="28"/>
          <w:szCs w:val="28"/>
          <w:lang w:val="ru-RU"/>
        </w:rPr>
        <w:t xml:space="preserve"> элективный курс</w:t>
      </w:r>
      <w:r w:rsidRPr="00B249C5">
        <w:rPr>
          <w:sz w:val="28"/>
          <w:szCs w:val="28"/>
          <w:lang w:val="ru-RU"/>
        </w:rPr>
        <w:t>, включающий практико-ориентированные и цифровые формы работы; обоснованы критерии, показатели и уровни сформированности готовности будущих учителей, что обеспечивает её диагностичность и измеримость.</w:t>
      </w:r>
    </w:p>
    <w:p w14:paraId="6BCBFBE1" w14:textId="77777777" w:rsidR="00ED23A9" w:rsidRPr="00B249C5" w:rsidRDefault="00ED23A9" w:rsidP="003C7782">
      <w:pPr>
        <w:ind w:firstLine="567"/>
        <w:jc w:val="both"/>
        <w:rPr>
          <w:sz w:val="28"/>
          <w:szCs w:val="28"/>
          <w:lang w:val="ru-RU"/>
        </w:rPr>
      </w:pPr>
      <w:r w:rsidRPr="00B249C5">
        <w:rPr>
          <w:i/>
          <w:iCs/>
          <w:sz w:val="28"/>
          <w:szCs w:val="28"/>
          <w:lang w:val="ru-RU"/>
        </w:rPr>
        <w:t>Целевой и методологический блок</w:t>
      </w:r>
      <w:r w:rsidRPr="00B249C5">
        <w:rPr>
          <w:sz w:val="28"/>
          <w:szCs w:val="28"/>
          <w:lang w:val="ru-RU"/>
        </w:rPr>
        <w:t xml:space="preserve"> определяет стратегические ориентиры подготовки – формирование готовности будущего учителя к интегративной профессиональной деятельности. </w:t>
      </w:r>
    </w:p>
    <w:p w14:paraId="0B8ACEAB" w14:textId="77777777" w:rsidR="00ED23A9" w:rsidRPr="00B249C5" w:rsidRDefault="00ED23A9" w:rsidP="003C7782">
      <w:pPr>
        <w:ind w:firstLine="567"/>
        <w:jc w:val="both"/>
        <w:rPr>
          <w:sz w:val="28"/>
          <w:szCs w:val="28"/>
          <w:lang w:val="ru-RU"/>
        </w:rPr>
      </w:pPr>
      <w:r w:rsidRPr="00B249C5">
        <w:rPr>
          <w:i/>
          <w:iCs/>
          <w:sz w:val="28"/>
          <w:szCs w:val="28"/>
          <w:lang w:val="ru-RU"/>
        </w:rPr>
        <w:t>Содержательно-процессуальный блок</w:t>
      </w:r>
      <w:r w:rsidRPr="00B249C5">
        <w:rPr>
          <w:sz w:val="28"/>
          <w:szCs w:val="28"/>
          <w:lang w:val="ru-RU"/>
        </w:rPr>
        <w:t xml:space="preserve"> раскрывает компоненты, структуру, принципы, формы и средства реализации этой подготовки в образовательном процессе педагогического вуза, представляет технологическую сторону организации подготовки: этапы, педагогические условия, методы и формы деятельности студентов.</w:t>
      </w:r>
    </w:p>
    <w:p w14:paraId="67272732" w14:textId="77777777" w:rsidR="00ED23A9" w:rsidRPr="00B249C5" w:rsidRDefault="00ED23A9" w:rsidP="003C7782">
      <w:pPr>
        <w:ind w:firstLine="567"/>
        <w:jc w:val="both"/>
        <w:rPr>
          <w:sz w:val="28"/>
          <w:szCs w:val="28"/>
          <w:lang w:val="ru-RU"/>
        </w:rPr>
      </w:pPr>
      <w:r w:rsidRPr="00B249C5">
        <w:rPr>
          <w:sz w:val="28"/>
          <w:szCs w:val="28"/>
          <w:lang w:val="ru-RU"/>
        </w:rPr>
        <w:t xml:space="preserve">Завершающий – </w:t>
      </w:r>
      <w:r w:rsidRPr="00B249C5">
        <w:rPr>
          <w:i/>
          <w:iCs/>
          <w:sz w:val="28"/>
          <w:szCs w:val="28"/>
          <w:lang w:val="ru-RU"/>
        </w:rPr>
        <w:t>оценочно-результативный блок</w:t>
      </w:r>
      <w:r w:rsidRPr="00B249C5">
        <w:rPr>
          <w:sz w:val="28"/>
          <w:szCs w:val="28"/>
          <w:lang w:val="ru-RU"/>
        </w:rPr>
        <w:t xml:space="preserve"> – обеспечивает измеримость и верификацию достигнутых результатов, позволяя определить уровень сформированности профессиональной готовности будущих педагогов и оценить эффективность функционирования всей модели. Он является диагностическим инструментом обратной связи, позволяющим осуществлять педагогическую коррекцию и прогнозировать дальнейшее развитие профессиональных компетенций студентов.</w:t>
      </w:r>
    </w:p>
    <w:p w14:paraId="6417A864" w14:textId="77777777" w:rsidR="00ED23A9" w:rsidRPr="00B249C5" w:rsidRDefault="00ED23A9" w:rsidP="003C7782">
      <w:pPr>
        <w:ind w:firstLine="567"/>
        <w:jc w:val="both"/>
        <w:rPr>
          <w:sz w:val="28"/>
          <w:szCs w:val="28"/>
          <w:lang w:val="ru-RU"/>
        </w:rPr>
      </w:pPr>
      <w:r w:rsidRPr="00B249C5">
        <w:rPr>
          <w:i/>
          <w:iCs/>
          <w:sz w:val="28"/>
          <w:szCs w:val="28"/>
          <w:lang w:val="ru-RU"/>
        </w:rPr>
        <w:t>Целевой и методологический блок модели</w:t>
      </w:r>
      <w:r w:rsidRPr="00B249C5">
        <w:rPr>
          <w:sz w:val="28"/>
          <w:szCs w:val="28"/>
          <w:lang w:val="ru-RU"/>
        </w:rPr>
        <w:t xml:space="preserve"> выполняет системообразующую функцию, поскольку именно в его рамках формулируются основная цель, задачи, методологические ориентиры, принципы и подходы, обеспечивающие целостность, научность и результативность всей модели профессиональной подготовки. Моделирование структурно-содержательной модели подготовки будущих учителей к реализации интегративного подхода в обучении младших школьников формировалось на основе </w:t>
      </w:r>
      <w:r w:rsidRPr="00B249C5">
        <w:rPr>
          <w:i/>
          <w:iCs/>
          <w:sz w:val="28"/>
          <w:szCs w:val="28"/>
          <w:lang w:val="ru-RU"/>
        </w:rPr>
        <w:t xml:space="preserve">четко определенной цели – формирование </w:t>
      </w:r>
      <w:r w:rsidRPr="00B249C5">
        <w:rPr>
          <w:i/>
          <w:iCs/>
          <w:sz w:val="28"/>
          <w:szCs w:val="28"/>
          <w:lang w:val="ru-RU"/>
        </w:rPr>
        <w:lastRenderedPageBreak/>
        <w:t>готовности будущих педагогов</w:t>
      </w:r>
      <w:r w:rsidRPr="00B249C5">
        <w:rPr>
          <w:i/>
          <w:iCs/>
          <w:sz w:val="28"/>
          <w:szCs w:val="28"/>
        </w:rPr>
        <w:t> </w:t>
      </w:r>
      <w:r w:rsidRPr="00B249C5">
        <w:rPr>
          <w:i/>
          <w:iCs/>
          <w:sz w:val="28"/>
          <w:szCs w:val="28"/>
          <w:lang w:val="ru-RU"/>
        </w:rPr>
        <w:t>к реализации интегративного подхода в обучении английскому языку младших школьников.</w:t>
      </w:r>
      <w:r w:rsidRPr="00B249C5">
        <w:rPr>
          <w:sz w:val="28"/>
          <w:szCs w:val="28"/>
          <w:lang w:val="ru-RU"/>
        </w:rPr>
        <w:t xml:space="preserve"> Одна из задач подготовки будущих учителей – </w:t>
      </w:r>
      <w:r w:rsidRPr="00B249C5">
        <w:rPr>
          <w:i/>
          <w:iCs/>
          <w:sz w:val="28"/>
          <w:szCs w:val="28"/>
          <w:lang w:val="ru-RU"/>
        </w:rPr>
        <w:t>научить их тому, как объединять обучение английскому языку с использованием родного языка (русского или казахского) и другими школьными предметами</w:t>
      </w:r>
      <w:r w:rsidRPr="00B249C5">
        <w:rPr>
          <w:sz w:val="28"/>
          <w:szCs w:val="28"/>
          <w:lang w:val="ru-RU"/>
        </w:rPr>
        <w:t xml:space="preserve">. Это значит, что учителя смогут </w:t>
      </w:r>
      <w:r w:rsidRPr="00B249C5">
        <w:rPr>
          <w:i/>
          <w:iCs/>
          <w:sz w:val="28"/>
          <w:szCs w:val="28"/>
          <w:lang w:val="ru-RU"/>
        </w:rPr>
        <w:t>создавать связи между разными предметами</w:t>
      </w:r>
      <w:r w:rsidRPr="00B249C5">
        <w:rPr>
          <w:sz w:val="28"/>
          <w:szCs w:val="28"/>
          <w:lang w:val="ru-RU"/>
        </w:rPr>
        <w:t xml:space="preserve">, чтобы ученики лучше понимали материал и могли </w:t>
      </w:r>
      <w:r w:rsidRPr="00B249C5">
        <w:rPr>
          <w:i/>
          <w:iCs/>
          <w:sz w:val="28"/>
          <w:szCs w:val="28"/>
          <w:lang w:val="ru-RU"/>
        </w:rPr>
        <w:t>применять полученные знания в разных ситуациях и сферах жизни</w:t>
      </w:r>
      <w:r w:rsidRPr="00B249C5">
        <w:rPr>
          <w:sz w:val="28"/>
          <w:szCs w:val="28"/>
          <w:lang w:val="ru-RU"/>
        </w:rPr>
        <w:t>. Такой подход помогает сделать обучение более целостным и практичным.</w:t>
      </w:r>
    </w:p>
    <w:p w14:paraId="7AA3EE80" w14:textId="4E2C5757" w:rsidR="00ED23A9" w:rsidRPr="00B249C5" w:rsidRDefault="00ED23A9" w:rsidP="003C7782">
      <w:pPr>
        <w:ind w:firstLine="567"/>
        <w:jc w:val="both"/>
        <w:rPr>
          <w:sz w:val="28"/>
          <w:szCs w:val="28"/>
          <w:lang w:val="ru-RU"/>
        </w:rPr>
      </w:pPr>
      <w:r w:rsidRPr="00B249C5">
        <w:rPr>
          <w:sz w:val="28"/>
          <w:szCs w:val="28"/>
          <w:lang w:val="ru-RU"/>
        </w:rPr>
        <w:t>Также важным аспектом является</w:t>
      </w:r>
      <w:r w:rsidRPr="00B249C5">
        <w:rPr>
          <w:sz w:val="28"/>
          <w:szCs w:val="28"/>
        </w:rPr>
        <w:t> </w:t>
      </w:r>
      <w:r w:rsidRPr="00B249C5">
        <w:rPr>
          <w:sz w:val="28"/>
          <w:szCs w:val="28"/>
          <w:lang w:val="ru-RU"/>
        </w:rPr>
        <w:t>стимулирование у студентов способности анализировать и синтезировать информацию, что поможет им адаптировать учебный процесс к индивидуальным потребностям учащихся и современным требованиям образовательной среды. Кроме того</w:t>
      </w:r>
      <w:r w:rsidRPr="00B249C5">
        <w:rPr>
          <w:i/>
          <w:iCs/>
          <w:sz w:val="28"/>
          <w:szCs w:val="28"/>
          <w:lang w:val="ru-RU"/>
        </w:rPr>
        <w:t>,</w:t>
      </w:r>
      <w:r w:rsidRPr="00B249C5">
        <w:rPr>
          <w:i/>
          <w:iCs/>
          <w:sz w:val="28"/>
          <w:szCs w:val="28"/>
        </w:rPr>
        <w:t> </w:t>
      </w:r>
      <w:r w:rsidRPr="00B249C5">
        <w:rPr>
          <w:i/>
          <w:iCs/>
          <w:sz w:val="28"/>
          <w:szCs w:val="28"/>
          <w:lang w:val="ru-RU"/>
        </w:rPr>
        <w:t xml:space="preserve">внедрение </w:t>
      </w:r>
      <w:r w:rsidR="002F0177" w:rsidRPr="00B249C5">
        <w:rPr>
          <w:i/>
          <w:iCs/>
          <w:sz w:val="28"/>
          <w:szCs w:val="28"/>
          <w:lang w:val="ru-RU"/>
        </w:rPr>
        <w:t>элективный курс</w:t>
      </w:r>
      <w:r w:rsidRPr="00B249C5">
        <w:rPr>
          <w:i/>
          <w:iCs/>
          <w:sz w:val="28"/>
          <w:szCs w:val="28"/>
          <w:lang w:val="ru-RU"/>
        </w:rPr>
        <w:t>а «Преподавание английского языка в начальной школе на основе интегративного подхода»</w:t>
      </w:r>
      <w:r w:rsidRPr="00B249C5">
        <w:rPr>
          <w:i/>
          <w:iCs/>
          <w:sz w:val="28"/>
          <w:szCs w:val="28"/>
        </w:rPr>
        <w:t> </w:t>
      </w:r>
      <w:r w:rsidRPr="00B249C5">
        <w:rPr>
          <w:i/>
          <w:iCs/>
          <w:sz w:val="28"/>
          <w:szCs w:val="28"/>
          <w:lang w:val="ru-RU"/>
        </w:rPr>
        <w:t>для студентов бакалавриата педагогического направления</w:t>
      </w:r>
      <w:r w:rsidRPr="00B249C5">
        <w:rPr>
          <w:sz w:val="28"/>
          <w:szCs w:val="28"/>
          <w:lang w:val="ru-RU"/>
        </w:rPr>
        <w:t xml:space="preserve"> станет основой для практического применения полученных знаний. </w:t>
      </w:r>
    </w:p>
    <w:p w14:paraId="7E018D19" w14:textId="77777777" w:rsidR="00ED23A9" w:rsidRPr="00B249C5" w:rsidRDefault="00ED23A9" w:rsidP="003C7782">
      <w:pPr>
        <w:ind w:firstLine="567"/>
        <w:jc w:val="both"/>
        <w:rPr>
          <w:i/>
          <w:iCs/>
          <w:sz w:val="28"/>
          <w:szCs w:val="28"/>
          <w:lang w:val="ru-RU"/>
        </w:rPr>
      </w:pPr>
      <w:r w:rsidRPr="00B249C5">
        <w:rPr>
          <w:i/>
          <w:iCs/>
          <w:sz w:val="28"/>
          <w:szCs w:val="28"/>
          <w:lang w:val="ru-RU"/>
        </w:rPr>
        <w:t>Содержательно-процессуальный блок модели</w:t>
      </w:r>
      <w:r w:rsidRPr="00B249C5">
        <w:rPr>
          <w:sz w:val="28"/>
          <w:szCs w:val="28"/>
          <w:lang w:val="ru-RU"/>
        </w:rPr>
        <w:t xml:space="preserve"> отражает организационно-технологический аспект подготовки будущих педагогов и определяет содержание, этапы, формы, методы и педагогические условия реализации интегративного подхода в образовательном процессе. Интегративный подход в процессе профессиональной подготовки будущих педагогов к реализации интеграции английского языка через родной язык (русский, казахский) с другими предметами представляет собой </w:t>
      </w:r>
      <w:r w:rsidRPr="00B249C5">
        <w:rPr>
          <w:i/>
          <w:iCs/>
          <w:sz w:val="28"/>
          <w:szCs w:val="28"/>
          <w:lang w:val="ru-RU"/>
        </w:rPr>
        <w:t xml:space="preserve">систему, направленную на создание междисциплинарных связей и применение знаний в различных контекстах. </w:t>
      </w:r>
    </w:p>
    <w:p w14:paraId="1C8EE7CD" w14:textId="77777777" w:rsidR="00ED23A9" w:rsidRPr="00B249C5" w:rsidRDefault="00ED23A9" w:rsidP="003C7782">
      <w:pPr>
        <w:ind w:firstLine="567"/>
        <w:jc w:val="both"/>
        <w:rPr>
          <w:sz w:val="28"/>
          <w:szCs w:val="28"/>
          <w:lang w:val="ru-RU"/>
        </w:rPr>
      </w:pPr>
      <w:r w:rsidRPr="00B249C5">
        <w:rPr>
          <w:sz w:val="28"/>
          <w:szCs w:val="28"/>
          <w:lang w:val="ru-RU"/>
        </w:rPr>
        <w:t>Важным этапом является</w:t>
      </w:r>
      <w:r w:rsidRPr="00B249C5">
        <w:rPr>
          <w:sz w:val="28"/>
          <w:szCs w:val="28"/>
        </w:rPr>
        <w:t> </w:t>
      </w:r>
      <w:r w:rsidRPr="00B249C5">
        <w:rPr>
          <w:sz w:val="28"/>
          <w:szCs w:val="28"/>
          <w:lang w:val="ru-RU"/>
        </w:rPr>
        <w:t xml:space="preserve">анализ </w:t>
      </w:r>
      <w:r w:rsidRPr="00B249C5">
        <w:rPr>
          <w:i/>
          <w:iCs/>
          <w:sz w:val="28"/>
          <w:szCs w:val="28"/>
          <w:lang w:val="ru-RU"/>
        </w:rPr>
        <w:t>нормативных документов</w:t>
      </w:r>
      <w:r w:rsidRPr="00B249C5">
        <w:rPr>
          <w:i/>
          <w:iCs/>
          <w:sz w:val="28"/>
          <w:szCs w:val="28"/>
        </w:rPr>
        <w:t> </w:t>
      </w:r>
      <w:r w:rsidRPr="00B249C5">
        <w:rPr>
          <w:i/>
          <w:iCs/>
          <w:sz w:val="28"/>
          <w:szCs w:val="28"/>
          <w:lang w:val="ru-RU"/>
        </w:rPr>
        <w:t>по вопросам начального образования,</w:t>
      </w:r>
      <w:r w:rsidRPr="00B249C5">
        <w:rPr>
          <w:sz w:val="28"/>
          <w:szCs w:val="28"/>
          <w:lang w:val="ru-RU"/>
        </w:rPr>
        <w:t xml:space="preserve"> который позволяет выявить требования и стандарты, касающиеся интеграции языкового обучения с другими предметами. Это создает основу для формирования учебных программ и курсов. Далее,</w:t>
      </w:r>
      <w:r w:rsidRPr="00B249C5">
        <w:rPr>
          <w:sz w:val="28"/>
          <w:szCs w:val="28"/>
        </w:rPr>
        <w:t> </w:t>
      </w:r>
      <w:r w:rsidRPr="00B249C5">
        <w:rPr>
          <w:i/>
          <w:iCs/>
          <w:sz w:val="28"/>
          <w:szCs w:val="28"/>
          <w:lang w:val="ru-RU"/>
        </w:rPr>
        <w:t>анализ психолого-педагогической, учебно-методической литературы и УМК для начальных классов</w:t>
      </w:r>
      <w:r w:rsidRPr="00B249C5">
        <w:rPr>
          <w:sz w:val="28"/>
          <w:szCs w:val="28"/>
        </w:rPr>
        <w:t> </w:t>
      </w:r>
      <w:r w:rsidRPr="00B249C5">
        <w:rPr>
          <w:sz w:val="28"/>
          <w:szCs w:val="28"/>
          <w:lang w:val="ru-RU"/>
        </w:rPr>
        <w:t xml:space="preserve">помогает будущим педагогам понять теоретические аспекты интегративного подхода, а также его практическое применение в образовательном процессе. Это знание необходимо для </w:t>
      </w:r>
      <w:r w:rsidRPr="00B249C5">
        <w:rPr>
          <w:i/>
          <w:iCs/>
          <w:sz w:val="28"/>
          <w:szCs w:val="28"/>
          <w:lang w:val="ru-RU"/>
        </w:rPr>
        <w:t>выявления возможностей реализации интегративного подхода</w:t>
      </w:r>
      <w:r w:rsidRPr="00B249C5">
        <w:rPr>
          <w:sz w:val="28"/>
          <w:szCs w:val="28"/>
          <w:lang w:val="ru-RU"/>
        </w:rPr>
        <w:t xml:space="preserve"> и разработки эффективных методик преподавания. Обобщение и систематизация результатов</w:t>
      </w:r>
      <w:r w:rsidRPr="00B249C5">
        <w:rPr>
          <w:sz w:val="28"/>
          <w:szCs w:val="28"/>
        </w:rPr>
        <w:t> </w:t>
      </w:r>
      <w:r w:rsidRPr="00B249C5">
        <w:rPr>
          <w:sz w:val="28"/>
          <w:szCs w:val="28"/>
          <w:lang w:val="ru-RU"/>
        </w:rPr>
        <w:t>исследований и практического опыта позволяет создать целостное представление о методах и подходах, которые могут быть использованы в обучении. Это также включает в себя</w:t>
      </w:r>
      <w:r w:rsidRPr="00B249C5">
        <w:rPr>
          <w:sz w:val="28"/>
          <w:szCs w:val="28"/>
        </w:rPr>
        <w:t> </w:t>
      </w:r>
      <w:r w:rsidRPr="00B249C5">
        <w:rPr>
          <w:i/>
          <w:iCs/>
          <w:sz w:val="28"/>
          <w:szCs w:val="28"/>
          <w:lang w:val="ru-RU"/>
        </w:rPr>
        <w:t>изучение и обобщение педагогического опыта,</w:t>
      </w:r>
      <w:r w:rsidRPr="00B249C5">
        <w:rPr>
          <w:sz w:val="28"/>
          <w:szCs w:val="28"/>
          <w:lang w:val="ru-RU"/>
        </w:rPr>
        <w:t xml:space="preserve"> что способствует переносу успешных практик в собственную деятельность студентов.</w:t>
      </w:r>
    </w:p>
    <w:p w14:paraId="315F76B8" w14:textId="77777777" w:rsidR="00ED23A9" w:rsidRPr="00B249C5" w:rsidRDefault="00ED23A9" w:rsidP="003C7782">
      <w:pPr>
        <w:ind w:firstLine="567"/>
        <w:jc w:val="both"/>
        <w:rPr>
          <w:sz w:val="28"/>
          <w:szCs w:val="28"/>
          <w:lang w:val="ru-RU"/>
        </w:rPr>
      </w:pPr>
      <w:r w:rsidRPr="00B249C5">
        <w:rPr>
          <w:sz w:val="28"/>
          <w:szCs w:val="28"/>
          <w:lang w:val="ru-RU"/>
        </w:rPr>
        <w:t>Не менее важным является</w:t>
      </w:r>
      <w:r w:rsidRPr="00B249C5">
        <w:rPr>
          <w:sz w:val="28"/>
          <w:szCs w:val="28"/>
        </w:rPr>
        <w:t> </w:t>
      </w:r>
      <w:r w:rsidRPr="00B249C5">
        <w:rPr>
          <w:i/>
          <w:iCs/>
          <w:sz w:val="28"/>
          <w:szCs w:val="28"/>
          <w:lang w:val="ru-RU"/>
        </w:rPr>
        <w:t>диагностика подготовки студентов –будущих педагогов</w:t>
      </w:r>
      <w:r w:rsidRPr="00B249C5">
        <w:rPr>
          <w:sz w:val="28"/>
          <w:szCs w:val="28"/>
          <w:lang w:val="ru-RU"/>
        </w:rPr>
        <w:t xml:space="preserve">, которая позволяет оценить их </w:t>
      </w:r>
      <w:r w:rsidRPr="00B249C5">
        <w:rPr>
          <w:i/>
          <w:iCs/>
          <w:sz w:val="28"/>
          <w:szCs w:val="28"/>
          <w:lang w:val="ru-RU"/>
        </w:rPr>
        <w:t>способность к реализации интегративного подхода</w:t>
      </w:r>
      <w:r w:rsidRPr="00B249C5">
        <w:rPr>
          <w:sz w:val="28"/>
          <w:szCs w:val="28"/>
          <w:lang w:val="ru-RU"/>
        </w:rPr>
        <w:t xml:space="preserve"> и выявить области, требующие дополнительного внимания. Реализация интегративного подхода</w:t>
      </w:r>
      <w:r w:rsidRPr="00B249C5">
        <w:rPr>
          <w:sz w:val="28"/>
          <w:szCs w:val="28"/>
        </w:rPr>
        <w:t> </w:t>
      </w:r>
      <w:r w:rsidRPr="00B249C5">
        <w:rPr>
          <w:sz w:val="28"/>
          <w:szCs w:val="28"/>
          <w:lang w:val="ru-RU"/>
        </w:rPr>
        <w:t xml:space="preserve">в обучении младших школьников способствует более глубокому усвоению материала, развитию критического мышления и способности адаптировать учебный процесс к </w:t>
      </w:r>
      <w:r w:rsidRPr="00B249C5">
        <w:rPr>
          <w:sz w:val="28"/>
          <w:szCs w:val="28"/>
          <w:lang w:val="ru-RU"/>
        </w:rPr>
        <w:lastRenderedPageBreak/>
        <w:t>индивидуальным потребностям учащихся, что является ключевым аспектом современного образования.</w:t>
      </w:r>
    </w:p>
    <w:p w14:paraId="365A431E" w14:textId="18E3CE8A" w:rsidR="00ED23A9" w:rsidRPr="00B249C5" w:rsidRDefault="00ED23A9" w:rsidP="003C7782">
      <w:pPr>
        <w:ind w:firstLine="567"/>
        <w:jc w:val="both"/>
        <w:rPr>
          <w:sz w:val="28"/>
          <w:szCs w:val="28"/>
          <w:lang w:val="ru-RU"/>
        </w:rPr>
      </w:pPr>
      <w:r w:rsidRPr="00B249C5">
        <w:rPr>
          <w:sz w:val="28"/>
          <w:szCs w:val="28"/>
          <w:lang w:val="ru-RU"/>
        </w:rPr>
        <w:t xml:space="preserve">Представленная модель подготовки будущих учителей к реализации интегративного подхода в обучении младших школьников опирается на выделение ключевых структурных компонентов и их целостную интеграцию в образовательный процесс. Модель включает </w:t>
      </w:r>
      <w:r w:rsidRPr="00B249C5">
        <w:rPr>
          <w:i/>
          <w:iCs/>
          <w:sz w:val="28"/>
          <w:szCs w:val="28"/>
          <w:lang w:val="ru-RU"/>
        </w:rPr>
        <w:t xml:space="preserve">три взаимосвязанных компонента: мотивационно-ценностный, когнитивно-содержательный, и деятельностно-операционный </w:t>
      </w:r>
      <w:r w:rsidR="003C7782" w:rsidRPr="00B249C5">
        <w:rPr>
          <w:i/>
          <w:iCs/>
          <w:sz w:val="28"/>
          <w:szCs w:val="28"/>
          <w:lang w:val="ru-RU"/>
        </w:rPr>
        <w:t xml:space="preserve">(рисунок </w:t>
      </w:r>
      <w:r w:rsidR="008842CF" w:rsidRPr="00B249C5">
        <w:rPr>
          <w:i/>
          <w:iCs/>
          <w:sz w:val="28"/>
          <w:szCs w:val="28"/>
          <w:lang w:val="ru-RU"/>
        </w:rPr>
        <w:t>7</w:t>
      </w:r>
      <w:r w:rsidRPr="00B249C5">
        <w:rPr>
          <w:i/>
          <w:iCs/>
          <w:sz w:val="28"/>
          <w:szCs w:val="28"/>
          <w:lang w:val="ru-RU"/>
        </w:rPr>
        <w:t>).</w:t>
      </w:r>
      <w:r w:rsidRPr="00B249C5">
        <w:rPr>
          <w:sz w:val="28"/>
          <w:szCs w:val="28"/>
          <w:lang w:val="ru-RU"/>
        </w:rPr>
        <w:t xml:space="preserve"> Их совокупность определяет теоретико-методологическую основу подготовки будущих педагогов, объединяя профессиональные установки, необходимые знания, практические механизмы реализации интегративного обучения и средства систематической рефлексии педагогической деятельности.</w:t>
      </w:r>
    </w:p>
    <w:p w14:paraId="3FCD9A4F" w14:textId="77777777" w:rsidR="00ED23A9" w:rsidRPr="00B249C5" w:rsidRDefault="00ED23A9" w:rsidP="00464B7D">
      <w:pPr>
        <w:ind w:firstLine="720"/>
        <w:jc w:val="both"/>
        <w:rPr>
          <w:sz w:val="28"/>
          <w:szCs w:val="28"/>
          <w:lang w:val="ru-RU"/>
        </w:rPr>
      </w:pPr>
    </w:p>
    <w:p w14:paraId="4DA59C52" w14:textId="77777777" w:rsidR="00ED23A9" w:rsidRPr="00B249C5" w:rsidRDefault="00ED23A9" w:rsidP="003C7782">
      <w:pPr>
        <w:jc w:val="center"/>
        <w:rPr>
          <w:sz w:val="28"/>
          <w:szCs w:val="28"/>
        </w:rPr>
      </w:pPr>
      <w:r w:rsidRPr="00B249C5">
        <w:rPr>
          <w:noProof/>
          <w:sz w:val="28"/>
          <w:szCs w:val="28"/>
          <w:lang w:val="ru-RU" w:eastAsia="ru-RU"/>
        </w:rPr>
        <w:drawing>
          <wp:inline distT="0" distB="0" distL="0" distR="0" wp14:anchorId="6D11A65A" wp14:editId="17BB9B92">
            <wp:extent cx="3635829" cy="2183506"/>
            <wp:effectExtent l="0" t="0" r="3175" b="7620"/>
            <wp:docPr id="4514414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a:extLst>
                        <a:ext uri="{28A0092B-C50C-407E-A947-70E740481C1C}">
                          <a14:useLocalDpi xmlns:a14="http://schemas.microsoft.com/office/drawing/2010/main" val="0"/>
                        </a:ext>
                      </a:extLst>
                    </a:blip>
                    <a:srcRect l="3086" t="9341" b="6006"/>
                    <a:stretch>
                      <a:fillRect/>
                    </a:stretch>
                  </pic:blipFill>
                  <pic:spPr bwMode="auto">
                    <a:xfrm>
                      <a:off x="0" y="0"/>
                      <a:ext cx="3709795" cy="2227927"/>
                    </a:xfrm>
                    <a:prstGeom prst="rect">
                      <a:avLst/>
                    </a:prstGeom>
                    <a:noFill/>
                    <a:ln>
                      <a:noFill/>
                    </a:ln>
                    <a:extLst>
                      <a:ext uri="{53640926-AAD7-44D8-BBD7-CCE9431645EC}">
                        <a14:shadowObscured xmlns:a14="http://schemas.microsoft.com/office/drawing/2010/main"/>
                      </a:ext>
                    </a:extLst>
                  </pic:spPr>
                </pic:pic>
              </a:graphicData>
            </a:graphic>
          </wp:inline>
        </w:drawing>
      </w:r>
    </w:p>
    <w:p w14:paraId="188D7B4A" w14:textId="77777777" w:rsidR="003C7782" w:rsidRPr="00B249C5" w:rsidRDefault="003C7782" w:rsidP="00464B7D">
      <w:pPr>
        <w:ind w:firstLine="720"/>
        <w:jc w:val="both"/>
        <w:rPr>
          <w:i/>
          <w:iCs/>
          <w:sz w:val="28"/>
          <w:szCs w:val="28"/>
          <w:lang w:val="ru-RU"/>
        </w:rPr>
      </w:pPr>
    </w:p>
    <w:p w14:paraId="656AC489" w14:textId="256115C9" w:rsidR="00ED23A9" w:rsidRPr="00B249C5" w:rsidRDefault="00ED23A9" w:rsidP="003C7782">
      <w:pPr>
        <w:jc w:val="center"/>
        <w:rPr>
          <w:sz w:val="28"/>
          <w:szCs w:val="28"/>
          <w:lang w:val="ru-RU"/>
        </w:rPr>
      </w:pPr>
      <w:r w:rsidRPr="00B249C5">
        <w:rPr>
          <w:sz w:val="28"/>
          <w:szCs w:val="28"/>
          <w:lang w:val="ru-RU"/>
        </w:rPr>
        <w:t xml:space="preserve">Рисунок </w:t>
      </w:r>
      <w:r w:rsidR="008842CF" w:rsidRPr="00B249C5">
        <w:rPr>
          <w:sz w:val="28"/>
          <w:szCs w:val="28"/>
          <w:lang w:val="ru-RU"/>
        </w:rPr>
        <w:t>7</w:t>
      </w:r>
      <w:r w:rsidRPr="00B249C5">
        <w:rPr>
          <w:sz w:val="28"/>
          <w:szCs w:val="28"/>
          <w:lang w:val="ru-RU"/>
        </w:rPr>
        <w:t xml:space="preserve"> – Ключевые структурные компоненты модели</w:t>
      </w:r>
    </w:p>
    <w:p w14:paraId="5AF20CE8" w14:textId="77777777" w:rsidR="008D14B1" w:rsidRPr="00B249C5" w:rsidRDefault="008D14B1" w:rsidP="00464B7D">
      <w:pPr>
        <w:ind w:firstLine="720"/>
        <w:jc w:val="both"/>
        <w:rPr>
          <w:i/>
          <w:iCs/>
          <w:sz w:val="28"/>
          <w:szCs w:val="28"/>
          <w:lang w:val="ru-RU"/>
        </w:rPr>
      </w:pPr>
    </w:p>
    <w:p w14:paraId="4C02B84D" w14:textId="362FF9C5" w:rsidR="00ED23A9" w:rsidRPr="00B249C5" w:rsidRDefault="00ED23A9" w:rsidP="003C7782">
      <w:pPr>
        <w:ind w:firstLine="567"/>
        <w:jc w:val="both"/>
        <w:rPr>
          <w:sz w:val="28"/>
          <w:szCs w:val="28"/>
          <w:lang w:val="ru-RU"/>
        </w:rPr>
      </w:pPr>
      <w:r w:rsidRPr="00B249C5">
        <w:rPr>
          <w:i/>
          <w:iCs/>
          <w:sz w:val="28"/>
          <w:szCs w:val="28"/>
          <w:lang w:val="ru-RU"/>
        </w:rPr>
        <w:t>Мотивационно-ценностный компонент</w:t>
      </w:r>
      <w:r w:rsidRPr="00B249C5">
        <w:rPr>
          <w:sz w:val="28"/>
          <w:szCs w:val="28"/>
          <w:lang w:val="ru-RU"/>
        </w:rPr>
        <w:t xml:space="preserve"> отражает степень осознания студентами значимости интегративного обучения английскому языку, сформированность профессиональных установок и стремление к личностной и профессиональной самореализации в условиях инновационной педагогики. Он обеспечивает внутреннюю готовность обучающихся к восприятию и применению интегративных идей в будущей профессиональной деятельности.</w:t>
      </w:r>
    </w:p>
    <w:p w14:paraId="1F653778" w14:textId="77777777" w:rsidR="00ED23A9" w:rsidRPr="00B249C5" w:rsidRDefault="00ED23A9" w:rsidP="003C7782">
      <w:pPr>
        <w:ind w:firstLine="567"/>
        <w:jc w:val="both"/>
        <w:rPr>
          <w:sz w:val="28"/>
          <w:szCs w:val="28"/>
          <w:lang w:val="ru-RU"/>
        </w:rPr>
      </w:pPr>
      <w:r w:rsidRPr="00B249C5">
        <w:rPr>
          <w:i/>
          <w:iCs/>
          <w:sz w:val="28"/>
          <w:szCs w:val="28"/>
          <w:lang w:val="ru-RU"/>
        </w:rPr>
        <w:t>Когнитивно-содержательный компонент</w:t>
      </w:r>
      <w:r w:rsidRPr="00B249C5">
        <w:rPr>
          <w:sz w:val="28"/>
          <w:szCs w:val="28"/>
          <w:lang w:val="ru-RU"/>
        </w:rPr>
        <w:t xml:space="preserve"> включает систему знаний об интегративном подходе, теоретических основах межпредметных связей, методических концепциях и технологиях построения интегративного урока. Данный компонент обеспечивает теоретическую базу, необходимую для осмысления возможностей и ресурсов интеграции в обучении младших школьников.</w:t>
      </w:r>
    </w:p>
    <w:p w14:paraId="090DB3BD" w14:textId="77777777" w:rsidR="00ED23A9" w:rsidRPr="00B249C5" w:rsidRDefault="00ED23A9" w:rsidP="003C7782">
      <w:pPr>
        <w:ind w:firstLine="567"/>
        <w:jc w:val="both"/>
        <w:rPr>
          <w:sz w:val="28"/>
          <w:szCs w:val="28"/>
          <w:lang w:val="ru-RU"/>
        </w:rPr>
      </w:pPr>
      <w:r w:rsidRPr="00B249C5">
        <w:rPr>
          <w:i/>
          <w:iCs/>
          <w:sz w:val="28"/>
          <w:szCs w:val="28"/>
          <w:lang w:val="ru-RU"/>
        </w:rPr>
        <w:t>Деятельностно-операционный компонент</w:t>
      </w:r>
      <w:r w:rsidRPr="00B249C5">
        <w:rPr>
          <w:sz w:val="28"/>
          <w:szCs w:val="28"/>
          <w:lang w:val="ru-RU"/>
        </w:rPr>
        <w:t xml:space="preserve"> характеризует сформированность практических умений проектировать интегративные уроки и применять соответствующие технологии, такие как CLIL, STEM, RAFT, межпредметные проекты и другие инновационные практики. Он выступает </w:t>
      </w:r>
      <w:r w:rsidRPr="00B249C5">
        <w:rPr>
          <w:sz w:val="28"/>
          <w:szCs w:val="28"/>
          <w:lang w:val="ru-RU"/>
        </w:rPr>
        <w:lastRenderedPageBreak/>
        <w:t>центральным звеном модели, обеспечивая переход от теоретической подготовленности к реальной педагогической деятельности.</w:t>
      </w:r>
    </w:p>
    <w:p w14:paraId="6DB51587" w14:textId="77777777" w:rsidR="00ED23A9" w:rsidRPr="00B249C5" w:rsidRDefault="00ED23A9" w:rsidP="003C7782">
      <w:pPr>
        <w:ind w:firstLine="567"/>
        <w:jc w:val="both"/>
        <w:rPr>
          <w:sz w:val="28"/>
          <w:szCs w:val="28"/>
          <w:lang w:val="ru-RU"/>
        </w:rPr>
      </w:pPr>
      <w:r w:rsidRPr="00B249C5">
        <w:rPr>
          <w:sz w:val="28"/>
          <w:szCs w:val="28"/>
          <w:lang w:val="ru-RU"/>
        </w:rPr>
        <w:t>В совокупности данные компоненты образуют логически выстроенную систему, обеспечивающую комплексную готовность будущих педагогов к реализации интегративного подхода в обучении младших школьников.</w:t>
      </w:r>
    </w:p>
    <w:p w14:paraId="5707BAE7" w14:textId="77777777" w:rsidR="00ED23A9" w:rsidRPr="00B249C5" w:rsidRDefault="00ED23A9" w:rsidP="003C7782">
      <w:pPr>
        <w:ind w:firstLine="567"/>
        <w:jc w:val="both"/>
        <w:rPr>
          <w:sz w:val="28"/>
          <w:szCs w:val="28"/>
          <w:lang w:val="ru-RU"/>
        </w:rPr>
      </w:pPr>
      <w:r w:rsidRPr="00B249C5">
        <w:rPr>
          <w:i/>
          <w:iCs/>
          <w:sz w:val="28"/>
          <w:szCs w:val="28"/>
          <w:lang w:val="ru-RU"/>
        </w:rPr>
        <w:t>Методологическую основу исследования</w:t>
      </w:r>
      <w:r w:rsidRPr="00B249C5">
        <w:rPr>
          <w:sz w:val="28"/>
          <w:szCs w:val="28"/>
          <w:lang w:val="ru-RU"/>
        </w:rPr>
        <w:t xml:space="preserve"> составляют компетентностный, интегративный и деятельностный подходы. </w:t>
      </w:r>
      <w:r w:rsidRPr="00B249C5">
        <w:rPr>
          <w:i/>
          <w:iCs/>
          <w:sz w:val="28"/>
          <w:szCs w:val="28"/>
          <w:lang w:val="ru-RU"/>
        </w:rPr>
        <w:t>Компетентностный подход</w:t>
      </w:r>
      <w:r w:rsidRPr="00B249C5">
        <w:rPr>
          <w:sz w:val="28"/>
          <w:szCs w:val="28"/>
          <w:lang w:val="ru-RU"/>
        </w:rPr>
        <w:t xml:space="preserve"> обеспечивает ориентир на формирование у будущих учителей целостной системы профессиональных умений, необходимых для успешной реализации образовательных задач в условиях обновленного содержания. </w:t>
      </w:r>
      <w:r w:rsidRPr="00B249C5">
        <w:rPr>
          <w:i/>
          <w:iCs/>
          <w:sz w:val="28"/>
          <w:szCs w:val="28"/>
          <w:lang w:val="ru-RU"/>
        </w:rPr>
        <w:t>Интегративный подход</w:t>
      </w:r>
      <w:r w:rsidRPr="00B249C5">
        <w:rPr>
          <w:sz w:val="28"/>
          <w:szCs w:val="28"/>
          <w:lang w:val="ru-RU"/>
        </w:rPr>
        <w:t xml:space="preserve"> позволяет рассматривать обучение как единство межпредметных связей, обеспечивающих целостность знаний и развитие метапредметных результатов. </w:t>
      </w:r>
      <w:r w:rsidRPr="00B249C5">
        <w:rPr>
          <w:i/>
          <w:iCs/>
          <w:sz w:val="28"/>
          <w:szCs w:val="28"/>
          <w:lang w:val="ru-RU"/>
        </w:rPr>
        <w:t>Деятельностный подход</w:t>
      </w:r>
      <w:r w:rsidRPr="00B249C5">
        <w:rPr>
          <w:sz w:val="28"/>
          <w:szCs w:val="28"/>
          <w:lang w:val="ru-RU"/>
        </w:rPr>
        <w:t xml:space="preserve"> направляет исследование на организацию активной, осмысленной и практикоориентированной деятельности обучающихся, в ходе которой формируются ключевые профессиональные качества педагога. Совокупное применение данных подходов обеспечивает научную обоснованность процесса подготовки будущих учителей к реализации интегративного обучения младших школьников.</w:t>
      </w:r>
    </w:p>
    <w:p w14:paraId="5E9A0842" w14:textId="77777777" w:rsidR="00ED23A9" w:rsidRPr="00B249C5" w:rsidRDefault="00ED23A9" w:rsidP="003C7782">
      <w:pPr>
        <w:ind w:firstLine="567"/>
        <w:jc w:val="both"/>
        <w:rPr>
          <w:sz w:val="28"/>
          <w:szCs w:val="28"/>
          <w:lang w:val="ru-RU"/>
        </w:rPr>
      </w:pPr>
      <w:r w:rsidRPr="00B249C5">
        <w:rPr>
          <w:i/>
          <w:iCs/>
          <w:sz w:val="28"/>
          <w:szCs w:val="28"/>
          <w:lang w:val="ru-RU"/>
        </w:rPr>
        <w:t>Принципы</w:t>
      </w:r>
      <w:r w:rsidRPr="00B249C5">
        <w:rPr>
          <w:sz w:val="28"/>
          <w:szCs w:val="28"/>
          <w:lang w:val="ru-RU"/>
        </w:rPr>
        <w:t xml:space="preserve">, на которых основывается курс, </w:t>
      </w:r>
      <w:r w:rsidRPr="00B249C5">
        <w:rPr>
          <w:i/>
          <w:iCs/>
          <w:sz w:val="28"/>
          <w:szCs w:val="28"/>
          <w:lang w:val="ru-RU"/>
        </w:rPr>
        <w:t>включают интегративность, индивидуализацию и практическую направленность</w:t>
      </w:r>
      <w:r w:rsidRPr="00B249C5">
        <w:rPr>
          <w:sz w:val="28"/>
          <w:szCs w:val="28"/>
          <w:lang w:val="ru-RU"/>
        </w:rPr>
        <w:t>, что способствует более глубокому усвоению материала и подготовке студентов к реальным условиям преподавания.</w:t>
      </w:r>
    </w:p>
    <w:p w14:paraId="563BABBC" w14:textId="77777777" w:rsidR="00ED23A9" w:rsidRPr="00B249C5" w:rsidRDefault="00ED23A9" w:rsidP="003C7782">
      <w:pPr>
        <w:ind w:firstLine="567"/>
        <w:jc w:val="both"/>
        <w:rPr>
          <w:sz w:val="28"/>
          <w:szCs w:val="28"/>
          <w:lang w:val="ru-RU"/>
        </w:rPr>
      </w:pPr>
      <w:r w:rsidRPr="00B249C5">
        <w:rPr>
          <w:sz w:val="28"/>
          <w:szCs w:val="28"/>
          <w:lang w:val="ru-RU"/>
        </w:rPr>
        <w:t>Внедрение разработанной модели формирования готовности будущих учителей к реализации интегративного подхода в обучении младших школьников осуществляется поэтапно и структурно соответствует логике педагогического эксперимента, включающего констатирующий, формирующий и контрольный этапы. Каждый этап направлен на последовательное обеспечение условий, способствующих развитию мотивационной, когнитивной, операциональной и рефлексивной готовности студентов к интегративной педагогической деятельности.</w:t>
      </w:r>
    </w:p>
    <w:p w14:paraId="4A382A61" w14:textId="77777777" w:rsidR="00ED23A9" w:rsidRPr="00B249C5" w:rsidRDefault="00ED23A9" w:rsidP="003C7782">
      <w:pPr>
        <w:ind w:firstLine="567"/>
        <w:jc w:val="both"/>
        <w:rPr>
          <w:sz w:val="28"/>
          <w:szCs w:val="28"/>
          <w:lang w:val="ru-RU"/>
        </w:rPr>
      </w:pPr>
      <w:r w:rsidRPr="00B249C5">
        <w:rPr>
          <w:i/>
          <w:iCs/>
          <w:sz w:val="28"/>
          <w:szCs w:val="28"/>
          <w:lang w:val="ru-RU"/>
        </w:rPr>
        <w:t>Констатирующий этап</w:t>
      </w:r>
      <w:r w:rsidRPr="00B249C5">
        <w:rPr>
          <w:sz w:val="28"/>
          <w:szCs w:val="28"/>
          <w:lang w:val="ru-RU"/>
        </w:rPr>
        <w:t xml:space="preserve"> предполагает определение исходного уровня сформированности готовности будущих учителей к применению интегративного подхода в начальном образовании. На данном этапе выявляется степень осознанности значимости интегративного обучения, уровень теоретических представлений студентов о сущности интеграции содержания образования, а также наличие базовых практических навыков, необходимых для организации межпредметного взаимодействия. Для этого применяются </w:t>
      </w:r>
      <w:r w:rsidRPr="00B249C5">
        <w:rPr>
          <w:b/>
          <w:bCs/>
          <w:sz w:val="28"/>
          <w:szCs w:val="28"/>
          <w:lang w:val="ru-RU"/>
        </w:rPr>
        <w:t>диагностические методы</w:t>
      </w:r>
      <w:r w:rsidRPr="00B249C5">
        <w:rPr>
          <w:sz w:val="28"/>
          <w:szCs w:val="28"/>
          <w:lang w:val="ru-RU"/>
        </w:rPr>
        <w:t xml:space="preserve"> – тестирование, анкетирование, анализ письменных работ и проведение предтестов. В </w:t>
      </w:r>
      <w:r w:rsidRPr="00B249C5">
        <w:rPr>
          <w:b/>
          <w:bCs/>
          <w:sz w:val="28"/>
          <w:szCs w:val="28"/>
          <w:lang w:val="ru-RU"/>
        </w:rPr>
        <w:t>качестве средств диагностики</w:t>
      </w:r>
      <w:r w:rsidRPr="00B249C5">
        <w:rPr>
          <w:sz w:val="28"/>
          <w:szCs w:val="28"/>
          <w:lang w:val="ru-RU"/>
        </w:rPr>
        <w:t xml:space="preserve"> используются анкеты, тестовые материалы, интервью и самооценочные листы, позволяющие сформировать комплексное представление о стартовом уровне сформированности интегративной готовности. Параллельно проводится анализ нормативно-правовой базы и психолого-педагогической литературы для определения контекстных условий реализации интегративного обучения. Это обеспечивает </w:t>
      </w:r>
      <w:r w:rsidRPr="00B249C5">
        <w:rPr>
          <w:sz w:val="28"/>
          <w:szCs w:val="28"/>
          <w:lang w:val="ru-RU"/>
        </w:rPr>
        <w:lastRenderedPageBreak/>
        <w:t>ориентацию будущих учителей на современные стандарты и требования образовательной системы.</w:t>
      </w:r>
    </w:p>
    <w:p w14:paraId="67BEB855" w14:textId="37030F2C" w:rsidR="00ED23A9" w:rsidRPr="00B249C5" w:rsidRDefault="00ED23A9" w:rsidP="003C7782">
      <w:pPr>
        <w:ind w:firstLine="567"/>
        <w:jc w:val="both"/>
        <w:rPr>
          <w:sz w:val="28"/>
          <w:szCs w:val="28"/>
          <w:lang w:val="ru-RU"/>
        </w:rPr>
      </w:pPr>
      <w:r w:rsidRPr="00B249C5">
        <w:rPr>
          <w:i/>
          <w:iCs/>
          <w:sz w:val="28"/>
          <w:szCs w:val="28"/>
          <w:lang w:val="ru-RU"/>
        </w:rPr>
        <w:t>Формирующий этап</w:t>
      </w:r>
      <w:r w:rsidRPr="00B249C5">
        <w:rPr>
          <w:sz w:val="28"/>
          <w:szCs w:val="28"/>
          <w:lang w:val="ru-RU"/>
        </w:rPr>
        <w:t xml:space="preserve"> является ключевым в реализации модели, так как направлен непосредственно на развитие профессиональной готовности студентов к интегративному обучению младших школьников. Центральным механизмом данного этапа выступает внедрение авторского </w:t>
      </w:r>
      <w:r w:rsidR="002F0177" w:rsidRPr="00B249C5">
        <w:rPr>
          <w:sz w:val="28"/>
          <w:szCs w:val="28"/>
          <w:lang w:val="ru-RU"/>
        </w:rPr>
        <w:t>элективного курса</w:t>
      </w:r>
      <w:r w:rsidRPr="00B249C5">
        <w:rPr>
          <w:sz w:val="28"/>
          <w:szCs w:val="28"/>
          <w:lang w:val="ru-RU"/>
        </w:rPr>
        <w:t xml:space="preserve"> «Преподавание английского языка в начальной школе на основе интегративного подхода». В процессе изучения </w:t>
      </w:r>
      <w:r w:rsidR="002F0177" w:rsidRPr="00B249C5">
        <w:rPr>
          <w:sz w:val="28"/>
          <w:szCs w:val="28"/>
          <w:lang w:val="ru-RU"/>
        </w:rPr>
        <w:t>элективного курса</w:t>
      </w:r>
      <w:r w:rsidRPr="00B249C5">
        <w:rPr>
          <w:sz w:val="28"/>
          <w:szCs w:val="28"/>
          <w:lang w:val="ru-RU"/>
        </w:rPr>
        <w:t xml:space="preserve"> студенты включаются в разнообразные виды учебной и практикоориентированной деятельности: мастер-классы, проектно-исследовательские задания, разработка и проведение интегрированных уроков, участие в тренингах, консультациях и педагогической практике. </w:t>
      </w:r>
      <w:r w:rsidRPr="00B249C5">
        <w:rPr>
          <w:i/>
          <w:iCs/>
          <w:sz w:val="28"/>
          <w:szCs w:val="28"/>
          <w:lang w:val="ru-RU"/>
        </w:rPr>
        <w:t>Активные методы обучения</w:t>
      </w:r>
      <w:r w:rsidRPr="00B249C5">
        <w:rPr>
          <w:sz w:val="28"/>
          <w:szCs w:val="28"/>
          <w:lang w:val="ru-RU"/>
        </w:rPr>
        <w:t xml:space="preserve">, включая проектные технологии, проблемное обучение, кейс-метод, CLIL-упражнения и элементы STEАM-подхода, обеспечивают развитие у студентов умений проектировать интегративные образовательные ситуации и использовать межпредметные связи на уровне структуры урока и учебного материала. В </w:t>
      </w:r>
      <w:r w:rsidRPr="00B249C5">
        <w:rPr>
          <w:i/>
          <w:iCs/>
          <w:sz w:val="28"/>
          <w:szCs w:val="28"/>
          <w:lang w:val="ru-RU"/>
        </w:rPr>
        <w:t>качестве средств</w:t>
      </w:r>
      <w:r w:rsidRPr="00B249C5">
        <w:rPr>
          <w:sz w:val="28"/>
          <w:szCs w:val="28"/>
          <w:lang w:val="ru-RU"/>
        </w:rPr>
        <w:t xml:space="preserve"> формирования готовности используются современные учебно-методические комплекты, дидактические карточки, интерактивные презентации, цифровые образовательные платформы и мультимедийные ресурсы. В совокупности этот этап обеспечивает развитие операциональной готовности студентов, включающей умение проектировать и проводить интегрированные уроки, формировать междисциплинарные связи в начальной школе.</w:t>
      </w:r>
    </w:p>
    <w:p w14:paraId="1AB280B4" w14:textId="77777777" w:rsidR="00ED23A9" w:rsidRPr="00B249C5" w:rsidRDefault="00ED23A9" w:rsidP="003C7782">
      <w:pPr>
        <w:ind w:firstLine="567"/>
        <w:jc w:val="both"/>
        <w:rPr>
          <w:sz w:val="28"/>
          <w:szCs w:val="28"/>
          <w:lang w:val="ru-RU"/>
        </w:rPr>
      </w:pPr>
      <w:r w:rsidRPr="00B249C5">
        <w:rPr>
          <w:i/>
          <w:iCs/>
          <w:sz w:val="28"/>
          <w:szCs w:val="28"/>
          <w:lang w:val="ru-RU"/>
        </w:rPr>
        <w:t>Контрольный этап</w:t>
      </w:r>
      <w:r w:rsidRPr="00B249C5">
        <w:rPr>
          <w:sz w:val="28"/>
          <w:szCs w:val="28"/>
          <w:lang w:val="ru-RU"/>
        </w:rPr>
        <w:t xml:space="preserve"> направлен на оценку динамики сформированности интегративной готовности будущих учителей и определение эффективности внедрённой модели. Для этого проводится итоговое тестирование, анкетирование, экспертная оценка проектных и учебно-методических материалов, созданных студентами, а также ретроспективные интервью. Применение статистических методов анализа, обработка данных в специализированных программах (Excel, SPSS), составление аналитических таблиц и сопоставление результатов пред- и посттестов позволяют объективно установить изменения в уровне профессиональной готовности студентов и подтвердить результативность модели.</w:t>
      </w:r>
    </w:p>
    <w:p w14:paraId="4D003B7A" w14:textId="6A23844D" w:rsidR="00ED23A9" w:rsidRPr="00B249C5" w:rsidRDefault="00ED23A9" w:rsidP="003C7782">
      <w:pPr>
        <w:ind w:firstLine="567"/>
        <w:jc w:val="both"/>
        <w:rPr>
          <w:sz w:val="28"/>
          <w:szCs w:val="28"/>
          <w:lang w:val="ru-RU"/>
        </w:rPr>
      </w:pPr>
      <w:r w:rsidRPr="00B249C5">
        <w:rPr>
          <w:i/>
          <w:iCs/>
          <w:sz w:val="28"/>
          <w:szCs w:val="28"/>
          <w:lang w:val="ru-RU"/>
        </w:rPr>
        <w:t>Оценочно-результативный блок модели</w:t>
      </w:r>
      <w:r w:rsidRPr="00B249C5">
        <w:rPr>
          <w:sz w:val="28"/>
          <w:szCs w:val="28"/>
          <w:lang w:val="ru-RU"/>
        </w:rPr>
        <w:t xml:space="preserve"> подготовки будущих педагогов к реализации интегративного подхода в обучении младших школьников выполняет диагностико-прогностическую и коррекционно-аналитическую функции, направленные на выявление уровня сформированности профессиональной готовности студентов и определение эффективности функционирования модели в целом. Он представляет собой систему научно обоснованных процедур оценки и самооценки, позволяющих соотнести достигнутые результаты с поставленными целями, определить динамику профессионального развития и внести необходимые коррективы в содержание и технологии подготовки будущих учителей. В структуре данного блока выделяются </w:t>
      </w:r>
      <w:r w:rsidR="006206E3" w:rsidRPr="00B249C5">
        <w:rPr>
          <w:sz w:val="28"/>
          <w:szCs w:val="28"/>
          <w:lang w:val="ru-RU"/>
        </w:rPr>
        <w:t>три</w:t>
      </w:r>
      <w:r w:rsidRPr="00B249C5">
        <w:rPr>
          <w:sz w:val="28"/>
          <w:szCs w:val="28"/>
          <w:lang w:val="ru-RU"/>
        </w:rPr>
        <w:t xml:space="preserve"> взаимосвязанных компонента готовности: </w:t>
      </w:r>
      <w:r w:rsidRPr="00B249C5">
        <w:rPr>
          <w:i/>
          <w:iCs/>
          <w:sz w:val="28"/>
          <w:szCs w:val="28"/>
          <w:lang w:val="ru-RU"/>
        </w:rPr>
        <w:t>мотивационно-ценностный, когнитивно-содержательный</w:t>
      </w:r>
      <w:r w:rsidR="006206E3" w:rsidRPr="00B249C5">
        <w:rPr>
          <w:i/>
          <w:iCs/>
          <w:sz w:val="28"/>
          <w:szCs w:val="28"/>
          <w:lang w:val="ru-RU"/>
        </w:rPr>
        <w:t xml:space="preserve"> и</w:t>
      </w:r>
      <w:r w:rsidRPr="00B249C5">
        <w:rPr>
          <w:i/>
          <w:iCs/>
          <w:sz w:val="28"/>
          <w:szCs w:val="28"/>
          <w:lang w:val="ru-RU"/>
        </w:rPr>
        <w:t xml:space="preserve"> деятельностно-операционный.</w:t>
      </w:r>
      <w:r w:rsidRPr="00B249C5">
        <w:rPr>
          <w:sz w:val="28"/>
          <w:szCs w:val="28"/>
          <w:lang w:val="ru-RU"/>
        </w:rPr>
        <w:t xml:space="preserve"> </w:t>
      </w:r>
      <w:r w:rsidRPr="00B249C5">
        <w:rPr>
          <w:sz w:val="28"/>
          <w:szCs w:val="28"/>
          <w:lang w:val="ru-RU"/>
        </w:rPr>
        <w:lastRenderedPageBreak/>
        <w:t>Каждый компонент раскрывается через соответствующий критерий и систему показателей, что обеспечивает комплексный подход к оценке профессионального становления будущего педагога.</w:t>
      </w:r>
    </w:p>
    <w:p w14:paraId="1CF6991B" w14:textId="3170BD70" w:rsidR="00ED23A9" w:rsidRPr="00B249C5" w:rsidRDefault="00ED23A9" w:rsidP="003C7782">
      <w:pPr>
        <w:ind w:firstLine="567"/>
        <w:jc w:val="both"/>
        <w:rPr>
          <w:sz w:val="28"/>
          <w:szCs w:val="28"/>
          <w:lang w:val="ru-RU"/>
        </w:rPr>
      </w:pPr>
      <w:r w:rsidRPr="00B249C5">
        <w:rPr>
          <w:sz w:val="28"/>
          <w:szCs w:val="28"/>
          <w:lang w:val="ru-RU"/>
        </w:rPr>
        <w:t xml:space="preserve">Мотивационно-ценностный компонент характеризуется </w:t>
      </w:r>
      <w:r w:rsidRPr="00B249C5">
        <w:rPr>
          <w:i/>
          <w:iCs/>
          <w:sz w:val="28"/>
          <w:szCs w:val="28"/>
          <w:lang w:val="ru-RU"/>
        </w:rPr>
        <w:t>критерием профессиональной мотивации</w:t>
      </w:r>
      <w:r w:rsidRPr="00B249C5">
        <w:rPr>
          <w:sz w:val="28"/>
          <w:szCs w:val="28"/>
          <w:lang w:val="ru-RU"/>
        </w:rPr>
        <w:t xml:space="preserve"> и отражает внутренние установки, ценностные ориентации и степень осознания значимости интегративной деятельности. </w:t>
      </w:r>
      <w:r w:rsidRPr="00B249C5">
        <w:rPr>
          <w:i/>
          <w:iCs/>
          <w:sz w:val="28"/>
          <w:szCs w:val="28"/>
          <w:lang w:val="ru-RU"/>
        </w:rPr>
        <w:t>Высокий уровень</w:t>
      </w:r>
      <w:r w:rsidRPr="00B249C5">
        <w:rPr>
          <w:sz w:val="28"/>
          <w:szCs w:val="28"/>
          <w:lang w:val="ru-RU"/>
        </w:rPr>
        <w:t xml:space="preserve"> проявляется в устойчивой профессиональной направленности, выраженной заинтересованности в реализации интегративных идей и положительном отношении к инновационной деятельности; </w:t>
      </w:r>
      <w:r w:rsidRPr="00B249C5">
        <w:rPr>
          <w:i/>
          <w:iCs/>
          <w:sz w:val="28"/>
          <w:szCs w:val="28"/>
          <w:lang w:val="ru-RU"/>
        </w:rPr>
        <w:t>средний</w:t>
      </w:r>
      <w:r w:rsidR="006F4FBB" w:rsidRPr="00B249C5">
        <w:rPr>
          <w:i/>
          <w:iCs/>
          <w:sz w:val="28"/>
          <w:szCs w:val="28"/>
          <w:lang w:val="ru-RU"/>
        </w:rPr>
        <w:t xml:space="preserve"> – </w:t>
      </w:r>
      <w:r w:rsidRPr="00B249C5">
        <w:rPr>
          <w:sz w:val="28"/>
          <w:szCs w:val="28"/>
          <w:lang w:val="ru-RU"/>
        </w:rPr>
        <w:t xml:space="preserve">в ситуативной мотивации и избирательном интересе к интегративным технологиям; </w:t>
      </w:r>
      <w:r w:rsidRPr="00B249C5">
        <w:rPr>
          <w:i/>
          <w:iCs/>
          <w:sz w:val="28"/>
          <w:szCs w:val="28"/>
          <w:lang w:val="ru-RU"/>
        </w:rPr>
        <w:t>низкий</w:t>
      </w:r>
      <w:r w:rsidRPr="00B249C5">
        <w:rPr>
          <w:sz w:val="28"/>
          <w:szCs w:val="28"/>
          <w:lang w:val="ru-RU"/>
        </w:rPr>
        <w:t xml:space="preserve"> – в формальном отношении к профессии и отсутствии внутреннего стремления к педагогическому и профессиональному росту.</w:t>
      </w:r>
    </w:p>
    <w:p w14:paraId="3B5C55DC" w14:textId="77777777" w:rsidR="00ED23A9" w:rsidRPr="00B249C5" w:rsidRDefault="00ED23A9" w:rsidP="003C7782">
      <w:pPr>
        <w:ind w:firstLine="567"/>
        <w:jc w:val="both"/>
        <w:rPr>
          <w:sz w:val="28"/>
          <w:szCs w:val="28"/>
          <w:lang w:val="ru-RU"/>
        </w:rPr>
      </w:pPr>
      <w:r w:rsidRPr="00B249C5">
        <w:rPr>
          <w:sz w:val="28"/>
          <w:szCs w:val="28"/>
          <w:lang w:val="ru-RU"/>
        </w:rPr>
        <w:t xml:space="preserve">Когнитивно-содержательный компонент, определяемый </w:t>
      </w:r>
      <w:r w:rsidRPr="00B249C5">
        <w:rPr>
          <w:i/>
          <w:iCs/>
          <w:sz w:val="28"/>
          <w:szCs w:val="28"/>
          <w:lang w:val="ru-RU"/>
        </w:rPr>
        <w:t>критерием теоретической осведомлённости</w:t>
      </w:r>
      <w:r w:rsidRPr="00B249C5">
        <w:rPr>
          <w:sz w:val="28"/>
          <w:szCs w:val="28"/>
          <w:lang w:val="ru-RU"/>
        </w:rPr>
        <w:t xml:space="preserve">, отражает уровень овладения теоретико-методологическими основами интеграции. Он включает знание сущности интегративного подхода, его принципов, закономерностей и способов реализации межпредметных связей. </w:t>
      </w:r>
      <w:r w:rsidRPr="00B249C5">
        <w:rPr>
          <w:i/>
          <w:iCs/>
          <w:sz w:val="28"/>
          <w:szCs w:val="28"/>
          <w:lang w:val="ru-RU"/>
        </w:rPr>
        <w:t>Высокий</w:t>
      </w:r>
      <w:r w:rsidRPr="00B249C5">
        <w:rPr>
          <w:sz w:val="28"/>
          <w:szCs w:val="28"/>
          <w:lang w:val="ru-RU"/>
        </w:rPr>
        <w:t xml:space="preserve"> уровень данного компонента характеризуется системными знаниями и способностью к их осмысленному применению; </w:t>
      </w:r>
      <w:r w:rsidRPr="00B249C5">
        <w:rPr>
          <w:i/>
          <w:iCs/>
          <w:sz w:val="28"/>
          <w:szCs w:val="28"/>
          <w:lang w:val="ru-RU"/>
        </w:rPr>
        <w:t>средний</w:t>
      </w:r>
      <w:r w:rsidRPr="00B249C5">
        <w:rPr>
          <w:sz w:val="28"/>
          <w:szCs w:val="28"/>
          <w:lang w:val="ru-RU"/>
        </w:rPr>
        <w:t xml:space="preserve"> – частичной осведомлённостью и пониманием отдельных аспектов интеграции; </w:t>
      </w:r>
      <w:r w:rsidRPr="00B249C5">
        <w:rPr>
          <w:i/>
          <w:iCs/>
          <w:sz w:val="28"/>
          <w:szCs w:val="28"/>
          <w:lang w:val="ru-RU"/>
        </w:rPr>
        <w:t>низкий</w:t>
      </w:r>
      <w:r w:rsidRPr="00B249C5">
        <w:rPr>
          <w:sz w:val="28"/>
          <w:szCs w:val="28"/>
          <w:lang w:val="ru-RU"/>
        </w:rPr>
        <w:t xml:space="preserve"> – фрагментарными, поверхностными знаниями и затруднениями в их практическом использовании.</w:t>
      </w:r>
    </w:p>
    <w:p w14:paraId="6056A379" w14:textId="77777777" w:rsidR="00ED23A9" w:rsidRPr="00B249C5" w:rsidRDefault="00ED23A9" w:rsidP="003C7782">
      <w:pPr>
        <w:ind w:firstLine="567"/>
        <w:jc w:val="both"/>
        <w:rPr>
          <w:sz w:val="28"/>
          <w:szCs w:val="28"/>
          <w:lang w:val="ru-RU"/>
        </w:rPr>
      </w:pPr>
      <w:r w:rsidRPr="00B249C5">
        <w:rPr>
          <w:sz w:val="28"/>
          <w:szCs w:val="28"/>
          <w:lang w:val="ru-RU"/>
        </w:rPr>
        <w:t xml:space="preserve">Деятельностно-операционный компонент, связанный с </w:t>
      </w:r>
      <w:r w:rsidRPr="00B249C5">
        <w:rPr>
          <w:i/>
          <w:iCs/>
          <w:sz w:val="28"/>
          <w:szCs w:val="28"/>
          <w:lang w:val="ru-RU"/>
        </w:rPr>
        <w:t>критерием педагогических умений и практической готовности</w:t>
      </w:r>
      <w:r w:rsidRPr="00B249C5">
        <w:rPr>
          <w:sz w:val="28"/>
          <w:szCs w:val="28"/>
          <w:lang w:val="ru-RU"/>
        </w:rPr>
        <w:t xml:space="preserve">, отражает способность будущих педагогов применять теоретические знания в конкретной профессиональной деятельности. Он проявляется в умении проектировать и реализовывать интегративные уроки, устанавливать межпредметные связи, использовать современные технологии обучения, такие как CLIL, STEM, RAFT, кейс-метод и другие. </w:t>
      </w:r>
      <w:r w:rsidRPr="00B249C5">
        <w:rPr>
          <w:i/>
          <w:iCs/>
          <w:sz w:val="28"/>
          <w:szCs w:val="28"/>
          <w:lang w:val="ru-RU"/>
        </w:rPr>
        <w:t>Высокий</w:t>
      </w:r>
      <w:r w:rsidRPr="00B249C5">
        <w:rPr>
          <w:sz w:val="28"/>
          <w:szCs w:val="28"/>
          <w:lang w:val="ru-RU"/>
        </w:rPr>
        <w:t xml:space="preserve"> уровень данного компонента характеризуется системным, осознанным и творческим применением интегративных технологий; </w:t>
      </w:r>
      <w:r w:rsidRPr="00B249C5">
        <w:rPr>
          <w:i/>
          <w:iCs/>
          <w:sz w:val="28"/>
          <w:szCs w:val="28"/>
          <w:lang w:val="ru-RU"/>
        </w:rPr>
        <w:t>средний</w:t>
      </w:r>
      <w:r w:rsidRPr="00B249C5">
        <w:rPr>
          <w:sz w:val="28"/>
          <w:szCs w:val="28"/>
          <w:lang w:val="ru-RU"/>
        </w:rPr>
        <w:t xml:space="preserve"> – эпизодическим использованием отдельных методов; </w:t>
      </w:r>
      <w:r w:rsidRPr="00B249C5">
        <w:rPr>
          <w:i/>
          <w:iCs/>
          <w:sz w:val="28"/>
          <w:szCs w:val="28"/>
          <w:lang w:val="ru-RU"/>
        </w:rPr>
        <w:t>низкий</w:t>
      </w:r>
      <w:r w:rsidRPr="00B249C5">
        <w:rPr>
          <w:sz w:val="28"/>
          <w:szCs w:val="28"/>
          <w:lang w:val="ru-RU"/>
        </w:rPr>
        <w:t xml:space="preserve"> – затруднениями в проектировании и реализации интегративных заданий и слабым владением методическим инструментарием. </w:t>
      </w:r>
    </w:p>
    <w:p w14:paraId="4A417D49" w14:textId="77777777" w:rsidR="00ED23A9" w:rsidRPr="00B249C5" w:rsidRDefault="00ED23A9" w:rsidP="003C7782">
      <w:pPr>
        <w:ind w:firstLine="567"/>
        <w:jc w:val="both"/>
        <w:rPr>
          <w:sz w:val="28"/>
          <w:szCs w:val="28"/>
          <w:lang w:val="ru-RU"/>
        </w:rPr>
      </w:pPr>
      <w:r w:rsidRPr="00B249C5">
        <w:rPr>
          <w:sz w:val="28"/>
          <w:szCs w:val="28"/>
          <w:lang w:val="ru-RU"/>
        </w:rPr>
        <w:t xml:space="preserve">Совокупность выделенных компонентов, критериев и показателей позволяет выделить три уровня сформированности профессиональной готовности к реализации интегративного подхода – </w:t>
      </w:r>
      <w:r w:rsidRPr="00B249C5">
        <w:rPr>
          <w:i/>
          <w:iCs/>
          <w:sz w:val="28"/>
          <w:szCs w:val="28"/>
          <w:lang w:val="ru-RU"/>
        </w:rPr>
        <w:t>высокий, средний и низкий</w:t>
      </w:r>
      <w:r w:rsidRPr="00B249C5">
        <w:rPr>
          <w:sz w:val="28"/>
          <w:szCs w:val="28"/>
          <w:lang w:val="ru-RU"/>
        </w:rPr>
        <w:t xml:space="preserve">. </w:t>
      </w:r>
      <w:r w:rsidRPr="00B249C5">
        <w:rPr>
          <w:i/>
          <w:iCs/>
          <w:sz w:val="28"/>
          <w:szCs w:val="28"/>
          <w:lang w:val="ru-RU"/>
        </w:rPr>
        <w:t>Высокий уровень</w:t>
      </w:r>
      <w:r w:rsidRPr="00B249C5">
        <w:rPr>
          <w:sz w:val="28"/>
          <w:szCs w:val="28"/>
          <w:lang w:val="ru-RU"/>
        </w:rPr>
        <w:t xml:space="preserve"> отражает устойчивые профессиональные мотивы, глубокие знания, активную позицию в проектировании интегративных уроков и развитую рефлексию; </w:t>
      </w:r>
      <w:r w:rsidRPr="00B249C5">
        <w:rPr>
          <w:i/>
          <w:iCs/>
          <w:sz w:val="28"/>
          <w:szCs w:val="28"/>
          <w:lang w:val="ru-RU"/>
        </w:rPr>
        <w:t>средний</w:t>
      </w:r>
      <w:r w:rsidRPr="00B249C5">
        <w:rPr>
          <w:sz w:val="28"/>
          <w:szCs w:val="28"/>
          <w:lang w:val="ru-RU"/>
        </w:rPr>
        <w:t xml:space="preserve"> – частичную осведомлённость, эпизодическое использование интегративных технологий и недостаточную осознанность действий; </w:t>
      </w:r>
      <w:r w:rsidRPr="00B249C5">
        <w:rPr>
          <w:i/>
          <w:iCs/>
          <w:sz w:val="28"/>
          <w:szCs w:val="28"/>
          <w:lang w:val="ru-RU"/>
        </w:rPr>
        <w:t>низкий</w:t>
      </w:r>
      <w:r w:rsidRPr="00B249C5">
        <w:rPr>
          <w:sz w:val="28"/>
          <w:szCs w:val="28"/>
          <w:lang w:val="ru-RU"/>
        </w:rPr>
        <w:t xml:space="preserve"> – формальное отношение к педагогической деятельности, слабую теоретическую подготовку и затруднения в применении интегративных методов. </w:t>
      </w:r>
    </w:p>
    <w:p w14:paraId="4D70281E" w14:textId="77777777" w:rsidR="00ED23A9" w:rsidRPr="00B249C5" w:rsidRDefault="00ED23A9" w:rsidP="003C7782">
      <w:pPr>
        <w:ind w:firstLine="567"/>
        <w:jc w:val="both"/>
        <w:rPr>
          <w:sz w:val="28"/>
          <w:szCs w:val="28"/>
          <w:lang w:val="ru-RU"/>
        </w:rPr>
      </w:pPr>
      <w:r w:rsidRPr="00B249C5">
        <w:rPr>
          <w:sz w:val="28"/>
          <w:szCs w:val="28"/>
          <w:lang w:val="ru-RU"/>
        </w:rPr>
        <w:t xml:space="preserve">Таким образом, оценочно-результативный блок модели выступает системообразующим элементом, обеспечивающим целостность и </w:t>
      </w:r>
      <w:r w:rsidRPr="00B249C5">
        <w:rPr>
          <w:sz w:val="28"/>
          <w:szCs w:val="28"/>
          <w:lang w:val="ru-RU"/>
        </w:rPr>
        <w:lastRenderedPageBreak/>
        <w:t>согласованность всех её структурных компонентов. Он способствует не только объективной оценке результативности профессиональной подготовки, но и формированию у будущих педагогов способности к самоанализу, профессиональной рефлексии и осознанному совершенствованию педагогической практики в условиях реализации интегративного подхода в современном образовательном пространстве.</w:t>
      </w:r>
    </w:p>
    <w:p w14:paraId="40F6B87D" w14:textId="77777777" w:rsidR="00E77949" w:rsidRPr="00B249C5" w:rsidRDefault="00E77949" w:rsidP="00E77949">
      <w:pPr>
        <w:ind w:firstLine="567"/>
        <w:jc w:val="both"/>
        <w:rPr>
          <w:sz w:val="28"/>
          <w:szCs w:val="28"/>
          <w:lang w:val="ru-RU"/>
        </w:rPr>
      </w:pPr>
      <w:r w:rsidRPr="00B249C5">
        <w:rPr>
          <w:sz w:val="28"/>
          <w:szCs w:val="28"/>
          <w:lang w:val="ru-RU"/>
        </w:rPr>
        <w:t>Таким образом, поэтапная реализация разработанной модели обеспечивает формирование у будущих учителей целостной системы готовности к реализации интегративного подхода в обучении младших школьников, включающей мотивационные установки, глубокие теоретические знания, развитые операциональные умения и способность к рефлексивной оценке собственной педагогической деятельности.</w:t>
      </w:r>
    </w:p>
    <w:p w14:paraId="0DDD532D" w14:textId="0E87DBC5" w:rsidR="00E77949" w:rsidRPr="00B249C5" w:rsidRDefault="00E77949" w:rsidP="00E77949">
      <w:pPr>
        <w:ind w:firstLine="567"/>
        <w:jc w:val="both"/>
        <w:rPr>
          <w:sz w:val="28"/>
          <w:szCs w:val="28"/>
          <w:lang w:val="ru-RU"/>
        </w:rPr>
      </w:pPr>
      <w:r w:rsidRPr="00B249C5">
        <w:rPr>
          <w:sz w:val="28"/>
          <w:szCs w:val="28"/>
          <w:lang w:val="ru-RU"/>
        </w:rPr>
        <w:t xml:space="preserve">Ниже представлена структурно-содержательная модель подготовки будущих учителей к реализации интегративного подхода в обучении младших школьников (таблица 4). Важным шагом в этом процессе стало определение ключевых направлений, которые позволили глубже проанализировать влияние разработанной методики на образовательный процесс. </w:t>
      </w:r>
    </w:p>
    <w:p w14:paraId="2C4468EC" w14:textId="77777777" w:rsidR="006206E3" w:rsidRPr="00B249C5" w:rsidRDefault="006206E3" w:rsidP="00464B7D">
      <w:pPr>
        <w:jc w:val="both"/>
        <w:rPr>
          <w:sz w:val="28"/>
          <w:szCs w:val="28"/>
          <w:lang w:val="ru-RU"/>
        </w:rPr>
      </w:pPr>
    </w:p>
    <w:p w14:paraId="35B3B38D" w14:textId="186A65BC" w:rsidR="003C7782" w:rsidRPr="00B249C5" w:rsidRDefault="003C7782" w:rsidP="001A2618">
      <w:pPr>
        <w:pStyle w:val="afff8"/>
        <w:spacing w:after="0"/>
        <w:jc w:val="both"/>
        <w:rPr>
          <w:i w:val="0"/>
          <w:iCs w:val="0"/>
          <w:color w:val="auto"/>
          <w:sz w:val="28"/>
          <w:szCs w:val="28"/>
          <w:lang w:val="ru-RU"/>
        </w:rPr>
      </w:pPr>
      <w:r w:rsidRPr="00B249C5">
        <w:rPr>
          <w:i w:val="0"/>
          <w:iCs w:val="0"/>
          <w:color w:val="auto"/>
          <w:sz w:val="28"/>
          <w:szCs w:val="28"/>
          <w:lang w:val="ru-RU"/>
        </w:rPr>
        <w:t>Таблица</w:t>
      </w:r>
      <w:r w:rsidRPr="00B249C5">
        <w:rPr>
          <w:sz w:val="28"/>
          <w:szCs w:val="28"/>
          <w:lang w:val="ru-RU"/>
        </w:rPr>
        <w:t xml:space="preserve"> </w:t>
      </w:r>
      <w:r w:rsidR="00A45666" w:rsidRPr="00B249C5">
        <w:rPr>
          <w:i w:val="0"/>
          <w:iCs w:val="0"/>
          <w:color w:val="auto"/>
          <w:sz w:val="28"/>
          <w:szCs w:val="28"/>
          <w:lang w:val="ru-RU"/>
        </w:rPr>
        <w:t>4</w:t>
      </w:r>
      <w:r w:rsidR="001A2618" w:rsidRPr="00B249C5">
        <w:rPr>
          <w:i w:val="0"/>
          <w:iCs w:val="0"/>
          <w:color w:val="auto"/>
          <w:sz w:val="28"/>
          <w:szCs w:val="28"/>
          <w:lang w:val="ru-RU"/>
        </w:rPr>
        <w:t xml:space="preserve"> - Структурно-содержательная модель формирования готовности будущих учителей к реализации интегративного подхода в обучении младших школьников</w:t>
      </w:r>
    </w:p>
    <w:p w14:paraId="68392C9C" w14:textId="77777777" w:rsidR="003C7782" w:rsidRPr="00B249C5" w:rsidRDefault="003C7782" w:rsidP="00464B7D">
      <w:pPr>
        <w:jc w:val="both"/>
        <w:rPr>
          <w:sz w:val="28"/>
          <w:szCs w:val="28"/>
          <w:lang w:val="ru-RU"/>
        </w:rPr>
      </w:pPr>
    </w:p>
    <w:tbl>
      <w:tblPr>
        <w:tblW w:w="964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850"/>
        <w:gridCol w:w="3333"/>
        <w:gridCol w:w="4750"/>
      </w:tblGrid>
      <w:tr w:rsidR="00C36DBF" w:rsidRPr="001400B0" w14:paraId="19754D6E" w14:textId="77777777" w:rsidTr="001A2618">
        <w:trPr>
          <w:trHeight w:val="355"/>
        </w:trPr>
        <w:tc>
          <w:tcPr>
            <w:tcW w:w="709" w:type="dxa"/>
            <w:tcBorders>
              <w:top w:val="single" w:sz="4" w:space="0" w:color="000000"/>
              <w:left w:val="single" w:sz="4" w:space="0" w:color="000000"/>
              <w:right w:val="single" w:sz="4" w:space="0" w:color="000000"/>
            </w:tcBorders>
            <w:textDirection w:val="btLr"/>
          </w:tcPr>
          <w:p w14:paraId="45A8B558" w14:textId="77777777" w:rsidR="00C36DBF" w:rsidRPr="00B249C5" w:rsidRDefault="00C36DBF" w:rsidP="00C36DBF">
            <w:pPr>
              <w:jc w:val="both"/>
              <w:rPr>
                <w:lang w:val="ru-RU"/>
              </w:rPr>
            </w:pPr>
            <w:bookmarkStart w:id="77" w:name="_Hlk226239046"/>
          </w:p>
        </w:tc>
        <w:tc>
          <w:tcPr>
            <w:tcW w:w="850" w:type="dxa"/>
            <w:tcBorders>
              <w:left w:val="single" w:sz="4" w:space="0" w:color="000000"/>
              <w:right w:val="single" w:sz="4" w:space="0" w:color="auto"/>
            </w:tcBorders>
          </w:tcPr>
          <w:p w14:paraId="7441CA35" w14:textId="69918A4A" w:rsidR="00C36DBF" w:rsidRPr="00B249C5" w:rsidRDefault="00C36DBF" w:rsidP="00C36DBF">
            <w:pPr>
              <w:jc w:val="both"/>
            </w:pPr>
            <w:r w:rsidRPr="00B249C5">
              <w:t>Цель</w:t>
            </w:r>
          </w:p>
        </w:tc>
        <w:tc>
          <w:tcPr>
            <w:tcW w:w="8083" w:type="dxa"/>
            <w:gridSpan w:val="2"/>
            <w:tcBorders>
              <w:left w:val="single" w:sz="4" w:space="0" w:color="auto"/>
            </w:tcBorders>
          </w:tcPr>
          <w:p w14:paraId="1AF739E9" w14:textId="0F73236F" w:rsidR="00C36DBF" w:rsidRPr="00B249C5" w:rsidRDefault="00C36DBF" w:rsidP="00F775E4">
            <w:pPr>
              <w:jc w:val="center"/>
              <w:rPr>
                <w:lang w:val="ru-RU"/>
              </w:rPr>
            </w:pPr>
            <w:r w:rsidRPr="00B249C5">
              <w:rPr>
                <w:lang w:val="ru-RU"/>
              </w:rPr>
              <w:t>Формирования готовности будущих педагогов к реализации интегративного подхода в обучении английскому языку младших школьников</w:t>
            </w:r>
          </w:p>
        </w:tc>
      </w:tr>
      <w:tr w:rsidR="00C36DBF" w:rsidRPr="00B249C5" w14:paraId="76BC5A41" w14:textId="77777777" w:rsidTr="00C36DBF">
        <w:trPr>
          <w:trHeight w:val="70"/>
        </w:trPr>
        <w:tc>
          <w:tcPr>
            <w:tcW w:w="709" w:type="dxa"/>
            <w:tcBorders>
              <w:top w:val="single" w:sz="4" w:space="0" w:color="000000"/>
              <w:left w:val="single" w:sz="4" w:space="0" w:color="000000"/>
              <w:right w:val="single" w:sz="4" w:space="0" w:color="000000"/>
            </w:tcBorders>
          </w:tcPr>
          <w:p w14:paraId="702E278C" w14:textId="32DF5BE3" w:rsidR="00C36DBF" w:rsidRPr="00B249C5" w:rsidRDefault="00C36DBF" w:rsidP="00C36DBF">
            <w:pPr>
              <w:jc w:val="center"/>
              <w:rPr>
                <w:lang w:val="ru-RU"/>
              </w:rPr>
            </w:pPr>
            <w:r w:rsidRPr="00B249C5">
              <w:rPr>
                <w:lang w:val="ru-RU"/>
              </w:rPr>
              <w:t>1</w:t>
            </w:r>
          </w:p>
        </w:tc>
        <w:tc>
          <w:tcPr>
            <w:tcW w:w="850" w:type="dxa"/>
            <w:tcBorders>
              <w:left w:val="single" w:sz="4" w:space="0" w:color="000000"/>
              <w:right w:val="single" w:sz="4" w:space="0" w:color="auto"/>
            </w:tcBorders>
          </w:tcPr>
          <w:p w14:paraId="35B0150E" w14:textId="3DD4D913" w:rsidR="00C36DBF" w:rsidRPr="00B249C5" w:rsidRDefault="00C36DBF" w:rsidP="00C36DBF">
            <w:pPr>
              <w:jc w:val="center"/>
              <w:rPr>
                <w:lang w:val="ru-RU"/>
              </w:rPr>
            </w:pPr>
            <w:r w:rsidRPr="00B249C5">
              <w:rPr>
                <w:lang w:val="ru-RU"/>
              </w:rPr>
              <w:t>2</w:t>
            </w:r>
          </w:p>
        </w:tc>
        <w:tc>
          <w:tcPr>
            <w:tcW w:w="8083" w:type="dxa"/>
            <w:gridSpan w:val="2"/>
            <w:tcBorders>
              <w:left w:val="single" w:sz="4" w:space="0" w:color="auto"/>
            </w:tcBorders>
          </w:tcPr>
          <w:p w14:paraId="3F2482D7" w14:textId="3F3AE8E2" w:rsidR="00C36DBF" w:rsidRPr="00B249C5" w:rsidRDefault="00C36DBF" w:rsidP="00C36DBF">
            <w:pPr>
              <w:jc w:val="center"/>
              <w:rPr>
                <w:lang w:val="ru-RU"/>
              </w:rPr>
            </w:pPr>
            <w:r w:rsidRPr="00B249C5">
              <w:rPr>
                <w:lang w:val="ru-RU"/>
              </w:rPr>
              <w:t>3</w:t>
            </w:r>
          </w:p>
        </w:tc>
      </w:tr>
      <w:tr w:rsidR="00C36DBF" w:rsidRPr="001400B0" w14:paraId="583809B7" w14:textId="77777777" w:rsidTr="00B97140">
        <w:trPr>
          <w:cantSplit/>
          <w:trHeight w:val="1134"/>
        </w:trPr>
        <w:tc>
          <w:tcPr>
            <w:tcW w:w="709" w:type="dxa"/>
            <w:tcBorders>
              <w:top w:val="single" w:sz="4" w:space="0" w:color="auto"/>
              <w:left w:val="single" w:sz="4" w:space="0" w:color="000000"/>
              <w:bottom w:val="single" w:sz="4" w:space="0" w:color="auto"/>
              <w:right w:val="single" w:sz="4" w:space="0" w:color="000000"/>
            </w:tcBorders>
            <w:textDirection w:val="btLr"/>
          </w:tcPr>
          <w:p w14:paraId="47C242B3" w14:textId="64C71408" w:rsidR="00C36DBF" w:rsidRPr="00B249C5" w:rsidRDefault="00C36DBF" w:rsidP="00F775E4">
            <w:pPr>
              <w:ind w:left="113" w:right="113"/>
              <w:jc w:val="center"/>
              <w:rPr>
                <w:lang w:val="ru-RU"/>
              </w:rPr>
            </w:pPr>
            <w:r w:rsidRPr="00B249C5">
              <w:rPr>
                <w:lang w:val="ru-RU"/>
              </w:rPr>
              <w:t>Целевой и</w:t>
            </w:r>
          </w:p>
          <w:p w14:paraId="55A71715" w14:textId="028596B0" w:rsidR="00C36DBF" w:rsidRPr="00B249C5" w:rsidRDefault="00C36DBF" w:rsidP="00F775E4">
            <w:pPr>
              <w:widowControl w:val="0"/>
              <w:pBdr>
                <w:top w:val="nil"/>
                <w:left w:val="nil"/>
                <w:bottom w:val="nil"/>
                <w:right w:val="nil"/>
                <w:between w:val="nil"/>
              </w:pBdr>
              <w:spacing w:line="276" w:lineRule="auto"/>
              <w:ind w:left="113" w:right="113"/>
              <w:jc w:val="center"/>
              <w:rPr>
                <w:lang w:val="ru-RU"/>
              </w:rPr>
            </w:pPr>
            <w:r w:rsidRPr="00B249C5">
              <w:rPr>
                <w:lang w:val="ru-RU"/>
              </w:rPr>
              <w:t>методологический блок</w:t>
            </w:r>
          </w:p>
        </w:tc>
        <w:tc>
          <w:tcPr>
            <w:tcW w:w="850" w:type="dxa"/>
            <w:tcBorders>
              <w:left w:val="single" w:sz="4" w:space="0" w:color="000000"/>
              <w:bottom w:val="single" w:sz="4" w:space="0" w:color="auto"/>
              <w:right w:val="single" w:sz="4" w:space="0" w:color="auto"/>
            </w:tcBorders>
            <w:textDirection w:val="btLr"/>
          </w:tcPr>
          <w:p w14:paraId="062D67E2" w14:textId="77777777" w:rsidR="00C36DBF" w:rsidRPr="00B249C5" w:rsidRDefault="00C36DBF" w:rsidP="00B97140">
            <w:pPr>
              <w:ind w:left="113" w:right="113"/>
              <w:jc w:val="center"/>
            </w:pPr>
            <w:r w:rsidRPr="00B249C5">
              <w:t>Задачи</w:t>
            </w:r>
          </w:p>
        </w:tc>
        <w:tc>
          <w:tcPr>
            <w:tcW w:w="8083" w:type="dxa"/>
            <w:gridSpan w:val="2"/>
            <w:tcBorders>
              <w:top w:val="single" w:sz="4" w:space="0" w:color="auto"/>
              <w:left w:val="single" w:sz="4" w:space="0" w:color="auto"/>
              <w:bottom w:val="single" w:sz="4" w:space="0" w:color="auto"/>
            </w:tcBorders>
          </w:tcPr>
          <w:p w14:paraId="16F7081E" w14:textId="77777777" w:rsidR="00C36DBF" w:rsidRPr="00B249C5" w:rsidRDefault="00C36DBF" w:rsidP="00C36DBF">
            <w:pPr>
              <w:jc w:val="both"/>
              <w:rPr>
                <w:lang w:val="ru-RU"/>
              </w:rPr>
            </w:pPr>
            <w:r w:rsidRPr="00B249C5">
              <w:rPr>
                <w:lang w:val="ru-RU"/>
              </w:rPr>
              <w:t>1. Обучение будущих педагогов методам интеграции английского языка через родной язык: (русский, казахский) с другими предметами, что позволит им создавать междисциплинарные связи и применять знания в различных контекстах.</w:t>
            </w:r>
          </w:p>
          <w:p w14:paraId="1DFF3786" w14:textId="77777777" w:rsidR="00C36DBF" w:rsidRPr="00B249C5" w:rsidRDefault="00C36DBF" w:rsidP="00C36DBF">
            <w:pPr>
              <w:jc w:val="both"/>
              <w:rPr>
                <w:lang w:val="ru-RU"/>
              </w:rPr>
            </w:pPr>
            <w:r w:rsidRPr="00B249C5">
              <w:rPr>
                <w:lang w:val="ru-RU"/>
              </w:rPr>
              <w:t>2. Стимулирование у студентов способности анализировать и синтезировать информацию, что поможет им адаптировать учебный процесс к индивидуальным потребностям учащихся и современным требованиям образовательной среды.</w:t>
            </w:r>
          </w:p>
          <w:p w14:paraId="6301D43D" w14:textId="6DE7FEF6" w:rsidR="00C36DBF" w:rsidRPr="00B249C5" w:rsidRDefault="00C36DBF" w:rsidP="00C36DBF">
            <w:pPr>
              <w:jc w:val="both"/>
              <w:rPr>
                <w:lang w:val="ru-RU"/>
              </w:rPr>
            </w:pPr>
            <w:r w:rsidRPr="00B249C5">
              <w:rPr>
                <w:lang w:val="ru-RU"/>
              </w:rPr>
              <w:t xml:space="preserve">3. Внедрение </w:t>
            </w:r>
            <w:r w:rsidR="002F0177" w:rsidRPr="00B249C5">
              <w:rPr>
                <w:lang w:val="ru-RU"/>
              </w:rPr>
              <w:t>элективн</w:t>
            </w:r>
            <w:r w:rsidR="009C3412" w:rsidRPr="00B249C5">
              <w:rPr>
                <w:lang w:val="ru-RU"/>
              </w:rPr>
              <w:t>ого</w:t>
            </w:r>
            <w:r w:rsidR="002F0177" w:rsidRPr="00B249C5">
              <w:rPr>
                <w:lang w:val="ru-RU"/>
              </w:rPr>
              <w:t xml:space="preserve"> курс</w:t>
            </w:r>
            <w:r w:rsidR="009C3412" w:rsidRPr="00B249C5">
              <w:rPr>
                <w:lang w:val="ru-RU"/>
              </w:rPr>
              <w:t>а</w:t>
            </w:r>
            <w:r w:rsidRPr="00B249C5">
              <w:rPr>
                <w:sz w:val="22"/>
                <w:szCs w:val="22"/>
                <w:lang w:val="ru-RU"/>
              </w:rPr>
              <w:t xml:space="preserve"> </w:t>
            </w:r>
            <w:r w:rsidRPr="00B249C5">
              <w:rPr>
                <w:lang w:val="ru-RU"/>
              </w:rPr>
              <w:t>«Преподавание английского языка в начальной школе на основе интегративного подхода» для студентов бакалавриата педагогического направления</w:t>
            </w:r>
          </w:p>
        </w:tc>
      </w:tr>
      <w:tr w:rsidR="00C36DBF" w:rsidRPr="001400B0" w14:paraId="199297B5" w14:textId="77777777" w:rsidTr="004A2BCB">
        <w:trPr>
          <w:trHeight w:val="76"/>
        </w:trPr>
        <w:tc>
          <w:tcPr>
            <w:tcW w:w="709" w:type="dxa"/>
            <w:vMerge w:val="restart"/>
            <w:tcBorders>
              <w:top w:val="single" w:sz="4" w:space="0" w:color="auto"/>
              <w:left w:val="single" w:sz="4" w:space="0" w:color="auto"/>
              <w:bottom w:val="single" w:sz="4" w:space="0" w:color="auto"/>
              <w:right w:val="single" w:sz="4" w:space="0" w:color="auto"/>
            </w:tcBorders>
            <w:textDirection w:val="btLr"/>
            <w:vAlign w:val="center"/>
          </w:tcPr>
          <w:p w14:paraId="78D99E59" w14:textId="445864D3" w:rsidR="00C36DBF" w:rsidRPr="00B249C5" w:rsidRDefault="00C36DBF" w:rsidP="00F775E4">
            <w:pPr>
              <w:widowControl w:val="0"/>
              <w:pBdr>
                <w:top w:val="nil"/>
                <w:left w:val="nil"/>
                <w:bottom w:val="nil"/>
                <w:right w:val="nil"/>
                <w:between w:val="nil"/>
              </w:pBdr>
              <w:spacing w:line="276" w:lineRule="auto"/>
              <w:jc w:val="center"/>
              <w:rPr>
                <w:lang w:val="ru-RU"/>
              </w:rPr>
            </w:pPr>
            <w:r w:rsidRPr="00B249C5">
              <w:rPr>
                <w:lang w:eastAsia="ru-RU"/>
              </w:rPr>
              <w:t>Содержательно-процессуальный</w:t>
            </w:r>
            <w:r w:rsidRPr="00B249C5">
              <w:rPr>
                <w:lang w:val="ru-RU" w:eastAsia="ru-RU"/>
              </w:rPr>
              <w:t xml:space="preserve"> </w:t>
            </w:r>
            <w:r w:rsidRPr="00B249C5">
              <w:rPr>
                <w:lang w:val="ru-RU"/>
              </w:rPr>
              <w:t>блок</w:t>
            </w:r>
          </w:p>
        </w:tc>
        <w:tc>
          <w:tcPr>
            <w:tcW w:w="8933" w:type="dxa"/>
            <w:gridSpan w:val="3"/>
            <w:tcBorders>
              <w:top w:val="single" w:sz="4" w:space="0" w:color="auto"/>
              <w:left w:val="single" w:sz="4" w:space="0" w:color="auto"/>
              <w:bottom w:val="single" w:sz="4" w:space="0" w:color="auto"/>
              <w:right w:val="single" w:sz="4" w:space="0" w:color="auto"/>
            </w:tcBorders>
            <w:vAlign w:val="center"/>
          </w:tcPr>
          <w:p w14:paraId="4F9CB99D" w14:textId="77777777" w:rsidR="00C36DBF" w:rsidRPr="00B249C5" w:rsidRDefault="00C36DBF" w:rsidP="00F775E4">
            <w:pPr>
              <w:jc w:val="center"/>
              <w:rPr>
                <w:lang w:val="ru-RU"/>
              </w:rPr>
            </w:pPr>
            <w:r w:rsidRPr="00B249C5">
              <w:rPr>
                <w:lang w:val="ru-RU"/>
              </w:rPr>
              <w:t>Система подготовки будущего учителя к реализации интегративного подхода в обучении английскому языку</w:t>
            </w:r>
          </w:p>
          <w:p w14:paraId="4A898A7C" w14:textId="77777777" w:rsidR="00C36DBF" w:rsidRPr="00B249C5" w:rsidRDefault="00C36DBF" w:rsidP="00F775E4">
            <w:pPr>
              <w:jc w:val="center"/>
              <w:rPr>
                <w:lang w:val="ru-RU"/>
              </w:rPr>
            </w:pPr>
            <w:r w:rsidRPr="00B249C5">
              <w:rPr>
                <w:lang w:val="ru-RU"/>
              </w:rPr>
              <w:t>(изучение английского языка через другие предметы)</w:t>
            </w:r>
          </w:p>
        </w:tc>
      </w:tr>
      <w:tr w:rsidR="00C36DBF" w:rsidRPr="001400B0" w14:paraId="2434A847" w14:textId="77777777" w:rsidTr="00B97140">
        <w:trPr>
          <w:trHeight w:val="76"/>
        </w:trPr>
        <w:tc>
          <w:tcPr>
            <w:tcW w:w="709" w:type="dxa"/>
            <w:vMerge/>
            <w:tcBorders>
              <w:top w:val="single" w:sz="4" w:space="0" w:color="auto"/>
              <w:left w:val="single" w:sz="4" w:space="0" w:color="auto"/>
              <w:bottom w:val="nil"/>
              <w:right w:val="single" w:sz="4" w:space="0" w:color="auto"/>
            </w:tcBorders>
            <w:textDirection w:val="btLr"/>
            <w:vAlign w:val="center"/>
          </w:tcPr>
          <w:p w14:paraId="27D2BA5F" w14:textId="77777777" w:rsidR="00C36DBF" w:rsidRPr="00B249C5" w:rsidRDefault="00C36DBF" w:rsidP="00C36DBF">
            <w:pPr>
              <w:widowControl w:val="0"/>
              <w:pBdr>
                <w:top w:val="nil"/>
                <w:left w:val="nil"/>
                <w:bottom w:val="nil"/>
                <w:right w:val="nil"/>
                <w:between w:val="nil"/>
              </w:pBdr>
              <w:spacing w:line="276" w:lineRule="auto"/>
              <w:jc w:val="both"/>
              <w:rPr>
                <w:lang w:val="ru-RU" w:eastAsia="ru-RU"/>
              </w:rPr>
            </w:pPr>
          </w:p>
        </w:tc>
        <w:tc>
          <w:tcPr>
            <w:tcW w:w="4183" w:type="dxa"/>
            <w:gridSpan w:val="2"/>
            <w:tcBorders>
              <w:top w:val="single" w:sz="4" w:space="0" w:color="auto"/>
              <w:left w:val="single" w:sz="4" w:space="0" w:color="auto"/>
              <w:bottom w:val="nil"/>
              <w:right w:val="single" w:sz="4" w:space="0" w:color="auto"/>
            </w:tcBorders>
            <w:vAlign w:val="center"/>
          </w:tcPr>
          <w:p w14:paraId="5A448A27" w14:textId="77777777" w:rsidR="00C36DBF" w:rsidRPr="00B249C5" w:rsidRDefault="00C36DBF" w:rsidP="00C36DBF">
            <w:pPr>
              <w:jc w:val="both"/>
              <w:rPr>
                <w:lang w:val="ru-RU"/>
              </w:rPr>
            </w:pPr>
            <w:r w:rsidRPr="00B249C5">
              <w:rPr>
                <w:lang w:val="ru-RU"/>
              </w:rPr>
              <w:t>анализ нормативных документов по вопросам начального образования</w:t>
            </w:r>
          </w:p>
          <w:p w14:paraId="1274EA7D" w14:textId="77777777" w:rsidR="00C36DBF" w:rsidRPr="00B249C5" w:rsidRDefault="00C36DBF" w:rsidP="00C36DBF">
            <w:pPr>
              <w:jc w:val="both"/>
              <w:rPr>
                <w:lang w:val="ru-RU"/>
              </w:rPr>
            </w:pPr>
            <w:r w:rsidRPr="00B249C5">
              <w:rPr>
                <w:noProof/>
                <w:lang w:val="ru-RU" w:eastAsia="ru-RU"/>
              </w:rPr>
              <mc:AlternateContent>
                <mc:Choice Requires="wps">
                  <w:drawing>
                    <wp:anchor distT="0" distB="0" distL="114300" distR="114300" simplePos="0" relativeHeight="251639808" behindDoc="0" locked="0" layoutInCell="1" hidden="0" allowOverlap="1" wp14:anchorId="4E0FE1BD" wp14:editId="7A599C5F">
                      <wp:simplePos x="0" y="0"/>
                      <wp:positionH relativeFrom="column">
                        <wp:posOffset>-12699</wp:posOffset>
                      </wp:positionH>
                      <wp:positionV relativeFrom="paragraph">
                        <wp:posOffset>0</wp:posOffset>
                      </wp:positionV>
                      <wp:extent cx="0" cy="114300"/>
                      <wp:effectExtent l="0" t="0" r="0" b="0"/>
                      <wp:wrapNone/>
                      <wp:docPr id="754457379" name="Прямая со стрелкой 754457379"/>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156082"/>
                                </a:solidFill>
                                <a:prstDash val="solid"/>
                                <a:miter lim="800000"/>
                                <a:headEnd type="none" w="sm" len="sm"/>
                                <a:tailEnd type="triangle" w="med" len="med"/>
                              </a:ln>
                            </wps:spPr>
                            <wps:bodyPr/>
                          </wps:wsp>
                        </a:graphicData>
                      </a:graphic>
                    </wp:anchor>
                  </w:drawing>
                </mc:Choice>
                <mc:Fallback>
                  <w:pict>
                    <v:shape w14:anchorId="506EA45C" id="Прямая со стрелкой 754457379" o:spid="_x0000_s1026" type="#_x0000_t32" style="position:absolute;margin-left:-1pt;margin-top:0;width:0;height:9pt;z-index:2516398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" strokecolor="#156082">
                      <v:stroke startarrowwidth="narrow" startarrowlength="short" endarrow="block" joinstyle="miter"/>
                    </v:shape>
                  </w:pict>
                </mc:Fallback>
              </mc:AlternateContent>
            </w:r>
          </w:p>
          <w:p w14:paraId="2A547B9A" w14:textId="77777777" w:rsidR="00C36DBF" w:rsidRPr="00B249C5" w:rsidRDefault="00C36DBF" w:rsidP="00C36DBF">
            <w:pPr>
              <w:jc w:val="both"/>
              <w:rPr>
                <w:lang w:val="ru-RU"/>
              </w:rPr>
            </w:pPr>
            <w:r w:rsidRPr="00B249C5">
              <w:rPr>
                <w:lang w:val="ru-RU"/>
              </w:rPr>
              <w:t xml:space="preserve">анализ психолого-педагогической, учебно-методической литературы, УМК для начальных классов </w:t>
            </w:r>
          </w:p>
          <w:p w14:paraId="061693A6" w14:textId="77777777" w:rsidR="00C36DBF" w:rsidRPr="00B249C5" w:rsidRDefault="00C36DBF" w:rsidP="00C36DBF">
            <w:pPr>
              <w:jc w:val="both"/>
              <w:rPr>
                <w:lang w:val="ru-RU"/>
              </w:rPr>
            </w:pPr>
            <w:r w:rsidRPr="00B249C5">
              <w:rPr>
                <w:noProof/>
                <w:lang w:val="ru-RU" w:eastAsia="ru-RU"/>
              </w:rPr>
              <mc:AlternateContent>
                <mc:Choice Requires="wps">
                  <w:drawing>
                    <wp:anchor distT="0" distB="0" distL="114300" distR="114300" simplePos="0" relativeHeight="251645952" behindDoc="0" locked="0" layoutInCell="1" hidden="0" allowOverlap="1" wp14:anchorId="76239CD6" wp14:editId="5AD0D1EF">
                      <wp:simplePos x="0" y="0"/>
                      <wp:positionH relativeFrom="column">
                        <wp:posOffset>-12699</wp:posOffset>
                      </wp:positionH>
                      <wp:positionV relativeFrom="paragraph">
                        <wp:posOffset>0</wp:posOffset>
                      </wp:positionV>
                      <wp:extent cx="0" cy="114300"/>
                      <wp:effectExtent l="0" t="0" r="0" b="0"/>
                      <wp:wrapNone/>
                      <wp:docPr id="1885681207" name="Прямая со стрелкой 1885681207"/>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156082"/>
                                </a:solidFill>
                                <a:prstDash val="solid"/>
                                <a:miter lim="800000"/>
                                <a:headEnd type="none" w="sm" len="sm"/>
                                <a:tailEnd type="triangle" w="med" len="med"/>
                              </a:ln>
                            </wps:spPr>
                            <wps:bodyPr/>
                          </wps:wsp>
                        </a:graphicData>
                      </a:graphic>
                    </wp:anchor>
                  </w:drawing>
                </mc:Choice>
                <mc:Fallback>
                  <w:pict>
                    <v:shape w14:anchorId="7B748EBE" id="Прямая со стрелкой 1885681207" o:spid="_x0000_s1026" type="#_x0000_t32" style="position:absolute;margin-left:-1pt;margin-top:0;width:0;height:9pt;z-index:2516459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" strokecolor="#156082">
                      <v:stroke startarrowwidth="narrow" startarrowlength="short" endarrow="block" joinstyle="miter"/>
                    </v:shape>
                  </w:pict>
                </mc:Fallback>
              </mc:AlternateContent>
            </w:r>
          </w:p>
          <w:p w14:paraId="2B2AEC79" w14:textId="77777777" w:rsidR="00C36DBF" w:rsidRPr="00B249C5" w:rsidRDefault="00C36DBF" w:rsidP="00C36DBF">
            <w:pPr>
              <w:jc w:val="both"/>
              <w:rPr>
                <w:lang w:val="ru-RU"/>
              </w:rPr>
            </w:pPr>
            <w:r w:rsidRPr="00B249C5">
              <w:rPr>
                <w:lang w:val="ru-RU"/>
              </w:rPr>
              <w:t>выявление возможностей для реализации интегративного подхода</w:t>
            </w:r>
          </w:p>
        </w:tc>
        <w:tc>
          <w:tcPr>
            <w:tcW w:w="4750" w:type="dxa"/>
            <w:tcBorders>
              <w:top w:val="single" w:sz="4" w:space="0" w:color="auto"/>
              <w:left w:val="single" w:sz="4" w:space="0" w:color="auto"/>
              <w:bottom w:val="nil"/>
              <w:right w:val="single" w:sz="4" w:space="0" w:color="auto"/>
            </w:tcBorders>
            <w:vAlign w:val="center"/>
          </w:tcPr>
          <w:p w14:paraId="28BE9508" w14:textId="77777777" w:rsidR="00C36DBF" w:rsidRPr="00B249C5" w:rsidRDefault="00C36DBF" w:rsidP="00C36DBF">
            <w:pPr>
              <w:jc w:val="both"/>
              <w:rPr>
                <w:lang w:val="ru-RU"/>
              </w:rPr>
            </w:pPr>
            <w:r w:rsidRPr="00B249C5">
              <w:rPr>
                <w:lang w:val="ru-RU"/>
              </w:rPr>
              <w:t xml:space="preserve">изучение и обобщение педагогического опыта </w:t>
            </w:r>
          </w:p>
          <w:p w14:paraId="32681ACA" w14:textId="77777777" w:rsidR="00C36DBF" w:rsidRPr="00B249C5" w:rsidRDefault="00C36DBF" w:rsidP="00C36DBF">
            <w:pPr>
              <w:jc w:val="both"/>
              <w:rPr>
                <w:lang w:val="ru-RU"/>
              </w:rPr>
            </w:pPr>
            <w:r w:rsidRPr="00B249C5">
              <w:rPr>
                <w:lang w:val="ru-RU"/>
              </w:rPr>
              <w:t xml:space="preserve"> </w:t>
            </w:r>
            <w:r w:rsidRPr="00B249C5">
              <w:rPr>
                <w:noProof/>
                <w:lang w:val="ru-RU" w:eastAsia="ru-RU"/>
              </w:rPr>
              <mc:AlternateContent>
                <mc:Choice Requires="wps">
                  <w:drawing>
                    <wp:anchor distT="0" distB="0" distL="114300" distR="114300" simplePos="0" relativeHeight="251652096" behindDoc="0" locked="0" layoutInCell="1" hidden="0" allowOverlap="1" wp14:anchorId="192F7625" wp14:editId="1812AD8C">
                      <wp:simplePos x="0" y="0"/>
                      <wp:positionH relativeFrom="column">
                        <wp:posOffset>-12699</wp:posOffset>
                      </wp:positionH>
                      <wp:positionV relativeFrom="paragraph">
                        <wp:posOffset>0</wp:posOffset>
                      </wp:positionV>
                      <wp:extent cx="0" cy="114300"/>
                      <wp:effectExtent l="0" t="0" r="0" b="0"/>
                      <wp:wrapNone/>
                      <wp:docPr id="939858341" name="Прямая со стрелкой 939858341"/>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156082"/>
                                </a:solidFill>
                                <a:prstDash val="solid"/>
                                <a:miter lim="800000"/>
                                <a:headEnd type="none" w="sm" len="sm"/>
                                <a:tailEnd type="triangle" w="med" len="med"/>
                              </a:ln>
                            </wps:spPr>
                            <wps:bodyPr/>
                          </wps:wsp>
                        </a:graphicData>
                      </a:graphic>
                    </wp:anchor>
                  </w:drawing>
                </mc:Choice>
                <mc:Fallback>
                  <w:pict>
                    <v:shape w14:anchorId="271A7DC1" id="Прямая со стрелкой 939858341" o:spid="_x0000_s1026" type="#_x0000_t32" style="position:absolute;margin-left:-1pt;margin-top:0;width:0;height:9pt;z-index:251652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" strokecolor="#156082">
                      <v:stroke startarrowwidth="narrow" startarrowlength="short" endarrow="block" joinstyle="miter"/>
                    </v:shape>
                  </w:pict>
                </mc:Fallback>
              </mc:AlternateContent>
            </w:r>
          </w:p>
          <w:p w14:paraId="5ED88AC7" w14:textId="77777777" w:rsidR="00C36DBF" w:rsidRPr="00B249C5" w:rsidRDefault="00C36DBF" w:rsidP="00C36DBF">
            <w:pPr>
              <w:jc w:val="both"/>
              <w:rPr>
                <w:lang w:val="ru-RU"/>
              </w:rPr>
            </w:pPr>
            <w:r w:rsidRPr="00B249C5">
              <w:rPr>
                <w:lang w:val="ru-RU"/>
              </w:rPr>
              <w:t>диагностика подготовки студентов-будущих педагогов</w:t>
            </w:r>
          </w:p>
          <w:p w14:paraId="3450D480" w14:textId="77777777" w:rsidR="00C36DBF" w:rsidRPr="00B249C5" w:rsidRDefault="00C36DBF" w:rsidP="00C36DBF">
            <w:pPr>
              <w:jc w:val="both"/>
              <w:rPr>
                <w:lang w:val="ru-RU"/>
              </w:rPr>
            </w:pPr>
            <w:r w:rsidRPr="00B249C5">
              <w:rPr>
                <w:noProof/>
                <w:lang w:val="ru-RU" w:eastAsia="ru-RU"/>
              </w:rPr>
              <mc:AlternateContent>
                <mc:Choice Requires="wps">
                  <w:drawing>
                    <wp:anchor distT="0" distB="0" distL="114300" distR="114300" simplePos="0" relativeHeight="251658240" behindDoc="0" locked="0" layoutInCell="1" hidden="0" allowOverlap="1" wp14:anchorId="04F82069" wp14:editId="1F9880AB">
                      <wp:simplePos x="0" y="0"/>
                      <wp:positionH relativeFrom="column">
                        <wp:posOffset>-12699</wp:posOffset>
                      </wp:positionH>
                      <wp:positionV relativeFrom="paragraph">
                        <wp:posOffset>0</wp:posOffset>
                      </wp:positionV>
                      <wp:extent cx="0" cy="114300"/>
                      <wp:effectExtent l="0" t="0" r="0" b="0"/>
                      <wp:wrapNone/>
                      <wp:docPr id="879360837" name="Прямая со стрелкой 879360837"/>
                      <wp:cNvGraphicFramePr/>
                      <a:graphic xmlns:a="http://schemas.openxmlformats.org/drawingml/2006/main">
                        <a:graphicData uri="http://schemas.microsoft.com/office/word/2010/wordprocessingShape">
                          <wps:wsp>
                            <wps:cNvCnPr/>
                            <wps:spPr>
                              <a:xfrm>
                                <a:off x="5346000" y="3722850"/>
                                <a:ext cx="0" cy="114300"/>
                              </a:xfrm>
                              <a:prstGeom prst="straightConnector1">
                                <a:avLst/>
                              </a:prstGeom>
                              <a:noFill/>
                              <a:ln w="9525" cap="flat" cmpd="sng">
                                <a:solidFill>
                                  <a:srgbClr val="156082"/>
                                </a:solidFill>
                                <a:prstDash val="solid"/>
                                <a:miter lim="800000"/>
                                <a:headEnd type="none" w="sm" len="sm"/>
                                <a:tailEnd type="triangle" w="med" len="med"/>
                              </a:ln>
                            </wps:spPr>
                            <wps:bodyPr/>
                          </wps:wsp>
                        </a:graphicData>
                      </a:graphic>
                    </wp:anchor>
                  </w:drawing>
                </mc:Choice>
                <mc:Fallback>
                  <w:pict>
                    <v:shape w14:anchorId="28DCC34C" id="Прямая со стрелкой 879360837" o:spid="_x0000_s1026" type="#_x0000_t32" style="position:absolute;margin-left:-1pt;margin-top:0;width:0;height:9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" strokecolor="#156082">
                      <v:stroke startarrowwidth="narrow" startarrowlength="short" endarrow="block" joinstyle="miter"/>
                    </v:shape>
                  </w:pict>
                </mc:Fallback>
              </mc:AlternateContent>
            </w:r>
          </w:p>
          <w:p w14:paraId="1BF51509" w14:textId="77777777" w:rsidR="00C36DBF" w:rsidRPr="00B249C5" w:rsidRDefault="00C36DBF" w:rsidP="00C36DBF">
            <w:pPr>
              <w:jc w:val="both"/>
              <w:rPr>
                <w:lang w:val="ru-RU"/>
              </w:rPr>
            </w:pPr>
            <w:r w:rsidRPr="00B249C5">
              <w:rPr>
                <w:lang w:val="ru-RU"/>
              </w:rPr>
              <w:t>способность будущего педагога к реализации интегративного подхода в обучении младших школьников</w:t>
            </w:r>
          </w:p>
        </w:tc>
      </w:tr>
    </w:tbl>
    <w:bookmarkEnd w:id="77"/>
    <w:p w14:paraId="6F68ED4D" w14:textId="76F291F9" w:rsidR="00C36DBF" w:rsidRPr="00B249C5" w:rsidRDefault="00D051F7">
      <w:pPr>
        <w:rPr>
          <w:sz w:val="28"/>
          <w:szCs w:val="28"/>
          <w:lang w:val="ru-RU"/>
        </w:rPr>
      </w:pPr>
      <w:r w:rsidRPr="00B249C5">
        <w:rPr>
          <w:sz w:val="28"/>
          <w:szCs w:val="28"/>
          <w:lang w:val="ru-RU"/>
        </w:rPr>
        <w:lastRenderedPageBreak/>
        <w:t>Продолжение таблицы 4</w:t>
      </w:r>
    </w:p>
    <w:p w14:paraId="2C784330" w14:textId="77777777" w:rsidR="00C36DBF" w:rsidRPr="00B249C5" w:rsidRDefault="00C36DBF">
      <w:pPr>
        <w:rPr>
          <w:sz w:val="28"/>
          <w:szCs w:val="28"/>
          <w:lang w:val="ru-RU"/>
        </w:rPr>
      </w:pPr>
    </w:p>
    <w:tbl>
      <w:tblPr>
        <w:tblW w:w="964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566"/>
        <w:gridCol w:w="1986"/>
        <w:gridCol w:w="2976"/>
        <w:gridCol w:w="570"/>
        <w:gridCol w:w="2835"/>
      </w:tblGrid>
      <w:tr w:rsidR="00C36DBF" w:rsidRPr="00B249C5" w14:paraId="14CAA422" w14:textId="77777777" w:rsidTr="00B97140">
        <w:trPr>
          <w:trHeight w:val="272"/>
        </w:trPr>
        <w:tc>
          <w:tcPr>
            <w:tcW w:w="709" w:type="dxa"/>
            <w:tcBorders>
              <w:left w:val="single" w:sz="4" w:space="0" w:color="000000"/>
              <w:bottom w:val="nil"/>
              <w:right w:val="single" w:sz="4" w:space="0" w:color="000000"/>
            </w:tcBorders>
            <w:vAlign w:val="center"/>
          </w:tcPr>
          <w:p w14:paraId="7430548C" w14:textId="0A97F38D" w:rsidR="00C36DBF" w:rsidRPr="00B249C5" w:rsidRDefault="00C36DBF" w:rsidP="00C36DBF">
            <w:pPr>
              <w:widowControl w:val="0"/>
              <w:pBdr>
                <w:top w:val="nil"/>
                <w:left w:val="nil"/>
                <w:bottom w:val="nil"/>
                <w:right w:val="nil"/>
                <w:between w:val="nil"/>
              </w:pBdr>
              <w:spacing w:line="276" w:lineRule="auto"/>
              <w:jc w:val="center"/>
              <w:rPr>
                <w:lang w:val="ru-RU" w:eastAsia="ru-RU"/>
              </w:rPr>
            </w:pPr>
            <w:bookmarkStart w:id="78" w:name="_Hlk226239070"/>
            <w:r w:rsidRPr="00B249C5">
              <w:rPr>
                <w:lang w:val="ru-RU" w:eastAsia="ru-RU"/>
              </w:rPr>
              <w:t>1</w:t>
            </w:r>
          </w:p>
        </w:tc>
        <w:tc>
          <w:tcPr>
            <w:tcW w:w="8933" w:type="dxa"/>
            <w:gridSpan w:val="5"/>
            <w:tcBorders>
              <w:left w:val="single" w:sz="4" w:space="0" w:color="000000"/>
              <w:bottom w:val="single" w:sz="4" w:space="0" w:color="auto"/>
            </w:tcBorders>
          </w:tcPr>
          <w:p w14:paraId="7D287983" w14:textId="02672751" w:rsidR="00C36DBF" w:rsidRPr="00B249C5" w:rsidRDefault="00C36DBF" w:rsidP="00C36DBF">
            <w:pPr>
              <w:jc w:val="center"/>
              <w:rPr>
                <w:lang w:val="ru-RU"/>
              </w:rPr>
            </w:pPr>
            <w:r w:rsidRPr="00B249C5">
              <w:rPr>
                <w:lang w:val="ru-RU"/>
              </w:rPr>
              <w:t>2</w:t>
            </w:r>
          </w:p>
        </w:tc>
      </w:tr>
      <w:tr w:rsidR="00C36DBF" w:rsidRPr="00B249C5" w14:paraId="6A9BF987" w14:textId="77777777" w:rsidTr="00B97140">
        <w:trPr>
          <w:trHeight w:val="272"/>
        </w:trPr>
        <w:tc>
          <w:tcPr>
            <w:tcW w:w="709" w:type="dxa"/>
            <w:vMerge w:val="restart"/>
            <w:tcBorders>
              <w:top w:val="single" w:sz="4" w:space="0" w:color="auto"/>
              <w:left w:val="single" w:sz="4" w:space="0" w:color="auto"/>
              <w:bottom w:val="nil"/>
              <w:right w:val="single" w:sz="4" w:space="0" w:color="auto"/>
            </w:tcBorders>
            <w:textDirection w:val="btLr"/>
            <w:vAlign w:val="center"/>
          </w:tcPr>
          <w:p w14:paraId="13287381" w14:textId="31784E84" w:rsidR="00C36DBF" w:rsidRPr="00B249C5" w:rsidRDefault="00C36DBF" w:rsidP="00C36DBF">
            <w:pPr>
              <w:widowControl w:val="0"/>
              <w:pBdr>
                <w:top w:val="nil"/>
                <w:left w:val="nil"/>
                <w:bottom w:val="nil"/>
                <w:right w:val="nil"/>
                <w:between w:val="nil"/>
              </w:pBdr>
              <w:spacing w:line="276" w:lineRule="auto"/>
              <w:jc w:val="both"/>
              <w:rPr>
                <w:lang w:val="ru-RU" w:eastAsia="ru-RU"/>
              </w:rPr>
            </w:pPr>
          </w:p>
        </w:tc>
        <w:tc>
          <w:tcPr>
            <w:tcW w:w="8933" w:type="dxa"/>
            <w:gridSpan w:val="5"/>
            <w:tcBorders>
              <w:top w:val="single" w:sz="4" w:space="0" w:color="auto"/>
              <w:left w:val="single" w:sz="4" w:space="0" w:color="auto"/>
              <w:bottom w:val="single" w:sz="4" w:space="0" w:color="auto"/>
              <w:right w:val="single" w:sz="4" w:space="0" w:color="auto"/>
            </w:tcBorders>
          </w:tcPr>
          <w:p w14:paraId="11E3C8D3" w14:textId="77777777" w:rsidR="00C36DBF" w:rsidRPr="00B249C5" w:rsidRDefault="00C36DBF" w:rsidP="00F775E4">
            <w:pPr>
              <w:jc w:val="center"/>
              <w:rPr>
                <w:lang w:val="ru-RU"/>
              </w:rPr>
            </w:pPr>
            <w:r w:rsidRPr="00B249C5">
              <w:rPr>
                <w:lang w:val="ru-RU"/>
              </w:rPr>
              <w:t>Компонентный состав</w:t>
            </w:r>
          </w:p>
        </w:tc>
      </w:tr>
      <w:tr w:rsidR="00C36DBF" w:rsidRPr="00B249C5" w14:paraId="29F51432" w14:textId="77777777" w:rsidTr="00B97140">
        <w:trPr>
          <w:trHeight w:val="394"/>
        </w:trPr>
        <w:tc>
          <w:tcPr>
            <w:tcW w:w="709" w:type="dxa"/>
            <w:vMerge/>
            <w:tcBorders>
              <w:top w:val="single" w:sz="4" w:space="0" w:color="auto"/>
              <w:left w:val="single" w:sz="4" w:space="0" w:color="auto"/>
              <w:bottom w:val="nil"/>
              <w:right w:val="single" w:sz="4" w:space="0" w:color="auto"/>
            </w:tcBorders>
          </w:tcPr>
          <w:p w14:paraId="7CC096B1" w14:textId="77777777" w:rsidR="00C36DBF" w:rsidRPr="00B249C5" w:rsidRDefault="00C36DBF" w:rsidP="00C36DBF">
            <w:pPr>
              <w:widowControl w:val="0"/>
              <w:pBdr>
                <w:top w:val="nil"/>
                <w:left w:val="nil"/>
                <w:bottom w:val="nil"/>
                <w:right w:val="nil"/>
                <w:between w:val="nil"/>
              </w:pBdr>
              <w:spacing w:line="276" w:lineRule="auto"/>
              <w:jc w:val="both"/>
              <w:rPr>
                <w:lang w:val="ru-RU"/>
              </w:rPr>
            </w:pPr>
          </w:p>
        </w:tc>
        <w:tc>
          <w:tcPr>
            <w:tcW w:w="2552" w:type="dxa"/>
            <w:gridSpan w:val="2"/>
            <w:tcBorders>
              <w:top w:val="single" w:sz="4" w:space="0" w:color="auto"/>
              <w:left w:val="single" w:sz="4" w:space="0" w:color="auto"/>
              <w:bottom w:val="single" w:sz="4" w:space="0" w:color="auto"/>
              <w:right w:val="single" w:sz="4" w:space="0" w:color="auto"/>
            </w:tcBorders>
          </w:tcPr>
          <w:p w14:paraId="0361FEAA" w14:textId="77777777" w:rsidR="00C36DBF" w:rsidRPr="00B249C5" w:rsidRDefault="00C36DBF" w:rsidP="00F775E4">
            <w:pPr>
              <w:jc w:val="center"/>
              <w:rPr>
                <w:lang w:val="ru-RU"/>
              </w:rPr>
            </w:pPr>
            <w:bookmarkStart w:id="79" w:name="_Hlk218203223"/>
            <w:r w:rsidRPr="00B249C5">
              <w:rPr>
                <w:lang w:val="ru-RU"/>
              </w:rPr>
              <w:t>Мотивационно-ценностный</w:t>
            </w:r>
            <w:bookmarkEnd w:id="79"/>
          </w:p>
        </w:tc>
        <w:tc>
          <w:tcPr>
            <w:tcW w:w="2976" w:type="dxa"/>
            <w:tcBorders>
              <w:top w:val="single" w:sz="4" w:space="0" w:color="auto"/>
              <w:left w:val="single" w:sz="4" w:space="0" w:color="auto"/>
              <w:bottom w:val="single" w:sz="4" w:space="0" w:color="auto"/>
              <w:right w:val="single" w:sz="4" w:space="0" w:color="auto"/>
            </w:tcBorders>
          </w:tcPr>
          <w:p w14:paraId="617364B2" w14:textId="77777777" w:rsidR="00C36DBF" w:rsidRPr="00B249C5" w:rsidRDefault="00C36DBF" w:rsidP="00F775E4">
            <w:pPr>
              <w:jc w:val="center"/>
              <w:rPr>
                <w:lang w:val="ru-RU"/>
              </w:rPr>
            </w:pPr>
            <w:bookmarkStart w:id="80" w:name="_Hlk218203247"/>
            <w:r w:rsidRPr="00B249C5">
              <w:rPr>
                <w:lang w:val="ru-RU"/>
              </w:rPr>
              <w:t>Когнитивно-содержательный</w:t>
            </w:r>
            <w:bookmarkEnd w:id="80"/>
          </w:p>
        </w:tc>
        <w:tc>
          <w:tcPr>
            <w:tcW w:w="3405" w:type="dxa"/>
            <w:gridSpan w:val="2"/>
            <w:tcBorders>
              <w:top w:val="single" w:sz="4" w:space="0" w:color="auto"/>
              <w:left w:val="single" w:sz="4" w:space="0" w:color="auto"/>
              <w:bottom w:val="single" w:sz="4" w:space="0" w:color="auto"/>
              <w:right w:val="single" w:sz="4" w:space="0" w:color="auto"/>
            </w:tcBorders>
          </w:tcPr>
          <w:p w14:paraId="22EAEF8F" w14:textId="77777777" w:rsidR="00C36DBF" w:rsidRPr="00B249C5" w:rsidRDefault="00C36DBF" w:rsidP="00F775E4">
            <w:pPr>
              <w:jc w:val="center"/>
              <w:rPr>
                <w:lang w:val="ru-RU"/>
              </w:rPr>
            </w:pPr>
            <w:bookmarkStart w:id="81" w:name="_Hlk218203260"/>
            <w:r w:rsidRPr="00B249C5">
              <w:rPr>
                <w:lang w:val="ru-RU"/>
              </w:rPr>
              <w:t>Деятельностно-операционный</w:t>
            </w:r>
            <w:bookmarkEnd w:id="81"/>
          </w:p>
        </w:tc>
      </w:tr>
      <w:tr w:rsidR="00C36DBF" w:rsidRPr="001400B0" w14:paraId="7E56B860" w14:textId="77777777" w:rsidTr="00B97140">
        <w:trPr>
          <w:trHeight w:val="830"/>
        </w:trPr>
        <w:tc>
          <w:tcPr>
            <w:tcW w:w="709" w:type="dxa"/>
            <w:vMerge/>
            <w:tcBorders>
              <w:top w:val="single" w:sz="4" w:space="0" w:color="auto"/>
              <w:left w:val="single" w:sz="4" w:space="0" w:color="auto"/>
              <w:bottom w:val="nil"/>
              <w:right w:val="single" w:sz="4" w:space="0" w:color="auto"/>
            </w:tcBorders>
          </w:tcPr>
          <w:p w14:paraId="3A149470" w14:textId="77777777" w:rsidR="00C36DBF" w:rsidRPr="00B249C5" w:rsidRDefault="00C36DBF" w:rsidP="00C36DBF">
            <w:pPr>
              <w:widowControl w:val="0"/>
              <w:pBdr>
                <w:top w:val="nil"/>
                <w:left w:val="nil"/>
                <w:bottom w:val="nil"/>
                <w:right w:val="nil"/>
                <w:between w:val="nil"/>
              </w:pBdr>
              <w:spacing w:line="276" w:lineRule="auto"/>
              <w:jc w:val="both"/>
              <w:rPr>
                <w:lang w:val="ru-RU"/>
              </w:rPr>
            </w:pPr>
          </w:p>
        </w:tc>
        <w:tc>
          <w:tcPr>
            <w:tcW w:w="2552" w:type="dxa"/>
            <w:gridSpan w:val="2"/>
            <w:tcBorders>
              <w:top w:val="single" w:sz="4" w:space="0" w:color="auto"/>
              <w:left w:val="single" w:sz="4" w:space="0" w:color="auto"/>
              <w:bottom w:val="single" w:sz="4" w:space="0" w:color="auto"/>
              <w:right w:val="single" w:sz="4" w:space="0" w:color="auto"/>
            </w:tcBorders>
          </w:tcPr>
          <w:p w14:paraId="428F5119" w14:textId="77777777" w:rsidR="00C36DBF" w:rsidRPr="00B249C5" w:rsidRDefault="00C36DBF" w:rsidP="007C34C9">
            <w:pPr>
              <w:spacing w:line="259" w:lineRule="auto"/>
              <w:rPr>
                <w:lang w:val="ru-RU" w:eastAsia="ru-RU"/>
              </w:rPr>
            </w:pPr>
            <w:r w:rsidRPr="00B249C5">
              <w:rPr>
                <w:lang w:val="ru-RU" w:eastAsia="ru-RU"/>
              </w:rPr>
              <w:t>– Осознание значимости интегративного обучения английскому языку, профессиональные установки, стремление к самореализации в инновационной педагогике</w:t>
            </w:r>
          </w:p>
        </w:tc>
        <w:tc>
          <w:tcPr>
            <w:tcW w:w="2976" w:type="dxa"/>
            <w:tcBorders>
              <w:top w:val="single" w:sz="4" w:space="0" w:color="auto"/>
              <w:left w:val="single" w:sz="4" w:space="0" w:color="auto"/>
              <w:bottom w:val="single" w:sz="4" w:space="0" w:color="auto"/>
              <w:right w:val="single" w:sz="4" w:space="0" w:color="auto"/>
            </w:tcBorders>
          </w:tcPr>
          <w:p w14:paraId="0F26FFB5" w14:textId="77777777" w:rsidR="00C36DBF" w:rsidRPr="00B249C5" w:rsidRDefault="00C36DBF" w:rsidP="007C34C9">
            <w:pPr>
              <w:rPr>
                <w:lang w:val="ru-RU"/>
              </w:rPr>
            </w:pPr>
            <w:r w:rsidRPr="00B249C5">
              <w:rPr>
                <w:lang w:val="ru-RU"/>
              </w:rPr>
              <w:t xml:space="preserve">– </w:t>
            </w:r>
            <w:r w:rsidRPr="00B249C5">
              <w:rPr>
                <w:lang w:val="ru-RU" w:eastAsia="ru-RU"/>
              </w:rPr>
              <w:t>Знания об интегративном подходе, теориях межпредметных связей, методиках интегративных уроков</w:t>
            </w:r>
          </w:p>
        </w:tc>
        <w:tc>
          <w:tcPr>
            <w:tcW w:w="3405" w:type="dxa"/>
            <w:gridSpan w:val="2"/>
            <w:tcBorders>
              <w:top w:val="single" w:sz="4" w:space="0" w:color="auto"/>
              <w:left w:val="single" w:sz="4" w:space="0" w:color="auto"/>
              <w:bottom w:val="single" w:sz="4" w:space="0" w:color="auto"/>
              <w:right w:val="single" w:sz="4" w:space="0" w:color="auto"/>
            </w:tcBorders>
          </w:tcPr>
          <w:p w14:paraId="662C6B23" w14:textId="77777777" w:rsidR="00C36DBF" w:rsidRPr="00B249C5" w:rsidRDefault="00C36DBF" w:rsidP="007C34C9">
            <w:pPr>
              <w:rPr>
                <w:lang w:val="ru-RU" w:eastAsia="ru-RU"/>
              </w:rPr>
            </w:pPr>
            <w:r w:rsidRPr="00B249C5">
              <w:rPr>
                <w:lang w:val="ru-RU"/>
              </w:rPr>
              <w:t xml:space="preserve">– </w:t>
            </w:r>
            <w:r w:rsidRPr="00B249C5">
              <w:rPr>
                <w:lang w:val="ru-RU" w:eastAsia="ru-RU"/>
              </w:rPr>
              <w:t>Умение проектировать интегративные уроки, использовать интегративные технологии (CLIL, STEM, RAFT, межпредметные проекты) в скобках – какие именнно и есть ли они в работе</w:t>
            </w:r>
          </w:p>
          <w:p w14:paraId="51171A3F" w14:textId="77777777" w:rsidR="00C36DBF" w:rsidRPr="00B249C5" w:rsidRDefault="00C36DBF" w:rsidP="007C34C9">
            <w:pPr>
              <w:rPr>
                <w:lang w:val="ru-RU"/>
              </w:rPr>
            </w:pPr>
          </w:p>
        </w:tc>
      </w:tr>
      <w:tr w:rsidR="00C36DBF" w:rsidRPr="001400B0" w14:paraId="0EE26D27" w14:textId="77777777" w:rsidTr="00B97140">
        <w:trPr>
          <w:trHeight w:val="272"/>
        </w:trPr>
        <w:tc>
          <w:tcPr>
            <w:tcW w:w="709" w:type="dxa"/>
            <w:vMerge/>
            <w:tcBorders>
              <w:top w:val="single" w:sz="4" w:space="0" w:color="auto"/>
              <w:left w:val="single" w:sz="4" w:space="0" w:color="auto"/>
              <w:bottom w:val="nil"/>
              <w:right w:val="single" w:sz="4" w:space="0" w:color="auto"/>
            </w:tcBorders>
          </w:tcPr>
          <w:p w14:paraId="5FEC44BE" w14:textId="77777777" w:rsidR="00C36DBF" w:rsidRPr="00B249C5" w:rsidRDefault="00C36DBF" w:rsidP="00C36DBF">
            <w:pPr>
              <w:widowControl w:val="0"/>
              <w:pBdr>
                <w:top w:val="nil"/>
                <w:left w:val="nil"/>
                <w:bottom w:val="nil"/>
                <w:right w:val="nil"/>
                <w:between w:val="nil"/>
              </w:pBdr>
              <w:spacing w:line="276" w:lineRule="auto"/>
              <w:jc w:val="both"/>
              <w:rPr>
                <w:lang w:val="ru-RU"/>
              </w:rPr>
            </w:pPr>
          </w:p>
        </w:tc>
        <w:tc>
          <w:tcPr>
            <w:tcW w:w="8933" w:type="dxa"/>
            <w:gridSpan w:val="5"/>
            <w:tcBorders>
              <w:top w:val="single" w:sz="4" w:space="0" w:color="auto"/>
              <w:left w:val="single" w:sz="4" w:space="0" w:color="auto"/>
              <w:bottom w:val="single" w:sz="4" w:space="0" w:color="auto"/>
              <w:right w:val="single" w:sz="4" w:space="0" w:color="auto"/>
            </w:tcBorders>
          </w:tcPr>
          <w:p w14:paraId="06160F42" w14:textId="77777777" w:rsidR="00C36DBF" w:rsidRPr="00B249C5" w:rsidRDefault="00C36DBF" w:rsidP="00C36DBF">
            <w:pPr>
              <w:jc w:val="both"/>
              <w:rPr>
                <w:lang w:val="ru-RU"/>
              </w:rPr>
            </w:pPr>
            <w:r w:rsidRPr="00B249C5">
              <w:rPr>
                <w:lang w:val="ru-RU"/>
              </w:rPr>
              <w:t>Методологические подходы: компетентностный, интегративный, деятельностный.</w:t>
            </w:r>
          </w:p>
          <w:p w14:paraId="17540F7A" w14:textId="2A4B04C2" w:rsidR="00C36DBF" w:rsidRPr="00B249C5" w:rsidRDefault="00C36DBF" w:rsidP="00C36DBF">
            <w:pPr>
              <w:jc w:val="both"/>
              <w:rPr>
                <w:lang w:val="ru-RU"/>
              </w:rPr>
            </w:pPr>
            <w:r w:rsidRPr="00B249C5">
              <w:rPr>
                <w:lang w:val="ru-RU"/>
              </w:rPr>
              <w:t>Принципы: интегративности</w:t>
            </w:r>
            <w:r w:rsidR="00F775E4" w:rsidRPr="00B249C5">
              <w:rPr>
                <w:lang w:val="ru-RU"/>
              </w:rPr>
              <w:t>,</w:t>
            </w:r>
            <w:r w:rsidRPr="00B249C5">
              <w:rPr>
                <w:lang w:val="ru-RU"/>
              </w:rPr>
              <w:t xml:space="preserve"> индивидуализации</w:t>
            </w:r>
            <w:r w:rsidR="00F775E4" w:rsidRPr="00B249C5">
              <w:rPr>
                <w:lang w:val="ru-RU"/>
              </w:rPr>
              <w:t>,</w:t>
            </w:r>
            <w:r w:rsidRPr="00B249C5">
              <w:rPr>
                <w:lang w:val="ru-RU"/>
              </w:rPr>
              <w:t xml:space="preserve"> практической направленности</w:t>
            </w:r>
            <w:r w:rsidR="00F775E4" w:rsidRPr="00B249C5">
              <w:rPr>
                <w:lang w:val="ru-RU"/>
              </w:rPr>
              <w:t>.</w:t>
            </w:r>
          </w:p>
        </w:tc>
      </w:tr>
      <w:tr w:rsidR="00C36DBF" w:rsidRPr="001400B0" w14:paraId="20BDE120" w14:textId="77777777" w:rsidTr="00B97140">
        <w:trPr>
          <w:trHeight w:val="430"/>
        </w:trPr>
        <w:tc>
          <w:tcPr>
            <w:tcW w:w="709" w:type="dxa"/>
            <w:vMerge/>
            <w:tcBorders>
              <w:top w:val="single" w:sz="4" w:space="0" w:color="auto"/>
              <w:left w:val="single" w:sz="4" w:space="0" w:color="auto"/>
              <w:bottom w:val="nil"/>
              <w:right w:val="single" w:sz="4" w:space="0" w:color="auto"/>
            </w:tcBorders>
          </w:tcPr>
          <w:p w14:paraId="1F821CA1" w14:textId="77777777" w:rsidR="00C36DBF" w:rsidRPr="00B249C5" w:rsidRDefault="00C36DBF" w:rsidP="00C36DBF">
            <w:pPr>
              <w:jc w:val="both"/>
              <w:rPr>
                <w:lang w:val="ru-RU"/>
              </w:rPr>
            </w:pPr>
          </w:p>
        </w:tc>
        <w:tc>
          <w:tcPr>
            <w:tcW w:w="8933" w:type="dxa"/>
            <w:gridSpan w:val="5"/>
            <w:tcBorders>
              <w:top w:val="single" w:sz="4" w:space="0" w:color="auto"/>
              <w:left w:val="single" w:sz="4" w:space="0" w:color="auto"/>
              <w:bottom w:val="single" w:sz="4" w:space="0" w:color="auto"/>
              <w:right w:val="single" w:sz="4" w:space="0" w:color="auto"/>
            </w:tcBorders>
          </w:tcPr>
          <w:p w14:paraId="5D910D73" w14:textId="4095787F" w:rsidR="00C36DBF" w:rsidRPr="00B249C5" w:rsidRDefault="00C36DBF" w:rsidP="00F775E4">
            <w:pPr>
              <w:jc w:val="center"/>
              <w:rPr>
                <w:lang w:val="ru-RU"/>
              </w:rPr>
            </w:pPr>
            <w:r w:rsidRPr="00B249C5">
              <w:rPr>
                <w:lang w:val="ru-RU"/>
              </w:rPr>
              <w:t xml:space="preserve">Этапы внедрения </w:t>
            </w:r>
            <w:r w:rsidR="009C3412" w:rsidRPr="00B249C5">
              <w:rPr>
                <w:lang w:val="ru-RU"/>
              </w:rPr>
              <w:t>элективного курса</w:t>
            </w:r>
            <w:r w:rsidRPr="00B249C5">
              <w:rPr>
                <w:sz w:val="22"/>
                <w:szCs w:val="22"/>
                <w:lang w:val="ru-RU"/>
              </w:rPr>
              <w:t xml:space="preserve"> </w:t>
            </w:r>
            <w:r w:rsidRPr="00B249C5">
              <w:rPr>
                <w:lang w:val="ru-RU"/>
              </w:rPr>
              <w:t>«Преподавание английского языка в начальной школе на основе интегративного подхода» для студентов бакалавриата педагогического направления в целях формирования комплексных навыков интеграции дисциплин и развития междисциплинарных связей</w:t>
            </w:r>
          </w:p>
        </w:tc>
      </w:tr>
      <w:tr w:rsidR="00C36DBF" w:rsidRPr="00B249C5" w14:paraId="78DED32A" w14:textId="77777777" w:rsidTr="00B97140">
        <w:trPr>
          <w:trHeight w:val="225"/>
        </w:trPr>
        <w:tc>
          <w:tcPr>
            <w:tcW w:w="709" w:type="dxa"/>
            <w:vMerge/>
            <w:tcBorders>
              <w:top w:val="single" w:sz="4" w:space="0" w:color="auto"/>
              <w:left w:val="single" w:sz="4" w:space="0" w:color="auto"/>
              <w:bottom w:val="nil"/>
              <w:right w:val="single" w:sz="4" w:space="0" w:color="auto"/>
            </w:tcBorders>
          </w:tcPr>
          <w:p w14:paraId="2F725521" w14:textId="77777777" w:rsidR="00C36DBF" w:rsidRPr="00B249C5" w:rsidRDefault="00C36DBF" w:rsidP="00C36DBF">
            <w:pPr>
              <w:widowControl w:val="0"/>
              <w:pBdr>
                <w:top w:val="nil"/>
                <w:left w:val="nil"/>
                <w:bottom w:val="nil"/>
                <w:right w:val="nil"/>
                <w:between w:val="nil"/>
              </w:pBdr>
              <w:spacing w:line="276" w:lineRule="auto"/>
              <w:jc w:val="both"/>
              <w:rPr>
                <w:lang w:val="ru-RU"/>
              </w:rPr>
            </w:pPr>
          </w:p>
        </w:tc>
        <w:tc>
          <w:tcPr>
            <w:tcW w:w="2552" w:type="dxa"/>
            <w:gridSpan w:val="2"/>
            <w:tcBorders>
              <w:top w:val="single" w:sz="4" w:space="0" w:color="auto"/>
              <w:left w:val="single" w:sz="4" w:space="0" w:color="auto"/>
              <w:bottom w:val="single" w:sz="4" w:space="0" w:color="auto"/>
              <w:right w:val="single" w:sz="4" w:space="0" w:color="auto"/>
            </w:tcBorders>
          </w:tcPr>
          <w:p w14:paraId="503897EC" w14:textId="77777777" w:rsidR="00C36DBF" w:rsidRPr="00B249C5" w:rsidRDefault="00C36DBF" w:rsidP="00F775E4">
            <w:pPr>
              <w:jc w:val="center"/>
            </w:pPr>
            <w:r w:rsidRPr="00B249C5">
              <w:t>Этап 1</w:t>
            </w:r>
          </w:p>
        </w:tc>
        <w:tc>
          <w:tcPr>
            <w:tcW w:w="3546" w:type="dxa"/>
            <w:gridSpan w:val="2"/>
            <w:tcBorders>
              <w:top w:val="single" w:sz="4" w:space="0" w:color="auto"/>
              <w:left w:val="single" w:sz="4" w:space="0" w:color="auto"/>
              <w:bottom w:val="single" w:sz="4" w:space="0" w:color="auto"/>
              <w:right w:val="single" w:sz="4" w:space="0" w:color="auto"/>
            </w:tcBorders>
          </w:tcPr>
          <w:p w14:paraId="262916C5" w14:textId="77777777" w:rsidR="00C36DBF" w:rsidRPr="00B249C5" w:rsidRDefault="00C36DBF" w:rsidP="00F775E4">
            <w:pPr>
              <w:jc w:val="center"/>
            </w:pPr>
            <w:r w:rsidRPr="00B249C5">
              <w:t>Этап 2</w:t>
            </w:r>
          </w:p>
        </w:tc>
        <w:tc>
          <w:tcPr>
            <w:tcW w:w="2835" w:type="dxa"/>
            <w:tcBorders>
              <w:top w:val="single" w:sz="4" w:space="0" w:color="auto"/>
              <w:left w:val="single" w:sz="4" w:space="0" w:color="auto"/>
              <w:bottom w:val="single" w:sz="4" w:space="0" w:color="auto"/>
              <w:right w:val="single" w:sz="4" w:space="0" w:color="auto"/>
            </w:tcBorders>
          </w:tcPr>
          <w:p w14:paraId="115B5BD6" w14:textId="77777777" w:rsidR="00C36DBF" w:rsidRPr="00B249C5" w:rsidRDefault="00C36DBF" w:rsidP="00F775E4">
            <w:pPr>
              <w:jc w:val="center"/>
            </w:pPr>
            <w:r w:rsidRPr="00B249C5">
              <w:t>Этап 3</w:t>
            </w:r>
          </w:p>
        </w:tc>
      </w:tr>
      <w:tr w:rsidR="00C36DBF" w:rsidRPr="00B249C5" w14:paraId="67F7E428" w14:textId="77777777" w:rsidTr="00B97140">
        <w:trPr>
          <w:trHeight w:val="187"/>
        </w:trPr>
        <w:tc>
          <w:tcPr>
            <w:tcW w:w="709" w:type="dxa"/>
            <w:vMerge/>
            <w:tcBorders>
              <w:top w:val="single" w:sz="4" w:space="0" w:color="auto"/>
              <w:left w:val="single" w:sz="4" w:space="0" w:color="auto"/>
              <w:bottom w:val="nil"/>
              <w:right w:val="single" w:sz="4" w:space="0" w:color="auto"/>
            </w:tcBorders>
          </w:tcPr>
          <w:p w14:paraId="1757FBD4" w14:textId="77777777" w:rsidR="00C36DBF" w:rsidRPr="00B249C5" w:rsidRDefault="00C36DBF" w:rsidP="00C36DBF">
            <w:pPr>
              <w:widowControl w:val="0"/>
              <w:pBdr>
                <w:top w:val="nil"/>
                <w:left w:val="nil"/>
                <w:bottom w:val="nil"/>
                <w:right w:val="nil"/>
                <w:between w:val="nil"/>
              </w:pBdr>
              <w:spacing w:line="276" w:lineRule="auto"/>
              <w:jc w:val="both"/>
            </w:pPr>
          </w:p>
        </w:tc>
        <w:tc>
          <w:tcPr>
            <w:tcW w:w="2552" w:type="dxa"/>
            <w:gridSpan w:val="2"/>
            <w:tcBorders>
              <w:top w:val="single" w:sz="4" w:space="0" w:color="auto"/>
              <w:left w:val="single" w:sz="4" w:space="0" w:color="auto"/>
              <w:bottom w:val="single" w:sz="4" w:space="0" w:color="auto"/>
              <w:right w:val="single" w:sz="4" w:space="0" w:color="auto"/>
            </w:tcBorders>
          </w:tcPr>
          <w:p w14:paraId="2564BA60" w14:textId="4102C577" w:rsidR="00C36DBF" w:rsidRPr="00B249C5" w:rsidRDefault="00C36DBF" w:rsidP="00F775E4">
            <w:pPr>
              <w:jc w:val="center"/>
            </w:pPr>
            <w:r w:rsidRPr="00B249C5">
              <w:t>Констатирующий</w:t>
            </w:r>
          </w:p>
        </w:tc>
        <w:tc>
          <w:tcPr>
            <w:tcW w:w="3546" w:type="dxa"/>
            <w:gridSpan w:val="2"/>
            <w:tcBorders>
              <w:top w:val="single" w:sz="4" w:space="0" w:color="auto"/>
              <w:left w:val="single" w:sz="4" w:space="0" w:color="auto"/>
              <w:bottom w:val="single" w:sz="4" w:space="0" w:color="auto"/>
              <w:right w:val="single" w:sz="4" w:space="0" w:color="auto"/>
            </w:tcBorders>
          </w:tcPr>
          <w:p w14:paraId="244EBDDB" w14:textId="77777777" w:rsidR="00C36DBF" w:rsidRPr="00B249C5" w:rsidRDefault="00C36DBF" w:rsidP="00F775E4">
            <w:pPr>
              <w:jc w:val="center"/>
            </w:pPr>
            <w:r w:rsidRPr="00B249C5">
              <w:t>Формирующий</w:t>
            </w:r>
          </w:p>
        </w:tc>
        <w:tc>
          <w:tcPr>
            <w:tcW w:w="2835" w:type="dxa"/>
            <w:tcBorders>
              <w:top w:val="single" w:sz="4" w:space="0" w:color="auto"/>
              <w:left w:val="single" w:sz="4" w:space="0" w:color="auto"/>
              <w:bottom w:val="single" w:sz="4" w:space="0" w:color="auto"/>
              <w:right w:val="single" w:sz="4" w:space="0" w:color="auto"/>
            </w:tcBorders>
          </w:tcPr>
          <w:p w14:paraId="7BD6513F" w14:textId="77777777" w:rsidR="00C36DBF" w:rsidRPr="00B249C5" w:rsidRDefault="00C36DBF" w:rsidP="00F775E4">
            <w:pPr>
              <w:jc w:val="center"/>
            </w:pPr>
            <w:r w:rsidRPr="00B249C5">
              <w:t>Контрольный</w:t>
            </w:r>
          </w:p>
        </w:tc>
      </w:tr>
      <w:tr w:rsidR="00C36DBF" w:rsidRPr="00B249C5" w14:paraId="787E2337" w14:textId="77777777" w:rsidTr="00B97140">
        <w:trPr>
          <w:cantSplit/>
          <w:trHeight w:val="853"/>
        </w:trPr>
        <w:tc>
          <w:tcPr>
            <w:tcW w:w="709" w:type="dxa"/>
            <w:vMerge/>
            <w:tcBorders>
              <w:top w:val="single" w:sz="4" w:space="0" w:color="auto"/>
              <w:left w:val="single" w:sz="4" w:space="0" w:color="auto"/>
              <w:bottom w:val="nil"/>
              <w:right w:val="single" w:sz="4" w:space="0" w:color="auto"/>
            </w:tcBorders>
          </w:tcPr>
          <w:p w14:paraId="2BF8BF8E" w14:textId="77777777" w:rsidR="00C36DBF" w:rsidRPr="00B249C5" w:rsidRDefault="00C36DBF" w:rsidP="00C36DBF">
            <w:pPr>
              <w:widowControl w:val="0"/>
              <w:pBdr>
                <w:top w:val="nil"/>
                <w:left w:val="nil"/>
                <w:bottom w:val="nil"/>
                <w:right w:val="nil"/>
                <w:between w:val="nil"/>
              </w:pBdr>
              <w:spacing w:line="276" w:lineRule="auto"/>
              <w:jc w:val="both"/>
            </w:pPr>
          </w:p>
        </w:tc>
        <w:tc>
          <w:tcPr>
            <w:tcW w:w="566" w:type="dxa"/>
            <w:tcBorders>
              <w:top w:val="single" w:sz="4" w:space="0" w:color="auto"/>
              <w:left w:val="single" w:sz="4" w:space="0" w:color="auto"/>
              <w:bottom w:val="single" w:sz="4" w:space="0" w:color="auto"/>
              <w:right w:val="single" w:sz="4" w:space="0" w:color="auto"/>
            </w:tcBorders>
            <w:textDirection w:val="btLr"/>
          </w:tcPr>
          <w:p w14:paraId="00D96915" w14:textId="77777777" w:rsidR="00C36DBF" w:rsidRPr="00B249C5" w:rsidRDefault="00C36DBF" w:rsidP="00F775E4">
            <w:pPr>
              <w:pBdr>
                <w:top w:val="nil"/>
                <w:left w:val="nil"/>
                <w:bottom w:val="nil"/>
                <w:right w:val="nil"/>
                <w:between w:val="nil"/>
              </w:pBdr>
              <w:jc w:val="center"/>
              <w:rPr>
                <w:lang w:val="ru-RU"/>
              </w:rPr>
            </w:pPr>
            <w:r w:rsidRPr="00B249C5">
              <w:rPr>
                <w:lang w:val="ru-RU"/>
              </w:rPr>
              <w:t>формы</w:t>
            </w:r>
          </w:p>
        </w:tc>
        <w:tc>
          <w:tcPr>
            <w:tcW w:w="1986" w:type="dxa"/>
            <w:tcBorders>
              <w:top w:val="single" w:sz="4" w:space="0" w:color="auto"/>
              <w:left w:val="single" w:sz="4" w:space="0" w:color="auto"/>
              <w:bottom w:val="single" w:sz="4" w:space="0" w:color="auto"/>
              <w:right w:val="single" w:sz="4" w:space="0" w:color="auto"/>
            </w:tcBorders>
          </w:tcPr>
          <w:p w14:paraId="2FA0EA7A" w14:textId="77777777" w:rsidR="00C36DBF" w:rsidRPr="00B249C5" w:rsidRDefault="00C36DBF" w:rsidP="00B97140">
            <w:pPr>
              <w:pBdr>
                <w:top w:val="nil"/>
                <w:left w:val="nil"/>
                <w:bottom w:val="nil"/>
                <w:right w:val="nil"/>
                <w:between w:val="nil"/>
              </w:pBdr>
              <w:rPr>
                <w:lang w:val="ru-RU"/>
              </w:rPr>
            </w:pPr>
            <w:r w:rsidRPr="00B249C5">
              <w:rPr>
                <w:lang w:val="ru-RU"/>
              </w:rPr>
              <w:t>Определение исходного уровня готовности студентов</w:t>
            </w:r>
          </w:p>
          <w:p w14:paraId="4B50055D" w14:textId="77777777" w:rsidR="00C36DBF" w:rsidRPr="00B249C5" w:rsidRDefault="00C36DBF" w:rsidP="00B97140">
            <w:pPr>
              <w:pBdr>
                <w:top w:val="nil"/>
                <w:left w:val="nil"/>
                <w:bottom w:val="nil"/>
                <w:right w:val="nil"/>
                <w:between w:val="nil"/>
              </w:pBdr>
              <w:rPr>
                <w:lang w:val="ru-RU"/>
              </w:rPr>
            </w:pPr>
            <w:r w:rsidRPr="00B249C5">
              <w:rPr>
                <w:lang w:val="ru-RU"/>
              </w:rPr>
              <w:t>тесты; анкетирование</w:t>
            </w:r>
          </w:p>
        </w:tc>
        <w:tc>
          <w:tcPr>
            <w:tcW w:w="3546" w:type="dxa"/>
            <w:gridSpan w:val="2"/>
            <w:tcBorders>
              <w:top w:val="single" w:sz="4" w:space="0" w:color="auto"/>
              <w:left w:val="single" w:sz="4" w:space="0" w:color="auto"/>
              <w:bottom w:val="single" w:sz="4" w:space="0" w:color="auto"/>
              <w:right w:val="single" w:sz="4" w:space="0" w:color="auto"/>
            </w:tcBorders>
          </w:tcPr>
          <w:p w14:paraId="57EAAB38" w14:textId="37DD711F" w:rsidR="00C36DBF" w:rsidRPr="00B249C5" w:rsidRDefault="00C36DBF" w:rsidP="00B97140">
            <w:pPr>
              <w:pBdr>
                <w:top w:val="nil"/>
                <w:left w:val="nil"/>
                <w:bottom w:val="nil"/>
                <w:right w:val="nil"/>
                <w:between w:val="nil"/>
              </w:pBdr>
              <w:rPr>
                <w:lang w:val="ru-RU"/>
              </w:rPr>
            </w:pPr>
            <w:r w:rsidRPr="00B249C5">
              <w:rPr>
                <w:lang w:val="ru-RU"/>
              </w:rPr>
              <w:t>Внедрение авторского курса «Преподавание английского языка в начальной школе на основе интегративного подхода», организация мастер-классов, проектных заданий, интегрированных уроков, консультации; тренинги, педагогическая практика, СРС, СРСП, клуб «</w:t>
            </w:r>
            <w:r w:rsidRPr="00B249C5">
              <w:t>Integrated</w:t>
            </w:r>
            <w:r w:rsidRPr="00B249C5">
              <w:rPr>
                <w:lang w:val="ru-RU"/>
              </w:rPr>
              <w:t xml:space="preserve"> </w:t>
            </w:r>
            <w:r w:rsidRPr="00B249C5">
              <w:t>Teaching</w:t>
            </w:r>
            <w:r w:rsidRPr="00B249C5">
              <w:rPr>
                <w:lang w:val="ru-RU"/>
              </w:rPr>
              <w:t xml:space="preserve"> </w:t>
            </w:r>
            <w:r w:rsidRPr="00B249C5">
              <w:t>Lab</w:t>
            </w:r>
            <w:r w:rsidRPr="00B249C5">
              <w:rPr>
                <w:lang w:val="ru-RU"/>
              </w:rPr>
              <w:t>»</w:t>
            </w:r>
          </w:p>
        </w:tc>
        <w:tc>
          <w:tcPr>
            <w:tcW w:w="2835" w:type="dxa"/>
            <w:tcBorders>
              <w:top w:val="single" w:sz="4" w:space="0" w:color="auto"/>
              <w:left w:val="single" w:sz="4" w:space="0" w:color="auto"/>
              <w:bottom w:val="single" w:sz="4" w:space="0" w:color="auto"/>
              <w:right w:val="single" w:sz="4" w:space="0" w:color="auto"/>
            </w:tcBorders>
          </w:tcPr>
          <w:p w14:paraId="60B77130" w14:textId="77777777" w:rsidR="00C36DBF" w:rsidRPr="00B249C5" w:rsidRDefault="00C36DBF" w:rsidP="00B97140">
            <w:pPr>
              <w:pBdr>
                <w:top w:val="nil"/>
                <w:left w:val="nil"/>
                <w:bottom w:val="nil"/>
                <w:right w:val="nil"/>
                <w:between w:val="nil"/>
              </w:pBdr>
              <w:rPr>
                <w:lang w:val="ru-RU"/>
              </w:rPr>
            </w:pPr>
            <w:r w:rsidRPr="00B249C5">
              <w:rPr>
                <w:lang w:val="ru-RU"/>
              </w:rPr>
              <w:t>Финальные тесты; итоговое анкетирование</w:t>
            </w:r>
          </w:p>
        </w:tc>
      </w:tr>
      <w:tr w:rsidR="00C36DBF" w:rsidRPr="001400B0" w14:paraId="23256162" w14:textId="77777777" w:rsidTr="00B97140">
        <w:trPr>
          <w:cantSplit/>
          <w:trHeight w:val="553"/>
        </w:trPr>
        <w:tc>
          <w:tcPr>
            <w:tcW w:w="709" w:type="dxa"/>
            <w:vMerge/>
            <w:tcBorders>
              <w:top w:val="single" w:sz="4" w:space="0" w:color="auto"/>
              <w:left w:val="single" w:sz="4" w:space="0" w:color="auto"/>
              <w:bottom w:val="nil"/>
              <w:right w:val="single" w:sz="4" w:space="0" w:color="auto"/>
            </w:tcBorders>
          </w:tcPr>
          <w:p w14:paraId="1A19DA96" w14:textId="77777777" w:rsidR="00C36DBF" w:rsidRPr="00B249C5" w:rsidRDefault="00C36DBF" w:rsidP="00C36DBF">
            <w:pPr>
              <w:widowControl w:val="0"/>
              <w:pBdr>
                <w:top w:val="nil"/>
                <w:left w:val="nil"/>
                <w:bottom w:val="nil"/>
                <w:right w:val="nil"/>
                <w:between w:val="nil"/>
              </w:pBdr>
              <w:spacing w:line="276" w:lineRule="auto"/>
              <w:jc w:val="both"/>
              <w:rPr>
                <w:lang w:val="ru-RU"/>
              </w:rPr>
            </w:pPr>
          </w:p>
        </w:tc>
        <w:tc>
          <w:tcPr>
            <w:tcW w:w="566" w:type="dxa"/>
            <w:tcBorders>
              <w:top w:val="single" w:sz="4" w:space="0" w:color="auto"/>
              <w:left w:val="single" w:sz="4" w:space="0" w:color="auto"/>
              <w:bottom w:val="single" w:sz="4" w:space="0" w:color="auto"/>
              <w:right w:val="single" w:sz="4" w:space="0" w:color="auto"/>
            </w:tcBorders>
            <w:textDirection w:val="btLr"/>
          </w:tcPr>
          <w:p w14:paraId="6CE36BA8" w14:textId="77777777" w:rsidR="00C36DBF" w:rsidRPr="00B249C5" w:rsidRDefault="00C36DBF" w:rsidP="00F775E4">
            <w:pPr>
              <w:pBdr>
                <w:top w:val="nil"/>
                <w:left w:val="nil"/>
                <w:bottom w:val="nil"/>
                <w:right w:val="nil"/>
                <w:between w:val="nil"/>
              </w:pBdr>
              <w:jc w:val="center"/>
              <w:rPr>
                <w:lang w:val="ru-RU"/>
              </w:rPr>
            </w:pPr>
            <w:r w:rsidRPr="00B249C5">
              <w:rPr>
                <w:lang w:val="ru-RU"/>
              </w:rPr>
              <w:t>методы</w:t>
            </w:r>
          </w:p>
        </w:tc>
        <w:tc>
          <w:tcPr>
            <w:tcW w:w="1986" w:type="dxa"/>
            <w:tcBorders>
              <w:top w:val="single" w:sz="4" w:space="0" w:color="auto"/>
              <w:left w:val="single" w:sz="4" w:space="0" w:color="auto"/>
              <w:bottom w:val="single" w:sz="4" w:space="0" w:color="auto"/>
              <w:right w:val="single" w:sz="4" w:space="0" w:color="auto"/>
            </w:tcBorders>
          </w:tcPr>
          <w:p w14:paraId="6BA5EA97" w14:textId="77777777" w:rsidR="00C36DBF" w:rsidRPr="00B249C5" w:rsidRDefault="00C36DBF" w:rsidP="00B97140">
            <w:pPr>
              <w:pBdr>
                <w:top w:val="nil"/>
                <w:left w:val="nil"/>
                <w:bottom w:val="nil"/>
                <w:right w:val="nil"/>
                <w:between w:val="nil"/>
              </w:pBdr>
              <w:rPr>
                <w:lang w:val="ru-RU"/>
              </w:rPr>
            </w:pPr>
            <w:r w:rsidRPr="00B249C5">
              <w:rPr>
                <w:lang w:val="ru-RU"/>
              </w:rPr>
              <w:t>Тестирование; анкетирование</w:t>
            </w:r>
          </w:p>
        </w:tc>
        <w:tc>
          <w:tcPr>
            <w:tcW w:w="3546" w:type="dxa"/>
            <w:gridSpan w:val="2"/>
            <w:tcBorders>
              <w:top w:val="single" w:sz="4" w:space="0" w:color="auto"/>
              <w:left w:val="single" w:sz="4" w:space="0" w:color="auto"/>
              <w:bottom w:val="single" w:sz="4" w:space="0" w:color="auto"/>
              <w:right w:val="single" w:sz="4" w:space="0" w:color="auto"/>
            </w:tcBorders>
          </w:tcPr>
          <w:p w14:paraId="572585AF" w14:textId="77777777" w:rsidR="00C36DBF" w:rsidRPr="00B249C5" w:rsidRDefault="00C36DBF" w:rsidP="00B97140">
            <w:pPr>
              <w:pBdr>
                <w:top w:val="nil"/>
                <w:left w:val="nil"/>
                <w:bottom w:val="nil"/>
                <w:right w:val="nil"/>
                <w:between w:val="nil"/>
              </w:pBdr>
              <w:rPr>
                <w:lang w:val="ru-RU"/>
              </w:rPr>
            </w:pPr>
            <w:r w:rsidRPr="00B249C5">
              <w:rPr>
                <w:lang w:val="ru-RU"/>
              </w:rPr>
              <w:t>Активные методы обучения (проекты, проблемное обучение, кейсы, CLIL-упражнения); формирующее оценивание.</w:t>
            </w:r>
          </w:p>
        </w:tc>
        <w:tc>
          <w:tcPr>
            <w:tcW w:w="2835" w:type="dxa"/>
            <w:tcBorders>
              <w:top w:val="single" w:sz="4" w:space="0" w:color="auto"/>
              <w:left w:val="single" w:sz="4" w:space="0" w:color="auto"/>
              <w:bottom w:val="single" w:sz="4" w:space="0" w:color="auto"/>
              <w:right w:val="single" w:sz="4" w:space="0" w:color="auto"/>
            </w:tcBorders>
          </w:tcPr>
          <w:p w14:paraId="55867AE4" w14:textId="77777777" w:rsidR="00C36DBF" w:rsidRPr="00B249C5" w:rsidRDefault="00C36DBF" w:rsidP="00B97140">
            <w:pPr>
              <w:pBdr>
                <w:top w:val="nil"/>
                <w:left w:val="nil"/>
                <w:bottom w:val="nil"/>
                <w:right w:val="nil"/>
                <w:between w:val="nil"/>
              </w:pBdr>
              <w:rPr>
                <w:lang w:val="ru-RU"/>
              </w:rPr>
            </w:pPr>
            <w:r w:rsidRPr="00B249C5">
              <w:rPr>
                <w:lang w:val="ru-RU"/>
              </w:rPr>
              <w:t xml:space="preserve">Статистический анализ; ретроспективное интервью; посттест; экспертная оценка; выводы по критериям эффективности </w:t>
            </w:r>
          </w:p>
        </w:tc>
      </w:tr>
      <w:tr w:rsidR="00C36DBF" w:rsidRPr="001400B0" w14:paraId="7C5784C5" w14:textId="77777777" w:rsidTr="00B97140">
        <w:trPr>
          <w:cantSplit/>
          <w:trHeight w:val="58"/>
        </w:trPr>
        <w:tc>
          <w:tcPr>
            <w:tcW w:w="709" w:type="dxa"/>
            <w:vMerge/>
            <w:tcBorders>
              <w:top w:val="single" w:sz="4" w:space="0" w:color="auto"/>
              <w:left w:val="single" w:sz="4" w:space="0" w:color="auto"/>
              <w:bottom w:val="nil"/>
              <w:right w:val="single" w:sz="4" w:space="0" w:color="auto"/>
            </w:tcBorders>
          </w:tcPr>
          <w:p w14:paraId="6C15BD4C" w14:textId="77777777" w:rsidR="00C36DBF" w:rsidRPr="00B249C5" w:rsidRDefault="00C36DBF" w:rsidP="00C36DBF">
            <w:pPr>
              <w:widowControl w:val="0"/>
              <w:pBdr>
                <w:top w:val="nil"/>
                <w:left w:val="nil"/>
                <w:bottom w:val="nil"/>
                <w:right w:val="nil"/>
                <w:between w:val="nil"/>
              </w:pBdr>
              <w:spacing w:line="276" w:lineRule="auto"/>
              <w:jc w:val="both"/>
              <w:rPr>
                <w:lang w:val="ru-RU"/>
              </w:rPr>
            </w:pPr>
          </w:p>
        </w:tc>
        <w:tc>
          <w:tcPr>
            <w:tcW w:w="566" w:type="dxa"/>
            <w:tcBorders>
              <w:top w:val="single" w:sz="4" w:space="0" w:color="auto"/>
              <w:left w:val="single" w:sz="4" w:space="0" w:color="auto"/>
              <w:bottom w:val="nil"/>
              <w:right w:val="single" w:sz="4" w:space="0" w:color="auto"/>
            </w:tcBorders>
            <w:textDirection w:val="btLr"/>
          </w:tcPr>
          <w:p w14:paraId="190BFE81" w14:textId="75C22CE4" w:rsidR="00C36DBF" w:rsidRPr="00B249C5" w:rsidRDefault="00F775E4" w:rsidP="00F775E4">
            <w:pPr>
              <w:pBdr>
                <w:top w:val="nil"/>
                <w:left w:val="nil"/>
                <w:bottom w:val="nil"/>
                <w:right w:val="nil"/>
                <w:between w:val="nil"/>
              </w:pBdr>
              <w:jc w:val="center"/>
              <w:rPr>
                <w:lang w:val="ru-RU"/>
              </w:rPr>
            </w:pPr>
            <w:r w:rsidRPr="00B249C5">
              <w:rPr>
                <w:lang w:val="ru-RU"/>
              </w:rPr>
              <w:t>с</w:t>
            </w:r>
            <w:r w:rsidR="00C36DBF" w:rsidRPr="00B249C5">
              <w:rPr>
                <w:lang w:val="ru-RU"/>
              </w:rPr>
              <w:t>редства</w:t>
            </w:r>
          </w:p>
        </w:tc>
        <w:tc>
          <w:tcPr>
            <w:tcW w:w="1986" w:type="dxa"/>
            <w:tcBorders>
              <w:top w:val="single" w:sz="4" w:space="0" w:color="auto"/>
              <w:left w:val="single" w:sz="4" w:space="0" w:color="auto"/>
              <w:bottom w:val="nil"/>
              <w:right w:val="single" w:sz="4" w:space="0" w:color="auto"/>
            </w:tcBorders>
          </w:tcPr>
          <w:p w14:paraId="7C2F51EF" w14:textId="77777777" w:rsidR="00C36DBF" w:rsidRPr="00B249C5" w:rsidRDefault="00C36DBF" w:rsidP="00B97140">
            <w:pPr>
              <w:spacing w:line="259" w:lineRule="auto"/>
              <w:rPr>
                <w:lang w:val="ru-RU"/>
              </w:rPr>
            </w:pPr>
            <w:r w:rsidRPr="00B249C5">
              <w:rPr>
                <w:lang w:val="ru-RU"/>
              </w:rPr>
              <w:t>Диагностика (анкета, тест, интервью, самооценочный лист)</w:t>
            </w:r>
          </w:p>
        </w:tc>
        <w:tc>
          <w:tcPr>
            <w:tcW w:w="3546" w:type="dxa"/>
            <w:gridSpan w:val="2"/>
            <w:tcBorders>
              <w:top w:val="single" w:sz="4" w:space="0" w:color="auto"/>
              <w:left w:val="single" w:sz="4" w:space="0" w:color="auto"/>
              <w:bottom w:val="nil"/>
              <w:right w:val="single" w:sz="4" w:space="0" w:color="auto"/>
            </w:tcBorders>
          </w:tcPr>
          <w:p w14:paraId="3E672B12" w14:textId="77777777" w:rsidR="00C36DBF" w:rsidRPr="00B249C5" w:rsidRDefault="00C36DBF" w:rsidP="00B97140">
            <w:pPr>
              <w:pBdr>
                <w:top w:val="nil"/>
                <w:left w:val="nil"/>
                <w:bottom w:val="nil"/>
                <w:right w:val="nil"/>
                <w:between w:val="nil"/>
              </w:pBdr>
              <w:rPr>
                <w:lang w:val="ru-RU"/>
              </w:rPr>
            </w:pPr>
            <w:r w:rsidRPr="00B249C5">
              <w:rPr>
                <w:lang w:val="ru-RU"/>
              </w:rPr>
              <w:t>Учебные комплекты; карточки; презентации; цифровые платформы; интерактивные средства.</w:t>
            </w:r>
          </w:p>
        </w:tc>
        <w:tc>
          <w:tcPr>
            <w:tcW w:w="2835" w:type="dxa"/>
            <w:tcBorders>
              <w:top w:val="single" w:sz="4" w:space="0" w:color="auto"/>
              <w:left w:val="single" w:sz="4" w:space="0" w:color="auto"/>
              <w:bottom w:val="nil"/>
              <w:right w:val="single" w:sz="4" w:space="0" w:color="auto"/>
            </w:tcBorders>
          </w:tcPr>
          <w:p w14:paraId="16EC2516" w14:textId="77777777" w:rsidR="00C36DBF" w:rsidRPr="00B249C5" w:rsidRDefault="00C36DBF" w:rsidP="00B97140">
            <w:pPr>
              <w:pBdr>
                <w:top w:val="nil"/>
                <w:left w:val="nil"/>
                <w:bottom w:val="nil"/>
                <w:right w:val="nil"/>
                <w:between w:val="nil"/>
              </w:pBdr>
              <w:rPr>
                <w:lang w:val="ru-RU"/>
              </w:rPr>
            </w:pPr>
            <w:r w:rsidRPr="00B249C5">
              <w:rPr>
                <w:lang w:val="ru-RU"/>
              </w:rPr>
              <w:t xml:space="preserve">Итоговые тесты; сводные таблицы; программное обеспечение для анализа (Excel/SPSS) </w:t>
            </w:r>
          </w:p>
        </w:tc>
      </w:tr>
      <w:bookmarkEnd w:id="78"/>
    </w:tbl>
    <w:p w14:paraId="7ADF1ACA" w14:textId="77777777" w:rsidR="00C36DBF" w:rsidRPr="00B249C5" w:rsidRDefault="00C36DBF">
      <w:pPr>
        <w:rPr>
          <w:lang w:val="ru-RU"/>
        </w:rPr>
      </w:pPr>
      <w:r w:rsidRPr="00B249C5">
        <w:rPr>
          <w:lang w:val="ru-RU"/>
        </w:rPr>
        <w:br w:type="page"/>
      </w:r>
    </w:p>
    <w:p w14:paraId="12D744E9" w14:textId="14E4EB03" w:rsidR="00C36DBF" w:rsidRPr="00B249C5" w:rsidRDefault="00D051F7" w:rsidP="00C36DBF">
      <w:pPr>
        <w:rPr>
          <w:sz w:val="28"/>
          <w:szCs w:val="28"/>
          <w:lang w:val="ru-RU"/>
        </w:rPr>
      </w:pPr>
      <w:r w:rsidRPr="00B249C5">
        <w:rPr>
          <w:sz w:val="28"/>
          <w:szCs w:val="28"/>
          <w:lang w:val="ru-RU"/>
        </w:rPr>
        <w:lastRenderedPageBreak/>
        <w:t>Продолжение таблицы 4</w:t>
      </w:r>
    </w:p>
    <w:p w14:paraId="7AC1AF4F" w14:textId="76507996" w:rsidR="00C36DBF" w:rsidRPr="00B249C5" w:rsidRDefault="00C36DBF">
      <w:pPr>
        <w:rPr>
          <w:sz w:val="28"/>
          <w:szCs w:val="28"/>
          <w:lang w:val="ru-RU"/>
        </w:rPr>
      </w:pPr>
    </w:p>
    <w:tbl>
      <w:tblPr>
        <w:tblW w:w="964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33"/>
        <w:gridCol w:w="2830"/>
        <w:gridCol w:w="3370"/>
      </w:tblGrid>
      <w:tr w:rsidR="00C36DBF" w:rsidRPr="00B249C5" w14:paraId="2981C795" w14:textId="77777777" w:rsidTr="00C36DBF">
        <w:trPr>
          <w:trHeight w:val="70"/>
        </w:trPr>
        <w:tc>
          <w:tcPr>
            <w:tcW w:w="709" w:type="dxa"/>
            <w:tcBorders>
              <w:top w:val="single" w:sz="4" w:space="0" w:color="000000"/>
              <w:left w:val="single" w:sz="4" w:space="0" w:color="000000"/>
            </w:tcBorders>
            <w:vAlign w:val="center"/>
          </w:tcPr>
          <w:p w14:paraId="5152E3AE" w14:textId="72D279DD" w:rsidR="00C36DBF" w:rsidRPr="00B249C5" w:rsidRDefault="00C36DBF" w:rsidP="00C36DBF">
            <w:pPr>
              <w:jc w:val="center"/>
              <w:rPr>
                <w:lang w:val="ru-RU" w:eastAsia="ru-RU"/>
              </w:rPr>
            </w:pPr>
            <w:bookmarkStart w:id="82" w:name="_Hlk226239124"/>
            <w:r w:rsidRPr="00B249C5">
              <w:rPr>
                <w:lang w:val="ru-RU" w:eastAsia="ru-RU"/>
              </w:rPr>
              <w:t>1</w:t>
            </w:r>
          </w:p>
        </w:tc>
        <w:tc>
          <w:tcPr>
            <w:tcW w:w="8933" w:type="dxa"/>
            <w:gridSpan w:val="3"/>
            <w:tcBorders>
              <w:top w:val="single" w:sz="4" w:space="0" w:color="000000"/>
              <w:left w:val="single" w:sz="4" w:space="0" w:color="000000"/>
              <w:bottom w:val="single" w:sz="4" w:space="0" w:color="000000"/>
            </w:tcBorders>
          </w:tcPr>
          <w:p w14:paraId="73F56DCA" w14:textId="0F9A1238" w:rsidR="00C36DBF" w:rsidRPr="00B249C5" w:rsidRDefault="00C36DBF" w:rsidP="00C36DBF">
            <w:pPr>
              <w:tabs>
                <w:tab w:val="center" w:pos="4468"/>
                <w:tab w:val="left" w:pos="7280"/>
              </w:tabs>
              <w:jc w:val="center"/>
              <w:rPr>
                <w:lang w:val="ru-RU"/>
              </w:rPr>
            </w:pPr>
            <w:r w:rsidRPr="00B249C5">
              <w:rPr>
                <w:lang w:val="ru-RU"/>
              </w:rPr>
              <w:t>2</w:t>
            </w:r>
          </w:p>
        </w:tc>
      </w:tr>
      <w:tr w:rsidR="00C36DBF" w:rsidRPr="001400B0" w14:paraId="6473F4C3" w14:textId="77777777" w:rsidTr="00C36DBF">
        <w:trPr>
          <w:trHeight w:val="70"/>
        </w:trPr>
        <w:tc>
          <w:tcPr>
            <w:tcW w:w="709" w:type="dxa"/>
            <w:vMerge w:val="restart"/>
            <w:tcBorders>
              <w:top w:val="single" w:sz="4" w:space="0" w:color="000000"/>
              <w:left w:val="single" w:sz="4" w:space="0" w:color="000000"/>
            </w:tcBorders>
            <w:textDirection w:val="btLr"/>
            <w:vAlign w:val="center"/>
          </w:tcPr>
          <w:p w14:paraId="448D7A38" w14:textId="32958575" w:rsidR="00C36DBF" w:rsidRPr="00B249C5" w:rsidRDefault="00C36DBF" w:rsidP="002E3E41">
            <w:pPr>
              <w:jc w:val="center"/>
              <w:rPr>
                <w:lang w:val="ru-RU" w:eastAsia="ru-RU"/>
              </w:rPr>
            </w:pPr>
            <w:r w:rsidRPr="00B249C5">
              <w:rPr>
                <w:lang w:eastAsia="ru-RU"/>
              </w:rPr>
              <w:t xml:space="preserve">Оценочно-результативный </w:t>
            </w:r>
            <w:r w:rsidRPr="00B249C5">
              <w:rPr>
                <w:lang w:val="ru-RU"/>
              </w:rPr>
              <w:t>блок</w:t>
            </w:r>
          </w:p>
        </w:tc>
        <w:tc>
          <w:tcPr>
            <w:tcW w:w="8933" w:type="dxa"/>
            <w:gridSpan w:val="3"/>
            <w:tcBorders>
              <w:top w:val="single" w:sz="4" w:space="0" w:color="000000"/>
              <w:left w:val="single" w:sz="4" w:space="0" w:color="000000"/>
              <w:bottom w:val="single" w:sz="4" w:space="0" w:color="000000"/>
            </w:tcBorders>
          </w:tcPr>
          <w:p w14:paraId="02968B8B" w14:textId="10FF0CF5" w:rsidR="00C36DBF" w:rsidRPr="00B249C5" w:rsidRDefault="00C36DBF" w:rsidP="00F775E4">
            <w:pPr>
              <w:tabs>
                <w:tab w:val="center" w:pos="4468"/>
                <w:tab w:val="left" w:pos="7280"/>
              </w:tabs>
              <w:jc w:val="center"/>
              <w:rPr>
                <w:lang w:val="ru-RU"/>
              </w:rPr>
            </w:pPr>
            <w:r w:rsidRPr="00B249C5">
              <w:rPr>
                <w:lang w:val="ru-RU"/>
              </w:rPr>
              <w:t>Критерии и показатели сформированности профессиональной готовности будущих педагогов к реализации интегративного подхода в обучении младших школьников</w:t>
            </w:r>
          </w:p>
        </w:tc>
      </w:tr>
      <w:tr w:rsidR="00C36DBF" w:rsidRPr="001400B0" w14:paraId="637EEA8F" w14:textId="77777777" w:rsidTr="001A2618">
        <w:trPr>
          <w:trHeight w:val="3530"/>
        </w:trPr>
        <w:tc>
          <w:tcPr>
            <w:tcW w:w="709" w:type="dxa"/>
            <w:vMerge/>
            <w:tcBorders>
              <w:top w:val="single" w:sz="4" w:space="0" w:color="000000"/>
              <w:left w:val="single" w:sz="4" w:space="0" w:color="000000"/>
            </w:tcBorders>
            <w:textDirection w:val="btLr"/>
            <w:vAlign w:val="center"/>
          </w:tcPr>
          <w:p w14:paraId="4F81CF8F" w14:textId="77777777" w:rsidR="00C36DBF" w:rsidRPr="00B249C5" w:rsidRDefault="00C36DBF" w:rsidP="00C36DBF">
            <w:pPr>
              <w:jc w:val="both"/>
              <w:rPr>
                <w:lang w:val="ru-RU" w:eastAsia="ru-RU"/>
              </w:rPr>
            </w:pPr>
          </w:p>
        </w:tc>
        <w:tc>
          <w:tcPr>
            <w:tcW w:w="8933" w:type="dxa"/>
            <w:gridSpan w:val="3"/>
            <w:tcBorders>
              <w:top w:val="single" w:sz="4" w:space="0" w:color="000000"/>
              <w:left w:val="single" w:sz="4" w:space="0" w:color="000000"/>
            </w:tcBorders>
          </w:tcPr>
          <w:p w14:paraId="42046EF3" w14:textId="253EFB23" w:rsidR="00C36DBF" w:rsidRPr="00B249C5" w:rsidRDefault="00F775E4" w:rsidP="00C36DBF">
            <w:pPr>
              <w:jc w:val="both"/>
              <w:rPr>
                <w:lang w:val="ru-RU" w:eastAsia="ru-RU"/>
              </w:rPr>
            </w:pPr>
            <w:r w:rsidRPr="00B249C5">
              <w:rPr>
                <w:b/>
                <w:i/>
                <w:noProof/>
                <w:sz w:val="16"/>
                <w:szCs w:val="16"/>
                <w:lang w:val="ru-RU" w:eastAsia="ru-RU"/>
              </w:rPr>
              <mc:AlternateContent>
                <mc:Choice Requires="wps">
                  <w:drawing>
                    <wp:anchor distT="0" distB="0" distL="114300" distR="114300" simplePos="0" relativeHeight="251683840" behindDoc="0" locked="0" layoutInCell="1" allowOverlap="1" wp14:anchorId="1621286B" wp14:editId="1F524EF0">
                      <wp:simplePos x="0" y="0"/>
                      <wp:positionH relativeFrom="column">
                        <wp:posOffset>4588510</wp:posOffset>
                      </wp:positionH>
                      <wp:positionV relativeFrom="paragraph">
                        <wp:posOffset>78740</wp:posOffset>
                      </wp:positionV>
                      <wp:extent cx="990600" cy="1905000"/>
                      <wp:effectExtent l="0" t="0" r="19050" b="19050"/>
                      <wp:wrapNone/>
                      <wp:docPr id="728332612" name="Прямоугольник 22"/>
                      <wp:cNvGraphicFramePr/>
                      <a:graphic xmlns:a="http://schemas.openxmlformats.org/drawingml/2006/main">
                        <a:graphicData uri="http://schemas.microsoft.com/office/word/2010/wordprocessingShape">
                          <wps:wsp>
                            <wps:cNvSpPr/>
                            <wps:spPr>
                              <a:xfrm>
                                <a:off x="0" y="0"/>
                                <a:ext cx="990600" cy="1905000"/>
                              </a:xfrm>
                              <a:prstGeom prst="rect">
                                <a:avLst/>
                              </a:prstGeom>
                              <a:noFill/>
                              <a:ln w="12700" cap="flat" cmpd="sng" algn="ctr">
                                <a:solidFill>
                                  <a:srgbClr val="156082">
                                    <a:shade val="15000"/>
                                  </a:srgbClr>
                                </a:solidFill>
                                <a:prstDash val="solid"/>
                                <a:miter lim="800000"/>
                              </a:ln>
                              <a:effectLst/>
                            </wps:spPr>
                            <wps:txbx>
                              <w:txbxContent>
                                <w:p w14:paraId="60622E10" w14:textId="77777777" w:rsidR="000F1C2C" w:rsidRPr="00F775E4" w:rsidRDefault="000F1C2C" w:rsidP="00D051F7">
                                  <w:pPr>
                                    <w:spacing w:line="215" w:lineRule="auto"/>
                                    <w:jc w:val="center"/>
                                    <w:textDirection w:val="btLr"/>
                                    <w:rPr>
                                      <w:color w:val="000000" w:themeColor="text1"/>
                                      <w:sz w:val="20"/>
                                      <w:szCs w:val="20"/>
                                      <w:lang w:val="ru-RU"/>
                                    </w:rPr>
                                  </w:pPr>
                                  <w:r w:rsidRPr="00F775E4">
                                    <w:rPr>
                                      <w:b/>
                                      <w:color w:val="000000" w:themeColor="text1"/>
                                      <w:sz w:val="20"/>
                                      <w:szCs w:val="20"/>
                                      <w:lang w:val="ru-RU"/>
                                    </w:rPr>
                                    <w:t>Развитие педагогических компетенций</w:t>
                                  </w:r>
                                </w:p>
                                <w:p w14:paraId="318E04A3" w14:textId="77777777" w:rsidR="000F1C2C" w:rsidRPr="00F775E4" w:rsidRDefault="000F1C2C" w:rsidP="00D051F7">
                                  <w:pPr>
                                    <w:jc w:val="center"/>
                                    <w:textDirection w:val="btLr"/>
                                    <w:rPr>
                                      <w:color w:val="000000" w:themeColor="text1"/>
                                      <w:sz w:val="20"/>
                                      <w:szCs w:val="20"/>
                                      <w:lang w:val="ru-RU"/>
                                    </w:rPr>
                                  </w:pPr>
                                  <w:r w:rsidRPr="00F775E4">
                                    <w:rPr>
                                      <w:color w:val="000000" w:themeColor="text1"/>
                                      <w:sz w:val="20"/>
                                      <w:szCs w:val="20"/>
                                      <w:lang w:val="ru-RU" w:eastAsia="ru-RU"/>
                                    </w:rPr>
                                    <w:t>Понимание сущности интеграции, знание методических основ, владение примерами межпредметных связей</w:t>
                                  </w:r>
                                </w:p>
                                <w:p w14:paraId="3054BF7A" w14:textId="77777777" w:rsidR="000F1C2C" w:rsidRPr="00F775E4" w:rsidRDefault="000F1C2C" w:rsidP="00D051F7">
                                  <w:pPr>
                                    <w:jc w:val="center"/>
                                    <w:rPr>
                                      <w:sz w:val="36"/>
                                      <w:szCs w:val="36"/>
                                      <w:lang w:val="ru-RU"/>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21286B" id="Прямоугольник 22" o:spid="_x0000_s1077" style="position:absolute;left:0;text-align:left;margin-left:361.3pt;margin-top:6.2pt;width:78pt;height:150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" filled="f" strokecolor="#042433" strokeweight="1pt">
                      <v:textbox>
                        <w:txbxContent>
                          <w:p w14:paraId="60622E10" w14:textId="77777777" w:rsidR="000F1C2C" w:rsidRPr="00F775E4" w:rsidRDefault="000F1C2C" w:rsidP="00D051F7">
                            <w:pPr>
                              <w:spacing w:line="215" w:lineRule="auto"/>
                              <w:jc w:val="center"/>
                              <w:textDirection w:val="btLr"/>
                              <w:rPr>
                                <w:color w:val="000000" w:themeColor="text1"/>
                                <w:sz w:val="20"/>
                                <w:szCs w:val="20"/>
                                <w:lang w:val="ru-RU"/>
                              </w:rPr>
                            </w:pPr>
                            <w:r w:rsidRPr="00F775E4">
                              <w:rPr>
                                <w:b/>
                                <w:color w:val="000000" w:themeColor="text1"/>
                                <w:sz w:val="20"/>
                                <w:szCs w:val="20"/>
                                <w:lang w:val="ru-RU"/>
                              </w:rPr>
                              <w:t>Развитие педагогических компетенций</w:t>
                            </w:r>
                          </w:p>
                          <w:p w14:paraId="318E04A3" w14:textId="77777777" w:rsidR="000F1C2C" w:rsidRPr="00F775E4" w:rsidRDefault="000F1C2C" w:rsidP="00D051F7">
                            <w:pPr>
                              <w:jc w:val="center"/>
                              <w:textDirection w:val="btLr"/>
                              <w:rPr>
                                <w:color w:val="000000" w:themeColor="text1"/>
                                <w:sz w:val="20"/>
                                <w:szCs w:val="20"/>
                                <w:lang w:val="ru-RU"/>
                              </w:rPr>
                            </w:pPr>
                            <w:r w:rsidRPr="00F775E4">
                              <w:rPr>
                                <w:color w:val="000000" w:themeColor="text1"/>
                                <w:sz w:val="20"/>
                                <w:szCs w:val="20"/>
                                <w:lang w:val="ru-RU" w:eastAsia="ru-RU"/>
                              </w:rPr>
                              <w:t>Понимание сущности интеграции, знание методических основ, владение примерами межпредметных связей</w:t>
                            </w:r>
                          </w:p>
                          <w:p w14:paraId="3054BF7A" w14:textId="77777777" w:rsidR="000F1C2C" w:rsidRPr="00F775E4" w:rsidRDefault="000F1C2C" w:rsidP="00D051F7">
                            <w:pPr>
                              <w:jc w:val="center"/>
                              <w:rPr>
                                <w:sz w:val="36"/>
                                <w:szCs w:val="36"/>
                                <w:lang w:val="ru-RU"/>
                              </w:rPr>
                            </w:pPr>
                          </w:p>
                        </w:txbxContent>
                      </v:textbox>
                    </v:rect>
                  </w:pict>
                </mc:Fallback>
              </mc:AlternateContent>
            </w:r>
            <w:r w:rsidRPr="00B249C5">
              <w:rPr>
                <w:b/>
                <w:i/>
                <w:noProof/>
                <w:sz w:val="16"/>
                <w:szCs w:val="16"/>
                <w:lang w:val="ru-RU" w:eastAsia="ru-RU"/>
              </w:rPr>
              <mc:AlternateContent>
                <mc:Choice Requires="wps">
                  <w:drawing>
                    <wp:anchor distT="0" distB="0" distL="114300" distR="114300" simplePos="0" relativeHeight="251664384" behindDoc="0" locked="0" layoutInCell="1" allowOverlap="1" wp14:anchorId="062A47B9" wp14:editId="0862E758">
                      <wp:simplePos x="0" y="0"/>
                      <wp:positionH relativeFrom="column">
                        <wp:posOffset>-6350</wp:posOffset>
                      </wp:positionH>
                      <wp:positionV relativeFrom="paragraph">
                        <wp:posOffset>185420</wp:posOffset>
                      </wp:positionV>
                      <wp:extent cx="923925" cy="1493520"/>
                      <wp:effectExtent l="0" t="0" r="28575" b="11430"/>
                      <wp:wrapNone/>
                      <wp:docPr id="106094902" name="Прямоугольник 20"/>
                      <wp:cNvGraphicFramePr/>
                      <a:graphic xmlns:a="http://schemas.openxmlformats.org/drawingml/2006/main">
                        <a:graphicData uri="http://schemas.microsoft.com/office/word/2010/wordprocessingShape">
                          <wps:wsp>
                            <wps:cNvSpPr/>
                            <wps:spPr>
                              <a:xfrm>
                                <a:off x="0" y="0"/>
                                <a:ext cx="923925" cy="1493520"/>
                              </a:xfrm>
                              <a:prstGeom prst="rect">
                                <a:avLst/>
                              </a:prstGeom>
                              <a:noFill/>
                              <a:ln w="12700" cap="flat" cmpd="sng" algn="ctr">
                                <a:solidFill>
                                  <a:srgbClr val="156082">
                                    <a:shade val="15000"/>
                                  </a:srgbClr>
                                </a:solidFill>
                                <a:prstDash val="solid"/>
                                <a:miter lim="800000"/>
                              </a:ln>
                              <a:effectLst/>
                            </wps:spPr>
                            <wps:txbx>
                              <w:txbxContent>
                                <w:p w14:paraId="3073165B" w14:textId="77777777" w:rsidR="000F1C2C" w:rsidRPr="00F775E4" w:rsidRDefault="000F1C2C" w:rsidP="00D051F7">
                                  <w:pPr>
                                    <w:spacing w:line="215" w:lineRule="auto"/>
                                    <w:jc w:val="center"/>
                                    <w:textDirection w:val="btLr"/>
                                    <w:rPr>
                                      <w:color w:val="000000" w:themeColor="text1"/>
                                      <w:sz w:val="32"/>
                                      <w:szCs w:val="32"/>
                                      <w:lang w:val="ru-RU"/>
                                    </w:rPr>
                                  </w:pPr>
                                  <w:r w:rsidRPr="00F775E4">
                                    <w:rPr>
                                      <w:b/>
                                      <w:color w:val="000000"/>
                                      <w:sz w:val="20"/>
                                      <w:szCs w:val="32"/>
                                      <w:lang w:val="ru-RU"/>
                                    </w:rPr>
                                    <w:t>Повышение мотивации</w:t>
                                  </w:r>
                                </w:p>
                                <w:p w14:paraId="4A2D6FE2" w14:textId="77777777" w:rsidR="000F1C2C" w:rsidRPr="00F775E4" w:rsidRDefault="000F1C2C" w:rsidP="00D051F7">
                                  <w:pPr>
                                    <w:jc w:val="center"/>
                                    <w:rPr>
                                      <w:color w:val="000000" w:themeColor="text1"/>
                                      <w:sz w:val="36"/>
                                      <w:szCs w:val="36"/>
                                      <w:lang w:val="ru-RU"/>
                                    </w:rPr>
                                  </w:pPr>
                                  <w:r w:rsidRPr="00F775E4">
                                    <w:rPr>
                                      <w:color w:val="000000" w:themeColor="text1"/>
                                      <w:sz w:val="20"/>
                                      <w:szCs w:val="20"/>
                                      <w:lang w:val="ru-RU" w:eastAsia="ru-RU"/>
                                    </w:rPr>
                                    <w:t>Осознание значимости интеграции, устойчивый интерес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2A47B9" id="Прямоугольник 20" o:spid="_x0000_s1078" style="position:absolute;left:0;text-align:left;margin-left:-.5pt;margin-top:14.6pt;width:72.75pt;height:117.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" filled="f" strokecolor="#042433" strokeweight="1pt">
                      <v:textbox>
                        <w:txbxContent>
                          <w:p w14:paraId="3073165B" w14:textId="77777777" w:rsidR="000F1C2C" w:rsidRPr="00F775E4" w:rsidRDefault="000F1C2C" w:rsidP="00D051F7">
                            <w:pPr>
                              <w:spacing w:line="215" w:lineRule="auto"/>
                              <w:jc w:val="center"/>
                              <w:textDirection w:val="btLr"/>
                              <w:rPr>
                                <w:color w:val="000000" w:themeColor="text1"/>
                                <w:sz w:val="32"/>
                                <w:szCs w:val="32"/>
                                <w:lang w:val="ru-RU"/>
                              </w:rPr>
                            </w:pPr>
                            <w:r w:rsidRPr="00F775E4">
                              <w:rPr>
                                <w:b/>
                                <w:color w:val="000000"/>
                                <w:sz w:val="20"/>
                                <w:szCs w:val="32"/>
                                <w:lang w:val="ru-RU"/>
                              </w:rPr>
                              <w:t>Повышение мотивации</w:t>
                            </w:r>
                          </w:p>
                          <w:p w14:paraId="4A2D6FE2" w14:textId="77777777" w:rsidR="000F1C2C" w:rsidRPr="00F775E4" w:rsidRDefault="000F1C2C" w:rsidP="00D051F7">
                            <w:pPr>
                              <w:jc w:val="center"/>
                              <w:rPr>
                                <w:color w:val="000000" w:themeColor="text1"/>
                                <w:sz w:val="36"/>
                                <w:szCs w:val="36"/>
                                <w:lang w:val="ru-RU"/>
                              </w:rPr>
                            </w:pPr>
                            <w:r w:rsidRPr="00F775E4">
                              <w:rPr>
                                <w:color w:val="000000" w:themeColor="text1"/>
                                <w:sz w:val="20"/>
                                <w:szCs w:val="20"/>
                                <w:lang w:val="ru-RU" w:eastAsia="ru-RU"/>
                              </w:rPr>
                              <w:t>Осознание значимости интеграции, устойчивый интерес</w:t>
                            </w:r>
                          </w:p>
                        </w:txbxContent>
                      </v:textbox>
                    </v:rect>
                  </w:pict>
                </mc:Fallback>
              </mc:AlternateContent>
            </w:r>
            <w:r w:rsidR="00C36DBF" w:rsidRPr="00B249C5">
              <w:rPr>
                <w:lang w:val="ru-RU" w:eastAsia="ru-RU"/>
              </w:rPr>
              <w:t>Профессиональная мотивация</w:t>
            </w:r>
          </w:p>
          <w:p w14:paraId="76DBE0FD" w14:textId="5E5591B0" w:rsidR="00C36DBF" w:rsidRPr="00B249C5" w:rsidRDefault="00F775E4" w:rsidP="00D051F7">
            <w:pPr>
              <w:spacing w:line="215" w:lineRule="auto"/>
              <w:jc w:val="center"/>
              <w:textDirection w:val="btLr"/>
              <w:rPr>
                <w:b/>
                <w:i/>
                <w:noProof/>
                <w:sz w:val="16"/>
                <w:szCs w:val="16"/>
                <w:lang w:val="ru-RU"/>
              </w:rPr>
            </w:pPr>
            <w:r w:rsidRPr="00B249C5">
              <w:rPr>
                <w:b/>
                <w:i/>
                <w:noProof/>
                <w:sz w:val="16"/>
                <w:szCs w:val="16"/>
                <w:lang w:val="ru-RU" w:eastAsia="ru-RU"/>
              </w:rPr>
              <mc:AlternateContent>
                <mc:Choice Requires="wps">
                  <w:drawing>
                    <wp:anchor distT="0" distB="0" distL="114300" distR="114300" simplePos="0" relativeHeight="251694080" behindDoc="0" locked="0" layoutInCell="1" allowOverlap="1" wp14:anchorId="0F9F2DD6" wp14:editId="627D6DD3">
                      <wp:simplePos x="0" y="0"/>
                      <wp:positionH relativeFrom="column">
                        <wp:posOffset>892810</wp:posOffset>
                      </wp:positionH>
                      <wp:positionV relativeFrom="paragraph">
                        <wp:posOffset>1282700</wp:posOffset>
                      </wp:positionV>
                      <wp:extent cx="3743325" cy="533400"/>
                      <wp:effectExtent l="0" t="0" r="28575" b="19050"/>
                      <wp:wrapNone/>
                      <wp:docPr id="1044498908" name="Овал 23"/>
                      <wp:cNvGraphicFramePr/>
                      <a:graphic xmlns:a="http://schemas.openxmlformats.org/drawingml/2006/main">
                        <a:graphicData uri="http://schemas.microsoft.com/office/word/2010/wordprocessingShape">
                          <wps:wsp>
                            <wps:cNvSpPr/>
                            <wps:spPr>
                              <a:xfrm>
                                <a:off x="0" y="0"/>
                                <a:ext cx="3743325" cy="533400"/>
                              </a:xfrm>
                              <a:prstGeom prst="ellipse">
                                <a:avLst/>
                              </a:prstGeom>
                              <a:noFill/>
                              <a:ln w="12700" cap="flat" cmpd="sng" algn="ctr">
                                <a:solidFill>
                                  <a:srgbClr val="156082">
                                    <a:shade val="15000"/>
                                  </a:srgbClr>
                                </a:solidFill>
                                <a:prstDash val="solid"/>
                                <a:miter lim="800000"/>
                              </a:ln>
                              <a:effectLst/>
                            </wps:spPr>
                            <wps:txbx>
                              <w:txbxContent>
                                <w:p w14:paraId="0DB121DB" w14:textId="77777777" w:rsidR="000F1C2C" w:rsidRPr="00F775E4" w:rsidRDefault="000F1C2C" w:rsidP="002E3E41">
                                  <w:pPr>
                                    <w:jc w:val="center"/>
                                    <w:rPr>
                                      <w:b/>
                                      <w:bCs/>
                                      <w:color w:val="000000" w:themeColor="text1"/>
                                      <w:sz w:val="18"/>
                                      <w:szCs w:val="18"/>
                                      <w:lang w:val="ru-RU"/>
                                    </w:rPr>
                                  </w:pPr>
                                  <w:r w:rsidRPr="00F775E4">
                                    <w:rPr>
                                      <w:b/>
                                      <w:bCs/>
                                      <w:color w:val="000000" w:themeColor="text1"/>
                                      <w:sz w:val="18"/>
                                      <w:szCs w:val="18"/>
                                      <w:lang w:val="ru-RU"/>
                                    </w:rPr>
                                    <w:t>Педагогические умения и практическая готовность</w:t>
                                  </w:r>
                                </w:p>
                                <w:p w14:paraId="5F6C86E7" w14:textId="77777777" w:rsidR="000F1C2C" w:rsidRPr="002B34FF" w:rsidRDefault="000F1C2C" w:rsidP="002E3E41">
                                  <w:pPr>
                                    <w:jc w:val="center"/>
                                    <w:rPr>
                                      <w:lang w:val="ru-RU"/>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F9F2DD6" id="Овал 23" o:spid="_x0000_s1079" style="position:absolute;left:0;text-align:left;margin-left:70.3pt;margin-top:101pt;width:294.75pt;height:4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" filled="f" strokecolor="#042433" strokeweight="1pt">
                      <v:stroke joinstyle="miter"/>
                      <v:textbox>
                        <w:txbxContent>
                          <w:p w14:paraId="0DB121DB" w14:textId="77777777" w:rsidR="000F1C2C" w:rsidRPr="00F775E4" w:rsidRDefault="000F1C2C" w:rsidP="002E3E41">
                            <w:pPr>
                              <w:jc w:val="center"/>
                              <w:rPr>
                                <w:b/>
                                <w:bCs/>
                                <w:color w:val="000000" w:themeColor="text1"/>
                                <w:sz w:val="18"/>
                                <w:szCs w:val="18"/>
                                <w:lang w:val="ru-RU"/>
                              </w:rPr>
                            </w:pPr>
                            <w:r w:rsidRPr="00F775E4">
                              <w:rPr>
                                <w:b/>
                                <w:bCs/>
                                <w:color w:val="000000" w:themeColor="text1"/>
                                <w:sz w:val="18"/>
                                <w:szCs w:val="18"/>
                                <w:lang w:val="ru-RU"/>
                              </w:rPr>
                              <w:t>Педагогические умения и практическая готовность</w:t>
                            </w:r>
                          </w:p>
                          <w:p w14:paraId="5F6C86E7" w14:textId="77777777" w:rsidR="000F1C2C" w:rsidRPr="002B34FF" w:rsidRDefault="000F1C2C" w:rsidP="002E3E41">
                            <w:pPr>
                              <w:jc w:val="center"/>
                              <w:rPr>
                                <w:lang w:val="ru-RU"/>
                              </w:rPr>
                            </w:pPr>
                          </w:p>
                        </w:txbxContent>
                      </v:textbox>
                    </v:oval>
                  </w:pict>
                </mc:Fallback>
              </mc:AlternateContent>
            </w:r>
            <w:r w:rsidRPr="00B249C5">
              <w:rPr>
                <w:b/>
                <w:i/>
                <w:noProof/>
                <w:sz w:val="16"/>
                <w:szCs w:val="16"/>
                <w:lang w:val="ru-RU" w:eastAsia="ru-RU"/>
              </w:rPr>
              <mc:AlternateContent>
                <mc:Choice Requires="wps">
                  <w:drawing>
                    <wp:anchor distT="0" distB="0" distL="114300" distR="114300" simplePos="0" relativeHeight="251668480" behindDoc="0" locked="0" layoutInCell="1" allowOverlap="1" wp14:anchorId="7888F5C7" wp14:editId="25A64A75">
                      <wp:simplePos x="0" y="0"/>
                      <wp:positionH relativeFrom="column">
                        <wp:posOffset>740410</wp:posOffset>
                      </wp:positionH>
                      <wp:positionV relativeFrom="paragraph">
                        <wp:posOffset>360680</wp:posOffset>
                      </wp:positionV>
                      <wp:extent cx="1714500" cy="632460"/>
                      <wp:effectExtent l="0" t="0" r="19050" b="15240"/>
                      <wp:wrapNone/>
                      <wp:docPr id="788742406" name="Овал 19"/>
                      <wp:cNvGraphicFramePr/>
                      <a:graphic xmlns:a="http://schemas.openxmlformats.org/drawingml/2006/main">
                        <a:graphicData uri="http://schemas.microsoft.com/office/word/2010/wordprocessingShape">
                          <wps:wsp>
                            <wps:cNvSpPr/>
                            <wps:spPr>
                              <a:xfrm>
                                <a:off x="0" y="0"/>
                                <a:ext cx="1714500" cy="632460"/>
                              </a:xfrm>
                              <a:prstGeom prst="ellipse">
                                <a:avLst/>
                              </a:prstGeom>
                              <a:noFill/>
                              <a:ln w="12700" cap="flat" cmpd="sng" algn="ctr">
                                <a:solidFill>
                                  <a:srgbClr val="156082">
                                    <a:shade val="15000"/>
                                  </a:srgbClr>
                                </a:solidFill>
                                <a:prstDash val="solid"/>
                                <a:miter lim="800000"/>
                              </a:ln>
                              <a:effectLst/>
                            </wps:spPr>
                            <wps:txbx>
                              <w:txbxContent>
                                <w:p w14:paraId="3D447CF3" w14:textId="77777777" w:rsidR="000F1C2C" w:rsidRPr="00F775E4" w:rsidRDefault="000F1C2C" w:rsidP="00D051F7">
                                  <w:pPr>
                                    <w:jc w:val="center"/>
                                    <w:rPr>
                                      <w:b/>
                                      <w:bCs/>
                                      <w:color w:val="000000" w:themeColor="text1"/>
                                      <w:sz w:val="18"/>
                                      <w:szCs w:val="18"/>
                                      <w:lang w:val="ru-RU"/>
                                    </w:rPr>
                                  </w:pPr>
                                  <w:r w:rsidRPr="00F775E4">
                                    <w:rPr>
                                      <w:b/>
                                      <w:bCs/>
                                      <w:color w:val="000000" w:themeColor="text1"/>
                                      <w:sz w:val="18"/>
                                      <w:szCs w:val="18"/>
                                      <w:lang w:val="ru-RU"/>
                                    </w:rPr>
                                    <w:t>Профессиональная мотиваци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88F5C7" id="Овал 19" o:spid="_x0000_s1080" style="position:absolute;left:0;text-align:left;margin-left:58.3pt;margin-top:28.4pt;width:135pt;height:49.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" filled="f" strokecolor="#042433" strokeweight="1pt">
                      <v:stroke joinstyle="miter"/>
                      <v:textbox>
                        <w:txbxContent>
                          <w:p w14:paraId="3D447CF3" w14:textId="77777777" w:rsidR="000F1C2C" w:rsidRPr="00F775E4" w:rsidRDefault="000F1C2C" w:rsidP="00D051F7">
                            <w:pPr>
                              <w:jc w:val="center"/>
                              <w:rPr>
                                <w:b/>
                                <w:bCs/>
                                <w:color w:val="000000" w:themeColor="text1"/>
                                <w:sz w:val="18"/>
                                <w:szCs w:val="18"/>
                                <w:lang w:val="ru-RU"/>
                              </w:rPr>
                            </w:pPr>
                            <w:r w:rsidRPr="00F775E4">
                              <w:rPr>
                                <w:b/>
                                <w:bCs/>
                                <w:color w:val="000000" w:themeColor="text1"/>
                                <w:sz w:val="18"/>
                                <w:szCs w:val="18"/>
                                <w:lang w:val="ru-RU"/>
                              </w:rPr>
                              <w:t>Профессиональная мотиваци</w:t>
                            </w:r>
                          </w:p>
                        </w:txbxContent>
                      </v:textbox>
                    </v:oval>
                  </w:pict>
                </mc:Fallback>
              </mc:AlternateContent>
            </w:r>
            <w:r w:rsidRPr="00B249C5">
              <w:rPr>
                <w:b/>
                <w:i/>
                <w:noProof/>
                <w:sz w:val="16"/>
                <w:szCs w:val="16"/>
                <w:lang w:val="ru-RU" w:eastAsia="ru-RU"/>
              </w:rPr>
              <mc:AlternateContent>
                <mc:Choice Requires="wps">
                  <w:drawing>
                    <wp:anchor distT="0" distB="0" distL="114300" distR="114300" simplePos="0" relativeHeight="251678720" behindDoc="0" locked="0" layoutInCell="1" allowOverlap="1" wp14:anchorId="6257069A" wp14:editId="3C2DD65F">
                      <wp:simplePos x="0" y="0"/>
                      <wp:positionH relativeFrom="column">
                        <wp:posOffset>3300730</wp:posOffset>
                      </wp:positionH>
                      <wp:positionV relativeFrom="paragraph">
                        <wp:posOffset>474980</wp:posOffset>
                      </wp:positionV>
                      <wp:extent cx="1562100" cy="586740"/>
                      <wp:effectExtent l="0" t="0" r="19050" b="22860"/>
                      <wp:wrapNone/>
                      <wp:docPr id="654086057" name="Овал 21"/>
                      <wp:cNvGraphicFramePr/>
                      <a:graphic xmlns:a="http://schemas.openxmlformats.org/drawingml/2006/main">
                        <a:graphicData uri="http://schemas.microsoft.com/office/word/2010/wordprocessingShape">
                          <wps:wsp>
                            <wps:cNvSpPr/>
                            <wps:spPr>
                              <a:xfrm>
                                <a:off x="0" y="0"/>
                                <a:ext cx="1562100" cy="586740"/>
                              </a:xfrm>
                              <a:prstGeom prst="ellipse">
                                <a:avLst/>
                              </a:prstGeom>
                              <a:noFill/>
                              <a:ln w="12700" cap="flat" cmpd="sng" algn="ctr">
                                <a:solidFill>
                                  <a:srgbClr val="156082">
                                    <a:shade val="15000"/>
                                  </a:srgbClr>
                                </a:solidFill>
                                <a:prstDash val="solid"/>
                                <a:miter lim="800000"/>
                              </a:ln>
                              <a:effectLst/>
                            </wps:spPr>
                            <wps:txbx>
                              <w:txbxContent>
                                <w:p w14:paraId="76FBF07C" w14:textId="77777777" w:rsidR="000F1C2C" w:rsidRPr="00F775E4" w:rsidRDefault="000F1C2C" w:rsidP="00D051F7">
                                  <w:pPr>
                                    <w:rPr>
                                      <w:b/>
                                      <w:bCs/>
                                      <w:color w:val="000000" w:themeColor="text1"/>
                                      <w:sz w:val="18"/>
                                      <w:szCs w:val="18"/>
                                    </w:rPr>
                                  </w:pPr>
                                  <w:r w:rsidRPr="00F775E4">
                                    <w:rPr>
                                      <w:b/>
                                      <w:bCs/>
                                      <w:color w:val="000000" w:themeColor="text1"/>
                                      <w:sz w:val="18"/>
                                      <w:szCs w:val="18"/>
                                    </w:rPr>
                                    <w:t>Теоретическая осведомлённость</w:t>
                                  </w:r>
                                </w:p>
                                <w:p w14:paraId="3A45CCF8" w14:textId="77777777" w:rsidR="000F1C2C" w:rsidRDefault="000F1C2C" w:rsidP="00D051F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257069A" id="Овал 21" o:spid="_x0000_s1081" style="position:absolute;left:0;text-align:left;margin-left:259.9pt;margin-top:37.4pt;width:123pt;height:46.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" filled="f" strokecolor="#042433" strokeweight="1pt">
                      <v:stroke joinstyle="miter"/>
                      <v:textbox>
                        <w:txbxContent>
                          <w:p w14:paraId="76FBF07C" w14:textId="77777777" w:rsidR="000F1C2C" w:rsidRPr="00F775E4" w:rsidRDefault="000F1C2C" w:rsidP="00D051F7">
                            <w:pPr>
                              <w:rPr>
                                <w:b/>
                                <w:bCs/>
                                <w:color w:val="000000" w:themeColor="text1"/>
                                <w:sz w:val="18"/>
                                <w:szCs w:val="18"/>
                              </w:rPr>
                            </w:pPr>
                            <w:r w:rsidRPr="00F775E4">
                              <w:rPr>
                                <w:b/>
                                <w:bCs/>
                                <w:color w:val="000000" w:themeColor="text1"/>
                                <w:sz w:val="18"/>
                                <w:szCs w:val="18"/>
                              </w:rPr>
                              <w:t>Теоретическая осведомлённость</w:t>
                            </w:r>
                          </w:p>
                          <w:p w14:paraId="3A45CCF8" w14:textId="77777777" w:rsidR="000F1C2C" w:rsidRDefault="000F1C2C" w:rsidP="00D051F7">
                            <w:pPr>
                              <w:jc w:val="center"/>
                            </w:pPr>
                          </w:p>
                        </w:txbxContent>
                      </v:textbox>
                    </v:oval>
                  </w:pict>
                </mc:Fallback>
              </mc:AlternateContent>
            </w:r>
            <w:r w:rsidR="002E3E41" w:rsidRPr="00B249C5">
              <w:rPr>
                <w:b/>
                <w:i/>
                <w:noProof/>
                <w:sz w:val="16"/>
                <w:szCs w:val="16"/>
                <w:lang w:val="ru-RU" w:eastAsia="ru-RU"/>
                <w14:ligatures w14:val="standardContextual"/>
              </w:rPr>
              <mc:AlternateContent>
                <mc:Choice Requires="wps">
                  <w:drawing>
                    <wp:anchor distT="0" distB="0" distL="114300" distR="114300" simplePos="0" relativeHeight="251688960" behindDoc="0" locked="0" layoutInCell="1" allowOverlap="1" wp14:anchorId="1BDA698E" wp14:editId="2B864C52">
                      <wp:simplePos x="0" y="0"/>
                      <wp:positionH relativeFrom="column">
                        <wp:posOffset>4225290</wp:posOffset>
                      </wp:positionH>
                      <wp:positionV relativeFrom="paragraph">
                        <wp:posOffset>277495</wp:posOffset>
                      </wp:positionV>
                      <wp:extent cx="351473" cy="95250"/>
                      <wp:effectExtent l="0" t="19050" r="29845" b="38100"/>
                      <wp:wrapNone/>
                      <wp:docPr id="206881787" name="Стрелка: вправо 33"/>
                      <wp:cNvGraphicFramePr/>
                      <a:graphic xmlns:a="http://schemas.openxmlformats.org/drawingml/2006/main">
                        <a:graphicData uri="http://schemas.microsoft.com/office/word/2010/wordprocessingShape">
                          <wps:wsp>
                            <wps:cNvSpPr/>
                            <wps:spPr>
                              <a:xfrm>
                                <a:off x="0" y="0"/>
                                <a:ext cx="351473" cy="95250"/>
                              </a:xfrm>
                              <a:prstGeom prst="rightArrow">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BF8CB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33" o:spid="_x0000_s1026" type="#_x0000_t13" style="position:absolute;margin-left:332.7pt;margin-top:21.85pt;width:27.7pt;height: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" adj="18673" fillcolor="#156082" strokecolor="#042433" strokeweight="1pt"/>
                  </w:pict>
                </mc:Fallback>
              </mc:AlternateContent>
            </w:r>
            <w:r w:rsidR="00D051F7" w:rsidRPr="00B249C5">
              <w:rPr>
                <w:b/>
                <w:i/>
                <w:noProof/>
                <w:sz w:val="16"/>
                <w:szCs w:val="16"/>
                <w:lang w:val="ru-RU" w:eastAsia="ru-RU"/>
                <w14:ligatures w14:val="standardContextual"/>
              </w:rPr>
              <mc:AlternateContent>
                <mc:Choice Requires="wps">
                  <w:drawing>
                    <wp:anchor distT="0" distB="0" distL="114300" distR="114300" simplePos="0" relativeHeight="251673600" behindDoc="0" locked="0" layoutInCell="1" allowOverlap="1" wp14:anchorId="172EE61C" wp14:editId="2D2B92F3">
                      <wp:simplePos x="0" y="0"/>
                      <wp:positionH relativeFrom="column">
                        <wp:posOffset>1026160</wp:posOffset>
                      </wp:positionH>
                      <wp:positionV relativeFrom="paragraph">
                        <wp:posOffset>259715</wp:posOffset>
                      </wp:positionV>
                      <wp:extent cx="304800" cy="62865"/>
                      <wp:effectExtent l="19050" t="19050" r="19050" b="32385"/>
                      <wp:wrapNone/>
                      <wp:docPr id="1972257364" name="Стрелка: влево 31"/>
                      <wp:cNvGraphicFramePr/>
                      <a:graphic xmlns:a="http://schemas.openxmlformats.org/drawingml/2006/main">
                        <a:graphicData uri="http://schemas.microsoft.com/office/word/2010/wordprocessingShape">
                          <wps:wsp>
                            <wps:cNvSpPr/>
                            <wps:spPr>
                              <a:xfrm flipV="1">
                                <a:off x="0" y="0"/>
                                <a:ext cx="304800" cy="62865"/>
                              </a:xfrm>
                              <a:prstGeom prst="leftArrow">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B499F2"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Стрелка: влево 31" o:spid="_x0000_s1026" type="#_x0000_t66" style="position:absolute;margin-left:80.8pt;margin-top:20.45pt;width:24pt;height:4.95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" adj="2228" fillcolor="#156082" strokecolor="#042433" strokeweight="1pt"/>
                  </w:pict>
                </mc:Fallback>
              </mc:AlternateContent>
            </w:r>
            <w:r w:rsidR="00D051F7" w:rsidRPr="00B249C5">
              <w:rPr>
                <w:b/>
                <w:i/>
                <w:noProof/>
                <w:sz w:val="16"/>
                <w:szCs w:val="16"/>
                <w:lang w:val="ru-RU" w:eastAsia="ru-RU"/>
              </w:rPr>
              <w:drawing>
                <wp:inline distT="0" distB="0" distL="0" distR="0" wp14:anchorId="2EAE34CF" wp14:editId="2F5278D8">
                  <wp:extent cx="2814637" cy="1323975"/>
                  <wp:effectExtent l="0" t="0" r="0" b="0"/>
                  <wp:docPr id="78441935" name="Схема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513B18B2" w14:textId="77777777" w:rsidR="002E3E41" w:rsidRPr="00B249C5" w:rsidRDefault="002E3E41" w:rsidP="002E3E41">
            <w:pPr>
              <w:rPr>
                <w:lang w:val="ru-RU"/>
              </w:rPr>
            </w:pPr>
          </w:p>
          <w:p w14:paraId="29468C77" w14:textId="77777777" w:rsidR="002E3E41" w:rsidRPr="00B249C5" w:rsidRDefault="002E3E41" w:rsidP="002E3E41">
            <w:pPr>
              <w:rPr>
                <w:lang w:val="ru-RU"/>
              </w:rPr>
            </w:pPr>
          </w:p>
          <w:p w14:paraId="712EEE67" w14:textId="76DD865B" w:rsidR="002E3E41" w:rsidRPr="00B249C5" w:rsidRDefault="002E3E41" w:rsidP="002E3E41">
            <w:pPr>
              <w:rPr>
                <w:b/>
                <w:i/>
                <w:noProof/>
                <w:sz w:val="16"/>
                <w:szCs w:val="16"/>
                <w:lang w:val="ru-RU"/>
              </w:rPr>
            </w:pPr>
          </w:p>
          <w:p w14:paraId="6AD370F2" w14:textId="77777777" w:rsidR="00F775E4" w:rsidRPr="00B249C5" w:rsidRDefault="00F775E4" w:rsidP="002E3E41">
            <w:pPr>
              <w:tabs>
                <w:tab w:val="center" w:pos="4468"/>
                <w:tab w:val="left" w:pos="7280"/>
              </w:tabs>
              <w:rPr>
                <w:lang w:val="ru-RU"/>
              </w:rPr>
            </w:pPr>
            <w:r w:rsidRPr="00B249C5">
              <w:rPr>
                <w:b/>
                <w:i/>
                <w:noProof/>
                <w:sz w:val="16"/>
                <w:szCs w:val="16"/>
                <w:lang w:val="ru-RU" w:eastAsia="ru-RU"/>
              </w:rPr>
              <mc:AlternateContent>
                <mc:Choice Requires="wps">
                  <w:drawing>
                    <wp:anchor distT="0" distB="0" distL="114300" distR="114300" simplePos="0" relativeHeight="251699200" behindDoc="0" locked="0" layoutInCell="1" allowOverlap="1" wp14:anchorId="6FD08810" wp14:editId="71F1C863">
                      <wp:simplePos x="0" y="0"/>
                      <wp:positionH relativeFrom="column">
                        <wp:posOffset>328930</wp:posOffset>
                      </wp:positionH>
                      <wp:positionV relativeFrom="paragraph">
                        <wp:posOffset>128270</wp:posOffset>
                      </wp:positionV>
                      <wp:extent cx="4991100" cy="914400"/>
                      <wp:effectExtent l="0" t="0" r="19050" b="19050"/>
                      <wp:wrapNone/>
                      <wp:docPr id="1234889977" name="Прямоугольник 24"/>
                      <wp:cNvGraphicFramePr/>
                      <a:graphic xmlns:a="http://schemas.openxmlformats.org/drawingml/2006/main">
                        <a:graphicData uri="http://schemas.microsoft.com/office/word/2010/wordprocessingShape">
                          <wps:wsp>
                            <wps:cNvSpPr/>
                            <wps:spPr>
                              <a:xfrm>
                                <a:off x="0" y="0"/>
                                <a:ext cx="4991100" cy="914400"/>
                              </a:xfrm>
                              <a:prstGeom prst="rect">
                                <a:avLst/>
                              </a:prstGeom>
                              <a:no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EB367B" id="Прямоугольник 24" o:spid="_x0000_s1026" style="position:absolute;margin-left:25.9pt;margin-top:10.1pt;width:393pt;height:1in;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" filled="f" strokecolor="#042433" strokeweight="1pt"/>
                  </w:pict>
                </mc:Fallback>
              </mc:AlternateContent>
            </w:r>
            <w:r w:rsidR="002E3E41" w:rsidRPr="00B249C5">
              <w:rPr>
                <w:lang w:val="ru-RU"/>
              </w:rPr>
              <w:tab/>
            </w:r>
          </w:p>
          <w:p w14:paraId="7063FF0C" w14:textId="7A7EBADC" w:rsidR="002E3E41" w:rsidRPr="00B249C5" w:rsidRDefault="002E3E41" w:rsidP="00F775E4">
            <w:pPr>
              <w:tabs>
                <w:tab w:val="center" w:pos="4468"/>
                <w:tab w:val="left" w:pos="7280"/>
              </w:tabs>
              <w:jc w:val="center"/>
              <w:rPr>
                <w:lang w:val="ru-RU"/>
              </w:rPr>
            </w:pPr>
            <w:r w:rsidRPr="00B249C5">
              <w:rPr>
                <w:b/>
                <w:lang w:val="ru-RU"/>
              </w:rPr>
              <w:t>Формирование междисциплинарных связей</w:t>
            </w:r>
          </w:p>
          <w:p w14:paraId="473C5BEE" w14:textId="77777777" w:rsidR="002E3E41" w:rsidRPr="00B249C5" w:rsidRDefault="002E3E41" w:rsidP="002E3E41">
            <w:pPr>
              <w:spacing w:line="215" w:lineRule="auto"/>
              <w:jc w:val="center"/>
              <w:textDirection w:val="btLr"/>
              <w:rPr>
                <w:lang w:val="ru-RU"/>
              </w:rPr>
            </w:pPr>
            <w:r w:rsidRPr="00B249C5">
              <w:rPr>
                <w:lang w:val="ru-RU"/>
              </w:rPr>
              <w:t>Будущие педагоги научатся интегрировать иностранный язык</w:t>
            </w:r>
          </w:p>
          <w:p w14:paraId="719F9AF1" w14:textId="77777777" w:rsidR="002E3E41" w:rsidRPr="00B249C5" w:rsidRDefault="002E3E41" w:rsidP="002E3E41">
            <w:pPr>
              <w:spacing w:line="215" w:lineRule="auto"/>
              <w:jc w:val="center"/>
              <w:textDirection w:val="btLr"/>
              <w:rPr>
                <w:lang w:val="ru-RU"/>
              </w:rPr>
            </w:pPr>
            <w:r w:rsidRPr="00B249C5">
              <w:rPr>
                <w:lang w:val="ru-RU"/>
              </w:rPr>
              <w:t xml:space="preserve"> через родной язык с другими предметами.</w:t>
            </w:r>
          </w:p>
          <w:p w14:paraId="1307F575" w14:textId="77777777" w:rsidR="002E3E41" w:rsidRPr="00B249C5" w:rsidRDefault="002E3E41" w:rsidP="002E3E41">
            <w:pPr>
              <w:spacing w:line="215" w:lineRule="auto"/>
              <w:jc w:val="center"/>
              <w:textDirection w:val="btLr"/>
              <w:rPr>
                <w:lang w:val="ru-RU"/>
              </w:rPr>
            </w:pPr>
            <w:r w:rsidRPr="00B249C5">
              <w:rPr>
                <w:lang w:val="ru-RU"/>
              </w:rPr>
              <w:t xml:space="preserve"> Способность проектировать и реализовывать интегративные занятия, </w:t>
            </w:r>
          </w:p>
          <w:p w14:paraId="33603E2E" w14:textId="77777777" w:rsidR="002E3E41" w:rsidRPr="00B249C5" w:rsidRDefault="002E3E41" w:rsidP="002E3E41">
            <w:pPr>
              <w:spacing w:line="215" w:lineRule="auto"/>
              <w:jc w:val="center"/>
              <w:textDirection w:val="btLr"/>
              <w:rPr>
                <w:lang w:val="ru-RU"/>
              </w:rPr>
            </w:pPr>
            <w:r w:rsidRPr="00B249C5">
              <w:rPr>
                <w:lang w:val="ru-RU"/>
              </w:rPr>
              <w:t>применять методы CLIL, STEM, RAFT, кейс-технологии</w:t>
            </w:r>
          </w:p>
          <w:p w14:paraId="39649A44" w14:textId="0E3E38CA" w:rsidR="002E3E41" w:rsidRPr="00B249C5" w:rsidRDefault="002E3E41" w:rsidP="002E3E41">
            <w:pPr>
              <w:tabs>
                <w:tab w:val="left" w:pos="3156"/>
              </w:tabs>
              <w:rPr>
                <w:lang w:val="ru-RU"/>
              </w:rPr>
            </w:pPr>
          </w:p>
        </w:tc>
      </w:tr>
      <w:tr w:rsidR="00C36DBF" w:rsidRPr="00B249C5" w14:paraId="0FFA91A8" w14:textId="77777777" w:rsidTr="001A2618">
        <w:trPr>
          <w:cantSplit/>
          <w:trHeight w:val="190"/>
        </w:trPr>
        <w:tc>
          <w:tcPr>
            <w:tcW w:w="709" w:type="dxa"/>
            <w:vMerge/>
            <w:tcBorders>
              <w:left w:val="single" w:sz="4" w:space="0" w:color="000000"/>
            </w:tcBorders>
          </w:tcPr>
          <w:p w14:paraId="16F95135" w14:textId="77777777" w:rsidR="00C36DBF" w:rsidRPr="00B249C5" w:rsidRDefault="00C36DBF" w:rsidP="00C36DBF">
            <w:pPr>
              <w:widowControl w:val="0"/>
              <w:pBdr>
                <w:top w:val="nil"/>
                <w:left w:val="nil"/>
                <w:bottom w:val="nil"/>
                <w:right w:val="nil"/>
                <w:between w:val="nil"/>
              </w:pBdr>
              <w:spacing w:line="276" w:lineRule="auto"/>
              <w:jc w:val="both"/>
              <w:rPr>
                <w:lang w:val="ru-RU"/>
              </w:rPr>
            </w:pPr>
          </w:p>
        </w:tc>
        <w:tc>
          <w:tcPr>
            <w:tcW w:w="8933" w:type="dxa"/>
            <w:gridSpan w:val="3"/>
            <w:tcBorders>
              <w:top w:val="single" w:sz="4" w:space="0" w:color="000000"/>
              <w:left w:val="single" w:sz="4" w:space="0" w:color="000000"/>
              <w:bottom w:val="single" w:sz="4" w:space="0" w:color="000000"/>
            </w:tcBorders>
          </w:tcPr>
          <w:p w14:paraId="75AD2F40" w14:textId="77777777" w:rsidR="00C36DBF" w:rsidRPr="00B249C5" w:rsidRDefault="00C36DBF" w:rsidP="002E3E41">
            <w:pPr>
              <w:jc w:val="center"/>
              <w:rPr>
                <w:noProof/>
                <w14:ligatures w14:val="standardContextual"/>
              </w:rPr>
            </w:pPr>
            <w:bookmarkStart w:id="83" w:name="_Hlk218203405"/>
            <w:r w:rsidRPr="00B249C5">
              <w:rPr>
                <w:noProof/>
                <w14:ligatures w14:val="standardContextual"/>
              </w:rPr>
              <w:t>Уровни сформированности готовности</w:t>
            </w:r>
            <w:bookmarkEnd w:id="83"/>
          </w:p>
        </w:tc>
      </w:tr>
      <w:tr w:rsidR="00C36DBF" w:rsidRPr="001400B0" w14:paraId="48BE780A" w14:textId="77777777" w:rsidTr="001A2618">
        <w:trPr>
          <w:cantSplit/>
          <w:trHeight w:val="844"/>
        </w:trPr>
        <w:tc>
          <w:tcPr>
            <w:tcW w:w="709" w:type="dxa"/>
            <w:vMerge/>
            <w:tcBorders>
              <w:left w:val="single" w:sz="4" w:space="0" w:color="000000"/>
            </w:tcBorders>
          </w:tcPr>
          <w:p w14:paraId="1AB2809F" w14:textId="77777777" w:rsidR="00C36DBF" w:rsidRPr="00B249C5" w:rsidRDefault="00C36DBF" w:rsidP="00C36DBF">
            <w:pPr>
              <w:widowControl w:val="0"/>
              <w:pBdr>
                <w:top w:val="nil"/>
                <w:left w:val="nil"/>
                <w:bottom w:val="nil"/>
                <w:right w:val="nil"/>
                <w:between w:val="nil"/>
              </w:pBdr>
              <w:spacing w:line="276" w:lineRule="auto"/>
              <w:jc w:val="both"/>
              <w:rPr>
                <w:lang w:val="ru-RU"/>
              </w:rPr>
            </w:pPr>
          </w:p>
        </w:tc>
        <w:tc>
          <w:tcPr>
            <w:tcW w:w="2733" w:type="dxa"/>
            <w:tcBorders>
              <w:left w:val="single" w:sz="4" w:space="0" w:color="000000"/>
              <w:right w:val="single" w:sz="4" w:space="0" w:color="auto"/>
            </w:tcBorders>
          </w:tcPr>
          <w:p w14:paraId="1150A46E" w14:textId="77777777" w:rsidR="00201500" w:rsidRPr="00B249C5" w:rsidRDefault="00012D08" w:rsidP="00201500">
            <w:pPr>
              <w:jc w:val="center"/>
              <w:rPr>
                <w:lang w:val="ru-RU" w:eastAsia="ru-RU"/>
              </w:rPr>
            </w:pPr>
            <w:r w:rsidRPr="00B249C5">
              <w:rPr>
                <w:lang w:val="ru-RU" w:eastAsia="ru-RU"/>
              </w:rPr>
              <w:t xml:space="preserve"> </w:t>
            </w:r>
            <w:r w:rsidR="00201500" w:rsidRPr="00B249C5">
              <w:rPr>
                <w:lang w:val="ru-RU" w:eastAsia="ru-RU"/>
              </w:rPr>
              <w:t xml:space="preserve">Высокий </w:t>
            </w:r>
          </w:p>
          <w:p w14:paraId="252D7CC1" w14:textId="5DC0C8D4" w:rsidR="00C36DBF" w:rsidRPr="00B249C5" w:rsidRDefault="00201500" w:rsidP="00201500">
            <w:pPr>
              <w:jc w:val="center"/>
              <w:rPr>
                <w:lang w:val="ru-RU" w:eastAsia="ru-RU"/>
              </w:rPr>
            </w:pPr>
            <w:r w:rsidRPr="00B249C5">
              <w:rPr>
                <w:lang w:val="ru-RU" w:eastAsia="ru-RU"/>
              </w:rPr>
              <w:t>Сформированы устойчивые мотивы, глубокие знания, высокая активность в проектировании интегративных уроков, выраженная рефлексия</w:t>
            </w:r>
          </w:p>
        </w:tc>
        <w:tc>
          <w:tcPr>
            <w:tcW w:w="2830" w:type="dxa"/>
            <w:tcBorders>
              <w:left w:val="single" w:sz="4" w:space="0" w:color="auto"/>
              <w:right w:val="single" w:sz="4" w:space="0" w:color="auto"/>
            </w:tcBorders>
          </w:tcPr>
          <w:p w14:paraId="5D17AC43" w14:textId="39977562" w:rsidR="00C36DBF" w:rsidRPr="00B249C5" w:rsidRDefault="00C36DBF" w:rsidP="00F775E4">
            <w:pPr>
              <w:jc w:val="center"/>
              <w:rPr>
                <w:lang w:val="ru-RU" w:eastAsia="ru-RU"/>
              </w:rPr>
            </w:pPr>
            <w:r w:rsidRPr="00B249C5">
              <w:rPr>
                <w:lang w:val="ru-RU" w:eastAsia="ru-RU"/>
              </w:rPr>
              <w:t>Средний</w:t>
            </w:r>
          </w:p>
          <w:p w14:paraId="7038705C" w14:textId="77777777" w:rsidR="00C36DBF" w:rsidRPr="00B249C5" w:rsidRDefault="00C36DBF" w:rsidP="00F775E4">
            <w:pPr>
              <w:jc w:val="center"/>
              <w:rPr>
                <w:lang w:val="ru-RU" w:eastAsia="ru-RU"/>
              </w:rPr>
            </w:pPr>
            <w:r w:rsidRPr="00B249C5">
              <w:rPr>
                <w:lang w:val="ru-RU" w:eastAsia="ru-RU"/>
              </w:rPr>
              <w:t>Частичная осведомлённость, эпизодическое использование интегративных методов, недостаточная осознанность</w:t>
            </w:r>
          </w:p>
        </w:tc>
        <w:tc>
          <w:tcPr>
            <w:tcW w:w="3370" w:type="dxa"/>
            <w:tcBorders>
              <w:left w:val="single" w:sz="4" w:space="0" w:color="auto"/>
            </w:tcBorders>
          </w:tcPr>
          <w:p w14:paraId="11AA5DB9" w14:textId="77777777" w:rsidR="00F775E4" w:rsidRPr="00B249C5" w:rsidRDefault="00F775E4" w:rsidP="00F775E4">
            <w:pPr>
              <w:keepNext/>
              <w:jc w:val="center"/>
              <w:rPr>
                <w:lang w:val="ru-RU" w:eastAsia="ru-RU"/>
              </w:rPr>
            </w:pPr>
            <w:r w:rsidRPr="00B249C5">
              <w:rPr>
                <w:lang w:val="ru-RU" w:eastAsia="ru-RU"/>
              </w:rPr>
              <w:t>Низкий</w:t>
            </w:r>
          </w:p>
          <w:p w14:paraId="44D55F86" w14:textId="027F13F6" w:rsidR="00C36DBF" w:rsidRPr="00B249C5" w:rsidRDefault="00C36DBF" w:rsidP="00F775E4">
            <w:pPr>
              <w:keepNext/>
              <w:jc w:val="center"/>
              <w:rPr>
                <w:lang w:val="ru-RU" w:eastAsia="ru-RU"/>
              </w:rPr>
            </w:pPr>
            <w:r w:rsidRPr="00B249C5">
              <w:rPr>
                <w:lang w:val="ru-RU" w:eastAsia="ru-RU"/>
              </w:rPr>
              <w:t>Формальное отношение, слабая теоретическая база, затруднения в применении интегративных технологий</w:t>
            </w:r>
          </w:p>
        </w:tc>
      </w:tr>
      <w:bookmarkEnd w:id="82"/>
    </w:tbl>
    <w:p w14:paraId="178D44B1" w14:textId="77777777" w:rsidR="00C36DBF" w:rsidRPr="00B249C5" w:rsidRDefault="00C36DBF" w:rsidP="00C36DBF">
      <w:pPr>
        <w:ind w:firstLine="567"/>
        <w:jc w:val="both"/>
        <w:rPr>
          <w:sz w:val="28"/>
          <w:szCs w:val="28"/>
          <w:lang w:val="ru-RU"/>
        </w:rPr>
      </w:pPr>
    </w:p>
    <w:p w14:paraId="1574398F" w14:textId="6C5FF235" w:rsidR="00ED23A9" w:rsidRPr="00B249C5" w:rsidRDefault="00ED23A9" w:rsidP="00C36DBF">
      <w:pPr>
        <w:ind w:firstLine="567"/>
        <w:jc w:val="both"/>
        <w:rPr>
          <w:sz w:val="28"/>
          <w:szCs w:val="28"/>
          <w:lang w:val="ru-RU"/>
        </w:rPr>
      </w:pPr>
      <w:r w:rsidRPr="00B249C5">
        <w:rPr>
          <w:sz w:val="28"/>
          <w:szCs w:val="28"/>
          <w:lang w:val="ru-RU"/>
        </w:rPr>
        <w:t xml:space="preserve">Таким образом, представленная модель является инновационной педагогической конструкцией, направленной на обеспечение методологической, содержательной и практической готовности будущих педагогов к реализации интегративного подхода в преподавании английского языка в начальной школе. </w:t>
      </w:r>
      <w:r w:rsidR="009C3412" w:rsidRPr="00B249C5">
        <w:rPr>
          <w:sz w:val="28"/>
          <w:szCs w:val="28"/>
          <w:lang w:val="ru-RU"/>
        </w:rPr>
        <w:t>Элективный курс</w:t>
      </w:r>
      <w:r w:rsidRPr="00B249C5">
        <w:rPr>
          <w:sz w:val="28"/>
          <w:szCs w:val="28"/>
          <w:lang w:val="ru-RU"/>
        </w:rPr>
        <w:t xml:space="preserve"> «Преподавание английского языка в начальной школе на основе интегративного подхода» представляет собой центральный элемент модели, обеспечивая её научно-методическое воплощение в процессе профессиональной подготовки студентов.</w:t>
      </w:r>
    </w:p>
    <w:p w14:paraId="33F9050B" w14:textId="77777777" w:rsidR="00C36DBF" w:rsidRPr="00B249C5" w:rsidRDefault="00C36DBF" w:rsidP="00C36DBF">
      <w:pPr>
        <w:ind w:firstLine="567"/>
        <w:jc w:val="both"/>
        <w:rPr>
          <w:i/>
          <w:iCs/>
          <w:sz w:val="28"/>
          <w:szCs w:val="28"/>
          <w:lang w:val="ru-RU"/>
        </w:rPr>
      </w:pPr>
    </w:p>
    <w:p w14:paraId="26D0EDBB" w14:textId="257E5448" w:rsidR="00ED23A9" w:rsidRPr="00B249C5" w:rsidRDefault="00ED23A9" w:rsidP="00C36DBF">
      <w:pPr>
        <w:ind w:firstLine="567"/>
        <w:jc w:val="both"/>
        <w:rPr>
          <w:b/>
          <w:bCs/>
          <w:sz w:val="28"/>
          <w:szCs w:val="28"/>
          <w:lang w:val="ru-RU"/>
        </w:rPr>
      </w:pPr>
      <w:r w:rsidRPr="00B249C5">
        <w:rPr>
          <w:b/>
          <w:bCs/>
          <w:sz w:val="28"/>
          <w:szCs w:val="28"/>
          <w:lang w:val="ru-RU"/>
        </w:rPr>
        <w:t>Выводы по второму разделу</w:t>
      </w:r>
    </w:p>
    <w:p w14:paraId="383CDD0D" w14:textId="77777777" w:rsidR="00ED23A9" w:rsidRPr="00B249C5" w:rsidRDefault="00ED23A9" w:rsidP="00C36DBF">
      <w:pPr>
        <w:ind w:firstLine="567"/>
        <w:jc w:val="both"/>
        <w:rPr>
          <w:sz w:val="28"/>
          <w:szCs w:val="28"/>
          <w:lang w:val="ru-RU"/>
        </w:rPr>
      </w:pPr>
      <w:r w:rsidRPr="00B249C5">
        <w:rPr>
          <w:sz w:val="28"/>
          <w:szCs w:val="28"/>
          <w:lang w:val="ru-RU"/>
        </w:rPr>
        <w:t>1. Проведённый анализ позволил выявить, что реализация интегративного подхода в обучении английскому языку младших школьников требует переосмысления содержания и структуры профессиональной подготовки будущих учителей. Важно не только изучать методику преподавания языка, но и формировать способность проектировать интегративные образовательные ситуации, в которых язык выступает средством познания и коммуникации.</w:t>
      </w:r>
    </w:p>
    <w:p w14:paraId="11F90575" w14:textId="6CD1FD7F" w:rsidR="00ED23A9" w:rsidRPr="00B249C5" w:rsidRDefault="00ED23A9" w:rsidP="00C36DBF">
      <w:pPr>
        <w:ind w:firstLine="567"/>
        <w:jc w:val="both"/>
        <w:rPr>
          <w:sz w:val="28"/>
          <w:szCs w:val="28"/>
          <w:lang w:val="ru-RU"/>
        </w:rPr>
      </w:pPr>
      <w:r w:rsidRPr="00B249C5">
        <w:rPr>
          <w:sz w:val="28"/>
          <w:szCs w:val="28"/>
          <w:lang w:val="ru-RU"/>
        </w:rPr>
        <w:lastRenderedPageBreak/>
        <w:t xml:space="preserve">2. Эффективная подготовка будущих учителей должна быть направлена на развитие у них умений применять английский язык в контексте других учебных предметов – </w:t>
      </w:r>
      <w:r w:rsidR="00523D1E" w:rsidRPr="00B249C5">
        <w:rPr>
          <w:sz w:val="28"/>
          <w:szCs w:val="28"/>
          <w:lang w:val="ru-RU"/>
        </w:rPr>
        <w:t xml:space="preserve">естествознание, литературное чтение, математика, цифровая грамотность, познание мира и </w:t>
      </w:r>
      <w:r w:rsidR="00D5142E" w:rsidRPr="00B249C5">
        <w:rPr>
          <w:sz w:val="28"/>
          <w:szCs w:val="28"/>
          <w:lang w:val="ru-RU"/>
        </w:rPr>
        <w:t>трудовое обучение</w:t>
      </w:r>
      <w:r w:rsidRPr="00B249C5">
        <w:rPr>
          <w:sz w:val="28"/>
          <w:szCs w:val="28"/>
          <w:lang w:val="ru-RU"/>
        </w:rPr>
        <w:t>. Такой подход обеспечивает формирование у школьников целостной картины мира и развитие языковой компетенции через предметное содержание.</w:t>
      </w:r>
    </w:p>
    <w:p w14:paraId="195302CB" w14:textId="77777777" w:rsidR="00ED23A9" w:rsidRPr="00B249C5" w:rsidRDefault="00ED23A9" w:rsidP="00C36DBF">
      <w:pPr>
        <w:ind w:firstLine="567"/>
        <w:jc w:val="both"/>
        <w:rPr>
          <w:sz w:val="28"/>
          <w:szCs w:val="28"/>
          <w:lang w:val="ru-RU"/>
        </w:rPr>
      </w:pPr>
      <w:r w:rsidRPr="00B249C5">
        <w:rPr>
          <w:sz w:val="28"/>
          <w:szCs w:val="28"/>
          <w:lang w:val="ru-RU"/>
        </w:rPr>
        <w:t>3. Содержание профессиональной подготовки должно включать междисциплинарные курсы, позволяющие студентам осваивать принципы интеграции, проектировать комплексные задания и разрабатывать уроки, где английский язык используется для решения познавательных и коммуникативных задач.</w:t>
      </w:r>
    </w:p>
    <w:p w14:paraId="209EDC72" w14:textId="38950408" w:rsidR="00ED23A9" w:rsidRPr="00B249C5" w:rsidRDefault="00ED23A9" w:rsidP="00C36DBF">
      <w:pPr>
        <w:ind w:firstLine="567"/>
        <w:jc w:val="both"/>
        <w:rPr>
          <w:sz w:val="28"/>
          <w:szCs w:val="28"/>
          <w:lang w:val="ru-RU"/>
        </w:rPr>
      </w:pPr>
      <w:r w:rsidRPr="00B249C5">
        <w:rPr>
          <w:sz w:val="28"/>
          <w:szCs w:val="28"/>
          <w:lang w:val="ru-RU"/>
        </w:rPr>
        <w:t xml:space="preserve">4. Значимую роль в подготовке играет развитие цифровой и </w:t>
      </w:r>
      <w:r w:rsidRPr="00B249C5">
        <w:rPr>
          <w:sz w:val="28"/>
          <w:szCs w:val="28"/>
        </w:rPr>
        <w:t>AI</w:t>
      </w:r>
      <w:r w:rsidRPr="00B249C5">
        <w:rPr>
          <w:sz w:val="28"/>
          <w:szCs w:val="28"/>
          <w:lang w:val="ru-RU"/>
        </w:rPr>
        <w:t xml:space="preserve">-грамотности будущих учителей, поскольку современные технологии и инструменты искусственного интеллекта становятся неотъемлемыми средствами реализации интегративного обучения. </w:t>
      </w:r>
    </w:p>
    <w:p w14:paraId="097BCBD2" w14:textId="77777777" w:rsidR="00ED23A9" w:rsidRPr="00B249C5" w:rsidRDefault="00ED23A9" w:rsidP="00C36DBF">
      <w:pPr>
        <w:ind w:firstLine="567"/>
        <w:jc w:val="both"/>
        <w:rPr>
          <w:sz w:val="28"/>
          <w:szCs w:val="28"/>
          <w:lang w:val="ru-RU"/>
        </w:rPr>
      </w:pPr>
      <w:r w:rsidRPr="00B249C5">
        <w:rPr>
          <w:sz w:val="28"/>
          <w:szCs w:val="28"/>
          <w:lang w:val="ru-RU"/>
        </w:rPr>
        <w:t>5. Разработанное учебно-методическое пособие «Проектирование уроков на основе интегративного подхода» служит практическим инструментом для формирования у студентов навыков проектирования интегративных уроков английского языка. Оно обеспечивает методическую поддержку при соединении содержания разных дисциплин и способствует развитию профессионально-педагогической компетентности будущих учителей начальных классов.</w:t>
      </w:r>
    </w:p>
    <w:p w14:paraId="6D46F8EC" w14:textId="51F6B113" w:rsidR="00ED23A9" w:rsidRPr="00B249C5" w:rsidRDefault="00ED23A9" w:rsidP="00C36DBF">
      <w:pPr>
        <w:ind w:firstLine="567"/>
        <w:jc w:val="both"/>
        <w:rPr>
          <w:sz w:val="28"/>
          <w:szCs w:val="28"/>
          <w:lang w:val="ru-RU"/>
        </w:rPr>
      </w:pPr>
      <w:r w:rsidRPr="00B249C5">
        <w:rPr>
          <w:sz w:val="28"/>
          <w:szCs w:val="28"/>
          <w:lang w:val="ru-RU"/>
        </w:rPr>
        <w:t xml:space="preserve">6. Включение </w:t>
      </w:r>
      <w:r w:rsidR="009C3412" w:rsidRPr="00B249C5">
        <w:rPr>
          <w:sz w:val="28"/>
          <w:szCs w:val="28"/>
          <w:lang w:val="ru-RU"/>
        </w:rPr>
        <w:t>элективного курса</w:t>
      </w:r>
      <w:r w:rsidRPr="00B249C5">
        <w:rPr>
          <w:sz w:val="28"/>
          <w:szCs w:val="28"/>
          <w:lang w:val="ru-RU"/>
        </w:rPr>
        <w:t xml:space="preserve"> «Преподавание английского языка в начальной школе на основе интегративного подхода» в образовательные программы педагогических вузов является эффективным способом формирования готовности студентов к практической реализации интеграции в школьном обучении.</w:t>
      </w:r>
    </w:p>
    <w:p w14:paraId="56C87A6E" w14:textId="77777777" w:rsidR="00ED23A9" w:rsidRPr="00B249C5" w:rsidRDefault="00ED23A9" w:rsidP="00C36DBF">
      <w:pPr>
        <w:ind w:firstLine="567"/>
        <w:jc w:val="both"/>
        <w:rPr>
          <w:sz w:val="28"/>
          <w:szCs w:val="28"/>
          <w:lang w:val="ru-RU"/>
        </w:rPr>
      </w:pPr>
      <w:r w:rsidRPr="00B249C5">
        <w:rPr>
          <w:sz w:val="28"/>
          <w:szCs w:val="28"/>
          <w:lang w:val="ru-RU"/>
        </w:rPr>
        <w:t>Таким образом, второй раздел подтверждает, что формирование готовности будущих учителей к реализации интегративного подхода в обучении английскому языку возможно лишь при целенаправленной методической подготовке, опирающейся на сочетание теоретической, практической и технологической составляющих педагогического образования.</w:t>
      </w:r>
    </w:p>
    <w:p w14:paraId="640DC22C" w14:textId="77777777" w:rsidR="00ED23A9" w:rsidRPr="00B249C5" w:rsidRDefault="00ED23A9" w:rsidP="00464B7D">
      <w:pPr>
        <w:ind w:firstLine="720"/>
        <w:jc w:val="both"/>
        <w:rPr>
          <w:sz w:val="28"/>
          <w:szCs w:val="28"/>
          <w:lang w:val="ru-RU"/>
        </w:rPr>
      </w:pPr>
    </w:p>
    <w:p w14:paraId="1AB987EF" w14:textId="4808D38C" w:rsidR="00DD2808" w:rsidRPr="00B249C5" w:rsidRDefault="00ED23A9" w:rsidP="00C36DBF">
      <w:pPr>
        <w:pStyle w:val="1"/>
        <w:spacing w:before="0" w:after="0"/>
        <w:ind w:firstLine="567"/>
        <w:jc w:val="both"/>
        <w:rPr>
          <w:rFonts w:ascii="Times New Roman" w:hAnsi="Times New Roman" w:cs="Times New Roman"/>
          <w:b/>
          <w:bCs/>
          <w:color w:val="auto"/>
          <w:sz w:val="28"/>
          <w:szCs w:val="28"/>
          <w:lang w:val="ru-RU"/>
        </w:rPr>
      </w:pPr>
      <w:r w:rsidRPr="00B249C5">
        <w:rPr>
          <w:rFonts w:ascii="Times New Roman" w:hAnsi="Times New Roman" w:cs="Times New Roman"/>
          <w:color w:val="auto"/>
          <w:sz w:val="28"/>
          <w:szCs w:val="28"/>
          <w:lang w:val="ru-RU"/>
        </w:rPr>
        <w:br w:type="page"/>
      </w:r>
      <w:bookmarkStart w:id="84" w:name="_Toc210641772"/>
      <w:bookmarkStart w:id="85" w:name="_Toc214707380"/>
      <w:bookmarkEnd w:id="74"/>
      <w:r w:rsidRPr="00B249C5">
        <w:rPr>
          <w:rFonts w:ascii="Times New Roman" w:hAnsi="Times New Roman" w:cs="Times New Roman"/>
          <w:b/>
          <w:bCs/>
          <w:color w:val="auto"/>
          <w:sz w:val="28"/>
          <w:szCs w:val="28"/>
          <w:lang w:val="ru-RU"/>
        </w:rPr>
        <w:lastRenderedPageBreak/>
        <w:t>3</w:t>
      </w:r>
      <w:r w:rsidRPr="00B249C5">
        <w:rPr>
          <w:rFonts w:ascii="Times New Roman" w:hAnsi="Times New Roman" w:cs="Times New Roman"/>
          <w:color w:val="auto"/>
          <w:sz w:val="28"/>
          <w:szCs w:val="28"/>
          <w:lang w:val="ru-RU"/>
        </w:rPr>
        <w:t xml:space="preserve"> </w:t>
      </w:r>
      <w:bookmarkStart w:id="86" w:name="_Toc210641773"/>
      <w:bookmarkStart w:id="87" w:name="_Toc214707381"/>
      <w:bookmarkEnd w:id="84"/>
      <w:bookmarkEnd w:id="85"/>
      <w:r w:rsidR="00C216C5" w:rsidRPr="00B249C5">
        <w:rPr>
          <w:rFonts w:ascii="Times New Roman" w:hAnsi="Times New Roman" w:cs="Times New Roman"/>
          <w:b/>
          <w:bCs/>
          <w:color w:val="auto"/>
          <w:sz w:val="28"/>
          <w:szCs w:val="28"/>
          <w:lang w:val="ru-RU"/>
        </w:rPr>
        <w:t>ОПЫТНО-ЭКСПЕРИМЕНТАЛЬНАЯ РАБОТА ФОРМИРОВАНИЯ ГОТОВНОСТИ БУДУЩИХ УЧИТЕЛЕЙ НАЧАЛЬНЫХ КЛАССОВ К РЕАЛИЗАЦИИ ИНТЕГРАТИВНОГО ПОДХОДА В ОБУЧЕНИИ МЛАДШИХ ШКОЛЬНИКОВ</w:t>
      </w:r>
    </w:p>
    <w:p w14:paraId="03E65C9A" w14:textId="77777777" w:rsidR="00C36DBF" w:rsidRPr="00B249C5" w:rsidRDefault="00C36DBF" w:rsidP="00C36DBF">
      <w:pPr>
        <w:ind w:firstLine="567"/>
        <w:rPr>
          <w:lang w:val="ru-RU"/>
        </w:rPr>
      </w:pPr>
    </w:p>
    <w:p w14:paraId="686EF20D" w14:textId="1EC1282C" w:rsidR="00ED23A9" w:rsidRPr="00B249C5" w:rsidRDefault="004564E1" w:rsidP="00C36DBF">
      <w:pPr>
        <w:pStyle w:val="1"/>
        <w:spacing w:before="0" w:after="0"/>
        <w:ind w:firstLine="567"/>
        <w:jc w:val="both"/>
        <w:rPr>
          <w:rFonts w:ascii="Times New Roman" w:hAnsi="Times New Roman" w:cs="Times New Roman"/>
          <w:b/>
          <w:bCs/>
          <w:color w:val="auto"/>
          <w:sz w:val="28"/>
          <w:szCs w:val="28"/>
          <w:lang w:val="ru-RU"/>
        </w:rPr>
      </w:pPr>
      <w:r w:rsidRPr="00B249C5">
        <w:rPr>
          <w:rFonts w:ascii="Times New Roman" w:hAnsi="Times New Roman" w:cs="Times New Roman"/>
          <w:b/>
          <w:color w:val="auto"/>
          <w:sz w:val="28"/>
          <w:szCs w:val="28"/>
          <w:lang w:val="ru-RU"/>
        </w:rPr>
        <w:t xml:space="preserve">3.1 </w:t>
      </w:r>
      <w:bookmarkEnd w:id="86"/>
      <w:bookmarkEnd w:id="87"/>
      <w:r w:rsidR="00C216C5" w:rsidRPr="00B249C5">
        <w:rPr>
          <w:rFonts w:ascii="Times New Roman" w:hAnsi="Times New Roman" w:cs="Times New Roman"/>
          <w:b/>
          <w:bCs/>
          <w:color w:val="auto"/>
          <w:sz w:val="28"/>
          <w:szCs w:val="28"/>
          <w:lang w:val="ru-RU"/>
        </w:rPr>
        <w:t>Диагностика формирования готовности будущих учителей начальных классов к реализации интегративного подхода в обучении младших школьников</w:t>
      </w:r>
    </w:p>
    <w:p w14:paraId="0348C9D3" w14:textId="77777777" w:rsidR="00ED23A9" w:rsidRPr="00B249C5" w:rsidRDefault="00ED23A9" w:rsidP="00C36DBF">
      <w:pPr>
        <w:ind w:firstLine="567"/>
        <w:jc w:val="both"/>
        <w:rPr>
          <w:sz w:val="28"/>
          <w:szCs w:val="28"/>
          <w:lang w:val="ru-RU"/>
        </w:rPr>
      </w:pPr>
      <w:r w:rsidRPr="00B249C5">
        <w:rPr>
          <w:sz w:val="28"/>
          <w:szCs w:val="28"/>
          <w:lang w:val="ru-RU"/>
        </w:rPr>
        <w:t xml:space="preserve">Диагностика уровня подготовки будущих учителей к </w:t>
      </w:r>
      <w:bookmarkStart w:id="88" w:name="_Hlk213670452"/>
      <w:r w:rsidRPr="00B249C5">
        <w:rPr>
          <w:sz w:val="28"/>
          <w:szCs w:val="28"/>
          <w:lang w:val="ru-RU"/>
        </w:rPr>
        <w:t>реализации интегративного подхода в обучении младших школьников</w:t>
      </w:r>
      <w:bookmarkEnd w:id="88"/>
      <w:r w:rsidRPr="00B249C5">
        <w:rPr>
          <w:sz w:val="28"/>
          <w:szCs w:val="28"/>
          <w:lang w:val="ru-RU"/>
        </w:rPr>
        <w:t xml:space="preserve"> представляет собой процесс оценки уровня развития их </w:t>
      </w:r>
      <w:r w:rsidRPr="00B249C5">
        <w:rPr>
          <w:i/>
          <w:iCs/>
          <w:sz w:val="28"/>
          <w:szCs w:val="28"/>
          <w:lang w:val="ru-RU"/>
        </w:rPr>
        <w:t>мотивационно-ценностного, когнитивно-содержательного и деятельностно-операционного компонентов</w:t>
      </w:r>
      <w:r w:rsidRPr="00B249C5">
        <w:rPr>
          <w:sz w:val="28"/>
          <w:szCs w:val="28"/>
          <w:lang w:val="ru-RU"/>
        </w:rPr>
        <w:t>. С помощью диагностики выявляются сильные и слабые стороны подготовки, что позволяет корректировать учебный процесс и разрабатывать индивидуальные программы повышения квалификации. Так, диагностика обеспечивает мониторинг готовности студентов к профессиональной деятельности и повышает качество их подготовки.</w:t>
      </w:r>
    </w:p>
    <w:p w14:paraId="1A7342C0" w14:textId="6D31E540" w:rsidR="00ED23A9" w:rsidRPr="00B249C5" w:rsidRDefault="00ED23A9" w:rsidP="00C36DBF">
      <w:pPr>
        <w:ind w:firstLine="567"/>
        <w:jc w:val="both"/>
        <w:rPr>
          <w:i/>
          <w:iCs/>
          <w:sz w:val="28"/>
          <w:szCs w:val="28"/>
          <w:lang w:val="ru-RU"/>
        </w:rPr>
      </w:pPr>
      <w:r w:rsidRPr="00B249C5">
        <w:rPr>
          <w:sz w:val="28"/>
          <w:szCs w:val="28"/>
          <w:lang w:val="ru-RU"/>
        </w:rPr>
        <w:t xml:space="preserve">Основной целью </w:t>
      </w:r>
      <w:bookmarkStart w:id="89" w:name="_Hlk213667717"/>
      <w:r w:rsidRPr="00B249C5">
        <w:rPr>
          <w:sz w:val="28"/>
          <w:szCs w:val="28"/>
          <w:lang w:val="ru-RU"/>
        </w:rPr>
        <w:t xml:space="preserve">опытно-экспериментального исследования </w:t>
      </w:r>
      <w:bookmarkEnd w:id="89"/>
      <w:r w:rsidRPr="00B249C5">
        <w:rPr>
          <w:sz w:val="28"/>
          <w:szCs w:val="28"/>
          <w:lang w:val="ru-RU"/>
        </w:rPr>
        <w:t xml:space="preserve">по проверке эффективности модели подготовки будущих учителей к реализации интегративного подхода в обучении младших школьников являлось </w:t>
      </w:r>
      <w:r w:rsidRPr="00B249C5">
        <w:rPr>
          <w:i/>
          <w:iCs/>
          <w:sz w:val="28"/>
          <w:szCs w:val="28"/>
          <w:lang w:val="ru-RU"/>
        </w:rPr>
        <w:t>выявление различных аспектов эффективности предложенной методики.</w:t>
      </w:r>
    </w:p>
    <w:p w14:paraId="52D481D7" w14:textId="40802D25" w:rsidR="00ED23A9" w:rsidRPr="00B249C5" w:rsidRDefault="00ED23A9" w:rsidP="006B2661">
      <w:pPr>
        <w:tabs>
          <w:tab w:val="left" w:pos="993"/>
        </w:tabs>
        <w:ind w:firstLine="567"/>
        <w:jc w:val="both"/>
        <w:rPr>
          <w:sz w:val="28"/>
          <w:szCs w:val="28"/>
          <w:lang w:val="ru-RU"/>
        </w:rPr>
      </w:pPr>
      <w:r w:rsidRPr="00B249C5">
        <w:rPr>
          <w:sz w:val="28"/>
          <w:szCs w:val="28"/>
          <w:lang w:val="ru-RU"/>
        </w:rPr>
        <w:t xml:space="preserve">Опытно-экспериментальное исследование  </w:t>
      </w:r>
      <w:bookmarkStart w:id="90" w:name="_Hlk214049646"/>
      <w:r w:rsidRPr="00B249C5">
        <w:rPr>
          <w:sz w:val="28"/>
          <w:szCs w:val="28"/>
          <w:lang w:val="ru-RU"/>
        </w:rPr>
        <w:t xml:space="preserve">проводилось со студентами бакалавриата 1-4 курсов по </w:t>
      </w:r>
      <w:r w:rsidR="00BB6406" w:rsidRPr="00B249C5">
        <w:rPr>
          <w:sz w:val="28"/>
          <w:szCs w:val="28"/>
          <w:lang w:val="ru-RU"/>
        </w:rPr>
        <w:t>образовательным программам</w:t>
      </w:r>
      <w:r w:rsidRPr="00B249C5">
        <w:rPr>
          <w:sz w:val="28"/>
          <w:szCs w:val="28"/>
          <w:lang w:val="ru-RU"/>
        </w:rPr>
        <w:t xml:space="preserve"> </w:t>
      </w:r>
      <w:r w:rsidR="009D6334" w:rsidRPr="00B249C5">
        <w:rPr>
          <w:sz w:val="28"/>
          <w:szCs w:val="28"/>
          <w:lang w:val="ru-RU"/>
        </w:rPr>
        <w:t>«</w:t>
      </w:r>
      <w:r w:rsidRPr="00B249C5">
        <w:rPr>
          <w:sz w:val="28"/>
          <w:szCs w:val="28"/>
          <w:lang w:val="ru-RU"/>
        </w:rPr>
        <w:t>6</w:t>
      </w:r>
      <w:r w:rsidRPr="00B249C5">
        <w:rPr>
          <w:sz w:val="28"/>
          <w:szCs w:val="28"/>
        </w:rPr>
        <w:t>B</w:t>
      </w:r>
      <w:r w:rsidRPr="00B249C5">
        <w:rPr>
          <w:sz w:val="28"/>
          <w:szCs w:val="28"/>
          <w:lang w:val="ru-RU"/>
        </w:rPr>
        <w:t xml:space="preserve">01304 </w:t>
      </w:r>
      <w:r w:rsidR="009D6334" w:rsidRPr="00B249C5">
        <w:rPr>
          <w:sz w:val="28"/>
          <w:szCs w:val="28"/>
          <w:lang w:val="ru-RU"/>
        </w:rPr>
        <w:t xml:space="preserve">- </w:t>
      </w:r>
      <w:r w:rsidRPr="00B249C5">
        <w:rPr>
          <w:sz w:val="28"/>
          <w:szCs w:val="28"/>
          <w:lang w:val="ru-RU"/>
        </w:rPr>
        <w:t xml:space="preserve">Начальное образование с полиязычием» (3,2 курсы) и </w:t>
      </w:r>
      <w:r w:rsidR="009D6334" w:rsidRPr="00B249C5">
        <w:rPr>
          <w:sz w:val="28"/>
          <w:szCs w:val="28"/>
          <w:lang w:val="ru-RU"/>
        </w:rPr>
        <w:t>«</w:t>
      </w:r>
      <w:r w:rsidRPr="00B249C5">
        <w:rPr>
          <w:sz w:val="28"/>
          <w:szCs w:val="28"/>
          <w:lang w:val="ru-RU"/>
        </w:rPr>
        <w:t>6</w:t>
      </w:r>
      <w:r w:rsidRPr="00B249C5">
        <w:rPr>
          <w:sz w:val="28"/>
          <w:szCs w:val="28"/>
        </w:rPr>
        <w:t>B</w:t>
      </w:r>
      <w:r w:rsidRPr="00B249C5">
        <w:rPr>
          <w:sz w:val="28"/>
          <w:szCs w:val="28"/>
          <w:lang w:val="ru-RU"/>
        </w:rPr>
        <w:t>01306</w:t>
      </w:r>
      <w:r w:rsidR="009D6334" w:rsidRPr="00B249C5">
        <w:rPr>
          <w:sz w:val="28"/>
          <w:szCs w:val="28"/>
          <w:lang w:val="ru-RU"/>
        </w:rPr>
        <w:t xml:space="preserve"> - </w:t>
      </w:r>
      <w:r w:rsidRPr="00B249C5">
        <w:rPr>
          <w:sz w:val="28"/>
          <w:szCs w:val="28"/>
          <w:lang w:val="ru-RU"/>
        </w:rPr>
        <w:t xml:space="preserve">Начальное образование на английском языке» (1курс 3 годичный, 4 курс, 3 курс 3 годичный), </w:t>
      </w:r>
      <w:r w:rsidR="009D6334" w:rsidRPr="00B249C5">
        <w:rPr>
          <w:sz w:val="28"/>
          <w:szCs w:val="28"/>
          <w:lang w:val="ru-RU"/>
        </w:rPr>
        <w:t>«</w:t>
      </w:r>
      <w:r w:rsidRPr="00B249C5">
        <w:rPr>
          <w:sz w:val="28"/>
          <w:szCs w:val="28"/>
          <w:lang w:val="ru-RU"/>
        </w:rPr>
        <w:t xml:space="preserve">6В01302 </w:t>
      </w:r>
      <w:r w:rsidR="009D6334" w:rsidRPr="00B249C5">
        <w:rPr>
          <w:sz w:val="28"/>
          <w:szCs w:val="28"/>
          <w:lang w:val="ru-RU"/>
        </w:rPr>
        <w:t xml:space="preserve">- </w:t>
      </w:r>
      <w:r w:rsidRPr="00B249C5">
        <w:rPr>
          <w:sz w:val="28"/>
          <w:szCs w:val="28"/>
          <w:lang w:val="ru-RU"/>
        </w:rPr>
        <w:t xml:space="preserve">Начальное образование с бизнес-инновациями», </w:t>
      </w:r>
      <w:r w:rsidR="009D6334" w:rsidRPr="00B249C5">
        <w:rPr>
          <w:sz w:val="28"/>
          <w:szCs w:val="28"/>
          <w:lang w:val="ru-RU"/>
        </w:rPr>
        <w:t>«</w:t>
      </w:r>
      <w:r w:rsidRPr="00B249C5">
        <w:rPr>
          <w:sz w:val="28"/>
          <w:szCs w:val="28"/>
          <w:lang w:val="ru-RU"/>
        </w:rPr>
        <w:t>6В01303</w:t>
      </w:r>
      <w:r w:rsidR="009D6334" w:rsidRPr="00B249C5">
        <w:rPr>
          <w:sz w:val="28"/>
          <w:szCs w:val="28"/>
          <w:lang w:val="ru-RU"/>
        </w:rPr>
        <w:t xml:space="preserve"> - </w:t>
      </w:r>
      <w:r w:rsidRPr="00B249C5">
        <w:rPr>
          <w:sz w:val="28"/>
          <w:szCs w:val="28"/>
          <w:lang w:val="ru-RU"/>
        </w:rPr>
        <w:t>Начальное образование с информационно-коммуникационными технологиямии»</w:t>
      </w:r>
      <w:r w:rsidR="006B2661" w:rsidRPr="00B249C5">
        <w:rPr>
          <w:sz w:val="28"/>
          <w:szCs w:val="28"/>
          <w:lang w:val="ru-RU"/>
        </w:rPr>
        <w:t xml:space="preserve"> </w:t>
      </w:r>
      <w:r w:rsidR="006B2661" w:rsidRPr="00B249C5">
        <w:rPr>
          <w:i/>
          <w:iCs/>
          <w:sz w:val="28"/>
          <w:szCs w:val="28"/>
          <w:lang w:val="ru-RU"/>
        </w:rPr>
        <w:t>(Приложение А)</w:t>
      </w:r>
      <w:r w:rsidR="006B2661" w:rsidRPr="00B249C5">
        <w:rPr>
          <w:sz w:val="28"/>
          <w:szCs w:val="28"/>
          <w:lang w:val="ru-RU"/>
        </w:rPr>
        <w:t>.</w:t>
      </w:r>
      <w:r w:rsidRPr="00B249C5">
        <w:rPr>
          <w:sz w:val="28"/>
          <w:szCs w:val="28"/>
          <w:lang w:val="ru-RU"/>
        </w:rPr>
        <w:t xml:space="preserve"> </w:t>
      </w:r>
    </w:p>
    <w:bookmarkEnd w:id="90"/>
    <w:p w14:paraId="3D85E787" w14:textId="77777777" w:rsidR="00ED23A9" w:rsidRPr="00B249C5" w:rsidRDefault="00ED23A9" w:rsidP="00C36DBF">
      <w:pPr>
        <w:ind w:firstLine="567"/>
        <w:jc w:val="both"/>
        <w:rPr>
          <w:b/>
          <w:sz w:val="28"/>
          <w:szCs w:val="28"/>
          <w:lang w:val="ru-RU"/>
        </w:rPr>
      </w:pPr>
      <w:r w:rsidRPr="00B249C5">
        <w:rPr>
          <w:b/>
          <w:sz w:val="28"/>
          <w:szCs w:val="28"/>
          <w:lang w:val="ru-RU"/>
        </w:rPr>
        <w:t>Экспериментальная группа (ЭК)</w:t>
      </w:r>
    </w:p>
    <w:p w14:paraId="550FF863" w14:textId="5B52A08E" w:rsidR="00ED23A9" w:rsidRPr="00B249C5" w:rsidRDefault="00ED23A9" w:rsidP="00C36DBF">
      <w:pPr>
        <w:ind w:firstLine="567"/>
        <w:jc w:val="both"/>
        <w:rPr>
          <w:sz w:val="28"/>
          <w:szCs w:val="28"/>
          <w:lang w:val="ru-RU"/>
        </w:rPr>
      </w:pPr>
      <w:r w:rsidRPr="00B249C5">
        <w:rPr>
          <w:sz w:val="28"/>
          <w:szCs w:val="28"/>
          <w:lang w:val="ru-RU"/>
        </w:rPr>
        <w:t xml:space="preserve">Экспериментальная группа состояла из 77 участников, все девушки. Возраст участников варьировался от 18 до 21 года. Из них 5 человек имели предыдущий опыт работы с интегративным подходом, что включало участие в тренингах или обучение в школе. </w:t>
      </w:r>
      <w:r w:rsidR="009A5B44" w:rsidRPr="00B249C5">
        <w:rPr>
          <w:sz w:val="28"/>
          <w:szCs w:val="28"/>
          <w:lang w:val="ru-RU"/>
        </w:rPr>
        <w:t xml:space="preserve">(таблица </w:t>
      </w:r>
      <w:r w:rsidR="00B02AD5" w:rsidRPr="00B249C5">
        <w:rPr>
          <w:sz w:val="28"/>
          <w:szCs w:val="28"/>
          <w:lang w:val="ru-RU"/>
        </w:rPr>
        <w:t>5</w:t>
      </w:r>
      <w:r w:rsidRPr="00B249C5">
        <w:rPr>
          <w:sz w:val="28"/>
          <w:szCs w:val="28"/>
          <w:lang w:val="ru-RU"/>
        </w:rPr>
        <w:t>).</w:t>
      </w:r>
    </w:p>
    <w:p w14:paraId="60B8DFB4" w14:textId="77777777" w:rsidR="00ED23A9" w:rsidRPr="00B249C5" w:rsidRDefault="00ED23A9" w:rsidP="00C36DBF">
      <w:pPr>
        <w:ind w:firstLine="567"/>
        <w:jc w:val="both"/>
        <w:rPr>
          <w:b/>
          <w:sz w:val="28"/>
          <w:szCs w:val="28"/>
          <w:lang w:val="ru-RU"/>
        </w:rPr>
      </w:pPr>
      <w:r w:rsidRPr="00B249C5">
        <w:rPr>
          <w:b/>
          <w:sz w:val="28"/>
          <w:szCs w:val="28"/>
          <w:lang w:val="ru-RU"/>
        </w:rPr>
        <w:t>Контрольная группа (КГ)</w:t>
      </w:r>
    </w:p>
    <w:p w14:paraId="2F6AF241" w14:textId="1CDE7376" w:rsidR="00ED23A9" w:rsidRPr="00B249C5" w:rsidRDefault="00ED23A9" w:rsidP="00C36DBF">
      <w:pPr>
        <w:ind w:firstLine="567"/>
        <w:jc w:val="both"/>
        <w:rPr>
          <w:sz w:val="28"/>
          <w:szCs w:val="28"/>
          <w:lang w:val="ru-RU"/>
        </w:rPr>
      </w:pPr>
      <w:r w:rsidRPr="00B249C5">
        <w:rPr>
          <w:sz w:val="28"/>
          <w:szCs w:val="28"/>
          <w:lang w:val="ru-RU"/>
        </w:rPr>
        <w:t xml:space="preserve">Контрольная группа состояла из 77 участников, среди которых 76 девушек и 1 молодой человек. Возраст участников варьировался от 18 до 21 </w:t>
      </w:r>
      <w:r w:rsidRPr="00B249C5">
        <w:rPr>
          <w:sz w:val="28"/>
          <w:szCs w:val="28"/>
          <w:lang w:val="kk-KZ"/>
        </w:rPr>
        <w:t>года</w:t>
      </w:r>
      <w:r w:rsidRPr="00B249C5">
        <w:rPr>
          <w:sz w:val="28"/>
          <w:szCs w:val="28"/>
          <w:lang w:val="ru-RU"/>
        </w:rPr>
        <w:t xml:space="preserve">. В этой группе 5 человек имели опыт работы с интегративным подходом, в основном через обучение в школе </w:t>
      </w:r>
      <w:r w:rsidR="009A5B44" w:rsidRPr="00B249C5">
        <w:rPr>
          <w:sz w:val="28"/>
          <w:szCs w:val="28"/>
          <w:lang w:val="ru-RU"/>
        </w:rPr>
        <w:t xml:space="preserve">(таблица </w:t>
      </w:r>
      <w:r w:rsidR="00B02AD5" w:rsidRPr="00B249C5">
        <w:rPr>
          <w:sz w:val="28"/>
          <w:szCs w:val="28"/>
          <w:lang w:val="ru-RU"/>
        </w:rPr>
        <w:t>6</w:t>
      </w:r>
      <w:r w:rsidRPr="00B249C5">
        <w:rPr>
          <w:sz w:val="28"/>
          <w:szCs w:val="28"/>
          <w:lang w:val="ru-RU"/>
        </w:rPr>
        <w:t>).</w:t>
      </w:r>
    </w:p>
    <w:p w14:paraId="34DC76BD" w14:textId="614EC3F3" w:rsidR="00ED23A9" w:rsidRPr="00B249C5" w:rsidRDefault="00ED23A9" w:rsidP="00C36DBF">
      <w:pPr>
        <w:ind w:firstLine="567"/>
        <w:jc w:val="both"/>
        <w:rPr>
          <w:sz w:val="28"/>
          <w:szCs w:val="28"/>
          <w:lang w:val="ru-RU"/>
        </w:rPr>
      </w:pPr>
      <w:r w:rsidRPr="00B249C5">
        <w:rPr>
          <w:sz w:val="28"/>
          <w:szCs w:val="28"/>
          <w:lang w:val="ru-RU"/>
        </w:rPr>
        <w:t>Необходимо отметить, что в данном исследовании использованы псевдонимы участников в целях обеспечения конфиденциальности и защиты личных данных</w:t>
      </w:r>
      <w:r w:rsidR="00176F6F" w:rsidRPr="00B249C5">
        <w:rPr>
          <w:sz w:val="28"/>
          <w:szCs w:val="28"/>
          <w:lang w:val="ru-RU"/>
        </w:rPr>
        <w:t>. Студенты предоставили информированное согласие на участие в исследовании, подтвердив своё добровольное согласие и осведомлённость о целях, методах и условиях проведения исследования (</w:t>
      </w:r>
      <w:r w:rsidR="00176F6F" w:rsidRPr="00B249C5">
        <w:rPr>
          <w:i/>
          <w:iCs/>
          <w:sz w:val="28"/>
          <w:szCs w:val="28"/>
          <w:lang w:val="ru-RU"/>
        </w:rPr>
        <w:t>Приложение М</w:t>
      </w:r>
      <w:r w:rsidR="00176F6F" w:rsidRPr="00B249C5">
        <w:rPr>
          <w:sz w:val="28"/>
          <w:szCs w:val="28"/>
          <w:lang w:val="ru-RU"/>
        </w:rPr>
        <w:t>)</w:t>
      </w:r>
      <w:r w:rsidRPr="00B249C5">
        <w:rPr>
          <w:sz w:val="28"/>
          <w:szCs w:val="28"/>
          <w:lang w:val="ru-RU"/>
        </w:rPr>
        <w:t>.</w:t>
      </w:r>
      <w:r w:rsidR="00176F6F" w:rsidRPr="00B249C5">
        <w:rPr>
          <w:sz w:val="28"/>
          <w:szCs w:val="28"/>
          <w:lang w:val="ru-RU"/>
        </w:rPr>
        <w:t xml:space="preserve"> </w:t>
      </w:r>
    </w:p>
    <w:p w14:paraId="3754D2B9" w14:textId="77777777" w:rsidR="00C36DBF" w:rsidRPr="00B249C5" w:rsidRDefault="00C36DBF" w:rsidP="00C36DBF">
      <w:pPr>
        <w:rPr>
          <w:lang w:val="ru-RU"/>
        </w:rPr>
      </w:pPr>
      <w:r w:rsidRPr="00B249C5">
        <w:rPr>
          <w:lang w:val="ru-RU"/>
        </w:rPr>
        <w:br w:type="page"/>
      </w:r>
    </w:p>
    <w:p w14:paraId="2FA15DE3" w14:textId="1E601844" w:rsidR="00C21AE1" w:rsidRPr="00B249C5" w:rsidRDefault="00C21AE1" w:rsidP="00C36DBF">
      <w:pPr>
        <w:rPr>
          <w:sz w:val="28"/>
          <w:szCs w:val="28"/>
          <w:lang w:val="ru-RU"/>
        </w:rPr>
      </w:pPr>
      <w:r w:rsidRPr="00B249C5">
        <w:rPr>
          <w:sz w:val="28"/>
          <w:szCs w:val="28"/>
          <w:lang w:val="ru-RU"/>
        </w:rPr>
        <w:lastRenderedPageBreak/>
        <w:t xml:space="preserve">Таблица </w:t>
      </w:r>
      <w:r w:rsidR="00A45666" w:rsidRPr="00B249C5">
        <w:rPr>
          <w:sz w:val="28"/>
          <w:szCs w:val="28"/>
          <w:lang w:val="ru-RU"/>
        </w:rPr>
        <w:t xml:space="preserve">5 </w:t>
      </w:r>
      <w:r w:rsidRPr="00B249C5">
        <w:rPr>
          <w:sz w:val="28"/>
          <w:szCs w:val="28"/>
          <w:lang w:val="ru-RU"/>
        </w:rPr>
        <w:t>– Данные экспериментальной группы (ЭГ)</w:t>
      </w:r>
    </w:p>
    <w:p w14:paraId="35D62BAF" w14:textId="77777777" w:rsidR="00C36DBF" w:rsidRPr="00B249C5" w:rsidRDefault="00C36DBF" w:rsidP="00C36DBF">
      <w:pPr>
        <w:rPr>
          <w:sz w:val="28"/>
          <w:szCs w:val="28"/>
          <w:lang w:val="ru-RU"/>
        </w:rPr>
      </w:pPr>
    </w:p>
    <w:tbl>
      <w:tblPr>
        <w:tblStyle w:val="af5"/>
        <w:tblW w:w="9639" w:type="dxa"/>
        <w:tblInd w:w="-5" w:type="dxa"/>
        <w:tblLayout w:type="fixed"/>
        <w:tblLook w:val="04A0" w:firstRow="1" w:lastRow="0" w:firstColumn="1" w:lastColumn="0" w:noHBand="0" w:noVBand="1"/>
      </w:tblPr>
      <w:tblGrid>
        <w:gridCol w:w="5245"/>
        <w:gridCol w:w="2693"/>
        <w:gridCol w:w="1701"/>
      </w:tblGrid>
      <w:tr w:rsidR="009A5B44" w:rsidRPr="00B249C5" w14:paraId="6F36967C" w14:textId="77777777" w:rsidTr="00C631C0">
        <w:trPr>
          <w:trHeight w:val="393"/>
        </w:trPr>
        <w:tc>
          <w:tcPr>
            <w:tcW w:w="5245" w:type="dxa"/>
          </w:tcPr>
          <w:p w14:paraId="6E9995DE" w14:textId="77777777" w:rsidR="00ED23A9" w:rsidRPr="00B249C5" w:rsidRDefault="00ED23A9" w:rsidP="00C36DBF">
            <w:pPr>
              <w:jc w:val="center"/>
            </w:pPr>
            <w:r w:rsidRPr="00B249C5">
              <w:t>Группа</w:t>
            </w:r>
          </w:p>
        </w:tc>
        <w:tc>
          <w:tcPr>
            <w:tcW w:w="2693" w:type="dxa"/>
          </w:tcPr>
          <w:p w14:paraId="15175CA3" w14:textId="77777777" w:rsidR="00ED23A9" w:rsidRPr="00B249C5" w:rsidRDefault="00ED23A9" w:rsidP="00C36DBF">
            <w:pPr>
              <w:jc w:val="center"/>
            </w:pPr>
            <w:r w:rsidRPr="00B249C5">
              <w:t>Наименование образовательных организации</w:t>
            </w:r>
          </w:p>
        </w:tc>
        <w:tc>
          <w:tcPr>
            <w:tcW w:w="1701" w:type="dxa"/>
          </w:tcPr>
          <w:p w14:paraId="3C499DC6" w14:textId="77777777" w:rsidR="00ED23A9" w:rsidRPr="00B249C5" w:rsidRDefault="00ED23A9" w:rsidP="00C36DBF">
            <w:pPr>
              <w:jc w:val="center"/>
            </w:pPr>
            <w:r w:rsidRPr="00B249C5">
              <w:t>Количество респондентов</w:t>
            </w:r>
          </w:p>
        </w:tc>
      </w:tr>
      <w:tr w:rsidR="009A5B44" w:rsidRPr="00B249C5" w14:paraId="2B6D316E" w14:textId="77777777" w:rsidTr="00C631C0">
        <w:trPr>
          <w:trHeight w:val="393"/>
        </w:trPr>
        <w:tc>
          <w:tcPr>
            <w:tcW w:w="5245" w:type="dxa"/>
          </w:tcPr>
          <w:p w14:paraId="1C37FFEC" w14:textId="77777777" w:rsidR="00ED23A9" w:rsidRPr="00B249C5" w:rsidRDefault="00ED23A9" w:rsidP="00EC7DED">
            <w:pPr>
              <w:rPr>
                <w:lang w:val="kk-KZ"/>
              </w:rPr>
            </w:pPr>
            <w:r w:rsidRPr="00B249C5">
              <w:rPr>
                <w:lang w:val="ru-RU"/>
              </w:rPr>
              <w:t>6В01304 - Начальное образование с полиязычием</w:t>
            </w:r>
          </w:p>
        </w:tc>
        <w:tc>
          <w:tcPr>
            <w:tcW w:w="2693" w:type="dxa"/>
          </w:tcPr>
          <w:p w14:paraId="2B61B15D" w14:textId="77777777" w:rsidR="00ED23A9" w:rsidRPr="00B249C5" w:rsidRDefault="00ED23A9" w:rsidP="00C631C0">
            <w:pPr>
              <w:jc w:val="both"/>
              <w:rPr>
                <w:lang w:val="ru-RU"/>
              </w:rPr>
            </w:pPr>
            <w:r w:rsidRPr="00B249C5">
              <w:t>КазНПУ им. Абая</w:t>
            </w:r>
          </w:p>
        </w:tc>
        <w:tc>
          <w:tcPr>
            <w:tcW w:w="1701" w:type="dxa"/>
          </w:tcPr>
          <w:p w14:paraId="5DDE1234" w14:textId="77777777" w:rsidR="00ED23A9" w:rsidRPr="00B249C5" w:rsidRDefault="00ED23A9" w:rsidP="00464B7D">
            <w:pPr>
              <w:ind w:firstLine="720"/>
              <w:jc w:val="both"/>
              <w:rPr>
                <w:lang w:val="ru-RU"/>
              </w:rPr>
            </w:pPr>
            <w:r w:rsidRPr="00B249C5">
              <w:rPr>
                <w:lang w:val="ru-RU"/>
              </w:rPr>
              <w:t>46</w:t>
            </w:r>
          </w:p>
        </w:tc>
      </w:tr>
      <w:tr w:rsidR="009A5B44" w:rsidRPr="00B249C5" w14:paraId="2DC2FBA7" w14:textId="77777777" w:rsidTr="00C631C0">
        <w:trPr>
          <w:trHeight w:val="393"/>
        </w:trPr>
        <w:tc>
          <w:tcPr>
            <w:tcW w:w="5245" w:type="dxa"/>
          </w:tcPr>
          <w:p w14:paraId="170E08F4" w14:textId="77777777" w:rsidR="00ED23A9" w:rsidRPr="00B249C5" w:rsidRDefault="00ED23A9" w:rsidP="00EC7DED">
            <w:pPr>
              <w:rPr>
                <w:lang w:val="ru-RU"/>
              </w:rPr>
            </w:pPr>
            <w:r w:rsidRPr="00B249C5">
              <w:rPr>
                <w:lang w:val="ru-RU"/>
              </w:rPr>
              <w:t>6В01306 - Начальное образование на английском языке</w:t>
            </w:r>
          </w:p>
        </w:tc>
        <w:tc>
          <w:tcPr>
            <w:tcW w:w="2693" w:type="dxa"/>
          </w:tcPr>
          <w:p w14:paraId="107A30C4" w14:textId="77777777" w:rsidR="00ED23A9" w:rsidRPr="00B249C5" w:rsidRDefault="00ED23A9" w:rsidP="00C631C0">
            <w:pPr>
              <w:jc w:val="both"/>
              <w:rPr>
                <w:lang w:val="ru-RU"/>
              </w:rPr>
            </w:pPr>
            <w:r w:rsidRPr="00B249C5">
              <w:t>КазНПУ им. Абая</w:t>
            </w:r>
          </w:p>
        </w:tc>
        <w:tc>
          <w:tcPr>
            <w:tcW w:w="1701" w:type="dxa"/>
          </w:tcPr>
          <w:p w14:paraId="3AAD848D" w14:textId="77777777" w:rsidR="00ED23A9" w:rsidRPr="00B249C5" w:rsidRDefault="00ED23A9" w:rsidP="00464B7D">
            <w:pPr>
              <w:ind w:firstLine="720"/>
              <w:jc w:val="both"/>
              <w:rPr>
                <w:lang w:val="ru-RU"/>
              </w:rPr>
            </w:pPr>
            <w:r w:rsidRPr="00B249C5">
              <w:rPr>
                <w:lang w:val="ru-RU"/>
              </w:rPr>
              <w:t>31</w:t>
            </w:r>
          </w:p>
        </w:tc>
      </w:tr>
      <w:tr w:rsidR="009A5B44" w:rsidRPr="00B249C5" w14:paraId="2E3640C1" w14:textId="77777777" w:rsidTr="00C631C0">
        <w:trPr>
          <w:trHeight w:val="189"/>
        </w:trPr>
        <w:tc>
          <w:tcPr>
            <w:tcW w:w="5245" w:type="dxa"/>
          </w:tcPr>
          <w:p w14:paraId="2C3CF4C2" w14:textId="77777777" w:rsidR="00ED23A9" w:rsidRPr="00B249C5" w:rsidRDefault="00ED23A9" w:rsidP="00464B7D">
            <w:pPr>
              <w:ind w:firstLine="720"/>
              <w:jc w:val="both"/>
            </w:pPr>
            <w:r w:rsidRPr="00B249C5">
              <w:t>Всего</w:t>
            </w:r>
          </w:p>
        </w:tc>
        <w:tc>
          <w:tcPr>
            <w:tcW w:w="2693" w:type="dxa"/>
          </w:tcPr>
          <w:p w14:paraId="39868E12" w14:textId="77777777" w:rsidR="00ED23A9" w:rsidRPr="00B249C5" w:rsidRDefault="00ED23A9" w:rsidP="00464B7D">
            <w:pPr>
              <w:ind w:firstLine="720"/>
              <w:jc w:val="both"/>
            </w:pPr>
          </w:p>
        </w:tc>
        <w:tc>
          <w:tcPr>
            <w:tcW w:w="1701" w:type="dxa"/>
          </w:tcPr>
          <w:p w14:paraId="7A0508F9" w14:textId="77777777" w:rsidR="00ED23A9" w:rsidRPr="00B249C5" w:rsidRDefault="00ED23A9" w:rsidP="00464B7D">
            <w:pPr>
              <w:ind w:firstLine="720"/>
              <w:jc w:val="both"/>
              <w:rPr>
                <w:lang w:val="kk-KZ"/>
              </w:rPr>
            </w:pPr>
            <w:r w:rsidRPr="00B249C5">
              <w:rPr>
                <w:lang w:val="kk-KZ"/>
              </w:rPr>
              <w:t>77</w:t>
            </w:r>
          </w:p>
        </w:tc>
      </w:tr>
    </w:tbl>
    <w:p w14:paraId="725EEF2C" w14:textId="77777777" w:rsidR="00ED23A9" w:rsidRPr="00B249C5" w:rsidRDefault="00ED23A9" w:rsidP="00464B7D">
      <w:pPr>
        <w:ind w:firstLine="720"/>
        <w:jc w:val="both"/>
        <w:rPr>
          <w:sz w:val="28"/>
          <w:szCs w:val="28"/>
          <w:lang w:val="ru-RU"/>
        </w:rPr>
      </w:pPr>
    </w:p>
    <w:p w14:paraId="6370E6A0" w14:textId="0F135819" w:rsidR="00C21AE1" w:rsidRPr="00B249C5" w:rsidRDefault="00C21AE1" w:rsidP="00464B7D">
      <w:pPr>
        <w:pStyle w:val="afff8"/>
        <w:keepNext/>
        <w:spacing w:after="0"/>
        <w:jc w:val="both"/>
        <w:rPr>
          <w:i w:val="0"/>
          <w:iCs w:val="0"/>
          <w:color w:val="auto"/>
          <w:sz w:val="28"/>
          <w:szCs w:val="28"/>
          <w:lang w:val="ru-RU"/>
        </w:rPr>
      </w:pPr>
      <w:r w:rsidRPr="00B249C5">
        <w:rPr>
          <w:i w:val="0"/>
          <w:iCs w:val="0"/>
          <w:color w:val="auto"/>
          <w:sz w:val="28"/>
          <w:szCs w:val="28"/>
          <w:lang w:val="ru-RU"/>
        </w:rPr>
        <w:t>Таблица</w:t>
      </w:r>
      <w:r w:rsidR="003A57B5" w:rsidRPr="00B249C5">
        <w:rPr>
          <w:i w:val="0"/>
          <w:iCs w:val="0"/>
          <w:color w:val="auto"/>
          <w:sz w:val="28"/>
          <w:szCs w:val="28"/>
          <w:lang w:val="ru-RU"/>
        </w:rPr>
        <w:t xml:space="preserve"> </w:t>
      </w:r>
      <w:r w:rsidR="00A45666" w:rsidRPr="00B249C5">
        <w:rPr>
          <w:i w:val="0"/>
          <w:iCs w:val="0"/>
          <w:color w:val="auto"/>
          <w:sz w:val="28"/>
          <w:szCs w:val="28"/>
          <w:lang w:val="ru-RU"/>
        </w:rPr>
        <w:t>6</w:t>
      </w:r>
      <w:r w:rsidRPr="00B249C5">
        <w:rPr>
          <w:i w:val="0"/>
          <w:iCs w:val="0"/>
          <w:color w:val="auto"/>
          <w:sz w:val="28"/>
          <w:szCs w:val="28"/>
          <w:lang w:val="ru-RU"/>
        </w:rPr>
        <w:t xml:space="preserve"> – Данные контрольной группы (КГ)</w:t>
      </w:r>
    </w:p>
    <w:p w14:paraId="7D769187" w14:textId="77777777" w:rsidR="00C36DBF" w:rsidRPr="00B249C5" w:rsidRDefault="00C36DBF" w:rsidP="00C36DBF">
      <w:pPr>
        <w:tabs>
          <w:tab w:val="left" w:pos="142"/>
        </w:tabs>
        <w:rPr>
          <w:sz w:val="28"/>
          <w:szCs w:val="28"/>
          <w:lang w:val="ru-RU"/>
        </w:rPr>
      </w:pPr>
    </w:p>
    <w:tbl>
      <w:tblPr>
        <w:tblStyle w:val="af5"/>
        <w:tblW w:w="9639" w:type="dxa"/>
        <w:tblInd w:w="-5" w:type="dxa"/>
        <w:tblLayout w:type="fixed"/>
        <w:tblLook w:val="04A0" w:firstRow="1" w:lastRow="0" w:firstColumn="1" w:lastColumn="0" w:noHBand="0" w:noVBand="1"/>
      </w:tblPr>
      <w:tblGrid>
        <w:gridCol w:w="5245"/>
        <w:gridCol w:w="2693"/>
        <w:gridCol w:w="1701"/>
      </w:tblGrid>
      <w:tr w:rsidR="009A5B44" w:rsidRPr="00B249C5" w14:paraId="14B4D4BF" w14:textId="77777777" w:rsidTr="00C631C0">
        <w:trPr>
          <w:trHeight w:val="393"/>
        </w:trPr>
        <w:tc>
          <w:tcPr>
            <w:tcW w:w="5245" w:type="dxa"/>
          </w:tcPr>
          <w:p w14:paraId="0B439ED8" w14:textId="77777777" w:rsidR="00ED23A9" w:rsidRPr="00B249C5" w:rsidRDefault="00ED23A9" w:rsidP="00C36DBF">
            <w:pPr>
              <w:ind w:firstLine="37"/>
              <w:jc w:val="center"/>
            </w:pPr>
            <w:r w:rsidRPr="00B249C5">
              <w:t>Группа</w:t>
            </w:r>
          </w:p>
        </w:tc>
        <w:tc>
          <w:tcPr>
            <w:tcW w:w="2693" w:type="dxa"/>
          </w:tcPr>
          <w:p w14:paraId="3C317B77" w14:textId="77777777" w:rsidR="00ED23A9" w:rsidRPr="00B249C5" w:rsidRDefault="00ED23A9" w:rsidP="00C36DBF">
            <w:pPr>
              <w:ind w:firstLine="37"/>
              <w:jc w:val="center"/>
            </w:pPr>
            <w:r w:rsidRPr="00B249C5">
              <w:t>Наименование образовательных организации</w:t>
            </w:r>
          </w:p>
        </w:tc>
        <w:tc>
          <w:tcPr>
            <w:tcW w:w="1701" w:type="dxa"/>
          </w:tcPr>
          <w:p w14:paraId="515A6A82" w14:textId="77777777" w:rsidR="00ED23A9" w:rsidRPr="00B249C5" w:rsidRDefault="00ED23A9" w:rsidP="00C36DBF">
            <w:pPr>
              <w:ind w:firstLine="37"/>
              <w:jc w:val="center"/>
            </w:pPr>
            <w:r w:rsidRPr="00B249C5">
              <w:t>Количество респондентов</w:t>
            </w:r>
          </w:p>
        </w:tc>
      </w:tr>
      <w:tr w:rsidR="009A5B44" w:rsidRPr="00B249C5" w14:paraId="7FAB65E0" w14:textId="77777777" w:rsidTr="00C631C0">
        <w:trPr>
          <w:trHeight w:val="196"/>
        </w:trPr>
        <w:tc>
          <w:tcPr>
            <w:tcW w:w="5245" w:type="dxa"/>
          </w:tcPr>
          <w:p w14:paraId="78525CDB" w14:textId="77777777" w:rsidR="00ED23A9" w:rsidRPr="00B249C5" w:rsidRDefault="00ED23A9" w:rsidP="00EC7DED">
            <w:pPr>
              <w:ind w:firstLine="37"/>
              <w:rPr>
                <w:lang w:val="ru-RU"/>
              </w:rPr>
            </w:pPr>
            <w:r w:rsidRPr="00B249C5">
              <w:rPr>
                <w:lang w:val="ru-RU"/>
              </w:rPr>
              <w:t>6В01302 - Начальное образование с бизнес-инновациями</w:t>
            </w:r>
          </w:p>
        </w:tc>
        <w:tc>
          <w:tcPr>
            <w:tcW w:w="2693" w:type="dxa"/>
          </w:tcPr>
          <w:p w14:paraId="0AC1239D" w14:textId="77777777" w:rsidR="00ED23A9" w:rsidRPr="00B249C5" w:rsidRDefault="00ED23A9" w:rsidP="00C36DBF">
            <w:pPr>
              <w:ind w:firstLine="37"/>
              <w:jc w:val="center"/>
              <w:rPr>
                <w:lang w:val="ru-RU"/>
              </w:rPr>
            </w:pPr>
            <w:r w:rsidRPr="00B249C5">
              <w:t>КазНПУ им. Абая</w:t>
            </w:r>
          </w:p>
        </w:tc>
        <w:tc>
          <w:tcPr>
            <w:tcW w:w="1701" w:type="dxa"/>
          </w:tcPr>
          <w:p w14:paraId="2E8000CC" w14:textId="77777777" w:rsidR="00ED23A9" w:rsidRPr="00B249C5" w:rsidRDefault="00ED23A9" w:rsidP="00C36DBF">
            <w:pPr>
              <w:ind w:firstLine="37"/>
              <w:jc w:val="center"/>
              <w:rPr>
                <w:lang w:val="ru-RU"/>
              </w:rPr>
            </w:pPr>
            <w:r w:rsidRPr="00B249C5">
              <w:rPr>
                <w:lang w:val="ru-RU"/>
              </w:rPr>
              <w:t>35</w:t>
            </w:r>
          </w:p>
        </w:tc>
      </w:tr>
      <w:tr w:rsidR="009A5B44" w:rsidRPr="00B249C5" w14:paraId="68FB59F4" w14:textId="77777777" w:rsidTr="00C631C0">
        <w:trPr>
          <w:trHeight w:val="393"/>
        </w:trPr>
        <w:tc>
          <w:tcPr>
            <w:tcW w:w="5245" w:type="dxa"/>
          </w:tcPr>
          <w:p w14:paraId="6D70456C" w14:textId="77777777" w:rsidR="00ED23A9" w:rsidRPr="00B249C5" w:rsidRDefault="00ED23A9" w:rsidP="00EC7DED">
            <w:pPr>
              <w:ind w:firstLine="37"/>
              <w:rPr>
                <w:lang w:val="ru-RU"/>
              </w:rPr>
            </w:pPr>
            <w:r w:rsidRPr="00B249C5">
              <w:rPr>
                <w:lang w:val="ru-RU"/>
              </w:rPr>
              <w:t>6В01303 - Начальное образование с информационно-коммуникационными технологиями</w:t>
            </w:r>
          </w:p>
        </w:tc>
        <w:tc>
          <w:tcPr>
            <w:tcW w:w="2693" w:type="dxa"/>
          </w:tcPr>
          <w:p w14:paraId="0724349A" w14:textId="77777777" w:rsidR="00ED23A9" w:rsidRPr="00B249C5" w:rsidRDefault="00ED23A9" w:rsidP="00C36DBF">
            <w:pPr>
              <w:ind w:firstLine="37"/>
              <w:jc w:val="center"/>
              <w:rPr>
                <w:lang w:val="ru-RU"/>
              </w:rPr>
            </w:pPr>
            <w:r w:rsidRPr="00B249C5">
              <w:t>КазНПУ им. Абая</w:t>
            </w:r>
          </w:p>
        </w:tc>
        <w:tc>
          <w:tcPr>
            <w:tcW w:w="1701" w:type="dxa"/>
          </w:tcPr>
          <w:p w14:paraId="1302AEDF" w14:textId="77777777" w:rsidR="00ED23A9" w:rsidRPr="00B249C5" w:rsidRDefault="00ED23A9" w:rsidP="00C36DBF">
            <w:pPr>
              <w:ind w:firstLine="37"/>
              <w:jc w:val="center"/>
              <w:rPr>
                <w:lang w:val="kk-KZ"/>
              </w:rPr>
            </w:pPr>
            <w:r w:rsidRPr="00B249C5">
              <w:rPr>
                <w:lang w:val="kk-KZ"/>
              </w:rPr>
              <w:t>42</w:t>
            </w:r>
          </w:p>
        </w:tc>
      </w:tr>
      <w:tr w:rsidR="009A5B44" w:rsidRPr="00B249C5" w14:paraId="5E7FFDAF" w14:textId="77777777" w:rsidTr="00C631C0">
        <w:trPr>
          <w:trHeight w:val="189"/>
        </w:trPr>
        <w:tc>
          <w:tcPr>
            <w:tcW w:w="5245" w:type="dxa"/>
          </w:tcPr>
          <w:p w14:paraId="0DB6E7A5" w14:textId="77777777" w:rsidR="00ED23A9" w:rsidRPr="00B249C5" w:rsidRDefault="00ED23A9" w:rsidP="00C36DBF">
            <w:pPr>
              <w:ind w:firstLine="37"/>
              <w:jc w:val="center"/>
            </w:pPr>
            <w:r w:rsidRPr="00B249C5">
              <w:t>Всего</w:t>
            </w:r>
          </w:p>
        </w:tc>
        <w:tc>
          <w:tcPr>
            <w:tcW w:w="2693" w:type="dxa"/>
          </w:tcPr>
          <w:p w14:paraId="3CE15E0A" w14:textId="77777777" w:rsidR="00ED23A9" w:rsidRPr="00B249C5" w:rsidRDefault="00ED23A9" w:rsidP="00C36DBF">
            <w:pPr>
              <w:ind w:firstLine="37"/>
              <w:jc w:val="both"/>
            </w:pPr>
          </w:p>
        </w:tc>
        <w:tc>
          <w:tcPr>
            <w:tcW w:w="1701" w:type="dxa"/>
          </w:tcPr>
          <w:p w14:paraId="2CE168D8" w14:textId="77777777" w:rsidR="00ED23A9" w:rsidRPr="00B249C5" w:rsidRDefault="00ED23A9" w:rsidP="00C36DBF">
            <w:pPr>
              <w:ind w:firstLine="37"/>
              <w:jc w:val="both"/>
              <w:rPr>
                <w:lang w:val="kk-KZ"/>
              </w:rPr>
            </w:pPr>
            <w:r w:rsidRPr="00B249C5">
              <w:rPr>
                <w:lang w:val="kk-KZ"/>
              </w:rPr>
              <w:t>77</w:t>
            </w:r>
          </w:p>
        </w:tc>
      </w:tr>
    </w:tbl>
    <w:p w14:paraId="6F340CE5" w14:textId="77777777" w:rsidR="00ED23A9" w:rsidRPr="00B249C5" w:rsidRDefault="00ED23A9" w:rsidP="00464B7D">
      <w:pPr>
        <w:ind w:firstLine="720"/>
        <w:jc w:val="both"/>
        <w:rPr>
          <w:sz w:val="28"/>
          <w:szCs w:val="28"/>
          <w:lang w:val="ru-RU"/>
        </w:rPr>
      </w:pPr>
      <w:bookmarkStart w:id="91" w:name="_Hlk213672730"/>
    </w:p>
    <w:p w14:paraId="3ADFA3BB" w14:textId="138E0070" w:rsidR="00ED23A9" w:rsidRPr="00B249C5" w:rsidRDefault="00ED23A9" w:rsidP="00C36DBF">
      <w:pPr>
        <w:ind w:firstLine="567"/>
        <w:jc w:val="both"/>
        <w:rPr>
          <w:sz w:val="28"/>
          <w:szCs w:val="28"/>
          <w:lang w:val="ru-RU"/>
        </w:rPr>
      </w:pPr>
      <w:r w:rsidRPr="00B249C5">
        <w:rPr>
          <w:sz w:val="28"/>
          <w:szCs w:val="28"/>
          <w:lang w:val="ru-RU"/>
        </w:rPr>
        <w:t xml:space="preserve">Целью педагогического опытно-экспериментального исследования является определение исходного уровня </w:t>
      </w:r>
      <w:bookmarkStart w:id="92" w:name="_Hlk213670662"/>
      <w:r w:rsidRPr="00B249C5">
        <w:rPr>
          <w:sz w:val="28"/>
          <w:szCs w:val="28"/>
          <w:lang w:val="ru-RU"/>
        </w:rPr>
        <w:t xml:space="preserve">готовности </w:t>
      </w:r>
      <w:bookmarkStart w:id="93" w:name="_Hlk213670686"/>
      <w:r w:rsidRPr="00B249C5">
        <w:rPr>
          <w:sz w:val="28"/>
          <w:szCs w:val="28"/>
          <w:lang w:val="ru-RU"/>
        </w:rPr>
        <w:t xml:space="preserve">будущих учителей реализации интегративного подхода в обучении младших школьников </w:t>
      </w:r>
      <w:bookmarkEnd w:id="92"/>
      <w:bookmarkEnd w:id="93"/>
      <w:r w:rsidRPr="00B249C5">
        <w:rPr>
          <w:sz w:val="28"/>
          <w:szCs w:val="28"/>
          <w:lang w:val="ru-RU"/>
        </w:rPr>
        <w:t xml:space="preserve">(констатирующий эксперимент), апробация методики (формирующий эксперимент) и доказательство ее эффективности (контрольный эксперимент). </w:t>
      </w:r>
    </w:p>
    <w:p w14:paraId="3098FE33" w14:textId="77777777" w:rsidR="00ED23A9" w:rsidRPr="00B249C5" w:rsidRDefault="00ED23A9" w:rsidP="00C36DBF">
      <w:pPr>
        <w:ind w:firstLine="567"/>
        <w:jc w:val="both"/>
        <w:rPr>
          <w:sz w:val="28"/>
          <w:szCs w:val="28"/>
          <w:lang w:val="ru-RU"/>
        </w:rPr>
      </w:pPr>
      <w:r w:rsidRPr="00B249C5">
        <w:rPr>
          <w:sz w:val="28"/>
          <w:szCs w:val="28"/>
          <w:lang w:val="ru-RU"/>
        </w:rPr>
        <w:t>В соответствии с целью опытно-исследовательской работы в ходе эксперимента были выполнены следующие задачи:</w:t>
      </w:r>
    </w:p>
    <w:p w14:paraId="785CA604" w14:textId="15A87AFE" w:rsidR="00ED23A9" w:rsidRPr="00B249C5" w:rsidRDefault="00ED23A9">
      <w:pPr>
        <w:pStyle w:val="a7"/>
        <w:numPr>
          <w:ilvl w:val="0"/>
          <w:numId w:val="34"/>
        </w:numPr>
        <w:ind w:left="426"/>
        <w:jc w:val="both"/>
        <w:rPr>
          <w:sz w:val="28"/>
          <w:szCs w:val="28"/>
          <w:lang w:val="ru-RU"/>
        </w:rPr>
      </w:pPr>
      <w:r w:rsidRPr="00B249C5">
        <w:rPr>
          <w:sz w:val="28"/>
          <w:szCs w:val="28"/>
          <w:lang w:val="ru-RU"/>
        </w:rPr>
        <w:t xml:space="preserve">диагностика уровня готовности будущих учителей реализации интегративного подхода в обучении младших школьников; </w:t>
      </w:r>
    </w:p>
    <w:p w14:paraId="1559F033" w14:textId="70A0E481" w:rsidR="00ED23A9" w:rsidRPr="00B249C5" w:rsidRDefault="00ED23A9">
      <w:pPr>
        <w:pStyle w:val="a7"/>
        <w:numPr>
          <w:ilvl w:val="0"/>
          <w:numId w:val="34"/>
        </w:numPr>
        <w:ind w:left="426"/>
        <w:jc w:val="both"/>
        <w:rPr>
          <w:sz w:val="28"/>
          <w:szCs w:val="28"/>
          <w:lang w:val="ru-RU"/>
        </w:rPr>
      </w:pPr>
      <w:r w:rsidRPr="00B249C5">
        <w:rPr>
          <w:sz w:val="28"/>
          <w:szCs w:val="28"/>
          <w:lang w:val="ru-RU"/>
        </w:rPr>
        <w:t xml:space="preserve">выявление и рекомендация направлений подготовки будущих учителей реализации интегративного подхода в обучении младших школьников; </w:t>
      </w:r>
    </w:p>
    <w:p w14:paraId="36609B09" w14:textId="11E2E7A7" w:rsidR="00ED23A9" w:rsidRPr="00B249C5" w:rsidRDefault="00ED23A9">
      <w:pPr>
        <w:pStyle w:val="a7"/>
        <w:numPr>
          <w:ilvl w:val="0"/>
          <w:numId w:val="34"/>
        </w:numPr>
        <w:ind w:left="426"/>
        <w:jc w:val="both"/>
        <w:rPr>
          <w:sz w:val="28"/>
          <w:szCs w:val="28"/>
          <w:lang w:val="ru-RU"/>
        </w:rPr>
      </w:pPr>
      <w:r w:rsidRPr="00B249C5">
        <w:rPr>
          <w:sz w:val="28"/>
          <w:szCs w:val="28"/>
          <w:lang w:val="ru-RU"/>
        </w:rPr>
        <w:t xml:space="preserve">проверка эффективности модели и методики подготовки будущих учителей реализации интегративного подхода в обучении младших школьников посредством экспериментального исследования; </w:t>
      </w:r>
    </w:p>
    <w:p w14:paraId="33287F30" w14:textId="7DFAC13C" w:rsidR="00ED23A9" w:rsidRPr="00B249C5" w:rsidRDefault="00ED23A9">
      <w:pPr>
        <w:pStyle w:val="a7"/>
        <w:numPr>
          <w:ilvl w:val="0"/>
          <w:numId w:val="34"/>
        </w:numPr>
        <w:ind w:left="426"/>
        <w:jc w:val="both"/>
        <w:rPr>
          <w:sz w:val="28"/>
          <w:szCs w:val="28"/>
          <w:lang w:val="ru-RU"/>
        </w:rPr>
      </w:pPr>
      <w:r w:rsidRPr="00B249C5">
        <w:rPr>
          <w:sz w:val="28"/>
          <w:szCs w:val="28"/>
          <w:lang w:val="ru-RU"/>
        </w:rPr>
        <w:t xml:space="preserve">анализ и обработка результатов экспериментальной работы с использованием математических и статистических методов. </w:t>
      </w:r>
    </w:p>
    <w:p w14:paraId="33A422E3" w14:textId="77777777" w:rsidR="00ED23A9" w:rsidRPr="00B249C5" w:rsidRDefault="00ED23A9" w:rsidP="00C36DBF">
      <w:pPr>
        <w:ind w:firstLine="567"/>
        <w:jc w:val="both"/>
        <w:rPr>
          <w:sz w:val="28"/>
          <w:szCs w:val="28"/>
          <w:lang w:val="ru-RU"/>
        </w:rPr>
      </w:pPr>
      <w:r w:rsidRPr="00B249C5">
        <w:rPr>
          <w:sz w:val="28"/>
          <w:szCs w:val="28"/>
          <w:lang w:val="ru-RU"/>
        </w:rPr>
        <w:t>Для достижения поставленных задач и цели исследования использовался комплекс научно-педагогических методов исследования.</w:t>
      </w:r>
    </w:p>
    <w:p w14:paraId="3ADB3F1F" w14:textId="77777777" w:rsidR="00ED23A9" w:rsidRPr="00B249C5" w:rsidRDefault="00ED23A9" w:rsidP="00C36DBF">
      <w:pPr>
        <w:ind w:firstLine="567"/>
        <w:jc w:val="both"/>
        <w:rPr>
          <w:sz w:val="28"/>
          <w:szCs w:val="28"/>
          <w:lang w:val="ru-RU"/>
        </w:rPr>
      </w:pPr>
      <w:r w:rsidRPr="00B249C5">
        <w:rPr>
          <w:sz w:val="28"/>
          <w:szCs w:val="28"/>
          <w:lang w:val="ru-RU"/>
        </w:rPr>
        <w:t xml:space="preserve">Экспериментальная работа по подготовке </w:t>
      </w:r>
      <w:bookmarkStart w:id="94" w:name="_Hlk213670992"/>
      <w:r w:rsidRPr="00B249C5">
        <w:rPr>
          <w:sz w:val="28"/>
          <w:szCs w:val="28"/>
          <w:lang w:val="ru-RU"/>
        </w:rPr>
        <w:t xml:space="preserve">будущих учителей реализации интегративного подхода в обучении младших школьников </w:t>
      </w:r>
      <w:bookmarkEnd w:id="94"/>
      <w:r w:rsidRPr="00B249C5">
        <w:rPr>
          <w:sz w:val="28"/>
          <w:szCs w:val="28"/>
          <w:lang w:val="ru-RU"/>
        </w:rPr>
        <w:t xml:space="preserve">состояла из трёх основных этапов: </w:t>
      </w:r>
      <w:bookmarkStart w:id="95" w:name="_Hlk213670969"/>
      <w:r w:rsidRPr="00B249C5">
        <w:rPr>
          <w:sz w:val="28"/>
          <w:szCs w:val="28"/>
          <w:lang w:val="ru-RU"/>
        </w:rPr>
        <w:t>констатирующего</w:t>
      </w:r>
      <w:bookmarkEnd w:id="95"/>
      <w:r w:rsidRPr="00B249C5">
        <w:rPr>
          <w:sz w:val="28"/>
          <w:szCs w:val="28"/>
          <w:lang w:val="ru-RU"/>
        </w:rPr>
        <w:t>, формирующего и контрольного.</w:t>
      </w:r>
    </w:p>
    <w:p w14:paraId="08116E3E" w14:textId="77777777" w:rsidR="00ED23A9" w:rsidRPr="00B249C5" w:rsidRDefault="00ED23A9" w:rsidP="00C36DBF">
      <w:pPr>
        <w:ind w:firstLine="567"/>
        <w:jc w:val="both"/>
        <w:rPr>
          <w:sz w:val="28"/>
          <w:szCs w:val="28"/>
          <w:lang w:val="ru-RU"/>
        </w:rPr>
      </w:pPr>
      <w:r w:rsidRPr="00B249C5">
        <w:rPr>
          <w:sz w:val="28"/>
          <w:szCs w:val="28"/>
          <w:lang w:val="ru-RU"/>
        </w:rPr>
        <w:lastRenderedPageBreak/>
        <w:t xml:space="preserve">На </w:t>
      </w:r>
      <w:r w:rsidRPr="00B249C5">
        <w:rPr>
          <w:i/>
          <w:iCs/>
          <w:sz w:val="28"/>
          <w:szCs w:val="28"/>
          <w:lang w:val="ru-RU"/>
        </w:rPr>
        <w:t>констатирующем этапе</w:t>
      </w:r>
      <w:r w:rsidRPr="00B249C5">
        <w:rPr>
          <w:sz w:val="28"/>
          <w:szCs w:val="28"/>
          <w:lang w:val="ru-RU"/>
        </w:rPr>
        <w:t xml:space="preserve"> был определён исходный уровень готовности будущих учителей реализации интегративного подхода в обучении младших школьников.</w:t>
      </w:r>
    </w:p>
    <w:p w14:paraId="1FBEFC2B" w14:textId="77777777" w:rsidR="00ED23A9" w:rsidRPr="00B249C5" w:rsidRDefault="00ED23A9" w:rsidP="00C36DBF">
      <w:pPr>
        <w:ind w:firstLine="567"/>
        <w:jc w:val="both"/>
        <w:rPr>
          <w:sz w:val="28"/>
          <w:szCs w:val="28"/>
          <w:lang w:val="ru-RU"/>
        </w:rPr>
      </w:pPr>
      <w:r w:rsidRPr="00B249C5">
        <w:rPr>
          <w:sz w:val="28"/>
          <w:szCs w:val="28"/>
          <w:lang w:val="ru-RU"/>
        </w:rPr>
        <w:t xml:space="preserve">На </w:t>
      </w:r>
      <w:r w:rsidRPr="00B249C5">
        <w:rPr>
          <w:i/>
          <w:iCs/>
          <w:sz w:val="28"/>
          <w:szCs w:val="28"/>
          <w:lang w:val="ru-RU"/>
        </w:rPr>
        <w:t>формирующем этапе</w:t>
      </w:r>
      <w:r w:rsidRPr="00B249C5">
        <w:rPr>
          <w:sz w:val="28"/>
          <w:szCs w:val="28"/>
          <w:lang w:val="ru-RU"/>
        </w:rPr>
        <w:t xml:space="preserve"> были определены направления повышения готовности будущих учителей реализации интегративного подхода в обучении младших школьников и проведена работа по этим направлениям.</w:t>
      </w:r>
    </w:p>
    <w:p w14:paraId="7CDCC792" w14:textId="29A2776B" w:rsidR="00ED23A9" w:rsidRPr="00B249C5" w:rsidRDefault="00ED23A9" w:rsidP="00C36DBF">
      <w:pPr>
        <w:ind w:firstLine="567"/>
        <w:jc w:val="both"/>
        <w:rPr>
          <w:sz w:val="28"/>
          <w:szCs w:val="28"/>
          <w:lang w:val="ru-RU"/>
        </w:rPr>
      </w:pPr>
      <w:r w:rsidRPr="00B249C5">
        <w:rPr>
          <w:sz w:val="28"/>
          <w:szCs w:val="28"/>
          <w:lang w:val="ru-RU"/>
        </w:rPr>
        <w:t xml:space="preserve">На </w:t>
      </w:r>
      <w:r w:rsidRPr="00B249C5">
        <w:rPr>
          <w:i/>
          <w:iCs/>
          <w:sz w:val="28"/>
          <w:szCs w:val="28"/>
          <w:lang w:val="ru-RU"/>
        </w:rPr>
        <w:t>контрольном этапе</w:t>
      </w:r>
      <w:r w:rsidRPr="00B249C5">
        <w:rPr>
          <w:sz w:val="28"/>
          <w:szCs w:val="28"/>
          <w:lang w:val="ru-RU"/>
        </w:rPr>
        <w:t xml:space="preserve"> была оценена динамика уровня готовности </w:t>
      </w:r>
      <w:bookmarkStart w:id="96" w:name="_Hlk213671273"/>
      <w:r w:rsidRPr="00B249C5">
        <w:rPr>
          <w:sz w:val="28"/>
          <w:szCs w:val="28"/>
          <w:lang w:val="ru-RU"/>
        </w:rPr>
        <w:t xml:space="preserve">будущих учителей реализации интегративного подхода в обучении младших школьников </w:t>
      </w:r>
      <w:bookmarkEnd w:id="96"/>
      <w:r w:rsidRPr="00B249C5">
        <w:rPr>
          <w:sz w:val="28"/>
          <w:szCs w:val="28"/>
          <w:lang w:val="ru-RU"/>
        </w:rPr>
        <w:t xml:space="preserve">по итогам формирующего эксперимента, а также доказана эффективность методики с использованием математических и статистических методов. Планируемая работа по этапам организации экспериментальной работы по подготовке будущих учителей реализации интегративного подхода в обучении младших школьников представлена в таблице </w:t>
      </w:r>
      <w:r w:rsidR="00B02AD5" w:rsidRPr="00B249C5">
        <w:rPr>
          <w:sz w:val="28"/>
          <w:szCs w:val="28"/>
          <w:lang w:val="ru-RU"/>
        </w:rPr>
        <w:t>7</w:t>
      </w:r>
      <w:r w:rsidRPr="00B249C5">
        <w:rPr>
          <w:sz w:val="28"/>
          <w:szCs w:val="28"/>
          <w:lang w:val="ru-RU"/>
        </w:rPr>
        <w:t xml:space="preserve">. </w:t>
      </w:r>
    </w:p>
    <w:bookmarkEnd w:id="91"/>
    <w:p w14:paraId="3CE136F5" w14:textId="77777777" w:rsidR="00ED23A9" w:rsidRPr="00B249C5" w:rsidRDefault="00ED23A9" w:rsidP="00464B7D">
      <w:pPr>
        <w:ind w:firstLine="720"/>
        <w:jc w:val="both"/>
        <w:rPr>
          <w:sz w:val="28"/>
          <w:szCs w:val="28"/>
          <w:lang w:val="ru-RU"/>
        </w:rPr>
      </w:pPr>
    </w:p>
    <w:p w14:paraId="270625DA" w14:textId="2663AACE" w:rsidR="00ED23A9" w:rsidRPr="00B249C5" w:rsidRDefault="00ED23A9" w:rsidP="00464B7D">
      <w:pPr>
        <w:jc w:val="both"/>
        <w:rPr>
          <w:sz w:val="28"/>
          <w:szCs w:val="28"/>
          <w:lang w:val="ru-RU"/>
        </w:rPr>
      </w:pPr>
      <w:r w:rsidRPr="00B249C5">
        <w:rPr>
          <w:sz w:val="28"/>
          <w:szCs w:val="28"/>
          <w:lang w:val="ru-RU"/>
        </w:rPr>
        <w:t xml:space="preserve">Таблица </w:t>
      </w:r>
      <w:r w:rsidR="00A45666" w:rsidRPr="00B249C5">
        <w:rPr>
          <w:sz w:val="28"/>
          <w:szCs w:val="28"/>
          <w:lang w:val="ru-RU"/>
        </w:rPr>
        <w:t>7</w:t>
      </w:r>
      <w:r w:rsidRPr="00B249C5">
        <w:rPr>
          <w:sz w:val="28"/>
          <w:szCs w:val="28"/>
          <w:lang w:val="ru-RU"/>
        </w:rPr>
        <w:t xml:space="preserve"> – Этапы организации экспериментальной работы по подготовке будущих учителей к реализации интегративного подхлда в обучении младших школьников</w:t>
      </w:r>
    </w:p>
    <w:p w14:paraId="2A9D7DCA" w14:textId="77777777" w:rsidR="00C36DBF" w:rsidRPr="00B249C5" w:rsidRDefault="00C36DBF" w:rsidP="00464B7D">
      <w:pPr>
        <w:jc w:val="both"/>
        <w:rPr>
          <w:sz w:val="28"/>
          <w:szCs w:val="28"/>
          <w:lang w:val="ru-RU"/>
        </w:rPr>
      </w:pPr>
    </w:p>
    <w:tbl>
      <w:tblPr>
        <w:tblStyle w:val="af5"/>
        <w:tblW w:w="9634" w:type="dxa"/>
        <w:tblLayout w:type="fixed"/>
        <w:tblLook w:val="04A0" w:firstRow="1" w:lastRow="0" w:firstColumn="1" w:lastColumn="0" w:noHBand="0" w:noVBand="1"/>
      </w:tblPr>
      <w:tblGrid>
        <w:gridCol w:w="766"/>
        <w:gridCol w:w="1047"/>
        <w:gridCol w:w="2033"/>
        <w:gridCol w:w="3662"/>
        <w:gridCol w:w="2126"/>
      </w:tblGrid>
      <w:tr w:rsidR="009A5B44" w:rsidRPr="00B249C5" w14:paraId="08B205C3" w14:textId="77777777" w:rsidTr="00C36DBF">
        <w:tc>
          <w:tcPr>
            <w:tcW w:w="766" w:type="dxa"/>
          </w:tcPr>
          <w:p w14:paraId="0850D821" w14:textId="77777777" w:rsidR="00A16ACC" w:rsidRPr="00B249C5" w:rsidRDefault="00A16ACC" w:rsidP="00C36DBF">
            <w:pPr>
              <w:jc w:val="center"/>
              <w:rPr>
                <w:lang w:val="ru-RU"/>
              </w:rPr>
            </w:pPr>
            <w:bookmarkStart w:id="97" w:name="_Hlk213672619"/>
            <w:r w:rsidRPr="00B249C5">
              <w:rPr>
                <w:lang w:val="ru-RU"/>
              </w:rPr>
              <w:t>Этапы</w:t>
            </w:r>
          </w:p>
        </w:tc>
        <w:tc>
          <w:tcPr>
            <w:tcW w:w="1047" w:type="dxa"/>
          </w:tcPr>
          <w:p w14:paraId="20802CAD" w14:textId="77777777" w:rsidR="00A16ACC" w:rsidRPr="00B249C5" w:rsidRDefault="00A16ACC" w:rsidP="00C36DBF">
            <w:pPr>
              <w:jc w:val="center"/>
              <w:rPr>
                <w:lang w:val="ru-RU"/>
              </w:rPr>
            </w:pPr>
            <w:r w:rsidRPr="00B249C5">
              <w:rPr>
                <w:lang w:val="ru-RU"/>
              </w:rPr>
              <w:t>Критерии</w:t>
            </w:r>
          </w:p>
        </w:tc>
        <w:tc>
          <w:tcPr>
            <w:tcW w:w="2033" w:type="dxa"/>
          </w:tcPr>
          <w:p w14:paraId="703EB5A6" w14:textId="77777777" w:rsidR="00A16ACC" w:rsidRPr="00B249C5" w:rsidRDefault="00A16ACC" w:rsidP="00C36DBF">
            <w:pPr>
              <w:jc w:val="center"/>
              <w:rPr>
                <w:lang w:val="ru-RU"/>
              </w:rPr>
            </w:pPr>
            <w:r w:rsidRPr="00B249C5">
              <w:rPr>
                <w:lang w:val="ru-RU"/>
              </w:rPr>
              <w:t>Констатирующий</w:t>
            </w:r>
          </w:p>
        </w:tc>
        <w:tc>
          <w:tcPr>
            <w:tcW w:w="3662" w:type="dxa"/>
          </w:tcPr>
          <w:p w14:paraId="30CB821D" w14:textId="77777777" w:rsidR="00A16ACC" w:rsidRPr="00B249C5" w:rsidRDefault="00A16ACC" w:rsidP="00C36DBF">
            <w:pPr>
              <w:jc w:val="center"/>
              <w:rPr>
                <w:lang w:val="ru-RU"/>
              </w:rPr>
            </w:pPr>
            <w:r w:rsidRPr="00B249C5">
              <w:rPr>
                <w:lang w:val="ru-RU"/>
              </w:rPr>
              <w:t>Формирующий</w:t>
            </w:r>
          </w:p>
        </w:tc>
        <w:tc>
          <w:tcPr>
            <w:tcW w:w="2126" w:type="dxa"/>
          </w:tcPr>
          <w:p w14:paraId="0A4B6017" w14:textId="77777777" w:rsidR="00A16ACC" w:rsidRPr="00B249C5" w:rsidRDefault="00A16ACC" w:rsidP="00C36DBF">
            <w:pPr>
              <w:jc w:val="center"/>
              <w:rPr>
                <w:lang w:val="ru-RU"/>
              </w:rPr>
            </w:pPr>
            <w:bookmarkStart w:id="98" w:name="_Hlk213704933"/>
            <w:r w:rsidRPr="00B249C5">
              <w:rPr>
                <w:lang w:val="ru-RU"/>
              </w:rPr>
              <w:t>Контрольный</w:t>
            </w:r>
            <w:bookmarkEnd w:id="98"/>
          </w:p>
        </w:tc>
      </w:tr>
      <w:tr w:rsidR="009A5B44" w:rsidRPr="00B249C5" w14:paraId="7286E9F7" w14:textId="77777777" w:rsidTr="00C36DBF">
        <w:tc>
          <w:tcPr>
            <w:tcW w:w="766" w:type="dxa"/>
          </w:tcPr>
          <w:p w14:paraId="3093AE2E" w14:textId="77777777" w:rsidR="00A16ACC" w:rsidRPr="00B249C5" w:rsidRDefault="00A16ACC" w:rsidP="00C36DBF">
            <w:pPr>
              <w:jc w:val="center"/>
              <w:rPr>
                <w:lang w:val="ru-RU"/>
              </w:rPr>
            </w:pPr>
            <w:r w:rsidRPr="00B249C5">
              <w:rPr>
                <w:lang w:val="ru-RU"/>
              </w:rPr>
              <w:t>1</w:t>
            </w:r>
          </w:p>
        </w:tc>
        <w:tc>
          <w:tcPr>
            <w:tcW w:w="1047" w:type="dxa"/>
          </w:tcPr>
          <w:p w14:paraId="2C8DF839" w14:textId="77777777" w:rsidR="00A16ACC" w:rsidRPr="00B249C5" w:rsidRDefault="00A16ACC" w:rsidP="00C36DBF">
            <w:pPr>
              <w:jc w:val="center"/>
              <w:rPr>
                <w:lang w:val="ru-RU"/>
              </w:rPr>
            </w:pPr>
            <w:r w:rsidRPr="00B249C5">
              <w:rPr>
                <w:lang w:val="ru-RU"/>
              </w:rPr>
              <w:t>2</w:t>
            </w:r>
          </w:p>
        </w:tc>
        <w:tc>
          <w:tcPr>
            <w:tcW w:w="2033" w:type="dxa"/>
          </w:tcPr>
          <w:p w14:paraId="5D78708E" w14:textId="77777777" w:rsidR="00A16ACC" w:rsidRPr="00B249C5" w:rsidRDefault="00A16ACC" w:rsidP="00C36DBF">
            <w:pPr>
              <w:jc w:val="center"/>
              <w:rPr>
                <w:lang w:val="ru-RU"/>
              </w:rPr>
            </w:pPr>
            <w:r w:rsidRPr="00B249C5">
              <w:rPr>
                <w:lang w:val="ru-RU"/>
              </w:rPr>
              <w:t>3</w:t>
            </w:r>
          </w:p>
        </w:tc>
        <w:tc>
          <w:tcPr>
            <w:tcW w:w="3662" w:type="dxa"/>
          </w:tcPr>
          <w:p w14:paraId="7082ED39" w14:textId="77777777" w:rsidR="00A16ACC" w:rsidRPr="00B249C5" w:rsidRDefault="00A16ACC" w:rsidP="00C36DBF">
            <w:pPr>
              <w:jc w:val="center"/>
              <w:rPr>
                <w:lang w:val="ru-RU"/>
              </w:rPr>
            </w:pPr>
            <w:r w:rsidRPr="00B249C5">
              <w:rPr>
                <w:lang w:val="ru-RU"/>
              </w:rPr>
              <w:t>4</w:t>
            </w:r>
          </w:p>
        </w:tc>
        <w:tc>
          <w:tcPr>
            <w:tcW w:w="2126" w:type="dxa"/>
          </w:tcPr>
          <w:p w14:paraId="69D3844A" w14:textId="77777777" w:rsidR="00A16ACC" w:rsidRPr="00B249C5" w:rsidRDefault="00A16ACC" w:rsidP="00C36DBF">
            <w:pPr>
              <w:jc w:val="center"/>
              <w:rPr>
                <w:lang w:val="ru-RU"/>
              </w:rPr>
            </w:pPr>
            <w:r w:rsidRPr="00B249C5">
              <w:rPr>
                <w:lang w:val="ru-RU"/>
              </w:rPr>
              <w:t>5</w:t>
            </w:r>
          </w:p>
        </w:tc>
      </w:tr>
      <w:tr w:rsidR="009A5B44" w:rsidRPr="001400B0" w14:paraId="5C9F3920" w14:textId="77777777" w:rsidTr="00EC7DED">
        <w:tc>
          <w:tcPr>
            <w:tcW w:w="766" w:type="dxa"/>
            <w:tcBorders>
              <w:bottom w:val="single" w:sz="4" w:space="0" w:color="auto"/>
            </w:tcBorders>
          </w:tcPr>
          <w:p w14:paraId="3CCA95D4" w14:textId="77777777" w:rsidR="00A16ACC" w:rsidRPr="00B249C5" w:rsidRDefault="00A16ACC" w:rsidP="00464B7D">
            <w:pPr>
              <w:jc w:val="both"/>
              <w:rPr>
                <w:lang w:val="ru-RU"/>
              </w:rPr>
            </w:pPr>
            <w:r w:rsidRPr="00B249C5">
              <w:rPr>
                <w:lang w:val="ru-RU"/>
              </w:rPr>
              <w:t>Цели</w:t>
            </w:r>
          </w:p>
        </w:tc>
        <w:tc>
          <w:tcPr>
            <w:tcW w:w="1047" w:type="dxa"/>
            <w:tcBorders>
              <w:bottom w:val="single" w:sz="4" w:space="0" w:color="auto"/>
            </w:tcBorders>
          </w:tcPr>
          <w:p w14:paraId="42E2AB79" w14:textId="77777777" w:rsidR="00A16ACC" w:rsidRPr="00B249C5" w:rsidRDefault="00A16ACC" w:rsidP="00464B7D">
            <w:pPr>
              <w:jc w:val="both"/>
              <w:rPr>
                <w:lang w:val="ru-RU"/>
              </w:rPr>
            </w:pPr>
          </w:p>
        </w:tc>
        <w:tc>
          <w:tcPr>
            <w:tcW w:w="2033" w:type="dxa"/>
            <w:tcBorders>
              <w:bottom w:val="single" w:sz="4" w:space="0" w:color="auto"/>
            </w:tcBorders>
          </w:tcPr>
          <w:p w14:paraId="0CD92969" w14:textId="77777777" w:rsidR="00A16ACC" w:rsidRPr="00B249C5" w:rsidRDefault="00A16ACC" w:rsidP="00EC7DED">
            <w:pPr>
              <w:rPr>
                <w:lang w:val="ru-RU"/>
              </w:rPr>
            </w:pPr>
            <w:r w:rsidRPr="00B249C5">
              <w:rPr>
                <w:lang w:val="ru-RU"/>
              </w:rPr>
              <w:t>Определить исходный уровень готовности будущих учителей к реализации интегративного подхода по четырём компонентам.</w:t>
            </w:r>
          </w:p>
        </w:tc>
        <w:tc>
          <w:tcPr>
            <w:tcW w:w="3662" w:type="dxa"/>
            <w:tcBorders>
              <w:bottom w:val="single" w:sz="4" w:space="0" w:color="auto"/>
            </w:tcBorders>
          </w:tcPr>
          <w:p w14:paraId="02165C91" w14:textId="77777777" w:rsidR="00A16ACC" w:rsidRPr="00B249C5" w:rsidRDefault="00A16ACC" w:rsidP="00EC7DED">
            <w:pPr>
              <w:rPr>
                <w:lang w:val="ru-RU"/>
              </w:rPr>
            </w:pPr>
            <w:r w:rsidRPr="00B249C5">
              <w:rPr>
                <w:lang w:val="ru-RU"/>
              </w:rPr>
              <w:t xml:space="preserve">Апробировать разработанную методику формирования готовности будущих учителей к реализации интегративного подхода </w:t>
            </w:r>
          </w:p>
        </w:tc>
        <w:tc>
          <w:tcPr>
            <w:tcW w:w="2126" w:type="dxa"/>
            <w:tcBorders>
              <w:bottom w:val="single" w:sz="4" w:space="0" w:color="auto"/>
            </w:tcBorders>
          </w:tcPr>
          <w:p w14:paraId="2EE9DBBA" w14:textId="77777777" w:rsidR="00A16ACC" w:rsidRPr="00B249C5" w:rsidRDefault="00A16ACC" w:rsidP="00EC7DED">
            <w:pPr>
              <w:rPr>
                <w:lang w:val="ru-RU"/>
              </w:rPr>
            </w:pPr>
            <w:r w:rsidRPr="00B249C5">
              <w:rPr>
                <w:lang w:val="ru-RU"/>
              </w:rPr>
              <w:t>Определить эффективность методики путём сравнения результатов до и после формирующего воздействия и статистически подтвердить значимость изменений.</w:t>
            </w:r>
          </w:p>
        </w:tc>
      </w:tr>
      <w:tr w:rsidR="009A5B44" w:rsidRPr="001400B0" w14:paraId="7632CB7C" w14:textId="77777777" w:rsidTr="00EC7DED">
        <w:trPr>
          <w:cantSplit/>
          <w:trHeight w:val="2730"/>
        </w:trPr>
        <w:tc>
          <w:tcPr>
            <w:tcW w:w="766" w:type="dxa"/>
            <w:tcBorders>
              <w:bottom w:val="nil"/>
            </w:tcBorders>
            <w:textDirection w:val="btLr"/>
          </w:tcPr>
          <w:p w14:paraId="635F6733" w14:textId="001E7744" w:rsidR="00A16ACC" w:rsidRPr="00B249C5" w:rsidRDefault="00A16ACC" w:rsidP="00C36DBF">
            <w:pPr>
              <w:rPr>
                <w:lang w:val="ru-RU"/>
              </w:rPr>
            </w:pPr>
          </w:p>
        </w:tc>
        <w:tc>
          <w:tcPr>
            <w:tcW w:w="1047" w:type="dxa"/>
            <w:tcBorders>
              <w:bottom w:val="nil"/>
            </w:tcBorders>
            <w:textDirection w:val="btLr"/>
          </w:tcPr>
          <w:p w14:paraId="5E0702EA" w14:textId="343CF954" w:rsidR="00A16ACC" w:rsidRPr="00B249C5" w:rsidRDefault="00A16ACC" w:rsidP="00C36DBF">
            <w:pPr>
              <w:rPr>
                <w:lang w:val="ru-RU"/>
              </w:rPr>
            </w:pPr>
          </w:p>
        </w:tc>
        <w:tc>
          <w:tcPr>
            <w:tcW w:w="2033" w:type="dxa"/>
            <w:tcBorders>
              <w:bottom w:val="nil"/>
            </w:tcBorders>
          </w:tcPr>
          <w:p w14:paraId="4E07C0B8" w14:textId="58CC0236" w:rsidR="00A16ACC" w:rsidRPr="00B249C5" w:rsidRDefault="00A16ACC" w:rsidP="00EC7DED">
            <w:pPr>
              <w:rPr>
                <w:lang w:val="ru-RU"/>
              </w:rPr>
            </w:pPr>
            <w:r w:rsidRPr="00B249C5">
              <w:rPr>
                <w:lang w:val="ru-RU"/>
              </w:rPr>
              <w:t>Определение исходной профессиональ</w:t>
            </w:r>
            <w:r w:rsidR="007C34C9" w:rsidRPr="00B249C5">
              <w:rPr>
                <w:lang w:val="ru-RU"/>
              </w:rPr>
              <w:t>-</w:t>
            </w:r>
            <w:r w:rsidRPr="00B249C5">
              <w:rPr>
                <w:lang w:val="ru-RU"/>
              </w:rPr>
              <w:t>ной мотивации студентов:</w:t>
            </w:r>
          </w:p>
          <w:p w14:paraId="37C20F95" w14:textId="0DCAE41F" w:rsidR="00A16ACC" w:rsidRPr="00B249C5" w:rsidRDefault="00A16ACC" w:rsidP="00EC7DED">
            <w:pPr>
              <w:rPr>
                <w:lang w:val="kk-KZ"/>
              </w:rPr>
            </w:pPr>
            <w:r w:rsidRPr="00B249C5">
              <w:rPr>
                <w:lang w:val="ru-RU"/>
              </w:rPr>
              <w:t xml:space="preserve">-посредством анкеты Т. Д. Дубовицкой (2002) «Методика </w:t>
            </w:r>
          </w:p>
        </w:tc>
        <w:tc>
          <w:tcPr>
            <w:tcW w:w="3662" w:type="dxa"/>
            <w:tcBorders>
              <w:bottom w:val="nil"/>
            </w:tcBorders>
          </w:tcPr>
          <w:p w14:paraId="2ADC8745" w14:textId="77777777" w:rsidR="00A16ACC" w:rsidRPr="00B249C5" w:rsidRDefault="00A16ACC" w:rsidP="00EC7DED">
            <w:pPr>
              <w:rPr>
                <w:lang w:val="ru-RU"/>
              </w:rPr>
            </w:pPr>
            <w:r w:rsidRPr="00B249C5">
              <w:rPr>
                <w:lang w:val="ru-RU"/>
              </w:rPr>
              <w:t>Развитие ценностного отношения к интегративному обучению:</w:t>
            </w:r>
          </w:p>
          <w:p w14:paraId="693E281F" w14:textId="36182694" w:rsidR="00A16ACC" w:rsidRPr="00B249C5" w:rsidRDefault="00A16ACC" w:rsidP="00EC7DED">
            <w:r w:rsidRPr="00B249C5">
              <w:t xml:space="preserve">- </w:t>
            </w:r>
            <w:r w:rsidRPr="00B249C5">
              <w:rPr>
                <w:lang w:val="ru-RU"/>
              </w:rPr>
              <w:t>Конкурс</w:t>
            </w:r>
            <w:r w:rsidRPr="00B249C5">
              <w:t xml:space="preserve"> «English Challenge Month» </w:t>
            </w:r>
            <w:hyperlink r:id="rId24" w:history="1">
              <w:r w:rsidRPr="00B249C5">
                <w:rPr>
                  <w:rStyle w:val="af4"/>
                  <w:color w:val="auto"/>
                  <w:u w:val="none"/>
                </w:rPr>
                <w:t>https://www.kaznpu.kz/en/750/page/26493/news/</w:t>
              </w:r>
            </w:hyperlink>
            <w:r w:rsidRPr="00B249C5">
              <w:t xml:space="preserve"> ,</w:t>
            </w:r>
          </w:p>
          <w:p w14:paraId="10962719" w14:textId="77777777" w:rsidR="00A16ACC" w:rsidRPr="00B249C5" w:rsidRDefault="00A16ACC" w:rsidP="00EC7DED">
            <w:r w:rsidRPr="00B249C5">
              <w:t xml:space="preserve">- Workshop: Characteristics of integrated teaching of primary school subjects, </w:t>
            </w:r>
          </w:p>
          <w:p w14:paraId="6B66AAE5" w14:textId="3F2F946F" w:rsidR="00A16ACC" w:rsidRPr="00B249C5" w:rsidRDefault="00A16ACC" w:rsidP="00EC7DED">
            <w:pPr>
              <w:rPr>
                <w:lang w:val="ru-RU"/>
              </w:rPr>
            </w:pPr>
            <w:r w:rsidRPr="00B249C5">
              <w:rPr>
                <w:lang w:val="ru-RU"/>
              </w:rPr>
              <w:t>- Методический семинар</w:t>
            </w:r>
          </w:p>
        </w:tc>
        <w:tc>
          <w:tcPr>
            <w:tcW w:w="2126" w:type="dxa"/>
            <w:tcBorders>
              <w:bottom w:val="nil"/>
            </w:tcBorders>
          </w:tcPr>
          <w:p w14:paraId="715F75B0" w14:textId="49EA914F" w:rsidR="00A16ACC" w:rsidRPr="00B249C5" w:rsidRDefault="00A16ACC" w:rsidP="00EC7DED">
            <w:pPr>
              <w:rPr>
                <w:lang w:val="ru-RU"/>
              </w:rPr>
            </w:pPr>
            <w:r w:rsidRPr="00B249C5">
              <w:rPr>
                <w:lang w:val="ru-RU"/>
              </w:rPr>
              <w:t xml:space="preserve">Повторная диагностика мотивации студентов посредством анкеты Т. Д. Дубовицкой (2002) «Методика диагностики направленности </w:t>
            </w:r>
          </w:p>
        </w:tc>
      </w:tr>
    </w:tbl>
    <w:p w14:paraId="1920C91D" w14:textId="77777777" w:rsidR="00C36DBF" w:rsidRPr="00B249C5" w:rsidRDefault="00C36DBF">
      <w:pPr>
        <w:rPr>
          <w:lang w:val="ru-RU"/>
        </w:rPr>
      </w:pPr>
      <w:r w:rsidRPr="00B249C5">
        <w:rPr>
          <w:lang w:val="ru-RU"/>
        </w:rPr>
        <w:br w:type="page"/>
      </w:r>
    </w:p>
    <w:p w14:paraId="62372313" w14:textId="182F44D3" w:rsidR="00C36DBF" w:rsidRPr="00B249C5" w:rsidRDefault="00F775E4">
      <w:pPr>
        <w:rPr>
          <w:sz w:val="28"/>
          <w:szCs w:val="28"/>
          <w:lang w:val="ru-RU"/>
        </w:rPr>
      </w:pPr>
      <w:r w:rsidRPr="00B249C5">
        <w:rPr>
          <w:sz w:val="28"/>
          <w:szCs w:val="28"/>
          <w:lang w:val="ru-RU"/>
        </w:rPr>
        <w:lastRenderedPageBreak/>
        <w:t>Продолжение таблицы 7</w:t>
      </w:r>
    </w:p>
    <w:p w14:paraId="3BDCAE71" w14:textId="77777777" w:rsidR="00C36DBF" w:rsidRPr="00B249C5" w:rsidRDefault="00C36DBF">
      <w:pPr>
        <w:rPr>
          <w:sz w:val="28"/>
          <w:szCs w:val="28"/>
          <w:lang w:val="ru-RU"/>
        </w:rPr>
      </w:pPr>
    </w:p>
    <w:tbl>
      <w:tblPr>
        <w:tblStyle w:val="af5"/>
        <w:tblW w:w="9634" w:type="dxa"/>
        <w:tblLayout w:type="fixed"/>
        <w:tblLook w:val="04A0" w:firstRow="1" w:lastRow="0" w:firstColumn="1" w:lastColumn="0" w:noHBand="0" w:noVBand="1"/>
      </w:tblPr>
      <w:tblGrid>
        <w:gridCol w:w="766"/>
        <w:gridCol w:w="1047"/>
        <w:gridCol w:w="2033"/>
        <w:gridCol w:w="3662"/>
        <w:gridCol w:w="2126"/>
      </w:tblGrid>
      <w:tr w:rsidR="00C36DBF" w:rsidRPr="00B249C5" w14:paraId="46C9377F" w14:textId="77777777" w:rsidTr="00C36DBF">
        <w:trPr>
          <w:cantSplit/>
          <w:trHeight w:val="70"/>
        </w:trPr>
        <w:tc>
          <w:tcPr>
            <w:tcW w:w="766" w:type="dxa"/>
          </w:tcPr>
          <w:p w14:paraId="0628A92C" w14:textId="67FD5B7C" w:rsidR="00C36DBF" w:rsidRPr="00B249C5" w:rsidRDefault="00C36DBF" w:rsidP="00C36DBF">
            <w:pPr>
              <w:jc w:val="center"/>
              <w:rPr>
                <w:lang w:val="ru-RU"/>
              </w:rPr>
            </w:pPr>
            <w:r w:rsidRPr="00B249C5">
              <w:rPr>
                <w:lang w:val="ru-RU"/>
              </w:rPr>
              <w:t>1</w:t>
            </w:r>
          </w:p>
        </w:tc>
        <w:tc>
          <w:tcPr>
            <w:tcW w:w="1047" w:type="dxa"/>
          </w:tcPr>
          <w:p w14:paraId="60EEC3A4" w14:textId="7DAB9CD4" w:rsidR="00C36DBF" w:rsidRPr="00B249C5" w:rsidRDefault="00C36DBF" w:rsidP="00C36DBF">
            <w:pPr>
              <w:jc w:val="center"/>
              <w:rPr>
                <w:lang w:val="ru-RU"/>
              </w:rPr>
            </w:pPr>
            <w:r w:rsidRPr="00B249C5">
              <w:rPr>
                <w:lang w:val="ru-RU"/>
              </w:rPr>
              <w:t>2</w:t>
            </w:r>
          </w:p>
        </w:tc>
        <w:tc>
          <w:tcPr>
            <w:tcW w:w="2033" w:type="dxa"/>
          </w:tcPr>
          <w:p w14:paraId="42D44F6F" w14:textId="3BAC69BA" w:rsidR="00C36DBF" w:rsidRPr="00B249C5" w:rsidRDefault="00C36DBF" w:rsidP="00C36DBF">
            <w:pPr>
              <w:jc w:val="center"/>
              <w:rPr>
                <w:lang w:val="ru-RU"/>
              </w:rPr>
            </w:pPr>
            <w:r w:rsidRPr="00B249C5">
              <w:rPr>
                <w:lang w:val="ru-RU"/>
              </w:rPr>
              <w:t>3</w:t>
            </w:r>
          </w:p>
        </w:tc>
        <w:tc>
          <w:tcPr>
            <w:tcW w:w="3662" w:type="dxa"/>
          </w:tcPr>
          <w:p w14:paraId="65F81B88" w14:textId="6060D005" w:rsidR="00C36DBF" w:rsidRPr="00B249C5" w:rsidRDefault="00C36DBF" w:rsidP="00C36DBF">
            <w:pPr>
              <w:jc w:val="center"/>
              <w:rPr>
                <w:lang w:val="ru-RU"/>
              </w:rPr>
            </w:pPr>
            <w:r w:rsidRPr="00B249C5">
              <w:rPr>
                <w:lang w:val="ru-RU"/>
              </w:rPr>
              <w:t>4</w:t>
            </w:r>
          </w:p>
        </w:tc>
        <w:tc>
          <w:tcPr>
            <w:tcW w:w="2126" w:type="dxa"/>
          </w:tcPr>
          <w:p w14:paraId="7A4511CF" w14:textId="7D194CA5" w:rsidR="00C36DBF" w:rsidRPr="00B249C5" w:rsidRDefault="00C36DBF" w:rsidP="00C36DBF">
            <w:pPr>
              <w:jc w:val="center"/>
              <w:rPr>
                <w:lang w:val="ru-RU"/>
              </w:rPr>
            </w:pPr>
            <w:r w:rsidRPr="00B249C5">
              <w:rPr>
                <w:lang w:val="ru-RU"/>
              </w:rPr>
              <w:t>5</w:t>
            </w:r>
          </w:p>
        </w:tc>
      </w:tr>
      <w:tr w:rsidR="00C36DBF" w:rsidRPr="001400B0" w14:paraId="5A120389" w14:textId="77777777" w:rsidTr="00C36DBF">
        <w:trPr>
          <w:cantSplit/>
          <w:trHeight w:val="4155"/>
        </w:trPr>
        <w:tc>
          <w:tcPr>
            <w:tcW w:w="766" w:type="dxa"/>
            <w:textDirection w:val="btLr"/>
          </w:tcPr>
          <w:p w14:paraId="16DB2BA8" w14:textId="1847E4CA" w:rsidR="00C36DBF" w:rsidRPr="00B249C5" w:rsidRDefault="00C36DBF" w:rsidP="00EC7DED">
            <w:pPr>
              <w:jc w:val="center"/>
              <w:rPr>
                <w:lang w:val="ru-RU"/>
              </w:rPr>
            </w:pPr>
            <w:r w:rsidRPr="00B249C5">
              <w:rPr>
                <w:lang w:val="ru-RU"/>
              </w:rPr>
              <w:t>Мотивационно-ценностный компонент</w:t>
            </w:r>
          </w:p>
        </w:tc>
        <w:tc>
          <w:tcPr>
            <w:tcW w:w="1047" w:type="dxa"/>
            <w:textDirection w:val="btLr"/>
          </w:tcPr>
          <w:p w14:paraId="7126789C" w14:textId="77777777" w:rsidR="00C36DBF" w:rsidRPr="00B249C5" w:rsidRDefault="00C36DBF" w:rsidP="00EC7DED">
            <w:pPr>
              <w:jc w:val="center"/>
              <w:rPr>
                <w:lang w:val="ru-RU"/>
              </w:rPr>
            </w:pPr>
            <w:r w:rsidRPr="00B249C5">
              <w:rPr>
                <w:lang w:val="ru-RU"/>
              </w:rPr>
              <w:t>профессиональной мотивации</w:t>
            </w:r>
          </w:p>
        </w:tc>
        <w:tc>
          <w:tcPr>
            <w:tcW w:w="2033" w:type="dxa"/>
          </w:tcPr>
          <w:p w14:paraId="08144C97" w14:textId="77777777" w:rsidR="00C36DBF" w:rsidRPr="00B249C5" w:rsidRDefault="00C36DBF" w:rsidP="007C34C9">
            <w:pPr>
              <w:rPr>
                <w:lang w:val="ru-RU"/>
              </w:rPr>
            </w:pPr>
            <w:r w:rsidRPr="00B249C5">
              <w:rPr>
                <w:lang w:val="ru-RU"/>
              </w:rPr>
              <w:t>диагностики направленности учебной мотивации»;</w:t>
            </w:r>
          </w:p>
          <w:p w14:paraId="6BEDFBCB" w14:textId="77777777" w:rsidR="00C36DBF" w:rsidRPr="00B249C5" w:rsidRDefault="00C36DBF" w:rsidP="007C34C9">
            <w:pPr>
              <w:rPr>
                <w:lang w:val="ru-RU"/>
              </w:rPr>
            </w:pPr>
            <w:r w:rsidRPr="00B249C5">
              <w:rPr>
                <w:lang w:val="ru-RU"/>
              </w:rPr>
              <w:t xml:space="preserve"> - посредством адаптированной анкеты для определения отношения к интегративному подходу, интереса к использованию междисциплинарных связей </w:t>
            </w:r>
          </w:p>
        </w:tc>
        <w:tc>
          <w:tcPr>
            <w:tcW w:w="3662" w:type="dxa"/>
          </w:tcPr>
          <w:p w14:paraId="23E19628" w14:textId="4FE01902" w:rsidR="00C36DBF" w:rsidRPr="00B249C5" w:rsidRDefault="00C36DBF" w:rsidP="007C34C9">
            <w:pPr>
              <w:rPr>
                <w:lang w:val="ru-RU"/>
              </w:rPr>
            </w:pPr>
            <w:r w:rsidRPr="00B249C5">
              <w:rPr>
                <w:lang w:val="ru-RU"/>
              </w:rPr>
              <w:t xml:space="preserve"> «Английский без границ: коммуникативные стратегии в обучении будущих педагогов» </w:t>
            </w:r>
            <w:hyperlink r:id="rId25" w:history="1">
              <w:r w:rsidRPr="00B249C5">
                <w:rPr>
                  <w:rStyle w:val="af4"/>
                  <w:color w:val="auto"/>
                  <w:u w:val="none"/>
                  <w:lang w:val="ru-RU"/>
                </w:rPr>
                <w:t>https://www.kaznpu.kz/ru/750/page/39915/news/</w:t>
              </w:r>
            </w:hyperlink>
            <w:r w:rsidRPr="00B249C5">
              <w:rPr>
                <w:lang w:val="ru-RU"/>
              </w:rPr>
              <w:t>, дискуссии, мотивационные сессии; включение студентов в интегративные проекты для формирования профессионально-ценностных установок.</w:t>
            </w:r>
          </w:p>
        </w:tc>
        <w:tc>
          <w:tcPr>
            <w:tcW w:w="2126" w:type="dxa"/>
          </w:tcPr>
          <w:p w14:paraId="7E6B95F1" w14:textId="77777777" w:rsidR="00C36DBF" w:rsidRPr="00B249C5" w:rsidRDefault="00C36DBF" w:rsidP="007C34C9">
            <w:pPr>
              <w:rPr>
                <w:lang w:val="ru-RU"/>
              </w:rPr>
            </w:pPr>
            <w:r w:rsidRPr="00B249C5">
              <w:rPr>
                <w:lang w:val="ru-RU"/>
              </w:rPr>
              <w:t xml:space="preserve">учебной мотивации», </w:t>
            </w:r>
          </w:p>
          <w:p w14:paraId="204A364E" w14:textId="77777777" w:rsidR="00C36DBF" w:rsidRPr="00B249C5" w:rsidRDefault="00C36DBF" w:rsidP="007C34C9">
            <w:pPr>
              <w:rPr>
                <w:lang w:val="ru-RU"/>
              </w:rPr>
            </w:pPr>
            <w:r w:rsidRPr="00B249C5">
              <w:rPr>
                <w:lang w:val="ru-RU"/>
              </w:rPr>
              <w:t xml:space="preserve">- Анализ изменений ценностного отношения к интегративному обучению посредством авторской анкеты; - Статистическое обоснование динамики. </w:t>
            </w:r>
          </w:p>
        </w:tc>
      </w:tr>
      <w:tr w:rsidR="00C36DBF" w:rsidRPr="001400B0" w14:paraId="5A6CB54E" w14:textId="77777777" w:rsidTr="00C36DBF">
        <w:trPr>
          <w:cantSplit/>
          <w:trHeight w:val="2554"/>
        </w:trPr>
        <w:tc>
          <w:tcPr>
            <w:tcW w:w="766" w:type="dxa"/>
            <w:textDirection w:val="btLr"/>
          </w:tcPr>
          <w:p w14:paraId="15B53947" w14:textId="77777777" w:rsidR="00C36DBF" w:rsidRPr="00B249C5" w:rsidRDefault="00C36DBF" w:rsidP="00EC7DED">
            <w:pPr>
              <w:jc w:val="center"/>
              <w:rPr>
                <w:lang w:val="ru-RU"/>
              </w:rPr>
            </w:pPr>
            <w:r w:rsidRPr="00B249C5">
              <w:rPr>
                <w:lang w:val="ru-RU"/>
              </w:rPr>
              <w:t>Когнитивно-содержательный компонент</w:t>
            </w:r>
          </w:p>
        </w:tc>
        <w:tc>
          <w:tcPr>
            <w:tcW w:w="1047" w:type="dxa"/>
            <w:textDirection w:val="btLr"/>
          </w:tcPr>
          <w:p w14:paraId="64631B8D" w14:textId="77777777" w:rsidR="00C36DBF" w:rsidRPr="00B249C5" w:rsidRDefault="00C36DBF" w:rsidP="00EC7DED">
            <w:pPr>
              <w:jc w:val="center"/>
              <w:rPr>
                <w:lang w:val="ru-RU"/>
              </w:rPr>
            </w:pPr>
            <w:r w:rsidRPr="00B249C5">
              <w:rPr>
                <w:lang w:val="ru-RU"/>
              </w:rPr>
              <w:t>теоретической осведомлённости</w:t>
            </w:r>
          </w:p>
        </w:tc>
        <w:tc>
          <w:tcPr>
            <w:tcW w:w="2033" w:type="dxa"/>
          </w:tcPr>
          <w:p w14:paraId="4924EA5B" w14:textId="77777777" w:rsidR="00C36DBF" w:rsidRPr="00B249C5" w:rsidRDefault="00C36DBF" w:rsidP="007C34C9">
            <w:pPr>
              <w:rPr>
                <w:lang w:val="ru-RU"/>
              </w:rPr>
            </w:pPr>
            <w:r w:rsidRPr="00B249C5">
              <w:rPr>
                <w:lang w:val="ru-RU"/>
              </w:rPr>
              <w:t>Определение уровня теоретических знаний о сущности, принципах и технологиях интегративного подхода (тесты).</w:t>
            </w:r>
          </w:p>
        </w:tc>
        <w:tc>
          <w:tcPr>
            <w:tcW w:w="3662" w:type="dxa"/>
          </w:tcPr>
          <w:p w14:paraId="283F81BF" w14:textId="2C36EDC1" w:rsidR="00C36DBF" w:rsidRPr="00B249C5" w:rsidRDefault="00C36DBF" w:rsidP="007C34C9">
            <w:pPr>
              <w:rPr>
                <w:lang w:val="ru-RU"/>
              </w:rPr>
            </w:pPr>
            <w:r w:rsidRPr="00B249C5">
              <w:rPr>
                <w:lang w:val="ru-RU"/>
              </w:rPr>
              <w:t xml:space="preserve">Изучение теоретических основ интегративных технологий, работа с </w:t>
            </w:r>
            <w:r w:rsidR="009C3412" w:rsidRPr="00B249C5">
              <w:rPr>
                <w:lang w:val="ru-RU"/>
              </w:rPr>
              <w:t>элективным курсом</w:t>
            </w:r>
            <w:r w:rsidRPr="00B249C5">
              <w:rPr>
                <w:sz w:val="22"/>
                <w:szCs w:val="22"/>
                <w:lang w:val="ru-RU"/>
              </w:rPr>
              <w:t xml:space="preserve">: </w:t>
            </w:r>
            <w:r w:rsidRPr="00B249C5">
              <w:rPr>
                <w:lang w:val="ru-RU"/>
              </w:rPr>
              <w:t>«Преподавание английского языка в начальной школе на основе интегративного подхода», освоение содержания образования посредством использования учебно-методического пособия «Проектирование уроков на основе интегративного подхода», анализ учебных программ, методлитературы, УМК.</w:t>
            </w:r>
          </w:p>
        </w:tc>
        <w:tc>
          <w:tcPr>
            <w:tcW w:w="2126" w:type="dxa"/>
          </w:tcPr>
          <w:p w14:paraId="27614A50" w14:textId="77777777" w:rsidR="00C36DBF" w:rsidRPr="00B249C5" w:rsidRDefault="00C36DBF" w:rsidP="007C34C9">
            <w:pPr>
              <w:rPr>
                <w:lang w:val="ru-RU"/>
              </w:rPr>
            </w:pPr>
            <w:r w:rsidRPr="00B249C5">
              <w:rPr>
                <w:lang w:val="ru-RU"/>
              </w:rPr>
              <w:t>Итоговое тестирование; анализ усвоения теоретических знаний; статистическое сравнение с исходными данными (t-критерий Стьюдента, χ²).</w:t>
            </w:r>
          </w:p>
        </w:tc>
      </w:tr>
      <w:tr w:rsidR="00C36DBF" w:rsidRPr="001400B0" w14:paraId="66CBBF63" w14:textId="77777777" w:rsidTr="00C36DBF">
        <w:trPr>
          <w:cantSplit/>
          <w:trHeight w:val="1134"/>
        </w:trPr>
        <w:tc>
          <w:tcPr>
            <w:tcW w:w="766" w:type="dxa"/>
            <w:textDirection w:val="btLr"/>
          </w:tcPr>
          <w:p w14:paraId="17744DCD" w14:textId="77777777" w:rsidR="00C36DBF" w:rsidRPr="00B249C5" w:rsidRDefault="00C36DBF" w:rsidP="00EC7DED">
            <w:pPr>
              <w:jc w:val="center"/>
              <w:rPr>
                <w:lang w:val="ru-RU"/>
              </w:rPr>
            </w:pPr>
            <w:r w:rsidRPr="00B249C5">
              <w:rPr>
                <w:lang w:val="ru-RU"/>
              </w:rPr>
              <w:t>Деятельностно-операционный компонент</w:t>
            </w:r>
          </w:p>
        </w:tc>
        <w:tc>
          <w:tcPr>
            <w:tcW w:w="1047" w:type="dxa"/>
            <w:textDirection w:val="btLr"/>
          </w:tcPr>
          <w:p w14:paraId="63D96A7E" w14:textId="77777777" w:rsidR="00C36DBF" w:rsidRPr="00B249C5" w:rsidRDefault="00C36DBF" w:rsidP="00EC7DED">
            <w:pPr>
              <w:jc w:val="center"/>
              <w:rPr>
                <w:lang w:val="ru-RU"/>
              </w:rPr>
            </w:pPr>
            <w:r w:rsidRPr="00B249C5">
              <w:rPr>
                <w:lang w:val="ru-RU"/>
              </w:rPr>
              <w:t>педагогических умений и практической готовности</w:t>
            </w:r>
          </w:p>
        </w:tc>
        <w:tc>
          <w:tcPr>
            <w:tcW w:w="2033" w:type="dxa"/>
          </w:tcPr>
          <w:p w14:paraId="26D74662" w14:textId="77777777" w:rsidR="00C36DBF" w:rsidRPr="00B249C5" w:rsidRDefault="00C36DBF" w:rsidP="007C34C9">
            <w:pPr>
              <w:rPr>
                <w:lang w:val="ru-RU"/>
              </w:rPr>
            </w:pPr>
            <w:r w:rsidRPr="00B249C5">
              <w:rPr>
                <w:lang w:val="ru-RU"/>
              </w:rPr>
              <w:t>Определение исходных умений проектировать уроки, применять интегративные технологии, выполнять практические задания посредством интервью</w:t>
            </w:r>
          </w:p>
        </w:tc>
        <w:tc>
          <w:tcPr>
            <w:tcW w:w="3662" w:type="dxa"/>
          </w:tcPr>
          <w:p w14:paraId="2BB3D294" w14:textId="77777777" w:rsidR="00C36DBF" w:rsidRPr="00B249C5" w:rsidRDefault="00C36DBF" w:rsidP="007C34C9">
            <w:pPr>
              <w:rPr>
                <w:lang w:val="ru-RU"/>
              </w:rPr>
            </w:pPr>
            <w:r w:rsidRPr="00B249C5">
              <w:rPr>
                <w:lang w:val="ru-RU"/>
              </w:rPr>
              <w:t>Формирование практических умений через мастер-классы, интегративные уроки, CLIL/STEM/RAFT проекты, педагогическую практику, тренинги. Развитие рефлексивных навыков через самооценочные листы, рефлексивные журналы, обсуждения, анализ уроков и проектов.</w:t>
            </w:r>
          </w:p>
        </w:tc>
        <w:tc>
          <w:tcPr>
            <w:tcW w:w="2126" w:type="dxa"/>
          </w:tcPr>
          <w:p w14:paraId="2CA23B5A" w14:textId="257DB041" w:rsidR="00C36DBF" w:rsidRPr="00B249C5" w:rsidRDefault="00C36DBF" w:rsidP="007C34C9">
            <w:pPr>
              <w:rPr>
                <w:lang w:val="ru-RU"/>
              </w:rPr>
            </w:pPr>
            <w:r w:rsidRPr="00B249C5">
              <w:rPr>
                <w:lang w:val="ru-RU"/>
              </w:rPr>
              <w:t>Проверка сформированнос</w:t>
            </w:r>
            <w:r w:rsidR="007C34C9" w:rsidRPr="00B249C5">
              <w:rPr>
                <w:lang w:val="ru-RU"/>
              </w:rPr>
              <w:t>-</w:t>
            </w:r>
            <w:r w:rsidRPr="00B249C5">
              <w:rPr>
                <w:lang w:val="ru-RU"/>
              </w:rPr>
              <w:t>ти педагогических умений и качества практических работ, экспертная оценка эффективности посредством интервью</w:t>
            </w:r>
          </w:p>
        </w:tc>
      </w:tr>
      <w:bookmarkEnd w:id="97"/>
    </w:tbl>
    <w:p w14:paraId="62A809BA" w14:textId="77777777" w:rsidR="00ED23A9" w:rsidRPr="00B249C5" w:rsidRDefault="00ED23A9" w:rsidP="00464B7D">
      <w:pPr>
        <w:ind w:firstLine="720"/>
        <w:jc w:val="both"/>
        <w:rPr>
          <w:sz w:val="28"/>
          <w:szCs w:val="28"/>
          <w:lang w:val="ru-RU"/>
        </w:rPr>
      </w:pPr>
    </w:p>
    <w:p w14:paraId="6389FF02" w14:textId="77777777" w:rsidR="00ED23A9" w:rsidRPr="00B249C5" w:rsidRDefault="00ED23A9" w:rsidP="009C33BA">
      <w:pPr>
        <w:ind w:firstLine="567"/>
        <w:jc w:val="both"/>
        <w:rPr>
          <w:sz w:val="28"/>
          <w:szCs w:val="28"/>
          <w:lang w:val="ru-RU"/>
        </w:rPr>
      </w:pPr>
      <w:r w:rsidRPr="00B249C5">
        <w:rPr>
          <w:sz w:val="28"/>
          <w:szCs w:val="28"/>
          <w:lang w:val="ru-RU"/>
        </w:rPr>
        <w:t xml:space="preserve">Данный процесс реализуется посредством заранее выбранных методик и опирается на четыре ключевых компонента, представленных в структурно-содержательной модели: мотивационно-ценностный, когнитивно-содержательный и деятельностно-операционный. На основе функционирования указанных компонентов в ходе эксперимента определяется уровень готовности </w:t>
      </w:r>
      <w:r w:rsidRPr="00B249C5">
        <w:rPr>
          <w:sz w:val="28"/>
          <w:szCs w:val="28"/>
          <w:lang w:val="ru-RU"/>
        </w:rPr>
        <w:lastRenderedPageBreak/>
        <w:t>будущих учителей к реализации интегративного подхода (высокий, средний, низкий). В рамках констатирующего этапа исследования была проведена оценка уровня данной готовности посредством анкетирования студентов педагогического факультета кафедры начального образования. Полученные данные позволили объективно определить исходный уровень подготовки будущих учителей, а также выявить особенности их восприятия интегративного подхода в обучении, что создало научно обоснованную основу для дальнейших этапов экспериментальной работы.</w:t>
      </w:r>
    </w:p>
    <w:p w14:paraId="343531E3" w14:textId="77777777" w:rsidR="00ED23A9" w:rsidRPr="00B249C5" w:rsidRDefault="00ED23A9" w:rsidP="00464B7D">
      <w:pPr>
        <w:ind w:firstLine="720"/>
        <w:jc w:val="both"/>
        <w:rPr>
          <w:sz w:val="28"/>
          <w:szCs w:val="28"/>
          <w:lang w:val="ru-RU"/>
        </w:rPr>
      </w:pPr>
    </w:p>
    <w:p w14:paraId="77C79A24" w14:textId="033C613E" w:rsidR="00ED23A9" w:rsidRPr="00B249C5" w:rsidRDefault="00ED23A9" w:rsidP="00464B7D">
      <w:pPr>
        <w:jc w:val="both"/>
        <w:rPr>
          <w:sz w:val="28"/>
          <w:szCs w:val="28"/>
          <w:lang w:val="ru-RU"/>
        </w:rPr>
      </w:pPr>
      <w:r w:rsidRPr="00B249C5">
        <w:rPr>
          <w:sz w:val="28"/>
          <w:szCs w:val="28"/>
          <w:lang w:val="ru-RU"/>
        </w:rPr>
        <w:t xml:space="preserve">Таблица </w:t>
      </w:r>
      <w:r w:rsidR="00A45666" w:rsidRPr="00B249C5">
        <w:rPr>
          <w:sz w:val="28"/>
          <w:szCs w:val="28"/>
          <w:lang w:val="ru-RU"/>
        </w:rPr>
        <w:t>8</w:t>
      </w:r>
      <w:r w:rsidRPr="00B249C5">
        <w:rPr>
          <w:sz w:val="28"/>
          <w:szCs w:val="28"/>
          <w:lang w:val="ru-RU"/>
        </w:rPr>
        <w:t xml:space="preserve"> – Отобранные методики по компонентам</w:t>
      </w:r>
    </w:p>
    <w:p w14:paraId="1262D771" w14:textId="77777777" w:rsidR="009C33BA" w:rsidRPr="00B249C5" w:rsidRDefault="009C33BA" w:rsidP="00464B7D">
      <w:pPr>
        <w:jc w:val="both"/>
        <w:rPr>
          <w:i/>
          <w:iCs/>
          <w:sz w:val="28"/>
          <w:szCs w:val="28"/>
          <w:lang w:val="ru-RU"/>
        </w:rPr>
      </w:pPr>
    </w:p>
    <w:tbl>
      <w:tblPr>
        <w:tblStyle w:val="af5"/>
        <w:tblW w:w="0" w:type="auto"/>
        <w:tblLook w:val="04A0" w:firstRow="1" w:lastRow="0" w:firstColumn="1" w:lastColumn="0" w:noHBand="0" w:noVBand="1"/>
      </w:tblPr>
      <w:tblGrid>
        <w:gridCol w:w="1923"/>
        <w:gridCol w:w="3684"/>
        <w:gridCol w:w="4022"/>
      </w:tblGrid>
      <w:tr w:rsidR="009A5B44" w:rsidRPr="00B249C5" w14:paraId="21694DC5" w14:textId="77777777" w:rsidTr="009C33BA">
        <w:tc>
          <w:tcPr>
            <w:tcW w:w="1923" w:type="dxa"/>
          </w:tcPr>
          <w:p w14:paraId="3F715EA0" w14:textId="77777777" w:rsidR="00ED23A9" w:rsidRPr="00B249C5" w:rsidRDefault="00ED23A9" w:rsidP="009C33BA">
            <w:pPr>
              <w:jc w:val="center"/>
              <w:rPr>
                <w:lang w:val="ru-RU"/>
              </w:rPr>
            </w:pPr>
            <w:r w:rsidRPr="00B249C5">
              <w:rPr>
                <w:lang w:val="ru-RU"/>
              </w:rPr>
              <w:t>Компоненты</w:t>
            </w:r>
          </w:p>
        </w:tc>
        <w:tc>
          <w:tcPr>
            <w:tcW w:w="3684" w:type="dxa"/>
          </w:tcPr>
          <w:p w14:paraId="7B47EA3A" w14:textId="77777777" w:rsidR="00ED23A9" w:rsidRPr="00B249C5" w:rsidRDefault="00ED23A9" w:rsidP="009C33BA">
            <w:pPr>
              <w:ind w:firstLine="720"/>
              <w:jc w:val="center"/>
              <w:rPr>
                <w:lang w:val="ru-RU"/>
              </w:rPr>
            </w:pPr>
            <w:r w:rsidRPr="00B249C5">
              <w:rPr>
                <w:lang w:val="ru-RU"/>
              </w:rPr>
              <w:t>Показатели</w:t>
            </w:r>
          </w:p>
        </w:tc>
        <w:tc>
          <w:tcPr>
            <w:tcW w:w="4022" w:type="dxa"/>
          </w:tcPr>
          <w:p w14:paraId="10F1A590" w14:textId="77777777" w:rsidR="00ED23A9" w:rsidRPr="00B249C5" w:rsidRDefault="00ED23A9" w:rsidP="009C33BA">
            <w:pPr>
              <w:ind w:firstLine="720"/>
              <w:jc w:val="center"/>
              <w:rPr>
                <w:lang w:val="ru-RU"/>
              </w:rPr>
            </w:pPr>
            <w:r w:rsidRPr="00B249C5">
              <w:rPr>
                <w:lang w:val="ru-RU"/>
              </w:rPr>
              <w:t>Методики и анкеты</w:t>
            </w:r>
          </w:p>
        </w:tc>
      </w:tr>
      <w:tr w:rsidR="009C33BA" w:rsidRPr="00B249C5" w14:paraId="35A13B1B" w14:textId="77777777" w:rsidTr="009C33BA">
        <w:tc>
          <w:tcPr>
            <w:tcW w:w="1923" w:type="dxa"/>
          </w:tcPr>
          <w:p w14:paraId="44CAA2F5" w14:textId="04A8A697" w:rsidR="009C33BA" w:rsidRPr="00B249C5" w:rsidRDefault="009C33BA" w:rsidP="009C33BA">
            <w:pPr>
              <w:jc w:val="center"/>
              <w:rPr>
                <w:lang w:val="ru-RU"/>
              </w:rPr>
            </w:pPr>
            <w:r w:rsidRPr="00B249C5">
              <w:rPr>
                <w:lang w:val="ru-RU"/>
              </w:rPr>
              <w:t>1</w:t>
            </w:r>
          </w:p>
        </w:tc>
        <w:tc>
          <w:tcPr>
            <w:tcW w:w="3684" w:type="dxa"/>
          </w:tcPr>
          <w:p w14:paraId="2CDA64ED" w14:textId="550BADF2" w:rsidR="009C33BA" w:rsidRPr="00B249C5" w:rsidRDefault="009C33BA" w:rsidP="009C33BA">
            <w:pPr>
              <w:jc w:val="center"/>
              <w:rPr>
                <w:lang w:val="ru-RU"/>
              </w:rPr>
            </w:pPr>
            <w:r w:rsidRPr="00B249C5">
              <w:rPr>
                <w:lang w:val="ru-RU"/>
              </w:rPr>
              <w:t>2</w:t>
            </w:r>
          </w:p>
        </w:tc>
        <w:tc>
          <w:tcPr>
            <w:tcW w:w="4022" w:type="dxa"/>
          </w:tcPr>
          <w:p w14:paraId="515E9C5B" w14:textId="3C1CF481" w:rsidR="009C33BA" w:rsidRPr="00B249C5" w:rsidRDefault="009C33BA" w:rsidP="009C33BA">
            <w:pPr>
              <w:jc w:val="center"/>
              <w:rPr>
                <w:lang w:val="ru-RU"/>
              </w:rPr>
            </w:pPr>
            <w:r w:rsidRPr="00B249C5">
              <w:rPr>
                <w:lang w:val="ru-RU"/>
              </w:rPr>
              <w:t>3</w:t>
            </w:r>
          </w:p>
        </w:tc>
      </w:tr>
      <w:tr w:rsidR="009A5B44" w:rsidRPr="001400B0" w14:paraId="04E1DF60" w14:textId="77777777" w:rsidTr="004A2BCB">
        <w:tc>
          <w:tcPr>
            <w:tcW w:w="1923" w:type="dxa"/>
            <w:tcBorders>
              <w:bottom w:val="single" w:sz="4" w:space="0" w:color="auto"/>
            </w:tcBorders>
          </w:tcPr>
          <w:p w14:paraId="5FD94AD7" w14:textId="77777777" w:rsidR="00ED23A9" w:rsidRPr="00B249C5" w:rsidRDefault="00ED23A9" w:rsidP="00EC7DED">
            <w:pPr>
              <w:rPr>
                <w:lang w:val="ru-RU"/>
              </w:rPr>
            </w:pPr>
            <w:bookmarkStart w:id="99" w:name="_Hlk213764657"/>
            <w:r w:rsidRPr="00B249C5">
              <w:rPr>
                <w:lang w:val="ru-RU"/>
              </w:rPr>
              <w:t>Мотивационно-ценностный</w:t>
            </w:r>
            <w:bookmarkEnd w:id="99"/>
          </w:p>
        </w:tc>
        <w:tc>
          <w:tcPr>
            <w:tcW w:w="3684" w:type="dxa"/>
            <w:tcBorders>
              <w:bottom w:val="single" w:sz="4" w:space="0" w:color="auto"/>
            </w:tcBorders>
          </w:tcPr>
          <w:p w14:paraId="2E1916DD" w14:textId="77777777" w:rsidR="00ED23A9" w:rsidRPr="00B249C5" w:rsidRDefault="00ED23A9" w:rsidP="00EC7DED">
            <w:pPr>
              <w:rPr>
                <w:lang w:val="ru-RU"/>
              </w:rPr>
            </w:pPr>
            <w:r w:rsidRPr="00B249C5">
              <w:rPr>
                <w:lang w:val="ru-RU"/>
              </w:rPr>
              <w:t>-Отражает внутренние установки, ценностные ориентации,</w:t>
            </w:r>
          </w:p>
          <w:p w14:paraId="138EE053" w14:textId="77777777" w:rsidR="00ED23A9" w:rsidRPr="00B249C5" w:rsidRDefault="00ED23A9" w:rsidP="00EC7DED">
            <w:pPr>
              <w:rPr>
                <w:lang w:val="ru-RU"/>
              </w:rPr>
            </w:pPr>
            <w:r w:rsidRPr="00B249C5">
              <w:rPr>
                <w:lang w:val="ru-RU"/>
              </w:rPr>
              <w:t>-Степень осознания значимости интегративной деятельности будущих учителей начальных классов</w:t>
            </w:r>
          </w:p>
        </w:tc>
        <w:tc>
          <w:tcPr>
            <w:tcW w:w="4022" w:type="dxa"/>
            <w:tcBorders>
              <w:bottom w:val="single" w:sz="4" w:space="0" w:color="auto"/>
            </w:tcBorders>
          </w:tcPr>
          <w:p w14:paraId="6B4080EE" w14:textId="77777777" w:rsidR="00ED23A9" w:rsidRPr="00B249C5" w:rsidRDefault="00ED23A9" w:rsidP="00EC7DED">
            <w:pPr>
              <w:rPr>
                <w:lang w:val="ru-RU"/>
              </w:rPr>
            </w:pPr>
            <w:r w:rsidRPr="00B249C5">
              <w:rPr>
                <w:lang w:val="ru-RU"/>
              </w:rPr>
              <w:t xml:space="preserve">1. </w:t>
            </w:r>
            <w:bookmarkStart w:id="100" w:name="_Hlk213764796"/>
            <w:r w:rsidRPr="00B249C5">
              <w:rPr>
                <w:lang w:val="ru-RU"/>
              </w:rPr>
              <w:t>Адаптированная анкета Т. Д. Дубовицкой (2002) «Методика диагностики направленности учебной мотивации» под тему исследования;</w:t>
            </w:r>
            <w:bookmarkEnd w:id="100"/>
          </w:p>
          <w:p w14:paraId="249F0DD1" w14:textId="77777777" w:rsidR="00ED23A9" w:rsidRPr="00B249C5" w:rsidRDefault="00ED23A9" w:rsidP="00EC7DED">
            <w:pPr>
              <w:rPr>
                <w:lang w:val="ru-RU"/>
              </w:rPr>
            </w:pPr>
            <w:r w:rsidRPr="00B249C5">
              <w:rPr>
                <w:lang w:val="ru-RU"/>
              </w:rPr>
              <w:t xml:space="preserve"> 2. </w:t>
            </w:r>
            <w:bookmarkStart w:id="101" w:name="_Hlk213764841"/>
            <w:r w:rsidRPr="00B249C5">
              <w:rPr>
                <w:lang w:val="ru-RU"/>
              </w:rPr>
              <w:t>Авторская анкета для определения отношения к интегративному подходу, интереса к использованию междисциплинарных связей</w:t>
            </w:r>
            <w:bookmarkEnd w:id="101"/>
          </w:p>
        </w:tc>
      </w:tr>
      <w:tr w:rsidR="009A5B44" w:rsidRPr="001400B0" w14:paraId="2AF1DD32" w14:textId="77777777" w:rsidTr="0036322F">
        <w:tc>
          <w:tcPr>
            <w:tcW w:w="1923" w:type="dxa"/>
          </w:tcPr>
          <w:p w14:paraId="68430E2F" w14:textId="77777777" w:rsidR="00ED23A9" w:rsidRPr="00B249C5" w:rsidRDefault="00ED23A9" w:rsidP="00464B7D">
            <w:pPr>
              <w:jc w:val="both"/>
              <w:rPr>
                <w:lang w:val="ru-RU"/>
              </w:rPr>
            </w:pPr>
            <w:r w:rsidRPr="00B249C5">
              <w:rPr>
                <w:lang w:val="ru-RU"/>
              </w:rPr>
              <w:t>Когнитивно-содержательный</w:t>
            </w:r>
          </w:p>
        </w:tc>
        <w:tc>
          <w:tcPr>
            <w:tcW w:w="3684" w:type="dxa"/>
          </w:tcPr>
          <w:p w14:paraId="6F8416A2" w14:textId="77777777" w:rsidR="00ED23A9" w:rsidRPr="00B249C5" w:rsidRDefault="00ED23A9" w:rsidP="007C34C9">
            <w:pPr>
              <w:rPr>
                <w:lang w:val="ru-RU"/>
              </w:rPr>
            </w:pPr>
            <w:r w:rsidRPr="00B249C5">
              <w:rPr>
                <w:lang w:val="ru-RU"/>
              </w:rPr>
              <w:t>-Отражает уровень овладения теоретико-методологическими основами интеграции.</w:t>
            </w:r>
          </w:p>
          <w:p w14:paraId="396544D4" w14:textId="77777777" w:rsidR="00ED23A9" w:rsidRPr="00B249C5" w:rsidRDefault="00ED23A9" w:rsidP="007C34C9">
            <w:pPr>
              <w:rPr>
                <w:lang w:val="ru-RU"/>
              </w:rPr>
            </w:pPr>
            <w:r w:rsidRPr="00B249C5">
              <w:rPr>
                <w:lang w:val="ru-RU"/>
              </w:rPr>
              <w:t>- Включает знание сущности интегративного подхода, его принципов, закономерностей и способов реализации межпредметных связей.</w:t>
            </w:r>
          </w:p>
        </w:tc>
        <w:tc>
          <w:tcPr>
            <w:tcW w:w="4022" w:type="dxa"/>
          </w:tcPr>
          <w:p w14:paraId="7D0E5C24" w14:textId="77777777" w:rsidR="00ED23A9" w:rsidRPr="00B249C5" w:rsidRDefault="00ED23A9" w:rsidP="007C34C9">
            <w:pPr>
              <w:rPr>
                <w:lang w:val="ru-RU"/>
              </w:rPr>
            </w:pPr>
            <w:r w:rsidRPr="00B249C5">
              <w:rPr>
                <w:lang w:val="ru-RU"/>
              </w:rPr>
              <w:t>1. Тест из 30 задании для оценки уровня понимания студентами сущности, целей и задач интегративного подхода в обучении</w:t>
            </w:r>
          </w:p>
        </w:tc>
      </w:tr>
      <w:tr w:rsidR="0036322F" w:rsidRPr="001400B0" w14:paraId="13FCDBC2" w14:textId="77777777" w:rsidTr="004A2BCB">
        <w:tc>
          <w:tcPr>
            <w:tcW w:w="1923" w:type="dxa"/>
            <w:tcBorders>
              <w:bottom w:val="single" w:sz="4" w:space="0" w:color="auto"/>
            </w:tcBorders>
          </w:tcPr>
          <w:p w14:paraId="1352CA69" w14:textId="53E9B07D" w:rsidR="0036322F" w:rsidRPr="00B249C5" w:rsidRDefault="0036322F" w:rsidP="0036322F">
            <w:pPr>
              <w:jc w:val="both"/>
              <w:rPr>
                <w:lang w:val="ru-RU"/>
              </w:rPr>
            </w:pPr>
            <w:r w:rsidRPr="00B249C5">
              <w:rPr>
                <w:lang w:val="ru-RU"/>
              </w:rPr>
              <w:t>Деятельностно-операционный</w:t>
            </w:r>
          </w:p>
        </w:tc>
        <w:tc>
          <w:tcPr>
            <w:tcW w:w="3684" w:type="dxa"/>
            <w:tcBorders>
              <w:bottom w:val="single" w:sz="4" w:space="0" w:color="auto"/>
            </w:tcBorders>
          </w:tcPr>
          <w:p w14:paraId="6A2BE626" w14:textId="47249DAD" w:rsidR="0036322F" w:rsidRPr="00B249C5" w:rsidRDefault="0036322F" w:rsidP="007C34C9">
            <w:pPr>
              <w:rPr>
                <w:lang w:val="ru-RU"/>
              </w:rPr>
            </w:pPr>
            <w:r w:rsidRPr="00B249C5">
              <w:rPr>
                <w:lang w:val="ru-RU"/>
              </w:rPr>
              <w:t>-</w:t>
            </w:r>
            <w:bookmarkStart w:id="102" w:name="_Hlk213940983"/>
            <w:r w:rsidRPr="00B249C5">
              <w:rPr>
                <w:lang w:val="ru-RU"/>
              </w:rPr>
              <w:t>Отражает способность будущих педагогов применять теоретические знания в конкретной профессиональной деятельности</w:t>
            </w:r>
            <w:bookmarkEnd w:id="102"/>
            <w:r w:rsidRPr="00B249C5">
              <w:rPr>
                <w:lang w:val="ru-RU"/>
              </w:rPr>
              <w:t>.</w:t>
            </w:r>
          </w:p>
        </w:tc>
        <w:tc>
          <w:tcPr>
            <w:tcW w:w="4022" w:type="dxa"/>
            <w:tcBorders>
              <w:bottom w:val="single" w:sz="4" w:space="0" w:color="auto"/>
            </w:tcBorders>
          </w:tcPr>
          <w:p w14:paraId="62C1CFC3" w14:textId="77777777" w:rsidR="0036322F" w:rsidRPr="00B249C5" w:rsidRDefault="0036322F" w:rsidP="007C34C9">
            <w:pPr>
              <w:rPr>
                <w:lang w:val="ru-RU"/>
              </w:rPr>
            </w:pPr>
            <w:r w:rsidRPr="00B249C5">
              <w:rPr>
                <w:lang w:val="ru-RU"/>
              </w:rPr>
              <w:t>1. Интервью</w:t>
            </w:r>
          </w:p>
          <w:p w14:paraId="404C447B" w14:textId="77777777" w:rsidR="0036322F" w:rsidRPr="00B249C5" w:rsidRDefault="0036322F" w:rsidP="007C34C9">
            <w:pPr>
              <w:rPr>
                <w:lang w:val="ru-RU"/>
              </w:rPr>
            </w:pPr>
            <w:r w:rsidRPr="00B249C5">
              <w:rPr>
                <w:lang w:val="ru-RU"/>
              </w:rPr>
              <w:t>2. Определение сходства показателей компонентов и уровней знаний между контрольной и экспериментальной группами, а также обоснование их пригодности для участия в эксперименте</w:t>
            </w:r>
          </w:p>
          <w:p w14:paraId="48EBF7F4" w14:textId="77777777" w:rsidR="0036322F" w:rsidRPr="00B249C5" w:rsidRDefault="0036322F" w:rsidP="007C34C9">
            <w:pPr>
              <w:rPr>
                <w:lang w:val="ru-RU"/>
              </w:rPr>
            </w:pPr>
            <w:r w:rsidRPr="00B249C5">
              <w:rPr>
                <w:lang w:val="ru-RU"/>
              </w:rPr>
              <w:t>3. t-критерий Стьюдента</w:t>
            </w:r>
          </w:p>
          <w:p w14:paraId="31292F00" w14:textId="1F941A3E" w:rsidR="0036322F" w:rsidRPr="00B249C5" w:rsidRDefault="0036322F" w:rsidP="007C34C9">
            <w:pPr>
              <w:rPr>
                <w:lang w:val="ru-RU"/>
              </w:rPr>
            </w:pPr>
            <w:r w:rsidRPr="00B249C5">
              <w:rPr>
                <w:lang w:val="ru-RU"/>
              </w:rPr>
              <w:t>математический статистический метод</w:t>
            </w:r>
          </w:p>
        </w:tc>
      </w:tr>
    </w:tbl>
    <w:p w14:paraId="2A8E367C" w14:textId="77777777" w:rsidR="00ED23A9" w:rsidRPr="00B249C5" w:rsidRDefault="00ED23A9" w:rsidP="00464B7D">
      <w:pPr>
        <w:ind w:firstLine="720"/>
        <w:jc w:val="both"/>
        <w:rPr>
          <w:sz w:val="28"/>
          <w:szCs w:val="28"/>
          <w:lang w:val="ru-RU"/>
        </w:rPr>
      </w:pPr>
    </w:p>
    <w:p w14:paraId="109CF580" w14:textId="77777777" w:rsidR="0036322F" w:rsidRPr="00B249C5" w:rsidRDefault="0036322F" w:rsidP="0036322F">
      <w:pPr>
        <w:ind w:firstLine="567"/>
        <w:jc w:val="both"/>
        <w:rPr>
          <w:sz w:val="28"/>
          <w:szCs w:val="28"/>
          <w:lang w:val="ru-RU"/>
        </w:rPr>
      </w:pPr>
      <w:r w:rsidRPr="00B249C5">
        <w:rPr>
          <w:sz w:val="28"/>
          <w:szCs w:val="28"/>
          <w:lang w:val="ru-RU"/>
        </w:rPr>
        <w:t>Задачи констатирующего этапа педагогического эксперимента, направленного на выявление уровня готовности будущих учителей начальных классов к реализации интегративного подхода в обучении младших школьников, включали:</w:t>
      </w:r>
    </w:p>
    <w:p w14:paraId="7082D782" w14:textId="53FB05BD" w:rsidR="0036322F" w:rsidRPr="00B249C5" w:rsidRDefault="0036322F">
      <w:pPr>
        <w:pStyle w:val="a7"/>
        <w:numPr>
          <w:ilvl w:val="0"/>
          <w:numId w:val="35"/>
        </w:numPr>
        <w:ind w:left="426"/>
        <w:jc w:val="both"/>
        <w:rPr>
          <w:sz w:val="28"/>
          <w:szCs w:val="28"/>
          <w:lang w:val="ru-RU"/>
        </w:rPr>
      </w:pPr>
      <w:r w:rsidRPr="00B249C5">
        <w:rPr>
          <w:sz w:val="28"/>
          <w:szCs w:val="28"/>
          <w:lang w:val="ru-RU"/>
        </w:rPr>
        <w:t>уточнение цели и исследовательских задач, определяющих направления экспериментальной работы;</w:t>
      </w:r>
    </w:p>
    <w:p w14:paraId="66929647" w14:textId="153F33D6" w:rsidR="0036322F" w:rsidRPr="00B249C5" w:rsidRDefault="0036322F">
      <w:pPr>
        <w:pStyle w:val="a7"/>
        <w:numPr>
          <w:ilvl w:val="0"/>
          <w:numId w:val="35"/>
        </w:numPr>
        <w:ind w:left="426"/>
        <w:jc w:val="both"/>
        <w:rPr>
          <w:sz w:val="28"/>
          <w:szCs w:val="28"/>
          <w:lang w:val="ru-RU"/>
        </w:rPr>
      </w:pPr>
      <w:r w:rsidRPr="00B249C5">
        <w:rPr>
          <w:sz w:val="28"/>
          <w:szCs w:val="28"/>
          <w:lang w:val="ru-RU"/>
        </w:rPr>
        <w:lastRenderedPageBreak/>
        <w:t>определение численности участников исследования и формирование экспериментальной и контрольной групп;</w:t>
      </w:r>
    </w:p>
    <w:p w14:paraId="209C0BF8" w14:textId="0560E08F" w:rsidR="0036322F" w:rsidRPr="00B249C5" w:rsidRDefault="0036322F">
      <w:pPr>
        <w:pStyle w:val="a7"/>
        <w:numPr>
          <w:ilvl w:val="0"/>
          <w:numId w:val="35"/>
        </w:numPr>
        <w:ind w:left="426"/>
        <w:jc w:val="both"/>
        <w:rPr>
          <w:sz w:val="28"/>
          <w:szCs w:val="28"/>
          <w:lang w:val="ru-RU"/>
        </w:rPr>
      </w:pPr>
      <w:r w:rsidRPr="00B249C5">
        <w:rPr>
          <w:sz w:val="28"/>
          <w:szCs w:val="28"/>
          <w:lang w:val="ru-RU"/>
        </w:rPr>
        <w:t>отбор, применение и анализ диагностических методик, предназначенных для оценки уровня готовности студентов к реализации интегративного подхода в образовательном процессе начальной школы.</w:t>
      </w:r>
    </w:p>
    <w:p w14:paraId="1D83EB55" w14:textId="77777777" w:rsidR="0036322F" w:rsidRPr="00B249C5" w:rsidRDefault="0036322F" w:rsidP="0036322F">
      <w:pPr>
        <w:ind w:firstLine="567"/>
        <w:jc w:val="both"/>
        <w:rPr>
          <w:sz w:val="28"/>
          <w:szCs w:val="28"/>
          <w:lang w:val="ru-RU"/>
        </w:rPr>
      </w:pPr>
      <w:r w:rsidRPr="00B249C5">
        <w:rPr>
          <w:sz w:val="28"/>
          <w:szCs w:val="28"/>
          <w:lang w:val="ru-RU"/>
        </w:rPr>
        <w:t>Решение поставленных задач позволило разработать и апробировать комплекс методических инструментов, направленных на определение степени сформированности готовности будущих учителей к интеграции содержания, методов и средств обучения в работе с младшими школьниками. В таблице 8 представлены диагностические методики, соответствующие каждому структурному компоненту исследуемой готовности.</w:t>
      </w:r>
    </w:p>
    <w:p w14:paraId="2CCCEFE4" w14:textId="77777777" w:rsidR="00ED23A9" w:rsidRPr="00B249C5" w:rsidRDefault="00ED23A9" w:rsidP="009C33BA">
      <w:pPr>
        <w:tabs>
          <w:tab w:val="left" w:pos="993"/>
        </w:tabs>
        <w:ind w:firstLine="567"/>
        <w:jc w:val="both"/>
        <w:rPr>
          <w:sz w:val="28"/>
          <w:szCs w:val="28"/>
          <w:lang w:val="ru-RU"/>
        </w:rPr>
      </w:pPr>
      <w:r w:rsidRPr="00B249C5">
        <w:rPr>
          <w:sz w:val="28"/>
          <w:szCs w:val="28"/>
          <w:lang w:val="ru-RU"/>
        </w:rPr>
        <w:t>В ходе констатирующего этапа эксперимента были выявлены ключевые характеристики мотивационно-ценностного компонента готовности будущих учителей начальных классов к реализации интегративного подхода. В частности, была изучена их ценностная направленность в отношении интегративного обучения, степень принятия идеи межпредметной интеграции, готовность включать интегрированные задания в учебный процесс, уровень интереса к инновационным методам преподавания, а также особенности внутренней мотивации к осуществлению профессиональной деятельности в условиях обновлённого содержания образования.</w:t>
      </w:r>
    </w:p>
    <w:p w14:paraId="4D1BC42F" w14:textId="77777777" w:rsidR="00ED23A9" w:rsidRPr="00B249C5" w:rsidRDefault="00ED23A9" w:rsidP="009C33BA">
      <w:pPr>
        <w:tabs>
          <w:tab w:val="left" w:pos="993"/>
        </w:tabs>
        <w:ind w:firstLine="567"/>
        <w:jc w:val="both"/>
        <w:rPr>
          <w:sz w:val="28"/>
          <w:szCs w:val="28"/>
          <w:lang w:val="ru-RU"/>
        </w:rPr>
      </w:pPr>
      <w:r w:rsidRPr="00B249C5">
        <w:rPr>
          <w:sz w:val="28"/>
          <w:szCs w:val="28"/>
          <w:lang w:val="ru-RU"/>
        </w:rPr>
        <w:t xml:space="preserve">Для сбора данных и достижения поставленной цели были применены следующие методы: </w:t>
      </w:r>
    </w:p>
    <w:p w14:paraId="3D422E6B" w14:textId="555236DC" w:rsidR="00ED23A9" w:rsidRPr="00B249C5" w:rsidRDefault="00ED23A9">
      <w:pPr>
        <w:pStyle w:val="a7"/>
        <w:numPr>
          <w:ilvl w:val="0"/>
          <w:numId w:val="36"/>
        </w:numPr>
        <w:tabs>
          <w:tab w:val="left" w:pos="993"/>
        </w:tabs>
        <w:ind w:left="426"/>
        <w:jc w:val="both"/>
        <w:rPr>
          <w:sz w:val="28"/>
          <w:szCs w:val="28"/>
          <w:lang w:val="ru-RU"/>
        </w:rPr>
      </w:pPr>
      <w:bookmarkStart w:id="103" w:name="_Hlk214447467"/>
      <w:r w:rsidRPr="00B249C5">
        <w:rPr>
          <w:sz w:val="28"/>
          <w:szCs w:val="28"/>
          <w:lang w:val="ru-RU"/>
        </w:rPr>
        <w:t>адаптированная тест-анкета Т. Д. Дубовицкой (2002) «Методика диагностики направленности учебной мотивации»</w:t>
      </w:r>
      <w:bookmarkEnd w:id="103"/>
      <w:r w:rsidRPr="00B249C5">
        <w:rPr>
          <w:sz w:val="28"/>
          <w:szCs w:val="28"/>
          <w:lang w:val="ru-RU"/>
        </w:rPr>
        <w:t xml:space="preserve"> под тему исследования; (</w:t>
      </w:r>
      <w:r w:rsidRPr="00B249C5">
        <w:rPr>
          <w:i/>
          <w:iCs/>
          <w:sz w:val="28"/>
          <w:szCs w:val="28"/>
          <w:lang w:val="ru-RU"/>
        </w:rPr>
        <w:t xml:space="preserve">Приложение </w:t>
      </w:r>
      <w:r w:rsidR="00D64BA2" w:rsidRPr="00B249C5">
        <w:rPr>
          <w:i/>
          <w:iCs/>
          <w:sz w:val="28"/>
          <w:szCs w:val="28"/>
          <w:lang w:val="ru-RU"/>
        </w:rPr>
        <w:t>Г</w:t>
      </w:r>
      <w:r w:rsidRPr="00B249C5">
        <w:rPr>
          <w:sz w:val="28"/>
          <w:szCs w:val="28"/>
          <w:lang w:val="ru-RU"/>
        </w:rPr>
        <w:t>)</w:t>
      </w:r>
    </w:p>
    <w:p w14:paraId="2EFB9591" w14:textId="4575587A" w:rsidR="00ED23A9" w:rsidRPr="00B249C5" w:rsidRDefault="00ED23A9">
      <w:pPr>
        <w:pStyle w:val="a7"/>
        <w:numPr>
          <w:ilvl w:val="0"/>
          <w:numId w:val="36"/>
        </w:numPr>
        <w:tabs>
          <w:tab w:val="left" w:pos="993"/>
        </w:tabs>
        <w:ind w:left="426"/>
        <w:jc w:val="both"/>
        <w:rPr>
          <w:sz w:val="28"/>
          <w:szCs w:val="28"/>
          <w:lang w:val="ru-RU"/>
        </w:rPr>
      </w:pPr>
      <w:bookmarkStart w:id="104" w:name="_Hlk214447624"/>
      <w:r w:rsidRPr="00B249C5">
        <w:rPr>
          <w:sz w:val="28"/>
          <w:szCs w:val="28"/>
          <w:lang w:val="ru-RU"/>
        </w:rPr>
        <w:t xml:space="preserve">авторская анкета для </w:t>
      </w:r>
      <w:bookmarkEnd w:id="104"/>
      <w:r w:rsidR="00852FBB" w:rsidRPr="00B249C5">
        <w:rPr>
          <w:sz w:val="28"/>
          <w:szCs w:val="28"/>
          <w:lang w:val="ru-RU"/>
        </w:rPr>
        <w:t>выявления уровня готовности будущих учителей к реализации интегративного подхода</w:t>
      </w:r>
      <w:r w:rsidRPr="00B249C5">
        <w:rPr>
          <w:sz w:val="28"/>
          <w:szCs w:val="28"/>
          <w:lang w:val="ru-RU"/>
        </w:rPr>
        <w:t>. (</w:t>
      </w:r>
      <w:r w:rsidRPr="00B249C5">
        <w:rPr>
          <w:i/>
          <w:iCs/>
          <w:sz w:val="28"/>
          <w:szCs w:val="28"/>
          <w:lang w:val="ru-RU"/>
        </w:rPr>
        <w:t xml:space="preserve">Приложение </w:t>
      </w:r>
      <w:r w:rsidR="00D64BA2" w:rsidRPr="00B249C5">
        <w:rPr>
          <w:i/>
          <w:iCs/>
          <w:sz w:val="28"/>
          <w:szCs w:val="28"/>
          <w:lang w:val="ru-RU"/>
        </w:rPr>
        <w:t>Д</w:t>
      </w:r>
      <w:r w:rsidRPr="00B249C5">
        <w:rPr>
          <w:sz w:val="28"/>
          <w:szCs w:val="28"/>
          <w:lang w:val="ru-RU"/>
        </w:rPr>
        <w:t>)</w:t>
      </w:r>
    </w:p>
    <w:p w14:paraId="04A5953A" w14:textId="77777777" w:rsidR="00ED23A9" w:rsidRPr="00B249C5" w:rsidRDefault="00ED23A9" w:rsidP="009C33BA">
      <w:pPr>
        <w:tabs>
          <w:tab w:val="left" w:pos="993"/>
        </w:tabs>
        <w:ind w:firstLine="567"/>
        <w:jc w:val="both"/>
        <w:rPr>
          <w:sz w:val="28"/>
          <w:szCs w:val="28"/>
          <w:lang w:val="ru-RU"/>
        </w:rPr>
      </w:pPr>
      <w:r w:rsidRPr="00B249C5">
        <w:rPr>
          <w:sz w:val="28"/>
          <w:szCs w:val="28"/>
          <w:lang w:val="ru-RU"/>
        </w:rPr>
        <w:t>С целью выявления направленности и степени сформированности внутренней учебной мотивации студентов, отражающей их готовность к реализации интегративного подхода в обучении младших школьников, тест-анкета Т. Д. Дубовицкой была адаптирована в соответствии с задачами нашего исследования и предложена респондентам.</w:t>
      </w:r>
    </w:p>
    <w:p w14:paraId="5F5A725D" w14:textId="77777777" w:rsidR="00ED23A9" w:rsidRPr="00B249C5" w:rsidRDefault="00ED23A9" w:rsidP="009C33BA">
      <w:pPr>
        <w:tabs>
          <w:tab w:val="left" w:pos="993"/>
        </w:tabs>
        <w:ind w:firstLine="567"/>
        <w:jc w:val="both"/>
        <w:rPr>
          <w:sz w:val="28"/>
          <w:szCs w:val="28"/>
          <w:lang w:val="ru-RU"/>
        </w:rPr>
      </w:pPr>
      <w:r w:rsidRPr="00B249C5">
        <w:rPr>
          <w:sz w:val="28"/>
          <w:szCs w:val="28"/>
          <w:lang w:val="ru-RU"/>
        </w:rPr>
        <w:t>Содержание адаптированной версии тест-анкеты Т. Д. Дубовицкой:</w:t>
      </w:r>
    </w:p>
    <w:p w14:paraId="2BE23EA4" w14:textId="77777777" w:rsidR="00ED23A9" w:rsidRPr="00B249C5" w:rsidRDefault="00ED23A9">
      <w:pPr>
        <w:numPr>
          <w:ilvl w:val="0"/>
          <w:numId w:val="24"/>
        </w:numPr>
        <w:tabs>
          <w:tab w:val="left" w:pos="993"/>
        </w:tabs>
        <w:ind w:left="0" w:firstLine="567"/>
        <w:jc w:val="both"/>
        <w:rPr>
          <w:sz w:val="28"/>
          <w:szCs w:val="28"/>
          <w:lang w:val="ru-RU"/>
        </w:rPr>
      </w:pPr>
      <w:r w:rsidRPr="00B249C5">
        <w:rPr>
          <w:sz w:val="28"/>
          <w:szCs w:val="28"/>
          <w:lang w:val="ru-RU"/>
        </w:rPr>
        <w:t>Изучение методов интегративного обучения в начальных классах даст мне возможность узнать много важного для моей будущей профессиональной деятельности и проявить свои педагогические способности.</w:t>
      </w:r>
    </w:p>
    <w:p w14:paraId="2189DFCA" w14:textId="77777777" w:rsidR="00ED23A9" w:rsidRPr="00B249C5" w:rsidRDefault="00ED23A9">
      <w:pPr>
        <w:numPr>
          <w:ilvl w:val="0"/>
          <w:numId w:val="24"/>
        </w:numPr>
        <w:tabs>
          <w:tab w:val="left" w:pos="993"/>
        </w:tabs>
        <w:ind w:left="0" w:firstLine="567"/>
        <w:jc w:val="both"/>
        <w:rPr>
          <w:sz w:val="28"/>
          <w:szCs w:val="28"/>
          <w:lang w:val="ru-RU"/>
        </w:rPr>
      </w:pPr>
      <w:r w:rsidRPr="00B249C5">
        <w:rPr>
          <w:sz w:val="28"/>
          <w:szCs w:val="28"/>
          <w:lang w:val="ru-RU"/>
        </w:rPr>
        <w:t>Мне интересны принципы интегративного подхода, и я хочу изучить их как можно глубже.</w:t>
      </w:r>
    </w:p>
    <w:p w14:paraId="415B036D" w14:textId="77777777" w:rsidR="00ED23A9" w:rsidRPr="00B249C5" w:rsidRDefault="00ED23A9">
      <w:pPr>
        <w:numPr>
          <w:ilvl w:val="0"/>
          <w:numId w:val="24"/>
        </w:numPr>
        <w:tabs>
          <w:tab w:val="left" w:pos="993"/>
        </w:tabs>
        <w:ind w:left="0" w:firstLine="567"/>
        <w:jc w:val="both"/>
        <w:rPr>
          <w:sz w:val="28"/>
          <w:szCs w:val="28"/>
          <w:lang w:val="ru-RU"/>
        </w:rPr>
      </w:pPr>
      <w:r w:rsidRPr="00B249C5">
        <w:rPr>
          <w:sz w:val="28"/>
          <w:szCs w:val="28"/>
          <w:lang w:val="ru-RU"/>
        </w:rPr>
        <w:t>Для меня достаточно тех знаний об интегративном обучении, которые я получаю на занятиях.</w:t>
      </w:r>
    </w:p>
    <w:p w14:paraId="5B9F4B88" w14:textId="77777777" w:rsidR="00ED23A9" w:rsidRPr="00B249C5" w:rsidRDefault="00ED23A9">
      <w:pPr>
        <w:numPr>
          <w:ilvl w:val="0"/>
          <w:numId w:val="24"/>
        </w:numPr>
        <w:tabs>
          <w:tab w:val="left" w:pos="993"/>
        </w:tabs>
        <w:ind w:left="0" w:firstLine="567"/>
        <w:jc w:val="both"/>
        <w:rPr>
          <w:sz w:val="28"/>
          <w:szCs w:val="28"/>
          <w:lang w:val="ru-RU"/>
        </w:rPr>
      </w:pPr>
      <w:r w:rsidRPr="00B249C5">
        <w:rPr>
          <w:sz w:val="28"/>
          <w:szCs w:val="28"/>
          <w:lang w:val="ru-RU"/>
        </w:rPr>
        <w:t>Практические задания по интегративному обучению мне неинтересны, я их выполняю только потому, что этого требует преподаватель.</w:t>
      </w:r>
    </w:p>
    <w:p w14:paraId="09217F92" w14:textId="77777777" w:rsidR="00ED23A9" w:rsidRPr="00B249C5" w:rsidRDefault="00ED23A9">
      <w:pPr>
        <w:numPr>
          <w:ilvl w:val="0"/>
          <w:numId w:val="24"/>
        </w:numPr>
        <w:tabs>
          <w:tab w:val="left" w:pos="993"/>
        </w:tabs>
        <w:ind w:left="0" w:firstLine="567"/>
        <w:jc w:val="both"/>
        <w:rPr>
          <w:sz w:val="28"/>
          <w:szCs w:val="28"/>
          <w:lang w:val="ru-RU"/>
        </w:rPr>
      </w:pPr>
      <w:r w:rsidRPr="00B249C5">
        <w:rPr>
          <w:sz w:val="28"/>
          <w:szCs w:val="28"/>
          <w:lang w:val="ru-RU"/>
        </w:rPr>
        <w:t>Сложности, возникающие при изучении интегративного подхода, делают процесс обучения для меня более увлекательным.</w:t>
      </w:r>
    </w:p>
    <w:p w14:paraId="6527AB60" w14:textId="77777777" w:rsidR="00ED23A9" w:rsidRPr="00B249C5" w:rsidRDefault="00ED23A9">
      <w:pPr>
        <w:numPr>
          <w:ilvl w:val="0"/>
          <w:numId w:val="24"/>
        </w:numPr>
        <w:tabs>
          <w:tab w:val="left" w:pos="993"/>
        </w:tabs>
        <w:ind w:left="0" w:firstLine="567"/>
        <w:jc w:val="both"/>
        <w:rPr>
          <w:sz w:val="28"/>
          <w:szCs w:val="28"/>
          <w:lang w:val="ru-RU"/>
        </w:rPr>
      </w:pPr>
      <w:r w:rsidRPr="00B249C5">
        <w:rPr>
          <w:sz w:val="28"/>
          <w:szCs w:val="28"/>
          <w:lang w:val="ru-RU"/>
        </w:rPr>
        <w:lastRenderedPageBreak/>
        <w:t>При изучении интегративного подхода я самостоятельно изучаю дополнительную литературу и педагогические источники помимо учебников и рекомендованных материалов.</w:t>
      </w:r>
    </w:p>
    <w:p w14:paraId="3DE66994" w14:textId="77777777" w:rsidR="00ED23A9" w:rsidRPr="00B249C5" w:rsidRDefault="00ED23A9">
      <w:pPr>
        <w:numPr>
          <w:ilvl w:val="0"/>
          <w:numId w:val="24"/>
        </w:numPr>
        <w:tabs>
          <w:tab w:val="left" w:pos="993"/>
        </w:tabs>
        <w:ind w:left="0" w:firstLine="567"/>
        <w:jc w:val="both"/>
        <w:rPr>
          <w:sz w:val="28"/>
          <w:szCs w:val="28"/>
          <w:lang w:val="ru-RU"/>
        </w:rPr>
      </w:pPr>
      <w:r w:rsidRPr="00B249C5">
        <w:rPr>
          <w:sz w:val="28"/>
          <w:szCs w:val="28"/>
          <w:lang w:val="ru-RU"/>
        </w:rPr>
        <w:t>Считаю, что некоторые сложные теоретические аспекты интегративного подхода можно было бы не изучать.</w:t>
      </w:r>
    </w:p>
    <w:p w14:paraId="4B6D153A" w14:textId="77777777" w:rsidR="00ED23A9" w:rsidRPr="00B249C5" w:rsidRDefault="00ED23A9">
      <w:pPr>
        <w:numPr>
          <w:ilvl w:val="0"/>
          <w:numId w:val="24"/>
        </w:numPr>
        <w:tabs>
          <w:tab w:val="left" w:pos="993"/>
        </w:tabs>
        <w:ind w:left="0" w:firstLine="567"/>
        <w:jc w:val="both"/>
        <w:rPr>
          <w:sz w:val="28"/>
          <w:szCs w:val="28"/>
          <w:lang w:val="ru-RU"/>
        </w:rPr>
      </w:pPr>
      <w:r w:rsidRPr="00B249C5">
        <w:rPr>
          <w:sz w:val="28"/>
          <w:szCs w:val="28"/>
          <w:lang w:val="ru-RU"/>
        </w:rPr>
        <w:t>Если что-то в интегративном обучении мне не удаётся, я стараюсь разобраться и понять суть вопроса.</w:t>
      </w:r>
    </w:p>
    <w:p w14:paraId="6D14C59E" w14:textId="77777777" w:rsidR="007C34C9" w:rsidRPr="00B249C5" w:rsidRDefault="00ED23A9">
      <w:pPr>
        <w:numPr>
          <w:ilvl w:val="0"/>
          <w:numId w:val="24"/>
        </w:numPr>
        <w:tabs>
          <w:tab w:val="left" w:pos="993"/>
        </w:tabs>
        <w:ind w:left="0" w:firstLine="567"/>
        <w:jc w:val="both"/>
        <w:rPr>
          <w:sz w:val="28"/>
          <w:szCs w:val="28"/>
          <w:lang w:val="ru-RU"/>
        </w:rPr>
      </w:pPr>
      <w:r w:rsidRPr="00B249C5">
        <w:rPr>
          <w:sz w:val="28"/>
          <w:szCs w:val="28"/>
          <w:lang w:val="ru-RU"/>
        </w:rPr>
        <w:t>На занятиях по интегративному подходу у меня иногда возникает состояние, когда «совсем не хочется учиться».</w:t>
      </w:r>
    </w:p>
    <w:p w14:paraId="114EF3B0" w14:textId="2D428C80" w:rsidR="00ED23A9" w:rsidRPr="00B249C5" w:rsidRDefault="00ED23A9">
      <w:pPr>
        <w:numPr>
          <w:ilvl w:val="0"/>
          <w:numId w:val="24"/>
        </w:numPr>
        <w:tabs>
          <w:tab w:val="left" w:pos="993"/>
        </w:tabs>
        <w:ind w:left="0" w:firstLine="567"/>
        <w:jc w:val="both"/>
        <w:rPr>
          <w:sz w:val="28"/>
          <w:szCs w:val="28"/>
          <w:lang w:val="ru-RU"/>
        </w:rPr>
      </w:pPr>
      <w:r w:rsidRPr="00B249C5">
        <w:rPr>
          <w:sz w:val="28"/>
          <w:szCs w:val="28"/>
          <w:lang w:val="ru-RU"/>
        </w:rPr>
        <w:t>Активно выполняю задания по интегративному обучению только под контролем преподавателя.</w:t>
      </w:r>
    </w:p>
    <w:p w14:paraId="1CE7735E" w14:textId="77777777" w:rsidR="00ED23A9" w:rsidRPr="00B249C5" w:rsidRDefault="00ED23A9">
      <w:pPr>
        <w:numPr>
          <w:ilvl w:val="0"/>
          <w:numId w:val="24"/>
        </w:numPr>
        <w:tabs>
          <w:tab w:val="left" w:pos="993"/>
        </w:tabs>
        <w:ind w:left="0" w:firstLine="567"/>
        <w:jc w:val="both"/>
        <w:rPr>
          <w:sz w:val="28"/>
          <w:szCs w:val="28"/>
          <w:lang w:val="ru-RU"/>
        </w:rPr>
      </w:pPr>
      <w:r w:rsidRPr="00B249C5">
        <w:rPr>
          <w:sz w:val="28"/>
          <w:szCs w:val="28"/>
          <w:lang w:val="ru-RU"/>
        </w:rPr>
        <w:t>Материал по интегративному подходу я с интересом обсуждаю в свободное время с однокурсниками.</w:t>
      </w:r>
    </w:p>
    <w:p w14:paraId="76419B1C" w14:textId="77777777" w:rsidR="00ED23A9" w:rsidRPr="00B249C5" w:rsidRDefault="00ED23A9">
      <w:pPr>
        <w:numPr>
          <w:ilvl w:val="0"/>
          <w:numId w:val="24"/>
        </w:numPr>
        <w:tabs>
          <w:tab w:val="left" w:pos="993"/>
        </w:tabs>
        <w:ind w:left="0" w:firstLine="567"/>
        <w:jc w:val="both"/>
        <w:rPr>
          <w:sz w:val="28"/>
          <w:szCs w:val="28"/>
          <w:lang w:val="ru-RU"/>
        </w:rPr>
      </w:pPr>
      <w:r w:rsidRPr="00B249C5">
        <w:rPr>
          <w:sz w:val="28"/>
          <w:szCs w:val="28"/>
          <w:lang w:val="ru-RU"/>
        </w:rPr>
        <w:t>Стараюсь самостоятельно выполнять задания по интегративному подходу, не люблю, когда мне помогают или подсказывают.</w:t>
      </w:r>
    </w:p>
    <w:p w14:paraId="4DE889B1" w14:textId="77777777" w:rsidR="00ED23A9" w:rsidRPr="00B249C5" w:rsidRDefault="00ED23A9">
      <w:pPr>
        <w:numPr>
          <w:ilvl w:val="0"/>
          <w:numId w:val="24"/>
        </w:numPr>
        <w:tabs>
          <w:tab w:val="left" w:pos="993"/>
        </w:tabs>
        <w:ind w:left="0" w:firstLine="567"/>
        <w:jc w:val="both"/>
        <w:rPr>
          <w:sz w:val="28"/>
          <w:szCs w:val="28"/>
          <w:lang w:val="ru-RU"/>
        </w:rPr>
      </w:pPr>
      <w:r w:rsidRPr="00B249C5">
        <w:rPr>
          <w:sz w:val="28"/>
          <w:szCs w:val="28"/>
          <w:lang w:val="ru-RU"/>
        </w:rPr>
        <w:t>Иногда стараюсь списать или прошу кого-то выполнить за меня задание по интегративному обучению.</w:t>
      </w:r>
    </w:p>
    <w:p w14:paraId="6CF72357" w14:textId="77777777" w:rsidR="00ED23A9" w:rsidRPr="00B249C5" w:rsidRDefault="00ED23A9">
      <w:pPr>
        <w:numPr>
          <w:ilvl w:val="0"/>
          <w:numId w:val="24"/>
        </w:numPr>
        <w:tabs>
          <w:tab w:val="left" w:pos="993"/>
        </w:tabs>
        <w:ind w:left="0" w:firstLine="567"/>
        <w:jc w:val="both"/>
        <w:rPr>
          <w:sz w:val="28"/>
          <w:szCs w:val="28"/>
          <w:lang w:val="ru-RU"/>
        </w:rPr>
      </w:pPr>
      <w:r w:rsidRPr="00B249C5">
        <w:rPr>
          <w:sz w:val="28"/>
          <w:szCs w:val="28"/>
          <w:lang w:val="ru-RU"/>
        </w:rPr>
        <w:t>Считаю, что все знания об интегративном подходе ценны и по возможности нужно изучить их максимально полно.</w:t>
      </w:r>
    </w:p>
    <w:p w14:paraId="6013AADA" w14:textId="77777777" w:rsidR="00ED23A9" w:rsidRPr="00B249C5" w:rsidRDefault="00ED23A9">
      <w:pPr>
        <w:numPr>
          <w:ilvl w:val="0"/>
          <w:numId w:val="24"/>
        </w:numPr>
        <w:tabs>
          <w:tab w:val="left" w:pos="993"/>
        </w:tabs>
        <w:ind w:left="0" w:firstLine="567"/>
        <w:jc w:val="both"/>
        <w:rPr>
          <w:sz w:val="28"/>
          <w:szCs w:val="28"/>
          <w:lang w:val="ru-RU"/>
        </w:rPr>
      </w:pPr>
      <w:r w:rsidRPr="00B249C5">
        <w:rPr>
          <w:sz w:val="28"/>
          <w:szCs w:val="28"/>
          <w:lang w:val="ru-RU"/>
        </w:rPr>
        <w:t>Для меня важнее оценка по дисциплине, чем знания об интегративном подходе.</w:t>
      </w:r>
    </w:p>
    <w:p w14:paraId="6D8E5CE9" w14:textId="77777777" w:rsidR="00ED23A9" w:rsidRPr="00B249C5" w:rsidRDefault="00ED23A9">
      <w:pPr>
        <w:numPr>
          <w:ilvl w:val="0"/>
          <w:numId w:val="24"/>
        </w:numPr>
        <w:tabs>
          <w:tab w:val="left" w:pos="993"/>
        </w:tabs>
        <w:ind w:left="0" w:firstLine="567"/>
        <w:jc w:val="both"/>
        <w:rPr>
          <w:sz w:val="28"/>
          <w:szCs w:val="28"/>
          <w:lang w:val="ru-RU"/>
        </w:rPr>
      </w:pPr>
      <w:r w:rsidRPr="00B249C5">
        <w:rPr>
          <w:sz w:val="28"/>
          <w:szCs w:val="28"/>
          <w:lang w:val="ru-RU"/>
        </w:rPr>
        <w:t>Если я плохо подготовлен к занятию по интегративному обучению, это меня особо не расстраивает.</w:t>
      </w:r>
    </w:p>
    <w:p w14:paraId="098F502F" w14:textId="77777777" w:rsidR="00ED23A9" w:rsidRPr="00B249C5" w:rsidRDefault="00ED23A9">
      <w:pPr>
        <w:numPr>
          <w:ilvl w:val="0"/>
          <w:numId w:val="24"/>
        </w:numPr>
        <w:tabs>
          <w:tab w:val="left" w:pos="993"/>
        </w:tabs>
        <w:ind w:left="0" w:firstLine="567"/>
        <w:jc w:val="both"/>
        <w:rPr>
          <w:sz w:val="28"/>
          <w:szCs w:val="28"/>
          <w:lang w:val="ru-RU"/>
        </w:rPr>
      </w:pPr>
      <w:r w:rsidRPr="00B249C5">
        <w:rPr>
          <w:sz w:val="28"/>
          <w:szCs w:val="28"/>
          <w:lang w:val="ru-RU"/>
        </w:rPr>
        <w:t>Мои интересы и увлечения в свободное время связаны с методами интегративного обучения.</w:t>
      </w:r>
    </w:p>
    <w:p w14:paraId="5A03C02A" w14:textId="77777777" w:rsidR="00ED23A9" w:rsidRPr="00B249C5" w:rsidRDefault="00ED23A9">
      <w:pPr>
        <w:numPr>
          <w:ilvl w:val="0"/>
          <w:numId w:val="24"/>
        </w:numPr>
        <w:tabs>
          <w:tab w:val="left" w:pos="993"/>
        </w:tabs>
        <w:ind w:left="0" w:firstLine="567"/>
        <w:jc w:val="both"/>
        <w:rPr>
          <w:sz w:val="28"/>
          <w:szCs w:val="28"/>
          <w:lang w:val="ru-RU"/>
        </w:rPr>
      </w:pPr>
      <w:r w:rsidRPr="00B249C5">
        <w:rPr>
          <w:sz w:val="28"/>
          <w:szCs w:val="28"/>
          <w:lang w:val="ru-RU"/>
        </w:rPr>
        <w:t>Освоение интегративного подхода даётся мне с трудом, и мне приходится заставлять себя выполнять учебные задания.</w:t>
      </w:r>
    </w:p>
    <w:p w14:paraId="5CEFE1B9" w14:textId="77777777" w:rsidR="00ED23A9" w:rsidRPr="00B249C5" w:rsidRDefault="00ED23A9">
      <w:pPr>
        <w:numPr>
          <w:ilvl w:val="0"/>
          <w:numId w:val="24"/>
        </w:numPr>
        <w:tabs>
          <w:tab w:val="left" w:pos="993"/>
        </w:tabs>
        <w:ind w:left="0" w:firstLine="567"/>
        <w:jc w:val="both"/>
        <w:rPr>
          <w:sz w:val="28"/>
          <w:szCs w:val="28"/>
          <w:lang w:val="ru-RU"/>
        </w:rPr>
      </w:pPr>
      <w:r w:rsidRPr="00B249C5">
        <w:rPr>
          <w:sz w:val="28"/>
          <w:szCs w:val="28"/>
          <w:lang w:val="ru-RU"/>
        </w:rPr>
        <w:t>Если я пропускаю занятие по интегративному подходу, это меня огорчает.</w:t>
      </w:r>
    </w:p>
    <w:p w14:paraId="79B36792" w14:textId="77777777" w:rsidR="00ED23A9" w:rsidRPr="00B249C5" w:rsidRDefault="00ED23A9">
      <w:pPr>
        <w:numPr>
          <w:ilvl w:val="0"/>
          <w:numId w:val="24"/>
        </w:numPr>
        <w:tabs>
          <w:tab w:val="left" w:pos="993"/>
        </w:tabs>
        <w:ind w:left="0" w:firstLine="567"/>
        <w:jc w:val="both"/>
        <w:rPr>
          <w:sz w:val="28"/>
          <w:szCs w:val="28"/>
          <w:lang w:val="ru-RU"/>
        </w:rPr>
      </w:pPr>
      <w:r w:rsidRPr="00B249C5">
        <w:rPr>
          <w:sz w:val="28"/>
          <w:szCs w:val="28"/>
          <w:lang w:val="ru-RU"/>
        </w:rPr>
        <w:t>Если бы было возможно, я исключил бы изучение интегративного подхода из учебного плана.</w:t>
      </w:r>
    </w:p>
    <w:p w14:paraId="7299456C" w14:textId="77777777" w:rsidR="00ED23A9" w:rsidRPr="00B249C5" w:rsidRDefault="00ED23A9" w:rsidP="009C33BA">
      <w:pPr>
        <w:tabs>
          <w:tab w:val="left" w:pos="993"/>
        </w:tabs>
        <w:ind w:firstLine="567"/>
        <w:jc w:val="both"/>
        <w:rPr>
          <w:sz w:val="28"/>
          <w:szCs w:val="28"/>
          <w:lang w:val="ru-RU"/>
        </w:rPr>
      </w:pPr>
      <w:r w:rsidRPr="00B249C5">
        <w:rPr>
          <w:sz w:val="28"/>
          <w:szCs w:val="28"/>
          <w:lang w:val="ru-RU"/>
        </w:rPr>
        <w:t>Данные, полученные с помощью тест-анкеты Т. Д. Дубовицкой, направленной на выявление направленности и уровня развития внутренней учебной мотивации студентов, были обработаны и проанализированы. Для анализа использовался метод обработки ответов по ключу. Согласно ключу, ответ «Да» считался положительным (верно; возможно верно), а ответ «Нет» –отрицательным (возможно неверно; неверно).</w:t>
      </w:r>
    </w:p>
    <w:p w14:paraId="7D0923F6" w14:textId="05E5A3D3" w:rsidR="00ED23A9" w:rsidRPr="00B249C5" w:rsidRDefault="00ED23A9" w:rsidP="009C33BA">
      <w:pPr>
        <w:tabs>
          <w:tab w:val="left" w:pos="993"/>
        </w:tabs>
        <w:ind w:firstLine="567"/>
        <w:jc w:val="both"/>
        <w:rPr>
          <w:sz w:val="28"/>
          <w:szCs w:val="28"/>
          <w:lang w:val="ru-RU"/>
        </w:rPr>
      </w:pPr>
      <w:r w:rsidRPr="00B249C5">
        <w:rPr>
          <w:b/>
          <w:bCs/>
          <w:sz w:val="28"/>
          <w:szCs w:val="28"/>
          <w:lang w:val="ru-RU"/>
        </w:rPr>
        <w:t>Ключ</w:t>
      </w:r>
      <w:r w:rsidR="00D9267F" w:rsidRPr="00B249C5">
        <w:rPr>
          <w:b/>
          <w:bCs/>
          <w:sz w:val="28"/>
          <w:szCs w:val="28"/>
          <w:lang w:val="ru-RU"/>
        </w:rPr>
        <w:t xml:space="preserve">: </w:t>
      </w:r>
      <w:r w:rsidR="00D9267F" w:rsidRPr="00B249C5">
        <w:rPr>
          <w:sz w:val="28"/>
          <w:szCs w:val="28"/>
          <w:lang w:val="ru-RU"/>
        </w:rPr>
        <w:t>да</w:t>
      </w:r>
      <w:r w:rsidRPr="00B249C5">
        <w:rPr>
          <w:sz w:val="28"/>
          <w:szCs w:val="28"/>
          <w:lang w:val="ru-RU"/>
        </w:rPr>
        <w:t>:1,2,5,6,8,11,12,14,17,19 Нет: 3,4,7,9,10,13,15,16,18,20</w:t>
      </w:r>
    </w:p>
    <w:p w14:paraId="570CEFCA" w14:textId="77777777" w:rsidR="00DD2808" w:rsidRPr="00B249C5" w:rsidRDefault="00ED23A9" w:rsidP="009C33BA">
      <w:pPr>
        <w:tabs>
          <w:tab w:val="left" w:pos="993"/>
        </w:tabs>
        <w:ind w:firstLine="567"/>
        <w:jc w:val="both"/>
        <w:rPr>
          <w:sz w:val="28"/>
          <w:szCs w:val="28"/>
          <w:lang w:val="ru-RU"/>
        </w:rPr>
      </w:pPr>
      <w:r w:rsidRPr="00B249C5">
        <w:rPr>
          <w:sz w:val="28"/>
          <w:szCs w:val="28"/>
          <w:lang w:val="ru-RU"/>
        </w:rPr>
        <w:t>За каждый ответ, соответствующий ключу, начислялся один балл. Для интерпретации результатов применялись следующие шкалы:</w:t>
      </w:r>
    </w:p>
    <w:p w14:paraId="4B3FF6BF" w14:textId="18B23A7D" w:rsidR="00DD2808" w:rsidRPr="00B249C5" w:rsidRDefault="00ED23A9">
      <w:pPr>
        <w:pStyle w:val="a7"/>
        <w:numPr>
          <w:ilvl w:val="0"/>
          <w:numId w:val="56"/>
        </w:numPr>
        <w:tabs>
          <w:tab w:val="left" w:pos="993"/>
        </w:tabs>
        <w:ind w:left="284" w:hanging="284"/>
        <w:jc w:val="both"/>
        <w:rPr>
          <w:sz w:val="28"/>
          <w:szCs w:val="28"/>
          <w:lang w:val="ru-RU"/>
        </w:rPr>
      </w:pPr>
      <w:r w:rsidRPr="00B249C5">
        <w:rPr>
          <w:sz w:val="28"/>
          <w:szCs w:val="28"/>
          <w:lang w:val="ru-RU"/>
        </w:rPr>
        <w:t>0-10 баллов – преобладает внешняя мотивация;</w:t>
      </w:r>
    </w:p>
    <w:p w14:paraId="67053A7F" w14:textId="5DCF2039" w:rsidR="00ED23A9" w:rsidRPr="00B249C5" w:rsidRDefault="00ED23A9">
      <w:pPr>
        <w:pStyle w:val="a7"/>
        <w:numPr>
          <w:ilvl w:val="0"/>
          <w:numId w:val="56"/>
        </w:numPr>
        <w:tabs>
          <w:tab w:val="left" w:pos="993"/>
        </w:tabs>
        <w:ind w:left="284" w:hanging="284"/>
        <w:jc w:val="both"/>
        <w:rPr>
          <w:sz w:val="28"/>
          <w:szCs w:val="28"/>
          <w:lang w:val="ru-RU"/>
        </w:rPr>
      </w:pPr>
      <w:r w:rsidRPr="00B249C5">
        <w:rPr>
          <w:sz w:val="28"/>
          <w:szCs w:val="28"/>
          <w:lang w:val="ru-RU"/>
        </w:rPr>
        <w:t>11-20 баллов – преобладает внутренняя мотивация.</w:t>
      </w:r>
    </w:p>
    <w:p w14:paraId="4A2CBA50" w14:textId="77777777" w:rsidR="00DD2808" w:rsidRPr="00B249C5" w:rsidRDefault="00ED23A9" w:rsidP="009C33BA">
      <w:pPr>
        <w:ind w:firstLine="567"/>
        <w:jc w:val="both"/>
        <w:rPr>
          <w:sz w:val="28"/>
          <w:szCs w:val="28"/>
          <w:lang w:val="ru-RU"/>
        </w:rPr>
      </w:pPr>
      <w:r w:rsidRPr="00B249C5">
        <w:rPr>
          <w:sz w:val="28"/>
          <w:szCs w:val="28"/>
          <w:lang w:val="ru-RU"/>
        </w:rPr>
        <w:t>Для более детальной оценки уровня внутренней мотивации использовались нормативные границы:</w:t>
      </w:r>
    </w:p>
    <w:p w14:paraId="6E60EE0D" w14:textId="33984940" w:rsidR="00DD2808" w:rsidRPr="00B249C5" w:rsidRDefault="00ED23A9">
      <w:pPr>
        <w:pStyle w:val="a7"/>
        <w:numPr>
          <w:ilvl w:val="0"/>
          <w:numId w:val="57"/>
        </w:numPr>
        <w:ind w:left="284" w:hanging="284"/>
        <w:jc w:val="both"/>
        <w:rPr>
          <w:sz w:val="28"/>
          <w:szCs w:val="28"/>
          <w:lang w:val="ru-RU"/>
        </w:rPr>
      </w:pPr>
      <w:r w:rsidRPr="00B249C5">
        <w:rPr>
          <w:sz w:val="28"/>
          <w:szCs w:val="28"/>
          <w:lang w:val="ru-RU"/>
        </w:rPr>
        <w:lastRenderedPageBreak/>
        <w:t>0-5 баллов – низкий уровень внутренней мотивации;</w:t>
      </w:r>
    </w:p>
    <w:p w14:paraId="113C1CC8" w14:textId="2AAAF91D" w:rsidR="00DD2808" w:rsidRPr="00B249C5" w:rsidRDefault="00ED23A9">
      <w:pPr>
        <w:pStyle w:val="a7"/>
        <w:numPr>
          <w:ilvl w:val="0"/>
          <w:numId w:val="57"/>
        </w:numPr>
        <w:ind w:left="284" w:hanging="284"/>
        <w:jc w:val="both"/>
        <w:rPr>
          <w:sz w:val="28"/>
          <w:szCs w:val="28"/>
          <w:lang w:val="ru-RU"/>
        </w:rPr>
      </w:pPr>
      <w:r w:rsidRPr="00B249C5">
        <w:rPr>
          <w:sz w:val="28"/>
          <w:szCs w:val="28"/>
          <w:lang w:val="ru-RU"/>
        </w:rPr>
        <w:t>6</w:t>
      </w:r>
      <w:r w:rsidR="007C34C9" w:rsidRPr="00B249C5">
        <w:rPr>
          <w:sz w:val="28"/>
          <w:szCs w:val="28"/>
          <w:lang w:val="ru-RU"/>
        </w:rPr>
        <w:t>-</w:t>
      </w:r>
      <w:r w:rsidRPr="00B249C5">
        <w:rPr>
          <w:sz w:val="28"/>
          <w:szCs w:val="28"/>
          <w:lang w:val="ru-RU"/>
        </w:rPr>
        <w:t>14 баллов – средний уровень внутренней мотивации;</w:t>
      </w:r>
    </w:p>
    <w:p w14:paraId="76CB5ADF" w14:textId="7C663BBD" w:rsidR="00ED23A9" w:rsidRPr="00B249C5" w:rsidRDefault="00ED23A9">
      <w:pPr>
        <w:pStyle w:val="a7"/>
        <w:numPr>
          <w:ilvl w:val="0"/>
          <w:numId w:val="57"/>
        </w:numPr>
        <w:ind w:left="284" w:hanging="284"/>
        <w:jc w:val="both"/>
        <w:rPr>
          <w:sz w:val="28"/>
          <w:szCs w:val="28"/>
          <w:lang w:val="ru-RU"/>
        </w:rPr>
      </w:pPr>
      <w:r w:rsidRPr="00B249C5">
        <w:rPr>
          <w:sz w:val="28"/>
          <w:szCs w:val="28"/>
          <w:lang w:val="ru-RU"/>
        </w:rPr>
        <w:t>15</w:t>
      </w:r>
      <w:r w:rsidR="007C34C9" w:rsidRPr="00B249C5">
        <w:rPr>
          <w:sz w:val="28"/>
          <w:szCs w:val="28"/>
          <w:lang w:val="ru-RU"/>
        </w:rPr>
        <w:t>-</w:t>
      </w:r>
      <w:r w:rsidRPr="00B249C5">
        <w:rPr>
          <w:sz w:val="28"/>
          <w:szCs w:val="28"/>
          <w:lang w:val="ru-RU"/>
        </w:rPr>
        <w:t>20 баллов – высокий уровень внутренней мотивации.</w:t>
      </w:r>
    </w:p>
    <w:p w14:paraId="726A1CC3" w14:textId="2B79FE5A" w:rsidR="00ED23A9" w:rsidRPr="00B249C5" w:rsidRDefault="00ED23A9" w:rsidP="009C33BA">
      <w:pPr>
        <w:ind w:firstLine="567"/>
        <w:jc w:val="both"/>
        <w:rPr>
          <w:sz w:val="28"/>
          <w:szCs w:val="28"/>
          <w:lang w:val="ru-RU"/>
        </w:rPr>
      </w:pPr>
      <w:r w:rsidRPr="00B249C5">
        <w:rPr>
          <w:sz w:val="28"/>
          <w:szCs w:val="28"/>
          <w:lang w:val="ru-RU"/>
        </w:rPr>
        <w:t xml:space="preserve">Результаты тест-анкеты Т. Д. Дубовицкой приведены в таблице </w:t>
      </w:r>
      <w:r w:rsidR="00B02AD5" w:rsidRPr="00B249C5">
        <w:rPr>
          <w:sz w:val="28"/>
          <w:szCs w:val="28"/>
          <w:lang w:val="ru-RU"/>
        </w:rPr>
        <w:t>9</w:t>
      </w:r>
      <w:r w:rsidRPr="00B249C5">
        <w:rPr>
          <w:sz w:val="28"/>
          <w:szCs w:val="28"/>
          <w:lang w:val="ru-RU"/>
        </w:rPr>
        <w:t>.</w:t>
      </w:r>
    </w:p>
    <w:p w14:paraId="6BDE5980" w14:textId="77777777" w:rsidR="00ED23A9" w:rsidRPr="00B249C5" w:rsidRDefault="00ED23A9" w:rsidP="00464B7D">
      <w:pPr>
        <w:ind w:firstLine="720"/>
        <w:jc w:val="both"/>
        <w:rPr>
          <w:sz w:val="28"/>
          <w:szCs w:val="28"/>
          <w:lang w:val="ru-RU"/>
        </w:rPr>
      </w:pPr>
    </w:p>
    <w:p w14:paraId="4C1C7CA9" w14:textId="7F93B3F6" w:rsidR="00ED23A9" w:rsidRPr="00B249C5" w:rsidRDefault="00ED23A9" w:rsidP="00464B7D">
      <w:pPr>
        <w:jc w:val="both"/>
        <w:rPr>
          <w:sz w:val="28"/>
          <w:szCs w:val="28"/>
          <w:lang w:val="ru-RU"/>
        </w:rPr>
      </w:pPr>
      <w:r w:rsidRPr="00B249C5">
        <w:rPr>
          <w:sz w:val="28"/>
          <w:szCs w:val="28"/>
          <w:lang w:val="ru-RU"/>
        </w:rPr>
        <w:t xml:space="preserve">Таблица </w:t>
      </w:r>
      <w:r w:rsidR="00A45666" w:rsidRPr="00B249C5">
        <w:rPr>
          <w:sz w:val="28"/>
          <w:szCs w:val="28"/>
          <w:lang w:val="ru-RU"/>
        </w:rPr>
        <w:t>9</w:t>
      </w:r>
      <w:r w:rsidRPr="00B249C5">
        <w:rPr>
          <w:sz w:val="28"/>
          <w:szCs w:val="28"/>
          <w:lang w:val="ru-RU"/>
        </w:rPr>
        <w:t xml:space="preserve"> – Первые результаты по направленности и уровню развития внутренней учебной мотивации обучающихся</w:t>
      </w:r>
    </w:p>
    <w:p w14:paraId="5145296A" w14:textId="77777777" w:rsidR="009C33BA" w:rsidRPr="00B249C5" w:rsidRDefault="009C33BA" w:rsidP="00464B7D">
      <w:pPr>
        <w:jc w:val="both"/>
        <w:rPr>
          <w:sz w:val="28"/>
          <w:szCs w:val="28"/>
          <w:lang w:val="ru-RU"/>
        </w:rPr>
      </w:pPr>
    </w:p>
    <w:tbl>
      <w:tblPr>
        <w:tblStyle w:val="af5"/>
        <w:tblW w:w="9634" w:type="dxa"/>
        <w:tblLook w:val="04A0" w:firstRow="1" w:lastRow="0" w:firstColumn="1" w:lastColumn="0" w:noHBand="0" w:noVBand="1"/>
      </w:tblPr>
      <w:tblGrid>
        <w:gridCol w:w="2235"/>
        <w:gridCol w:w="1559"/>
        <w:gridCol w:w="2410"/>
        <w:gridCol w:w="1701"/>
        <w:gridCol w:w="1729"/>
      </w:tblGrid>
      <w:tr w:rsidR="009A5B44" w:rsidRPr="00B249C5" w14:paraId="01567C3F" w14:textId="77777777" w:rsidTr="009C33BA">
        <w:trPr>
          <w:trHeight w:val="186"/>
        </w:trPr>
        <w:tc>
          <w:tcPr>
            <w:tcW w:w="2235" w:type="dxa"/>
            <w:vMerge w:val="restart"/>
          </w:tcPr>
          <w:p w14:paraId="7BE72E4A" w14:textId="77777777" w:rsidR="00ED23A9" w:rsidRPr="00B249C5" w:rsidRDefault="00ED23A9" w:rsidP="00464B7D">
            <w:pPr>
              <w:jc w:val="both"/>
              <w:rPr>
                <w:lang w:val="ru-RU"/>
              </w:rPr>
            </w:pPr>
            <w:r w:rsidRPr="00B249C5">
              <w:rPr>
                <w:lang w:val="ru-RU"/>
              </w:rPr>
              <w:t>Мотивация</w:t>
            </w:r>
          </w:p>
        </w:tc>
        <w:tc>
          <w:tcPr>
            <w:tcW w:w="3969" w:type="dxa"/>
            <w:gridSpan w:val="2"/>
          </w:tcPr>
          <w:p w14:paraId="6EE7D759" w14:textId="77777777" w:rsidR="00ED23A9" w:rsidRPr="00B249C5" w:rsidRDefault="00ED23A9" w:rsidP="00464B7D">
            <w:pPr>
              <w:jc w:val="both"/>
              <w:rPr>
                <w:lang w:val="ru-RU"/>
              </w:rPr>
            </w:pPr>
            <w:r w:rsidRPr="00B249C5">
              <w:rPr>
                <w:lang w:val="ru-RU"/>
              </w:rPr>
              <w:t>Экспериментальная группа (77)</w:t>
            </w:r>
          </w:p>
        </w:tc>
        <w:tc>
          <w:tcPr>
            <w:tcW w:w="3430" w:type="dxa"/>
            <w:gridSpan w:val="2"/>
          </w:tcPr>
          <w:p w14:paraId="4F3D64F2" w14:textId="77777777" w:rsidR="00ED23A9" w:rsidRPr="00B249C5" w:rsidRDefault="00ED23A9" w:rsidP="00464B7D">
            <w:pPr>
              <w:jc w:val="both"/>
              <w:rPr>
                <w:lang w:val="ru-RU"/>
              </w:rPr>
            </w:pPr>
            <w:r w:rsidRPr="00B249C5">
              <w:rPr>
                <w:lang w:val="ru-RU"/>
              </w:rPr>
              <w:t>Контрольная группа (77)</w:t>
            </w:r>
          </w:p>
        </w:tc>
      </w:tr>
      <w:tr w:rsidR="009A5B44" w:rsidRPr="00B249C5" w14:paraId="3D83A49C" w14:textId="77777777" w:rsidTr="009C33BA">
        <w:tc>
          <w:tcPr>
            <w:tcW w:w="2235" w:type="dxa"/>
            <w:vMerge/>
          </w:tcPr>
          <w:p w14:paraId="6DE938AD" w14:textId="77777777" w:rsidR="00ED23A9" w:rsidRPr="00B249C5" w:rsidRDefault="00ED23A9" w:rsidP="00464B7D">
            <w:pPr>
              <w:ind w:firstLine="720"/>
              <w:jc w:val="both"/>
              <w:rPr>
                <w:lang w:val="ru-RU"/>
              </w:rPr>
            </w:pPr>
          </w:p>
        </w:tc>
        <w:tc>
          <w:tcPr>
            <w:tcW w:w="1559" w:type="dxa"/>
          </w:tcPr>
          <w:p w14:paraId="2730431B" w14:textId="77777777" w:rsidR="00ED23A9" w:rsidRPr="00B249C5" w:rsidRDefault="00ED23A9" w:rsidP="00464B7D">
            <w:pPr>
              <w:ind w:firstLine="720"/>
              <w:jc w:val="both"/>
            </w:pPr>
            <w:r w:rsidRPr="00B249C5">
              <w:t>n</w:t>
            </w:r>
          </w:p>
        </w:tc>
        <w:tc>
          <w:tcPr>
            <w:tcW w:w="2410" w:type="dxa"/>
          </w:tcPr>
          <w:p w14:paraId="018B2460" w14:textId="77777777" w:rsidR="00ED23A9" w:rsidRPr="00B249C5" w:rsidRDefault="00ED23A9" w:rsidP="00464B7D">
            <w:pPr>
              <w:ind w:firstLine="720"/>
              <w:jc w:val="both"/>
              <w:rPr>
                <w:lang w:val="ru-RU"/>
              </w:rPr>
            </w:pPr>
            <w:r w:rsidRPr="00B249C5">
              <w:rPr>
                <w:lang w:val="ru-RU"/>
              </w:rPr>
              <w:t>%</w:t>
            </w:r>
          </w:p>
        </w:tc>
        <w:tc>
          <w:tcPr>
            <w:tcW w:w="1701" w:type="dxa"/>
          </w:tcPr>
          <w:p w14:paraId="51FF27E1" w14:textId="77777777" w:rsidR="00ED23A9" w:rsidRPr="00B249C5" w:rsidRDefault="00ED23A9" w:rsidP="00464B7D">
            <w:pPr>
              <w:ind w:firstLine="720"/>
              <w:jc w:val="both"/>
            </w:pPr>
            <w:r w:rsidRPr="00B249C5">
              <w:t>n</w:t>
            </w:r>
          </w:p>
        </w:tc>
        <w:tc>
          <w:tcPr>
            <w:tcW w:w="1729" w:type="dxa"/>
          </w:tcPr>
          <w:p w14:paraId="44A9B4A3" w14:textId="77777777" w:rsidR="00ED23A9" w:rsidRPr="00B249C5" w:rsidRDefault="00ED23A9" w:rsidP="00464B7D">
            <w:pPr>
              <w:ind w:firstLine="720"/>
              <w:jc w:val="both"/>
              <w:rPr>
                <w:lang w:val="ru-RU"/>
              </w:rPr>
            </w:pPr>
            <w:r w:rsidRPr="00B249C5">
              <w:rPr>
                <w:lang w:val="ru-RU"/>
              </w:rPr>
              <w:t>%</w:t>
            </w:r>
          </w:p>
        </w:tc>
      </w:tr>
      <w:tr w:rsidR="009A5B44" w:rsidRPr="00B249C5" w14:paraId="59499F46" w14:textId="77777777" w:rsidTr="009C33BA">
        <w:tc>
          <w:tcPr>
            <w:tcW w:w="2235" w:type="dxa"/>
          </w:tcPr>
          <w:p w14:paraId="7E4ED4E0" w14:textId="77777777" w:rsidR="00ED23A9" w:rsidRPr="00B249C5" w:rsidRDefault="00ED23A9" w:rsidP="00464B7D">
            <w:pPr>
              <w:jc w:val="both"/>
              <w:rPr>
                <w:lang w:val="ru-RU"/>
              </w:rPr>
            </w:pPr>
            <w:r w:rsidRPr="00B249C5">
              <w:rPr>
                <w:lang w:val="ru-RU"/>
              </w:rPr>
              <w:t>Внешняя мотивация</w:t>
            </w:r>
          </w:p>
        </w:tc>
        <w:tc>
          <w:tcPr>
            <w:tcW w:w="1559" w:type="dxa"/>
          </w:tcPr>
          <w:p w14:paraId="31499E45" w14:textId="77777777" w:rsidR="00ED23A9" w:rsidRPr="00B249C5" w:rsidRDefault="00ED23A9" w:rsidP="00464B7D">
            <w:pPr>
              <w:ind w:firstLine="720"/>
              <w:jc w:val="both"/>
              <w:rPr>
                <w:lang w:val="ru-RU"/>
              </w:rPr>
            </w:pPr>
            <w:r w:rsidRPr="00B249C5">
              <w:rPr>
                <w:lang w:val="ru-RU"/>
              </w:rPr>
              <w:t>56</w:t>
            </w:r>
          </w:p>
        </w:tc>
        <w:tc>
          <w:tcPr>
            <w:tcW w:w="2410" w:type="dxa"/>
          </w:tcPr>
          <w:p w14:paraId="70499182" w14:textId="77777777" w:rsidR="00ED23A9" w:rsidRPr="00B249C5" w:rsidRDefault="00ED23A9" w:rsidP="00464B7D">
            <w:pPr>
              <w:ind w:firstLine="720"/>
              <w:jc w:val="both"/>
              <w:rPr>
                <w:lang w:val="ru-RU"/>
              </w:rPr>
            </w:pPr>
            <w:r w:rsidRPr="00B249C5">
              <w:rPr>
                <w:lang w:val="ru-RU"/>
              </w:rPr>
              <w:t>72,7</w:t>
            </w:r>
          </w:p>
        </w:tc>
        <w:tc>
          <w:tcPr>
            <w:tcW w:w="1701" w:type="dxa"/>
          </w:tcPr>
          <w:p w14:paraId="51601D44" w14:textId="77777777" w:rsidR="00ED23A9" w:rsidRPr="00B249C5" w:rsidRDefault="00ED23A9" w:rsidP="00464B7D">
            <w:pPr>
              <w:ind w:firstLine="720"/>
              <w:jc w:val="both"/>
              <w:rPr>
                <w:lang w:val="ru-RU"/>
              </w:rPr>
            </w:pPr>
            <w:r w:rsidRPr="00B249C5">
              <w:rPr>
                <w:lang w:val="ru-RU"/>
              </w:rPr>
              <w:t>52</w:t>
            </w:r>
          </w:p>
        </w:tc>
        <w:tc>
          <w:tcPr>
            <w:tcW w:w="1729" w:type="dxa"/>
          </w:tcPr>
          <w:p w14:paraId="6F4F890D" w14:textId="77777777" w:rsidR="00ED23A9" w:rsidRPr="00B249C5" w:rsidRDefault="00ED23A9" w:rsidP="00464B7D">
            <w:pPr>
              <w:ind w:firstLine="720"/>
              <w:jc w:val="both"/>
              <w:rPr>
                <w:lang w:val="ru-RU"/>
              </w:rPr>
            </w:pPr>
            <w:r w:rsidRPr="00B249C5">
              <w:rPr>
                <w:lang w:val="ru-RU"/>
              </w:rPr>
              <w:t>67,5</w:t>
            </w:r>
          </w:p>
        </w:tc>
      </w:tr>
      <w:tr w:rsidR="009A5B44" w:rsidRPr="00B249C5" w14:paraId="0B983A13" w14:textId="77777777" w:rsidTr="009C33BA">
        <w:tc>
          <w:tcPr>
            <w:tcW w:w="2235" w:type="dxa"/>
          </w:tcPr>
          <w:p w14:paraId="78701B77" w14:textId="77777777" w:rsidR="00ED23A9" w:rsidRPr="00B249C5" w:rsidRDefault="00ED23A9" w:rsidP="00464B7D">
            <w:pPr>
              <w:jc w:val="both"/>
              <w:rPr>
                <w:lang w:val="ru-RU"/>
              </w:rPr>
            </w:pPr>
            <w:r w:rsidRPr="00B249C5">
              <w:rPr>
                <w:lang w:val="ru-RU"/>
              </w:rPr>
              <w:t>Низкий уровень внутренней мотивации</w:t>
            </w:r>
          </w:p>
        </w:tc>
        <w:tc>
          <w:tcPr>
            <w:tcW w:w="1559" w:type="dxa"/>
          </w:tcPr>
          <w:p w14:paraId="7FDA98AA" w14:textId="77777777" w:rsidR="00ED23A9" w:rsidRPr="00B249C5" w:rsidRDefault="00ED23A9" w:rsidP="00464B7D">
            <w:pPr>
              <w:ind w:firstLine="720"/>
              <w:jc w:val="both"/>
              <w:rPr>
                <w:lang w:val="ru-RU"/>
              </w:rPr>
            </w:pPr>
            <w:r w:rsidRPr="00B249C5">
              <w:rPr>
                <w:lang w:val="ru-RU"/>
              </w:rPr>
              <w:t>33</w:t>
            </w:r>
          </w:p>
        </w:tc>
        <w:tc>
          <w:tcPr>
            <w:tcW w:w="2410" w:type="dxa"/>
          </w:tcPr>
          <w:p w14:paraId="001FBC74" w14:textId="77777777" w:rsidR="00ED23A9" w:rsidRPr="00B249C5" w:rsidRDefault="00ED23A9" w:rsidP="00464B7D">
            <w:pPr>
              <w:ind w:firstLine="720"/>
              <w:jc w:val="both"/>
              <w:rPr>
                <w:lang w:val="ru-RU"/>
              </w:rPr>
            </w:pPr>
            <w:r w:rsidRPr="00B249C5">
              <w:rPr>
                <w:lang w:val="ru-RU"/>
              </w:rPr>
              <w:t>42,9</w:t>
            </w:r>
          </w:p>
        </w:tc>
        <w:tc>
          <w:tcPr>
            <w:tcW w:w="1701" w:type="dxa"/>
          </w:tcPr>
          <w:p w14:paraId="5C8D6A02" w14:textId="77777777" w:rsidR="00ED23A9" w:rsidRPr="00B249C5" w:rsidRDefault="00ED23A9" w:rsidP="00464B7D">
            <w:pPr>
              <w:ind w:firstLine="720"/>
              <w:jc w:val="both"/>
              <w:rPr>
                <w:lang w:val="ru-RU"/>
              </w:rPr>
            </w:pPr>
            <w:r w:rsidRPr="00B249C5">
              <w:rPr>
                <w:lang w:val="ru-RU"/>
              </w:rPr>
              <w:t>32</w:t>
            </w:r>
          </w:p>
        </w:tc>
        <w:tc>
          <w:tcPr>
            <w:tcW w:w="1729" w:type="dxa"/>
          </w:tcPr>
          <w:p w14:paraId="3828AD97" w14:textId="77777777" w:rsidR="00ED23A9" w:rsidRPr="00B249C5" w:rsidRDefault="00ED23A9" w:rsidP="00464B7D">
            <w:pPr>
              <w:ind w:firstLine="720"/>
              <w:jc w:val="both"/>
              <w:rPr>
                <w:lang w:val="ru-RU"/>
              </w:rPr>
            </w:pPr>
            <w:r w:rsidRPr="00B249C5">
              <w:rPr>
                <w:lang w:val="ru-RU"/>
              </w:rPr>
              <w:t>41,6</w:t>
            </w:r>
          </w:p>
        </w:tc>
      </w:tr>
      <w:tr w:rsidR="009A5B44" w:rsidRPr="00B249C5" w14:paraId="5404D375" w14:textId="77777777" w:rsidTr="009C33BA">
        <w:tc>
          <w:tcPr>
            <w:tcW w:w="2235" w:type="dxa"/>
          </w:tcPr>
          <w:p w14:paraId="69F89190" w14:textId="77777777" w:rsidR="00ED23A9" w:rsidRPr="00B249C5" w:rsidRDefault="00ED23A9" w:rsidP="00464B7D">
            <w:pPr>
              <w:jc w:val="both"/>
              <w:rPr>
                <w:lang w:val="ru-RU"/>
              </w:rPr>
            </w:pPr>
            <w:r w:rsidRPr="00B249C5">
              <w:rPr>
                <w:lang w:val="ru-RU"/>
              </w:rPr>
              <w:t>Средний уровень внутренней мотивации</w:t>
            </w:r>
          </w:p>
        </w:tc>
        <w:tc>
          <w:tcPr>
            <w:tcW w:w="1559" w:type="dxa"/>
          </w:tcPr>
          <w:p w14:paraId="7FF53705" w14:textId="77777777" w:rsidR="00ED23A9" w:rsidRPr="00B249C5" w:rsidRDefault="00ED23A9" w:rsidP="00464B7D">
            <w:pPr>
              <w:ind w:firstLine="720"/>
              <w:jc w:val="both"/>
              <w:rPr>
                <w:lang w:val="ru-RU"/>
              </w:rPr>
            </w:pPr>
            <w:r w:rsidRPr="00B249C5">
              <w:rPr>
                <w:lang w:val="ru-RU"/>
              </w:rPr>
              <w:t>42</w:t>
            </w:r>
          </w:p>
        </w:tc>
        <w:tc>
          <w:tcPr>
            <w:tcW w:w="2410" w:type="dxa"/>
          </w:tcPr>
          <w:p w14:paraId="7D4CC8BA" w14:textId="77777777" w:rsidR="00ED23A9" w:rsidRPr="00B249C5" w:rsidRDefault="00ED23A9" w:rsidP="00464B7D">
            <w:pPr>
              <w:ind w:firstLine="720"/>
              <w:jc w:val="both"/>
              <w:rPr>
                <w:lang w:val="ru-RU"/>
              </w:rPr>
            </w:pPr>
            <w:r w:rsidRPr="00B249C5">
              <w:rPr>
                <w:lang w:val="ru-RU"/>
              </w:rPr>
              <w:t>54,5</w:t>
            </w:r>
          </w:p>
        </w:tc>
        <w:tc>
          <w:tcPr>
            <w:tcW w:w="1701" w:type="dxa"/>
          </w:tcPr>
          <w:p w14:paraId="05BD88FA" w14:textId="77777777" w:rsidR="00ED23A9" w:rsidRPr="00B249C5" w:rsidRDefault="00ED23A9" w:rsidP="00464B7D">
            <w:pPr>
              <w:ind w:firstLine="720"/>
              <w:jc w:val="both"/>
              <w:rPr>
                <w:lang w:val="ru-RU"/>
              </w:rPr>
            </w:pPr>
            <w:r w:rsidRPr="00B249C5">
              <w:rPr>
                <w:lang w:val="ru-RU"/>
              </w:rPr>
              <w:t>43</w:t>
            </w:r>
          </w:p>
        </w:tc>
        <w:tc>
          <w:tcPr>
            <w:tcW w:w="1729" w:type="dxa"/>
          </w:tcPr>
          <w:p w14:paraId="533C869B" w14:textId="77777777" w:rsidR="00ED23A9" w:rsidRPr="00B249C5" w:rsidRDefault="00ED23A9" w:rsidP="00464B7D">
            <w:pPr>
              <w:ind w:firstLine="720"/>
              <w:jc w:val="both"/>
              <w:rPr>
                <w:lang w:val="ru-RU"/>
              </w:rPr>
            </w:pPr>
            <w:r w:rsidRPr="00B249C5">
              <w:rPr>
                <w:lang w:val="ru-RU"/>
              </w:rPr>
              <w:t>55,8</w:t>
            </w:r>
          </w:p>
        </w:tc>
      </w:tr>
      <w:tr w:rsidR="009C33BA" w:rsidRPr="00B249C5" w14:paraId="61C98B65" w14:textId="77777777" w:rsidTr="009C33BA">
        <w:tc>
          <w:tcPr>
            <w:tcW w:w="2235" w:type="dxa"/>
          </w:tcPr>
          <w:p w14:paraId="5830FF9A" w14:textId="77777777" w:rsidR="00ED23A9" w:rsidRPr="00B249C5" w:rsidRDefault="00ED23A9" w:rsidP="00464B7D">
            <w:pPr>
              <w:jc w:val="both"/>
              <w:rPr>
                <w:lang w:val="ru-RU"/>
              </w:rPr>
            </w:pPr>
            <w:r w:rsidRPr="00B249C5">
              <w:rPr>
                <w:lang w:val="ru-RU"/>
              </w:rPr>
              <w:t>Высокий уровень внутренней мотивации</w:t>
            </w:r>
          </w:p>
        </w:tc>
        <w:tc>
          <w:tcPr>
            <w:tcW w:w="1559" w:type="dxa"/>
          </w:tcPr>
          <w:p w14:paraId="6ACA9773" w14:textId="77777777" w:rsidR="00ED23A9" w:rsidRPr="00B249C5" w:rsidRDefault="00ED23A9" w:rsidP="00464B7D">
            <w:pPr>
              <w:ind w:firstLine="720"/>
              <w:jc w:val="both"/>
              <w:rPr>
                <w:lang w:val="ru-RU"/>
              </w:rPr>
            </w:pPr>
            <w:r w:rsidRPr="00B249C5">
              <w:rPr>
                <w:lang w:val="ru-RU"/>
              </w:rPr>
              <w:t>7</w:t>
            </w:r>
          </w:p>
        </w:tc>
        <w:tc>
          <w:tcPr>
            <w:tcW w:w="2410" w:type="dxa"/>
          </w:tcPr>
          <w:p w14:paraId="7921152E" w14:textId="77777777" w:rsidR="00ED23A9" w:rsidRPr="00B249C5" w:rsidRDefault="00ED23A9" w:rsidP="00464B7D">
            <w:pPr>
              <w:ind w:firstLine="720"/>
              <w:jc w:val="both"/>
              <w:rPr>
                <w:lang w:val="ru-RU"/>
              </w:rPr>
            </w:pPr>
            <w:r w:rsidRPr="00B249C5">
              <w:rPr>
                <w:lang w:val="ru-RU"/>
              </w:rPr>
              <w:t>9,1</w:t>
            </w:r>
          </w:p>
        </w:tc>
        <w:tc>
          <w:tcPr>
            <w:tcW w:w="1701" w:type="dxa"/>
          </w:tcPr>
          <w:p w14:paraId="0536700A" w14:textId="77777777" w:rsidR="00ED23A9" w:rsidRPr="00B249C5" w:rsidRDefault="00ED23A9" w:rsidP="00464B7D">
            <w:pPr>
              <w:ind w:firstLine="720"/>
              <w:jc w:val="both"/>
              <w:rPr>
                <w:lang w:val="ru-RU"/>
              </w:rPr>
            </w:pPr>
            <w:r w:rsidRPr="00B249C5">
              <w:rPr>
                <w:lang w:val="ru-RU"/>
              </w:rPr>
              <w:t>9</w:t>
            </w:r>
          </w:p>
        </w:tc>
        <w:tc>
          <w:tcPr>
            <w:tcW w:w="1729" w:type="dxa"/>
          </w:tcPr>
          <w:p w14:paraId="1474D985" w14:textId="77777777" w:rsidR="00ED23A9" w:rsidRPr="00B249C5" w:rsidRDefault="00ED23A9" w:rsidP="00464B7D">
            <w:pPr>
              <w:ind w:firstLine="720"/>
              <w:jc w:val="both"/>
              <w:rPr>
                <w:lang w:val="ru-RU"/>
              </w:rPr>
            </w:pPr>
            <w:r w:rsidRPr="00B249C5">
              <w:rPr>
                <w:lang w:val="ru-RU"/>
              </w:rPr>
              <w:t>11,7</w:t>
            </w:r>
          </w:p>
        </w:tc>
      </w:tr>
    </w:tbl>
    <w:p w14:paraId="0BF597DB" w14:textId="77777777" w:rsidR="00ED23A9" w:rsidRPr="00B249C5" w:rsidRDefault="00ED23A9" w:rsidP="00464B7D">
      <w:pPr>
        <w:ind w:firstLine="720"/>
        <w:jc w:val="both"/>
        <w:rPr>
          <w:sz w:val="28"/>
          <w:szCs w:val="28"/>
          <w:lang w:val="ru-RU"/>
        </w:rPr>
      </w:pPr>
    </w:p>
    <w:p w14:paraId="5E47D6EA" w14:textId="77777777" w:rsidR="00DD2808" w:rsidRPr="00B249C5" w:rsidRDefault="00ED23A9" w:rsidP="009C33BA">
      <w:pPr>
        <w:ind w:firstLine="567"/>
        <w:jc w:val="both"/>
        <w:rPr>
          <w:sz w:val="28"/>
          <w:szCs w:val="28"/>
          <w:lang w:val="ru-RU"/>
        </w:rPr>
      </w:pPr>
      <w:r w:rsidRPr="00B249C5">
        <w:rPr>
          <w:sz w:val="28"/>
          <w:szCs w:val="28"/>
          <w:lang w:val="ru-RU"/>
        </w:rPr>
        <w:t xml:space="preserve">Анализ уровня внутренней и внешней мотивации студентов экспериментальной и контрольной групп показывает, что каждая группа включала 77 участников. В экспериментальной группе 56 студентов (72,7%) проявляли внешнюю мотивацию, в контрольной – 52 студента (67,5%), что свидетельствует о более выраженной ориентации экспериментальной группы на внешние стимулы учебной деятельности. На низком уро  вне внутренней мотивации находятся 33 студента экспериментальной группы (42,9%) и 32 студента контрольной группы (41,6%), средний уровень – 42 и 43 студента соответственно (54,5% и 55,8%), высокий уровень – 7 и 9 студентов (9,1% и 11,7%). </w:t>
      </w:r>
    </w:p>
    <w:p w14:paraId="77C1B38F" w14:textId="77777777" w:rsidR="00DD2808" w:rsidRPr="00B249C5" w:rsidRDefault="00ED23A9" w:rsidP="009C33BA">
      <w:pPr>
        <w:ind w:firstLine="567"/>
        <w:jc w:val="both"/>
        <w:rPr>
          <w:sz w:val="28"/>
          <w:szCs w:val="28"/>
          <w:lang w:val="ru-RU"/>
        </w:rPr>
      </w:pPr>
      <w:r w:rsidRPr="00B249C5">
        <w:rPr>
          <w:sz w:val="28"/>
          <w:szCs w:val="28"/>
          <w:lang w:val="ru-RU"/>
        </w:rPr>
        <w:t>Данные показатели указывают на преобладание среднего уровня внутренней мотивации и значительную роль внешних стимулов в учебной деятельности студентов обеих групп. Экспериментальная группа характеризуется большей выраженностью внешней мотивации, тогда как контрольная демонстрирует несколько более высокий процент студентов с высоким уровнем внутренней мотивации. Эти результаты подчеркивают необходимость применения педагогических методов, направленных на формирование устойчивой внутренней мотивации и стимулирование самостоятельного интереса к учебной деятельности.</w:t>
      </w:r>
    </w:p>
    <w:p w14:paraId="6A4151E6" w14:textId="048DB31B" w:rsidR="00ED23A9" w:rsidRPr="00B249C5" w:rsidRDefault="00ED23A9" w:rsidP="009C33BA">
      <w:pPr>
        <w:ind w:firstLine="567"/>
        <w:jc w:val="both"/>
        <w:rPr>
          <w:sz w:val="28"/>
          <w:szCs w:val="28"/>
          <w:lang w:val="ru-RU"/>
        </w:rPr>
      </w:pPr>
      <w:r w:rsidRPr="00B249C5">
        <w:rPr>
          <w:sz w:val="28"/>
          <w:szCs w:val="28"/>
          <w:lang w:val="ru-RU"/>
        </w:rPr>
        <w:t xml:space="preserve">Начальные результаты </w:t>
      </w:r>
      <w:bookmarkStart w:id="105" w:name="_Hlk213840042"/>
      <w:r w:rsidRPr="00B249C5">
        <w:rPr>
          <w:sz w:val="28"/>
          <w:szCs w:val="28"/>
          <w:lang w:val="ru-RU"/>
        </w:rPr>
        <w:t>направленности и степени развития внутренней мотивации учебной деятельности будущих педагогов начальных классов</w:t>
      </w:r>
      <w:bookmarkEnd w:id="105"/>
      <w:r w:rsidRPr="00B249C5">
        <w:rPr>
          <w:sz w:val="28"/>
          <w:szCs w:val="28"/>
          <w:lang w:val="ru-RU"/>
        </w:rPr>
        <w:t xml:space="preserve">, установленные по итогам тестирования Т.Д. Дубовицкой, показаны на </w:t>
      </w:r>
      <w:r w:rsidR="007C34C9" w:rsidRPr="00B249C5">
        <w:rPr>
          <w:sz w:val="28"/>
          <w:szCs w:val="28"/>
          <w:lang w:val="ru-RU"/>
        </w:rPr>
        <w:t xml:space="preserve">  </w:t>
      </w:r>
      <w:r w:rsidRPr="00B249C5">
        <w:rPr>
          <w:sz w:val="28"/>
          <w:szCs w:val="28"/>
          <w:lang w:val="ru-RU"/>
        </w:rPr>
        <w:t>рисунке</w:t>
      </w:r>
      <w:r w:rsidR="00667A76" w:rsidRPr="00B249C5">
        <w:rPr>
          <w:sz w:val="28"/>
          <w:szCs w:val="28"/>
          <w:lang w:val="ru-RU"/>
        </w:rPr>
        <w:t xml:space="preserve"> 8</w:t>
      </w:r>
      <w:r w:rsidRPr="00B249C5">
        <w:rPr>
          <w:sz w:val="28"/>
          <w:szCs w:val="28"/>
          <w:lang w:val="ru-RU"/>
        </w:rPr>
        <w:t>.</w:t>
      </w:r>
    </w:p>
    <w:p w14:paraId="66EFE235" w14:textId="77777777" w:rsidR="00ED23A9" w:rsidRPr="00B249C5" w:rsidRDefault="00ED23A9" w:rsidP="00464B7D">
      <w:pPr>
        <w:ind w:firstLine="720"/>
        <w:jc w:val="both"/>
        <w:rPr>
          <w:sz w:val="28"/>
          <w:szCs w:val="28"/>
          <w:lang w:val="ru-RU"/>
        </w:rPr>
      </w:pPr>
    </w:p>
    <w:p w14:paraId="1BC5FC8C" w14:textId="77777777" w:rsidR="00ED23A9" w:rsidRPr="00B249C5" w:rsidRDefault="00ED23A9" w:rsidP="009C33BA">
      <w:pPr>
        <w:ind w:firstLine="1134"/>
        <w:jc w:val="both"/>
        <w:rPr>
          <w:sz w:val="28"/>
          <w:szCs w:val="28"/>
        </w:rPr>
      </w:pPr>
      <w:r w:rsidRPr="00B249C5">
        <w:rPr>
          <w:noProof/>
          <w:sz w:val="28"/>
          <w:szCs w:val="28"/>
          <w:lang w:val="ru-RU" w:eastAsia="ru-RU"/>
        </w:rPr>
        <w:lastRenderedPageBreak/>
        <w:drawing>
          <wp:inline distT="0" distB="0" distL="0" distR="0" wp14:anchorId="01D46FDE" wp14:editId="5ACB21CA">
            <wp:extent cx="4754880" cy="2141220"/>
            <wp:effectExtent l="0" t="0" r="7620" b="11430"/>
            <wp:docPr id="495560888" name="Диаграмма 1">
              <a:extLst xmlns:a="http://schemas.openxmlformats.org/drawingml/2006/main">
                <a:ext uri="{FF2B5EF4-FFF2-40B4-BE49-F238E27FC236}">
                  <a16:creationId xmlns:a16="http://schemas.microsoft.com/office/drawing/2014/main" id="{AEE15AAE-67AD-E218-20B6-B85D5A2F8A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DE5F296" w14:textId="77777777" w:rsidR="009C33BA" w:rsidRPr="00B249C5" w:rsidRDefault="009C33BA" w:rsidP="00464B7D">
      <w:pPr>
        <w:ind w:firstLine="720"/>
        <w:jc w:val="both"/>
        <w:rPr>
          <w:i/>
          <w:iCs/>
          <w:sz w:val="28"/>
          <w:szCs w:val="28"/>
          <w:lang w:val="ru-RU"/>
        </w:rPr>
      </w:pPr>
    </w:p>
    <w:p w14:paraId="157652EA" w14:textId="1EDF5119" w:rsidR="00ED23A9" w:rsidRPr="00B249C5" w:rsidRDefault="00ED23A9" w:rsidP="009C33BA">
      <w:pPr>
        <w:jc w:val="center"/>
        <w:rPr>
          <w:sz w:val="28"/>
          <w:szCs w:val="28"/>
          <w:lang w:val="ru-RU"/>
        </w:rPr>
      </w:pPr>
      <w:r w:rsidRPr="00B249C5">
        <w:rPr>
          <w:sz w:val="28"/>
          <w:szCs w:val="28"/>
          <w:lang w:val="ru-RU"/>
        </w:rPr>
        <w:t xml:space="preserve">Рисунок </w:t>
      </w:r>
      <w:r w:rsidR="00A45666" w:rsidRPr="00B249C5">
        <w:rPr>
          <w:sz w:val="28"/>
          <w:szCs w:val="28"/>
          <w:lang w:val="ru-RU"/>
        </w:rPr>
        <w:t xml:space="preserve">8 </w:t>
      </w:r>
      <w:r w:rsidRPr="00B249C5">
        <w:rPr>
          <w:sz w:val="28"/>
          <w:szCs w:val="28"/>
          <w:lang w:val="ru-RU"/>
        </w:rPr>
        <w:t>– Уровень направленности и степени развития внутренней мотивации учебной деятельности будущих педагогов начальных классов</w:t>
      </w:r>
    </w:p>
    <w:p w14:paraId="77579C7E" w14:textId="77777777" w:rsidR="00ED23A9" w:rsidRPr="00B249C5" w:rsidRDefault="00ED23A9" w:rsidP="00464B7D">
      <w:pPr>
        <w:ind w:firstLine="720"/>
        <w:jc w:val="both"/>
        <w:rPr>
          <w:sz w:val="28"/>
          <w:szCs w:val="28"/>
          <w:lang w:val="ru-RU"/>
        </w:rPr>
      </w:pPr>
    </w:p>
    <w:p w14:paraId="771B8488" w14:textId="089C377F" w:rsidR="00ED23A9" w:rsidRPr="00B249C5" w:rsidRDefault="00ED23A9" w:rsidP="009C33BA">
      <w:pPr>
        <w:ind w:firstLine="567"/>
        <w:jc w:val="both"/>
        <w:rPr>
          <w:sz w:val="28"/>
          <w:szCs w:val="28"/>
          <w:lang w:val="ru-RU"/>
        </w:rPr>
      </w:pPr>
      <w:r w:rsidRPr="00B249C5">
        <w:rPr>
          <w:sz w:val="28"/>
          <w:szCs w:val="28"/>
          <w:lang w:val="ru-RU"/>
        </w:rPr>
        <w:t>Для диагностирования готовности будущих педагогов к реализации интегративного подхода в обучении младших школьников на входе (констатирующий этап), нами была разработана анкета, направленная на определение теоретических знаний студентов педагогических специальностей о принципах интегративного подхода в обучении младших школьников.  (</w:t>
      </w:r>
      <w:r w:rsidRPr="00B249C5">
        <w:rPr>
          <w:i/>
          <w:iCs/>
          <w:sz w:val="28"/>
          <w:szCs w:val="28"/>
          <w:lang w:val="ru-RU"/>
        </w:rPr>
        <w:t xml:space="preserve">Приложение </w:t>
      </w:r>
      <w:r w:rsidR="00D64BA2" w:rsidRPr="00B249C5">
        <w:rPr>
          <w:i/>
          <w:iCs/>
          <w:sz w:val="28"/>
          <w:szCs w:val="28"/>
          <w:lang w:val="ru-RU"/>
        </w:rPr>
        <w:t>Д</w:t>
      </w:r>
      <w:r w:rsidRPr="00B249C5">
        <w:rPr>
          <w:sz w:val="28"/>
          <w:szCs w:val="28"/>
          <w:lang w:val="ru-RU"/>
        </w:rPr>
        <w:t>)</w:t>
      </w:r>
    </w:p>
    <w:p w14:paraId="75B851DC" w14:textId="77777777" w:rsidR="00ED23A9" w:rsidRPr="00B249C5" w:rsidRDefault="00ED23A9" w:rsidP="009C33BA">
      <w:pPr>
        <w:ind w:firstLine="567"/>
        <w:jc w:val="both"/>
        <w:rPr>
          <w:sz w:val="28"/>
          <w:szCs w:val="28"/>
          <w:lang w:val="ru-RU"/>
        </w:rPr>
      </w:pPr>
      <w:r w:rsidRPr="00B249C5">
        <w:rPr>
          <w:sz w:val="28"/>
          <w:szCs w:val="28"/>
          <w:lang w:val="ru-RU"/>
        </w:rPr>
        <w:t xml:space="preserve">Основной целью явилось выявление уровня понимания студентами сущности, целей и задач интегративного подхода. Для этого были сформулированы основные исследовательские вопросы, касающиеся теоретических знаний студентов в данной области. </w:t>
      </w:r>
    </w:p>
    <w:p w14:paraId="5071A22E" w14:textId="163F249D" w:rsidR="009C33BA" w:rsidRPr="00B249C5" w:rsidRDefault="009C33BA" w:rsidP="009C33BA">
      <w:pPr>
        <w:jc w:val="both"/>
        <w:rPr>
          <w:sz w:val="28"/>
          <w:szCs w:val="28"/>
          <w:lang w:val="ru-RU"/>
        </w:rPr>
      </w:pPr>
    </w:p>
    <w:p w14:paraId="4E9E6745" w14:textId="2E93B39D" w:rsidR="00ED23A9" w:rsidRPr="00B249C5" w:rsidRDefault="00ED23A9" w:rsidP="009C33BA">
      <w:pPr>
        <w:jc w:val="both"/>
        <w:rPr>
          <w:sz w:val="28"/>
          <w:szCs w:val="28"/>
          <w:lang w:val="ru-RU"/>
        </w:rPr>
      </w:pPr>
      <w:r w:rsidRPr="00B249C5">
        <w:rPr>
          <w:sz w:val="28"/>
          <w:szCs w:val="28"/>
          <w:lang w:val="ru-RU"/>
        </w:rPr>
        <w:t xml:space="preserve">Таблица </w:t>
      </w:r>
      <w:r w:rsidR="00A45666" w:rsidRPr="00B249C5">
        <w:rPr>
          <w:sz w:val="28"/>
          <w:szCs w:val="28"/>
          <w:lang w:val="ru-RU"/>
        </w:rPr>
        <w:t>10</w:t>
      </w:r>
      <w:r w:rsidRPr="00B249C5">
        <w:rPr>
          <w:sz w:val="28"/>
          <w:szCs w:val="28"/>
          <w:lang w:val="ru-RU"/>
        </w:rPr>
        <w:t xml:space="preserve"> – Входная анкета для выявления уровня готовности будущих учителей к реализации интегративного подхода в обучении младших школьников</w:t>
      </w:r>
    </w:p>
    <w:p w14:paraId="045CCDAF" w14:textId="77777777" w:rsidR="009C33BA" w:rsidRPr="00B249C5" w:rsidRDefault="009C33BA" w:rsidP="009C33BA">
      <w:pPr>
        <w:jc w:val="both"/>
        <w:rPr>
          <w:i/>
          <w:iCs/>
          <w:sz w:val="28"/>
          <w:szCs w:val="28"/>
          <w:lang w:val="ru-RU"/>
        </w:rPr>
      </w:pPr>
    </w:p>
    <w:tbl>
      <w:tblPr>
        <w:tblStyle w:val="af5"/>
        <w:tblW w:w="9634" w:type="dxa"/>
        <w:tblLayout w:type="fixed"/>
        <w:tblLook w:val="04A0" w:firstRow="1" w:lastRow="0" w:firstColumn="1" w:lastColumn="0" w:noHBand="0" w:noVBand="1"/>
      </w:tblPr>
      <w:tblGrid>
        <w:gridCol w:w="1413"/>
        <w:gridCol w:w="963"/>
        <w:gridCol w:w="567"/>
        <w:gridCol w:w="631"/>
        <w:gridCol w:w="645"/>
        <w:gridCol w:w="714"/>
        <w:gridCol w:w="704"/>
        <w:gridCol w:w="567"/>
        <w:gridCol w:w="710"/>
        <w:gridCol w:w="567"/>
        <w:gridCol w:w="709"/>
        <w:gridCol w:w="10"/>
        <w:gridCol w:w="698"/>
        <w:gridCol w:w="736"/>
      </w:tblGrid>
      <w:tr w:rsidR="009A5B44" w:rsidRPr="00B249C5" w14:paraId="4CEDCB5F" w14:textId="77777777" w:rsidTr="009C33BA">
        <w:tc>
          <w:tcPr>
            <w:tcW w:w="1413" w:type="dxa"/>
            <w:vMerge w:val="restart"/>
          </w:tcPr>
          <w:p w14:paraId="3D7ED6AD" w14:textId="77777777" w:rsidR="00093A13" w:rsidRPr="00B249C5" w:rsidRDefault="00093A13" w:rsidP="00464B7D">
            <w:pPr>
              <w:jc w:val="both"/>
              <w:rPr>
                <w:lang w:val="ru-RU"/>
              </w:rPr>
            </w:pPr>
            <w:bookmarkStart w:id="106" w:name="_Hlk214448257"/>
            <w:r w:rsidRPr="00B249C5">
              <w:rPr>
                <w:lang w:val="ru-RU"/>
              </w:rPr>
              <w:t>№ вопроса</w:t>
            </w:r>
          </w:p>
        </w:tc>
        <w:tc>
          <w:tcPr>
            <w:tcW w:w="8221" w:type="dxa"/>
            <w:gridSpan w:val="13"/>
          </w:tcPr>
          <w:p w14:paraId="45FE6ECF" w14:textId="77777777" w:rsidR="00093A13" w:rsidRPr="00B249C5" w:rsidRDefault="00093A13" w:rsidP="00464B7D">
            <w:pPr>
              <w:jc w:val="both"/>
              <w:rPr>
                <w:lang w:val="ru-RU"/>
              </w:rPr>
            </w:pPr>
            <w:r w:rsidRPr="00B249C5">
              <w:rPr>
                <w:lang w:val="ru-RU"/>
              </w:rPr>
              <w:t>КазНПУ имени Абая</w:t>
            </w:r>
          </w:p>
        </w:tc>
      </w:tr>
      <w:tr w:rsidR="009A5B44" w:rsidRPr="00B249C5" w14:paraId="5E69BB43" w14:textId="77777777" w:rsidTr="009C33BA">
        <w:tc>
          <w:tcPr>
            <w:tcW w:w="1413" w:type="dxa"/>
            <w:vMerge/>
          </w:tcPr>
          <w:p w14:paraId="599FE2FD" w14:textId="77777777" w:rsidR="00093A13" w:rsidRPr="00B249C5" w:rsidRDefault="00093A13" w:rsidP="00464B7D">
            <w:pPr>
              <w:jc w:val="both"/>
              <w:rPr>
                <w:lang w:val="ru-RU"/>
              </w:rPr>
            </w:pPr>
          </w:p>
        </w:tc>
        <w:tc>
          <w:tcPr>
            <w:tcW w:w="4224" w:type="dxa"/>
            <w:gridSpan w:val="6"/>
          </w:tcPr>
          <w:p w14:paraId="65D3D7D4" w14:textId="77777777" w:rsidR="00093A13" w:rsidRPr="00B249C5" w:rsidRDefault="00093A13" w:rsidP="00464B7D">
            <w:pPr>
              <w:jc w:val="both"/>
              <w:rPr>
                <w:lang w:val="ru-RU"/>
              </w:rPr>
            </w:pPr>
            <w:r w:rsidRPr="00B249C5">
              <w:rPr>
                <w:lang w:val="ru-RU"/>
              </w:rPr>
              <w:t>Экспериментальная группа (77)</w:t>
            </w:r>
          </w:p>
        </w:tc>
        <w:tc>
          <w:tcPr>
            <w:tcW w:w="3997" w:type="dxa"/>
            <w:gridSpan w:val="7"/>
          </w:tcPr>
          <w:p w14:paraId="0B0BCAA4" w14:textId="77777777" w:rsidR="00093A13" w:rsidRPr="00B249C5" w:rsidRDefault="00093A13" w:rsidP="00464B7D">
            <w:pPr>
              <w:jc w:val="both"/>
              <w:rPr>
                <w:lang w:val="ru-RU"/>
              </w:rPr>
            </w:pPr>
            <w:r w:rsidRPr="00B249C5">
              <w:rPr>
                <w:lang w:val="ru-RU"/>
              </w:rPr>
              <w:t>Контрольная группа (77)</w:t>
            </w:r>
          </w:p>
        </w:tc>
      </w:tr>
      <w:tr w:rsidR="009A5B44" w:rsidRPr="00B249C5" w14:paraId="7B7470FD" w14:textId="77777777" w:rsidTr="009C33BA">
        <w:tc>
          <w:tcPr>
            <w:tcW w:w="1413" w:type="dxa"/>
            <w:vMerge/>
          </w:tcPr>
          <w:p w14:paraId="1941D056" w14:textId="77777777" w:rsidR="00093A13" w:rsidRPr="00B249C5" w:rsidRDefault="00093A13" w:rsidP="00464B7D">
            <w:pPr>
              <w:jc w:val="both"/>
            </w:pPr>
          </w:p>
        </w:tc>
        <w:tc>
          <w:tcPr>
            <w:tcW w:w="1530" w:type="dxa"/>
            <w:gridSpan w:val="2"/>
          </w:tcPr>
          <w:p w14:paraId="0CE2224D" w14:textId="77777777" w:rsidR="00093A13" w:rsidRPr="00B249C5" w:rsidRDefault="00093A13" w:rsidP="00464B7D">
            <w:pPr>
              <w:jc w:val="both"/>
            </w:pPr>
            <w:r w:rsidRPr="00B249C5">
              <w:t>Высокий</w:t>
            </w:r>
          </w:p>
        </w:tc>
        <w:tc>
          <w:tcPr>
            <w:tcW w:w="1276" w:type="dxa"/>
            <w:gridSpan w:val="2"/>
          </w:tcPr>
          <w:p w14:paraId="5A4A9A25" w14:textId="77777777" w:rsidR="00093A13" w:rsidRPr="00B249C5" w:rsidRDefault="00093A13" w:rsidP="00464B7D">
            <w:pPr>
              <w:jc w:val="both"/>
            </w:pPr>
            <w:r w:rsidRPr="00B249C5">
              <w:t>Средний</w:t>
            </w:r>
          </w:p>
        </w:tc>
        <w:tc>
          <w:tcPr>
            <w:tcW w:w="1418" w:type="dxa"/>
            <w:gridSpan w:val="2"/>
          </w:tcPr>
          <w:p w14:paraId="7B0863CA" w14:textId="77777777" w:rsidR="00093A13" w:rsidRPr="00B249C5" w:rsidRDefault="00093A13" w:rsidP="00464B7D">
            <w:pPr>
              <w:jc w:val="both"/>
            </w:pPr>
            <w:r w:rsidRPr="00B249C5">
              <w:t>Низкий</w:t>
            </w:r>
          </w:p>
        </w:tc>
        <w:tc>
          <w:tcPr>
            <w:tcW w:w="1277" w:type="dxa"/>
            <w:gridSpan w:val="2"/>
          </w:tcPr>
          <w:p w14:paraId="0BE9413C" w14:textId="77777777" w:rsidR="00093A13" w:rsidRPr="00B249C5" w:rsidRDefault="00093A13" w:rsidP="00464B7D">
            <w:pPr>
              <w:jc w:val="both"/>
              <w:rPr>
                <w:lang w:val="ru-RU"/>
              </w:rPr>
            </w:pPr>
            <w:r w:rsidRPr="00B249C5">
              <w:t>Высокий</w:t>
            </w:r>
          </w:p>
        </w:tc>
        <w:tc>
          <w:tcPr>
            <w:tcW w:w="1286" w:type="dxa"/>
            <w:gridSpan w:val="3"/>
          </w:tcPr>
          <w:p w14:paraId="0E785039" w14:textId="77777777" w:rsidR="00093A13" w:rsidRPr="00B249C5" w:rsidRDefault="00093A13" w:rsidP="00464B7D">
            <w:pPr>
              <w:jc w:val="both"/>
              <w:rPr>
                <w:lang w:val="ru-RU"/>
              </w:rPr>
            </w:pPr>
            <w:r w:rsidRPr="00B249C5">
              <w:t>Средний</w:t>
            </w:r>
          </w:p>
        </w:tc>
        <w:tc>
          <w:tcPr>
            <w:tcW w:w="1434" w:type="dxa"/>
            <w:gridSpan w:val="2"/>
          </w:tcPr>
          <w:p w14:paraId="38AA61BD" w14:textId="77777777" w:rsidR="00093A13" w:rsidRPr="00B249C5" w:rsidRDefault="00093A13" w:rsidP="00464B7D">
            <w:pPr>
              <w:jc w:val="both"/>
              <w:rPr>
                <w:lang w:val="ru-RU"/>
              </w:rPr>
            </w:pPr>
            <w:r w:rsidRPr="00B249C5">
              <w:t>Низкий</w:t>
            </w:r>
          </w:p>
        </w:tc>
      </w:tr>
      <w:tr w:rsidR="009A5B44" w:rsidRPr="00B249C5" w14:paraId="59B13C3A" w14:textId="77777777" w:rsidTr="009C33BA">
        <w:tc>
          <w:tcPr>
            <w:tcW w:w="1413" w:type="dxa"/>
            <w:vMerge/>
          </w:tcPr>
          <w:p w14:paraId="3D1F983D" w14:textId="77777777" w:rsidR="00093A13" w:rsidRPr="00B249C5" w:rsidRDefault="00093A13" w:rsidP="00464B7D">
            <w:pPr>
              <w:jc w:val="both"/>
              <w:rPr>
                <w:lang w:val="ru-RU"/>
              </w:rPr>
            </w:pPr>
          </w:p>
        </w:tc>
        <w:tc>
          <w:tcPr>
            <w:tcW w:w="963" w:type="dxa"/>
          </w:tcPr>
          <w:p w14:paraId="00203F98" w14:textId="77777777" w:rsidR="00093A13" w:rsidRPr="00B249C5" w:rsidRDefault="00093A13" w:rsidP="00464B7D">
            <w:pPr>
              <w:jc w:val="both"/>
            </w:pPr>
            <w:r w:rsidRPr="00B249C5">
              <w:t>n</w:t>
            </w:r>
          </w:p>
        </w:tc>
        <w:tc>
          <w:tcPr>
            <w:tcW w:w="567" w:type="dxa"/>
          </w:tcPr>
          <w:p w14:paraId="70345F1E" w14:textId="77777777" w:rsidR="00093A13" w:rsidRPr="00B249C5" w:rsidRDefault="00093A13" w:rsidP="00464B7D">
            <w:pPr>
              <w:jc w:val="both"/>
            </w:pPr>
            <w:r w:rsidRPr="00B249C5">
              <w:t>%</w:t>
            </w:r>
          </w:p>
        </w:tc>
        <w:tc>
          <w:tcPr>
            <w:tcW w:w="631" w:type="dxa"/>
          </w:tcPr>
          <w:p w14:paraId="2431E4E2" w14:textId="77777777" w:rsidR="00093A13" w:rsidRPr="00B249C5" w:rsidRDefault="00093A13" w:rsidP="00464B7D">
            <w:pPr>
              <w:jc w:val="both"/>
              <w:rPr>
                <w:lang w:val="ru-RU"/>
              </w:rPr>
            </w:pPr>
            <w:r w:rsidRPr="00B249C5">
              <w:t>n</w:t>
            </w:r>
          </w:p>
        </w:tc>
        <w:tc>
          <w:tcPr>
            <w:tcW w:w="645" w:type="dxa"/>
          </w:tcPr>
          <w:p w14:paraId="29267204" w14:textId="77777777" w:rsidR="00093A13" w:rsidRPr="00B249C5" w:rsidRDefault="00093A13" w:rsidP="00464B7D">
            <w:pPr>
              <w:jc w:val="both"/>
              <w:rPr>
                <w:lang w:val="ru-RU"/>
              </w:rPr>
            </w:pPr>
            <w:r w:rsidRPr="00B249C5">
              <w:t>%</w:t>
            </w:r>
          </w:p>
        </w:tc>
        <w:tc>
          <w:tcPr>
            <w:tcW w:w="714" w:type="dxa"/>
          </w:tcPr>
          <w:p w14:paraId="42F0DAF8" w14:textId="77777777" w:rsidR="00093A13" w:rsidRPr="00B249C5" w:rsidRDefault="00093A13" w:rsidP="00464B7D">
            <w:pPr>
              <w:jc w:val="both"/>
              <w:rPr>
                <w:lang w:val="ru-RU"/>
              </w:rPr>
            </w:pPr>
            <w:r w:rsidRPr="00B249C5">
              <w:t>n</w:t>
            </w:r>
          </w:p>
        </w:tc>
        <w:tc>
          <w:tcPr>
            <w:tcW w:w="704" w:type="dxa"/>
          </w:tcPr>
          <w:p w14:paraId="2D0D3BEE" w14:textId="77777777" w:rsidR="00093A13" w:rsidRPr="00B249C5" w:rsidRDefault="00093A13" w:rsidP="00464B7D">
            <w:pPr>
              <w:jc w:val="both"/>
              <w:rPr>
                <w:lang w:val="ru-RU"/>
              </w:rPr>
            </w:pPr>
            <w:r w:rsidRPr="00B249C5">
              <w:t>%</w:t>
            </w:r>
          </w:p>
        </w:tc>
        <w:tc>
          <w:tcPr>
            <w:tcW w:w="567" w:type="dxa"/>
          </w:tcPr>
          <w:p w14:paraId="6FC0D926" w14:textId="77777777" w:rsidR="00093A13" w:rsidRPr="00B249C5" w:rsidRDefault="00093A13" w:rsidP="00464B7D">
            <w:pPr>
              <w:jc w:val="both"/>
              <w:rPr>
                <w:lang w:val="ru-RU"/>
              </w:rPr>
            </w:pPr>
            <w:r w:rsidRPr="00B249C5">
              <w:t>n</w:t>
            </w:r>
          </w:p>
        </w:tc>
        <w:tc>
          <w:tcPr>
            <w:tcW w:w="710" w:type="dxa"/>
          </w:tcPr>
          <w:p w14:paraId="54576FC7" w14:textId="77777777" w:rsidR="00093A13" w:rsidRPr="00B249C5" w:rsidRDefault="00093A13" w:rsidP="00464B7D">
            <w:pPr>
              <w:jc w:val="both"/>
              <w:rPr>
                <w:lang w:val="ru-RU"/>
              </w:rPr>
            </w:pPr>
            <w:r w:rsidRPr="00B249C5">
              <w:t>%</w:t>
            </w:r>
          </w:p>
        </w:tc>
        <w:tc>
          <w:tcPr>
            <w:tcW w:w="567" w:type="dxa"/>
          </w:tcPr>
          <w:p w14:paraId="39681191" w14:textId="77777777" w:rsidR="00093A13" w:rsidRPr="00B249C5" w:rsidRDefault="00093A13" w:rsidP="00464B7D">
            <w:pPr>
              <w:jc w:val="both"/>
              <w:rPr>
                <w:lang w:val="ru-RU"/>
              </w:rPr>
            </w:pPr>
            <w:r w:rsidRPr="00B249C5">
              <w:t>n</w:t>
            </w:r>
          </w:p>
        </w:tc>
        <w:tc>
          <w:tcPr>
            <w:tcW w:w="709" w:type="dxa"/>
          </w:tcPr>
          <w:p w14:paraId="6876AD35" w14:textId="77777777" w:rsidR="00093A13" w:rsidRPr="00B249C5" w:rsidRDefault="00093A13" w:rsidP="00464B7D">
            <w:pPr>
              <w:jc w:val="both"/>
              <w:rPr>
                <w:lang w:val="ru-RU"/>
              </w:rPr>
            </w:pPr>
            <w:r w:rsidRPr="00B249C5">
              <w:t>%</w:t>
            </w:r>
          </w:p>
        </w:tc>
        <w:tc>
          <w:tcPr>
            <w:tcW w:w="708" w:type="dxa"/>
            <w:gridSpan w:val="2"/>
          </w:tcPr>
          <w:p w14:paraId="2BDFB9AD" w14:textId="77777777" w:rsidR="00093A13" w:rsidRPr="00B249C5" w:rsidRDefault="00093A13" w:rsidP="00464B7D">
            <w:pPr>
              <w:jc w:val="both"/>
              <w:rPr>
                <w:lang w:val="ru-RU"/>
              </w:rPr>
            </w:pPr>
            <w:r w:rsidRPr="00B249C5">
              <w:t>n</w:t>
            </w:r>
          </w:p>
        </w:tc>
        <w:tc>
          <w:tcPr>
            <w:tcW w:w="736" w:type="dxa"/>
          </w:tcPr>
          <w:p w14:paraId="40E2D925" w14:textId="77777777" w:rsidR="00093A13" w:rsidRPr="00B249C5" w:rsidRDefault="00093A13" w:rsidP="00464B7D">
            <w:pPr>
              <w:jc w:val="both"/>
              <w:rPr>
                <w:lang w:val="ru-RU"/>
              </w:rPr>
            </w:pPr>
            <w:r w:rsidRPr="00B249C5">
              <w:t>%</w:t>
            </w:r>
          </w:p>
        </w:tc>
      </w:tr>
      <w:tr w:rsidR="009A5B44" w:rsidRPr="00B249C5" w14:paraId="4BBDABC4" w14:textId="77777777" w:rsidTr="009C33BA">
        <w:tc>
          <w:tcPr>
            <w:tcW w:w="1413" w:type="dxa"/>
          </w:tcPr>
          <w:p w14:paraId="7F606A76" w14:textId="77777777" w:rsidR="00093A13" w:rsidRPr="00B249C5" w:rsidRDefault="00093A13" w:rsidP="00464B7D">
            <w:pPr>
              <w:jc w:val="both"/>
              <w:rPr>
                <w:lang w:val="ru-RU"/>
              </w:rPr>
            </w:pPr>
            <w:r w:rsidRPr="00B249C5">
              <w:rPr>
                <w:lang w:val="ru-RU"/>
              </w:rPr>
              <w:t xml:space="preserve">1.1 </w:t>
            </w:r>
          </w:p>
        </w:tc>
        <w:tc>
          <w:tcPr>
            <w:tcW w:w="963" w:type="dxa"/>
            <w:tcBorders>
              <w:top w:val="single" w:sz="4" w:space="0" w:color="auto"/>
              <w:left w:val="single" w:sz="4" w:space="0" w:color="auto"/>
              <w:bottom w:val="single" w:sz="4" w:space="0" w:color="auto"/>
              <w:right w:val="single" w:sz="4" w:space="0" w:color="auto"/>
            </w:tcBorders>
          </w:tcPr>
          <w:p w14:paraId="30E13890" w14:textId="77777777" w:rsidR="00093A13" w:rsidRPr="00B249C5" w:rsidRDefault="00093A13" w:rsidP="00464B7D">
            <w:pPr>
              <w:jc w:val="both"/>
              <w:rPr>
                <w:lang w:val="ru-RU"/>
              </w:rPr>
            </w:pPr>
            <w:r w:rsidRPr="00B249C5">
              <w:t>6</w:t>
            </w:r>
          </w:p>
        </w:tc>
        <w:tc>
          <w:tcPr>
            <w:tcW w:w="567" w:type="dxa"/>
            <w:tcBorders>
              <w:top w:val="single" w:sz="4" w:space="0" w:color="auto"/>
              <w:left w:val="single" w:sz="4" w:space="0" w:color="auto"/>
              <w:bottom w:val="single" w:sz="4" w:space="0" w:color="auto"/>
              <w:right w:val="single" w:sz="4" w:space="0" w:color="auto"/>
            </w:tcBorders>
          </w:tcPr>
          <w:p w14:paraId="4B43C45A" w14:textId="77777777" w:rsidR="00093A13" w:rsidRPr="00B249C5" w:rsidRDefault="00093A13" w:rsidP="00464B7D">
            <w:pPr>
              <w:jc w:val="both"/>
              <w:rPr>
                <w:lang w:val="ru-RU"/>
              </w:rPr>
            </w:pPr>
            <w:r w:rsidRPr="00B249C5">
              <w:t>7,8</w:t>
            </w:r>
          </w:p>
        </w:tc>
        <w:tc>
          <w:tcPr>
            <w:tcW w:w="631" w:type="dxa"/>
            <w:tcBorders>
              <w:top w:val="single" w:sz="4" w:space="0" w:color="auto"/>
              <w:left w:val="single" w:sz="4" w:space="0" w:color="auto"/>
              <w:bottom w:val="single" w:sz="4" w:space="0" w:color="auto"/>
              <w:right w:val="single" w:sz="4" w:space="0" w:color="auto"/>
            </w:tcBorders>
          </w:tcPr>
          <w:p w14:paraId="01D09AF3" w14:textId="77777777" w:rsidR="00093A13" w:rsidRPr="00B249C5" w:rsidRDefault="00093A13" w:rsidP="00464B7D">
            <w:pPr>
              <w:jc w:val="both"/>
              <w:rPr>
                <w:lang w:val="ru-RU"/>
              </w:rPr>
            </w:pPr>
            <w:r w:rsidRPr="00B249C5">
              <w:t>29</w:t>
            </w:r>
          </w:p>
        </w:tc>
        <w:tc>
          <w:tcPr>
            <w:tcW w:w="645" w:type="dxa"/>
            <w:tcBorders>
              <w:top w:val="single" w:sz="4" w:space="0" w:color="auto"/>
              <w:left w:val="single" w:sz="4" w:space="0" w:color="auto"/>
              <w:bottom w:val="single" w:sz="4" w:space="0" w:color="auto"/>
              <w:right w:val="single" w:sz="4" w:space="0" w:color="auto"/>
            </w:tcBorders>
          </w:tcPr>
          <w:p w14:paraId="3AD4FF1F" w14:textId="77777777" w:rsidR="00093A13" w:rsidRPr="00B249C5" w:rsidRDefault="00093A13" w:rsidP="00464B7D">
            <w:pPr>
              <w:jc w:val="both"/>
              <w:rPr>
                <w:lang w:val="ru-RU"/>
              </w:rPr>
            </w:pPr>
            <w:r w:rsidRPr="00B249C5">
              <w:t>37,7</w:t>
            </w:r>
          </w:p>
        </w:tc>
        <w:tc>
          <w:tcPr>
            <w:tcW w:w="714" w:type="dxa"/>
            <w:tcBorders>
              <w:top w:val="single" w:sz="4" w:space="0" w:color="auto"/>
              <w:left w:val="single" w:sz="4" w:space="0" w:color="auto"/>
              <w:bottom w:val="single" w:sz="4" w:space="0" w:color="auto"/>
              <w:right w:val="single" w:sz="4" w:space="0" w:color="auto"/>
            </w:tcBorders>
          </w:tcPr>
          <w:p w14:paraId="184C0D80" w14:textId="77777777" w:rsidR="00093A13" w:rsidRPr="00B249C5" w:rsidRDefault="00093A13" w:rsidP="00464B7D">
            <w:pPr>
              <w:jc w:val="both"/>
              <w:rPr>
                <w:lang w:val="ru-RU"/>
              </w:rPr>
            </w:pPr>
            <w:r w:rsidRPr="00B249C5">
              <w:t>42</w:t>
            </w:r>
          </w:p>
        </w:tc>
        <w:tc>
          <w:tcPr>
            <w:tcW w:w="704" w:type="dxa"/>
            <w:tcBorders>
              <w:top w:val="single" w:sz="4" w:space="0" w:color="auto"/>
              <w:left w:val="single" w:sz="4" w:space="0" w:color="auto"/>
              <w:bottom w:val="single" w:sz="4" w:space="0" w:color="auto"/>
              <w:right w:val="single" w:sz="4" w:space="0" w:color="auto"/>
            </w:tcBorders>
          </w:tcPr>
          <w:p w14:paraId="38AEABAF" w14:textId="77777777" w:rsidR="00093A13" w:rsidRPr="00B249C5" w:rsidRDefault="00093A13" w:rsidP="00464B7D">
            <w:pPr>
              <w:jc w:val="both"/>
              <w:rPr>
                <w:lang w:val="ru-RU"/>
              </w:rPr>
            </w:pPr>
            <w:r w:rsidRPr="00B249C5">
              <w:t>54,5</w:t>
            </w:r>
          </w:p>
        </w:tc>
        <w:tc>
          <w:tcPr>
            <w:tcW w:w="567" w:type="dxa"/>
            <w:tcBorders>
              <w:top w:val="single" w:sz="4" w:space="0" w:color="auto"/>
              <w:left w:val="single" w:sz="4" w:space="0" w:color="auto"/>
              <w:bottom w:val="single" w:sz="4" w:space="0" w:color="auto"/>
              <w:right w:val="single" w:sz="4" w:space="0" w:color="auto"/>
            </w:tcBorders>
          </w:tcPr>
          <w:p w14:paraId="1FFD3DA8" w14:textId="77777777" w:rsidR="00093A13" w:rsidRPr="00B249C5" w:rsidRDefault="00093A13" w:rsidP="00464B7D">
            <w:pPr>
              <w:jc w:val="both"/>
              <w:rPr>
                <w:lang w:val="ru-RU" w:eastAsia="ru-RU"/>
              </w:rPr>
            </w:pPr>
            <w:r w:rsidRPr="00B249C5">
              <w:t>5</w:t>
            </w:r>
          </w:p>
        </w:tc>
        <w:tc>
          <w:tcPr>
            <w:tcW w:w="710" w:type="dxa"/>
            <w:tcBorders>
              <w:top w:val="single" w:sz="4" w:space="0" w:color="auto"/>
              <w:left w:val="single" w:sz="4" w:space="0" w:color="auto"/>
              <w:bottom w:val="single" w:sz="4" w:space="0" w:color="auto"/>
              <w:right w:val="single" w:sz="4" w:space="0" w:color="auto"/>
            </w:tcBorders>
          </w:tcPr>
          <w:p w14:paraId="51330AC8" w14:textId="77777777" w:rsidR="00093A13" w:rsidRPr="00B249C5" w:rsidRDefault="00093A13" w:rsidP="00464B7D">
            <w:pPr>
              <w:jc w:val="both"/>
              <w:rPr>
                <w:lang w:val="ru-RU" w:eastAsia="ru-RU"/>
              </w:rPr>
            </w:pPr>
            <w:r w:rsidRPr="00B249C5">
              <w:t>6,5</w:t>
            </w:r>
          </w:p>
        </w:tc>
        <w:tc>
          <w:tcPr>
            <w:tcW w:w="567" w:type="dxa"/>
            <w:tcBorders>
              <w:top w:val="single" w:sz="4" w:space="0" w:color="auto"/>
              <w:left w:val="single" w:sz="4" w:space="0" w:color="auto"/>
              <w:bottom w:val="single" w:sz="4" w:space="0" w:color="auto"/>
              <w:right w:val="single" w:sz="4" w:space="0" w:color="auto"/>
            </w:tcBorders>
          </w:tcPr>
          <w:p w14:paraId="2E316FB4" w14:textId="77777777" w:rsidR="00093A13" w:rsidRPr="00B249C5" w:rsidRDefault="00093A13" w:rsidP="00464B7D">
            <w:pPr>
              <w:jc w:val="both"/>
              <w:rPr>
                <w:lang w:val="ru-RU" w:eastAsia="ru-RU"/>
              </w:rPr>
            </w:pPr>
            <w:r w:rsidRPr="00B249C5">
              <w:t>26</w:t>
            </w:r>
          </w:p>
        </w:tc>
        <w:tc>
          <w:tcPr>
            <w:tcW w:w="709" w:type="dxa"/>
            <w:tcBorders>
              <w:top w:val="single" w:sz="4" w:space="0" w:color="auto"/>
              <w:left w:val="single" w:sz="4" w:space="0" w:color="auto"/>
              <w:bottom w:val="single" w:sz="4" w:space="0" w:color="auto"/>
              <w:right w:val="single" w:sz="4" w:space="0" w:color="auto"/>
            </w:tcBorders>
          </w:tcPr>
          <w:p w14:paraId="39970616" w14:textId="77777777" w:rsidR="00093A13" w:rsidRPr="00B249C5" w:rsidRDefault="00093A13" w:rsidP="00464B7D">
            <w:pPr>
              <w:jc w:val="both"/>
              <w:rPr>
                <w:lang w:val="ru-RU" w:eastAsia="ru-RU"/>
              </w:rPr>
            </w:pPr>
            <w:r w:rsidRPr="00B249C5">
              <w:t>33,8</w:t>
            </w:r>
          </w:p>
        </w:tc>
        <w:tc>
          <w:tcPr>
            <w:tcW w:w="708" w:type="dxa"/>
            <w:gridSpan w:val="2"/>
            <w:tcBorders>
              <w:top w:val="single" w:sz="4" w:space="0" w:color="auto"/>
              <w:left w:val="single" w:sz="4" w:space="0" w:color="auto"/>
              <w:bottom w:val="single" w:sz="4" w:space="0" w:color="auto"/>
              <w:right w:val="single" w:sz="4" w:space="0" w:color="auto"/>
            </w:tcBorders>
          </w:tcPr>
          <w:p w14:paraId="71D14E95" w14:textId="77777777" w:rsidR="00093A13" w:rsidRPr="00B249C5" w:rsidRDefault="00093A13" w:rsidP="00464B7D">
            <w:pPr>
              <w:jc w:val="both"/>
              <w:rPr>
                <w:lang w:val="ru-RU" w:eastAsia="ru-RU"/>
              </w:rPr>
            </w:pPr>
            <w:r w:rsidRPr="00B249C5">
              <w:t>46</w:t>
            </w:r>
          </w:p>
        </w:tc>
        <w:tc>
          <w:tcPr>
            <w:tcW w:w="736" w:type="dxa"/>
            <w:tcBorders>
              <w:top w:val="single" w:sz="4" w:space="0" w:color="auto"/>
              <w:left w:val="single" w:sz="4" w:space="0" w:color="auto"/>
              <w:bottom w:val="single" w:sz="4" w:space="0" w:color="auto"/>
              <w:right w:val="single" w:sz="4" w:space="0" w:color="auto"/>
            </w:tcBorders>
          </w:tcPr>
          <w:p w14:paraId="05C0AD1C" w14:textId="77777777" w:rsidR="00093A13" w:rsidRPr="00B249C5" w:rsidRDefault="00093A13" w:rsidP="00464B7D">
            <w:pPr>
              <w:jc w:val="both"/>
              <w:rPr>
                <w:lang w:val="ru-RU" w:eastAsia="ru-RU"/>
              </w:rPr>
            </w:pPr>
            <w:r w:rsidRPr="00B249C5">
              <w:t>59,7</w:t>
            </w:r>
          </w:p>
        </w:tc>
      </w:tr>
      <w:tr w:rsidR="009A5B44" w:rsidRPr="00B249C5" w14:paraId="165AB97D" w14:textId="77777777" w:rsidTr="009C33BA">
        <w:tc>
          <w:tcPr>
            <w:tcW w:w="1413" w:type="dxa"/>
          </w:tcPr>
          <w:p w14:paraId="46735891" w14:textId="77777777" w:rsidR="00093A13" w:rsidRPr="00B249C5" w:rsidRDefault="00093A13" w:rsidP="00464B7D">
            <w:pPr>
              <w:jc w:val="both"/>
              <w:rPr>
                <w:lang w:val="ru-RU"/>
              </w:rPr>
            </w:pPr>
            <w:r w:rsidRPr="00B249C5">
              <w:rPr>
                <w:lang w:val="ru-RU"/>
              </w:rPr>
              <w:t xml:space="preserve">1.2 </w:t>
            </w:r>
          </w:p>
        </w:tc>
        <w:tc>
          <w:tcPr>
            <w:tcW w:w="963" w:type="dxa"/>
            <w:tcBorders>
              <w:top w:val="single" w:sz="4" w:space="0" w:color="auto"/>
              <w:left w:val="single" w:sz="4" w:space="0" w:color="auto"/>
              <w:bottom w:val="single" w:sz="4" w:space="0" w:color="auto"/>
              <w:right w:val="single" w:sz="4" w:space="0" w:color="auto"/>
            </w:tcBorders>
          </w:tcPr>
          <w:p w14:paraId="52198EC3" w14:textId="77777777" w:rsidR="00093A13" w:rsidRPr="00B249C5" w:rsidRDefault="00093A13" w:rsidP="00464B7D">
            <w:pPr>
              <w:jc w:val="both"/>
              <w:rPr>
                <w:lang w:val="ru-RU"/>
              </w:rPr>
            </w:pPr>
            <w:r w:rsidRPr="00B249C5">
              <w:t>5</w:t>
            </w:r>
          </w:p>
        </w:tc>
        <w:tc>
          <w:tcPr>
            <w:tcW w:w="567" w:type="dxa"/>
            <w:tcBorders>
              <w:top w:val="single" w:sz="4" w:space="0" w:color="auto"/>
              <w:left w:val="single" w:sz="4" w:space="0" w:color="auto"/>
              <w:bottom w:val="single" w:sz="4" w:space="0" w:color="auto"/>
              <w:right w:val="single" w:sz="4" w:space="0" w:color="auto"/>
            </w:tcBorders>
          </w:tcPr>
          <w:p w14:paraId="3986B1BF" w14:textId="77777777" w:rsidR="00093A13" w:rsidRPr="00B249C5" w:rsidRDefault="00093A13" w:rsidP="00464B7D">
            <w:pPr>
              <w:jc w:val="both"/>
              <w:rPr>
                <w:lang w:val="ru-RU"/>
              </w:rPr>
            </w:pPr>
            <w:r w:rsidRPr="00B249C5">
              <w:t>6,5</w:t>
            </w:r>
          </w:p>
        </w:tc>
        <w:tc>
          <w:tcPr>
            <w:tcW w:w="631" w:type="dxa"/>
            <w:tcBorders>
              <w:top w:val="single" w:sz="4" w:space="0" w:color="auto"/>
              <w:left w:val="single" w:sz="4" w:space="0" w:color="auto"/>
              <w:bottom w:val="single" w:sz="4" w:space="0" w:color="auto"/>
              <w:right w:val="single" w:sz="4" w:space="0" w:color="auto"/>
            </w:tcBorders>
          </w:tcPr>
          <w:p w14:paraId="7F5DBD3B" w14:textId="77777777" w:rsidR="00093A13" w:rsidRPr="00B249C5" w:rsidRDefault="00093A13" w:rsidP="00464B7D">
            <w:pPr>
              <w:jc w:val="both"/>
              <w:rPr>
                <w:lang w:val="ru-RU"/>
              </w:rPr>
            </w:pPr>
            <w:r w:rsidRPr="00B249C5">
              <w:t>27</w:t>
            </w:r>
          </w:p>
        </w:tc>
        <w:tc>
          <w:tcPr>
            <w:tcW w:w="645" w:type="dxa"/>
            <w:tcBorders>
              <w:top w:val="single" w:sz="4" w:space="0" w:color="auto"/>
              <w:left w:val="single" w:sz="4" w:space="0" w:color="auto"/>
              <w:bottom w:val="single" w:sz="4" w:space="0" w:color="auto"/>
              <w:right w:val="single" w:sz="4" w:space="0" w:color="auto"/>
            </w:tcBorders>
          </w:tcPr>
          <w:p w14:paraId="4A318043" w14:textId="77777777" w:rsidR="00093A13" w:rsidRPr="00B249C5" w:rsidRDefault="00093A13" w:rsidP="00464B7D">
            <w:pPr>
              <w:jc w:val="both"/>
              <w:rPr>
                <w:lang w:val="ru-RU"/>
              </w:rPr>
            </w:pPr>
            <w:r w:rsidRPr="00B249C5">
              <w:t>35,1</w:t>
            </w:r>
          </w:p>
        </w:tc>
        <w:tc>
          <w:tcPr>
            <w:tcW w:w="714" w:type="dxa"/>
            <w:tcBorders>
              <w:top w:val="single" w:sz="4" w:space="0" w:color="auto"/>
              <w:left w:val="single" w:sz="4" w:space="0" w:color="auto"/>
              <w:bottom w:val="single" w:sz="4" w:space="0" w:color="auto"/>
              <w:right w:val="single" w:sz="4" w:space="0" w:color="auto"/>
            </w:tcBorders>
          </w:tcPr>
          <w:p w14:paraId="68125FAE" w14:textId="77777777" w:rsidR="00093A13" w:rsidRPr="00B249C5" w:rsidRDefault="00093A13" w:rsidP="00464B7D">
            <w:pPr>
              <w:jc w:val="both"/>
              <w:rPr>
                <w:lang w:val="ru-RU"/>
              </w:rPr>
            </w:pPr>
            <w:r w:rsidRPr="00B249C5">
              <w:t>45</w:t>
            </w:r>
          </w:p>
        </w:tc>
        <w:tc>
          <w:tcPr>
            <w:tcW w:w="704" w:type="dxa"/>
            <w:tcBorders>
              <w:top w:val="single" w:sz="4" w:space="0" w:color="auto"/>
              <w:left w:val="single" w:sz="4" w:space="0" w:color="auto"/>
              <w:bottom w:val="single" w:sz="4" w:space="0" w:color="auto"/>
              <w:right w:val="single" w:sz="4" w:space="0" w:color="auto"/>
            </w:tcBorders>
          </w:tcPr>
          <w:p w14:paraId="23ED9225" w14:textId="77777777" w:rsidR="00093A13" w:rsidRPr="00B249C5" w:rsidRDefault="00093A13" w:rsidP="00464B7D">
            <w:pPr>
              <w:jc w:val="both"/>
              <w:rPr>
                <w:lang w:val="ru-RU"/>
              </w:rPr>
            </w:pPr>
            <w:r w:rsidRPr="00B249C5">
              <w:t>58,4</w:t>
            </w:r>
          </w:p>
        </w:tc>
        <w:tc>
          <w:tcPr>
            <w:tcW w:w="567" w:type="dxa"/>
            <w:tcBorders>
              <w:top w:val="single" w:sz="4" w:space="0" w:color="auto"/>
              <w:left w:val="single" w:sz="4" w:space="0" w:color="auto"/>
              <w:bottom w:val="single" w:sz="4" w:space="0" w:color="auto"/>
              <w:right w:val="single" w:sz="4" w:space="0" w:color="auto"/>
            </w:tcBorders>
          </w:tcPr>
          <w:p w14:paraId="6C0C598D" w14:textId="77777777" w:rsidR="00093A13" w:rsidRPr="00B249C5" w:rsidRDefault="00093A13" w:rsidP="00464B7D">
            <w:pPr>
              <w:jc w:val="both"/>
              <w:rPr>
                <w:lang w:val="ru-RU"/>
              </w:rPr>
            </w:pPr>
            <w:r w:rsidRPr="00B249C5">
              <w:t>4</w:t>
            </w:r>
          </w:p>
        </w:tc>
        <w:tc>
          <w:tcPr>
            <w:tcW w:w="710" w:type="dxa"/>
            <w:tcBorders>
              <w:top w:val="single" w:sz="4" w:space="0" w:color="auto"/>
              <w:left w:val="single" w:sz="4" w:space="0" w:color="auto"/>
              <w:bottom w:val="single" w:sz="4" w:space="0" w:color="auto"/>
              <w:right w:val="single" w:sz="4" w:space="0" w:color="auto"/>
            </w:tcBorders>
          </w:tcPr>
          <w:p w14:paraId="30D45455" w14:textId="77777777" w:rsidR="00093A13" w:rsidRPr="00B249C5" w:rsidRDefault="00093A13" w:rsidP="00464B7D">
            <w:pPr>
              <w:jc w:val="both"/>
              <w:rPr>
                <w:lang w:val="ru-RU"/>
              </w:rPr>
            </w:pPr>
            <w:r w:rsidRPr="00B249C5">
              <w:t>5,2</w:t>
            </w:r>
          </w:p>
        </w:tc>
        <w:tc>
          <w:tcPr>
            <w:tcW w:w="567" w:type="dxa"/>
            <w:tcBorders>
              <w:top w:val="single" w:sz="4" w:space="0" w:color="auto"/>
              <w:left w:val="single" w:sz="4" w:space="0" w:color="auto"/>
              <w:bottom w:val="single" w:sz="4" w:space="0" w:color="auto"/>
              <w:right w:val="single" w:sz="4" w:space="0" w:color="auto"/>
            </w:tcBorders>
          </w:tcPr>
          <w:p w14:paraId="5CB4201D" w14:textId="77777777" w:rsidR="00093A13" w:rsidRPr="00B249C5" w:rsidRDefault="00093A13" w:rsidP="00464B7D">
            <w:pPr>
              <w:jc w:val="both"/>
              <w:rPr>
                <w:lang w:val="ru-RU"/>
              </w:rPr>
            </w:pPr>
            <w:r w:rsidRPr="00B249C5">
              <w:t>25</w:t>
            </w:r>
          </w:p>
        </w:tc>
        <w:tc>
          <w:tcPr>
            <w:tcW w:w="709" w:type="dxa"/>
            <w:tcBorders>
              <w:top w:val="single" w:sz="4" w:space="0" w:color="auto"/>
              <w:left w:val="single" w:sz="4" w:space="0" w:color="auto"/>
              <w:bottom w:val="single" w:sz="4" w:space="0" w:color="auto"/>
              <w:right w:val="single" w:sz="4" w:space="0" w:color="auto"/>
            </w:tcBorders>
          </w:tcPr>
          <w:p w14:paraId="0540CD35" w14:textId="77777777" w:rsidR="00093A13" w:rsidRPr="00B249C5" w:rsidRDefault="00093A13" w:rsidP="00464B7D">
            <w:pPr>
              <w:jc w:val="both"/>
              <w:rPr>
                <w:lang w:val="ru-RU"/>
              </w:rPr>
            </w:pPr>
            <w:r w:rsidRPr="00B249C5">
              <w:t>32,5</w:t>
            </w:r>
          </w:p>
        </w:tc>
        <w:tc>
          <w:tcPr>
            <w:tcW w:w="708" w:type="dxa"/>
            <w:gridSpan w:val="2"/>
            <w:tcBorders>
              <w:top w:val="single" w:sz="4" w:space="0" w:color="auto"/>
              <w:left w:val="single" w:sz="4" w:space="0" w:color="auto"/>
              <w:bottom w:val="single" w:sz="4" w:space="0" w:color="auto"/>
              <w:right w:val="single" w:sz="4" w:space="0" w:color="auto"/>
            </w:tcBorders>
          </w:tcPr>
          <w:p w14:paraId="220D2779" w14:textId="77777777" w:rsidR="00093A13" w:rsidRPr="00B249C5" w:rsidRDefault="00093A13" w:rsidP="00464B7D">
            <w:pPr>
              <w:jc w:val="both"/>
              <w:rPr>
                <w:lang w:val="ru-RU"/>
              </w:rPr>
            </w:pPr>
            <w:r w:rsidRPr="00B249C5">
              <w:t>48</w:t>
            </w:r>
          </w:p>
        </w:tc>
        <w:tc>
          <w:tcPr>
            <w:tcW w:w="736" w:type="dxa"/>
            <w:tcBorders>
              <w:top w:val="single" w:sz="4" w:space="0" w:color="auto"/>
              <w:left w:val="single" w:sz="4" w:space="0" w:color="auto"/>
              <w:bottom w:val="single" w:sz="4" w:space="0" w:color="auto"/>
              <w:right w:val="single" w:sz="4" w:space="0" w:color="auto"/>
            </w:tcBorders>
          </w:tcPr>
          <w:p w14:paraId="6DB00FCA" w14:textId="77777777" w:rsidR="00093A13" w:rsidRPr="00B249C5" w:rsidRDefault="00093A13" w:rsidP="00464B7D">
            <w:pPr>
              <w:jc w:val="both"/>
              <w:rPr>
                <w:lang w:val="ru-RU"/>
              </w:rPr>
            </w:pPr>
            <w:r w:rsidRPr="00B249C5">
              <w:t>62,3</w:t>
            </w:r>
          </w:p>
        </w:tc>
      </w:tr>
      <w:tr w:rsidR="009A5B44" w:rsidRPr="00B249C5" w14:paraId="7E710C47" w14:textId="77777777" w:rsidTr="009C33BA">
        <w:tc>
          <w:tcPr>
            <w:tcW w:w="1413" w:type="dxa"/>
          </w:tcPr>
          <w:p w14:paraId="318AA2B0" w14:textId="77777777" w:rsidR="00093A13" w:rsidRPr="00B249C5" w:rsidRDefault="00093A13" w:rsidP="00464B7D">
            <w:pPr>
              <w:jc w:val="both"/>
              <w:rPr>
                <w:lang w:val="ru-RU"/>
              </w:rPr>
            </w:pPr>
            <w:r w:rsidRPr="00B249C5">
              <w:rPr>
                <w:lang w:val="ru-RU"/>
              </w:rPr>
              <w:t xml:space="preserve">2.1 </w:t>
            </w:r>
          </w:p>
        </w:tc>
        <w:tc>
          <w:tcPr>
            <w:tcW w:w="963" w:type="dxa"/>
            <w:tcBorders>
              <w:top w:val="single" w:sz="4" w:space="0" w:color="auto"/>
              <w:left w:val="single" w:sz="4" w:space="0" w:color="auto"/>
              <w:bottom w:val="single" w:sz="4" w:space="0" w:color="auto"/>
              <w:right w:val="single" w:sz="4" w:space="0" w:color="auto"/>
            </w:tcBorders>
          </w:tcPr>
          <w:p w14:paraId="2E900F35" w14:textId="77777777" w:rsidR="00093A13" w:rsidRPr="00B249C5" w:rsidRDefault="00093A13" w:rsidP="00464B7D">
            <w:pPr>
              <w:jc w:val="both"/>
              <w:rPr>
                <w:lang w:val="ru-RU"/>
              </w:rPr>
            </w:pPr>
            <w:r w:rsidRPr="00B249C5">
              <w:t>7</w:t>
            </w:r>
          </w:p>
        </w:tc>
        <w:tc>
          <w:tcPr>
            <w:tcW w:w="567" w:type="dxa"/>
            <w:tcBorders>
              <w:top w:val="single" w:sz="4" w:space="0" w:color="auto"/>
              <w:left w:val="single" w:sz="4" w:space="0" w:color="auto"/>
              <w:bottom w:val="single" w:sz="4" w:space="0" w:color="auto"/>
              <w:right w:val="single" w:sz="4" w:space="0" w:color="auto"/>
            </w:tcBorders>
          </w:tcPr>
          <w:p w14:paraId="67A432DA" w14:textId="77777777" w:rsidR="00093A13" w:rsidRPr="00B249C5" w:rsidRDefault="00093A13" w:rsidP="00464B7D">
            <w:pPr>
              <w:jc w:val="both"/>
              <w:rPr>
                <w:lang w:val="ru-RU"/>
              </w:rPr>
            </w:pPr>
            <w:r w:rsidRPr="00B249C5">
              <w:t>9,1</w:t>
            </w:r>
          </w:p>
        </w:tc>
        <w:tc>
          <w:tcPr>
            <w:tcW w:w="631" w:type="dxa"/>
            <w:tcBorders>
              <w:top w:val="single" w:sz="4" w:space="0" w:color="auto"/>
              <w:left w:val="single" w:sz="4" w:space="0" w:color="auto"/>
              <w:bottom w:val="single" w:sz="4" w:space="0" w:color="auto"/>
              <w:right w:val="single" w:sz="4" w:space="0" w:color="auto"/>
            </w:tcBorders>
          </w:tcPr>
          <w:p w14:paraId="213FC3CB" w14:textId="77777777" w:rsidR="00093A13" w:rsidRPr="00B249C5" w:rsidRDefault="00093A13" w:rsidP="00464B7D">
            <w:pPr>
              <w:jc w:val="both"/>
              <w:rPr>
                <w:lang w:val="ru-RU"/>
              </w:rPr>
            </w:pPr>
            <w:r w:rsidRPr="00B249C5">
              <w:t>30</w:t>
            </w:r>
          </w:p>
        </w:tc>
        <w:tc>
          <w:tcPr>
            <w:tcW w:w="645" w:type="dxa"/>
            <w:tcBorders>
              <w:top w:val="single" w:sz="4" w:space="0" w:color="auto"/>
              <w:left w:val="single" w:sz="4" w:space="0" w:color="auto"/>
              <w:bottom w:val="single" w:sz="4" w:space="0" w:color="auto"/>
              <w:right w:val="single" w:sz="4" w:space="0" w:color="auto"/>
            </w:tcBorders>
          </w:tcPr>
          <w:p w14:paraId="2646FA1F" w14:textId="77777777" w:rsidR="00093A13" w:rsidRPr="00B249C5" w:rsidRDefault="00093A13" w:rsidP="00464B7D">
            <w:pPr>
              <w:jc w:val="both"/>
              <w:rPr>
                <w:lang w:val="ru-RU"/>
              </w:rPr>
            </w:pPr>
            <w:r w:rsidRPr="00B249C5">
              <w:t>39,0</w:t>
            </w:r>
          </w:p>
        </w:tc>
        <w:tc>
          <w:tcPr>
            <w:tcW w:w="714" w:type="dxa"/>
            <w:tcBorders>
              <w:top w:val="single" w:sz="4" w:space="0" w:color="auto"/>
              <w:left w:val="single" w:sz="4" w:space="0" w:color="auto"/>
              <w:bottom w:val="single" w:sz="4" w:space="0" w:color="auto"/>
              <w:right w:val="single" w:sz="4" w:space="0" w:color="auto"/>
            </w:tcBorders>
          </w:tcPr>
          <w:p w14:paraId="0BF633A8" w14:textId="77777777" w:rsidR="00093A13" w:rsidRPr="00B249C5" w:rsidRDefault="00093A13" w:rsidP="00464B7D">
            <w:pPr>
              <w:jc w:val="both"/>
              <w:rPr>
                <w:lang w:val="ru-RU"/>
              </w:rPr>
            </w:pPr>
            <w:r w:rsidRPr="00B249C5">
              <w:t>40</w:t>
            </w:r>
          </w:p>
        </w:tc>
        <w:tc>
          <w:tcPr>
            <w:tcW w:w="704" w:type="dxa"/>
            <w:tcBorders>
              <w:top w:val="single" w:sz="4" w:space="0" w:color="auto"/>
              <w:left w:val="single" w:sz="4" w:space="0" w:color="auto"/>
              <w:bottom w:val="single" w:sz="4" w:space="0" w:color="auto"/>
              <w:right w:val="single" w:sz="4" w:space="0" w:color="auto"/>
            </w:tcBorders>
          </w:tcPr>
          <w:p w14:paraId="7F2876F0" w14:textId="77777777" w:rsidR="00093A13" w:rsidRPr="00B249C5" w:rsidRDefault="00093A13" w:rsidP="00464B7D">
            <w:pPr>
              <w:jc w:val="both"/>
              <w:rPr>
                <w:lang w:val="ru-RU"/>
              </w:rPr>
            </w:pPr>
            <w:r w:rsidRPr="00B249C5">
              <w:t>51,9</w:t>
            </w:r>
          </w:p>
        </w:tc>
        <w:tc>
          <w:tcPr>
            <w:tcW w:w="567" w:type="dxa"/>
            <w:tcBorders>
              <w:top w:val="single" w:sz="4" w:space="0" w:color="auto"/>
              <w:left w:val="single" w:sz="4" w:space="0" w:color="auto"/>
              <w:bottom w:val="single" w:sz="4" w:space="0" w:color="auto"/>
              <w:right w:val="single" w:sz="4" w:space="0" w:color="auto"/>
            </w:tcBorders>
          </w:tcPr>
          <w:p w14:paraId="4E67DD42" w14:textId="77777777" w:rsidR="00093A13" w:rsidRPr="00B249C5" w:rsidRDefault="00093A13" w:rsidP="00464B7D">
            <w:pPr>
              <w:jc w:val="both"/>
              <w:rPr>
                <w:lang w:val="ru-RU"/>
              </w:rPr>
            </w:pPr>
            <w:r w:rsidRPr="00B249C5">
              <w:t>6</w:t>
            </w:r>
          </w:p>
        </w:tc>
        <w:tc>
          <w:tcPr>
            <w:tcW w:w="710" w:type="dxa"/>
            <w:tcBorders>
              <w:top w:val="single" w:sz="4" w:space="0" w:color="auto"/>
              <w:left w:val="single" w:sz="4" w:space="0" w:color="auto"/>
              <w:bottom w:val="single" w:sz="4" w:space="0" w:color="auto"/>
              <w:right w:val="single" w:sz="4" w:space="0" w:color="auto"/>
            </w:tcBorders>
          </w:tcPr>
          <w:p w14:paraId="01A0016D" w14:textId="77777777" w:rsidR="00093A13" w:rsidRPr="00B249C5" w:rsidRDefault="00093A13" w:rsidP="00464B7D">
            <w:pPr>
              <w:jc w:val="both"/>
              <w:rPr>
                <w:lang w:val="ru-RU"/>
              </w:rPr>
            </w:pPr>
            <w:r w:rsidRPr="00B249C5">
              <w:t>7,8</w:t>
            </w:r>
          </w:p>
        </w:tc>
        <w:tc>
          <w:tcPr>
            <w:tcW w:w="567" w:type="dxa"/>
            <w:tcBorders>
              <w:top w:val="single" w:sz="4" w:space="0" w:color="auto"/>
              <w:left w:val="single" w:sz="4" w:space="0" w:color="auto"/>
              <w:bottom w:val="single" w:sz="4" w:space="0" w:color="auto"/>
              <w:right w:val="single" w:sz="4" w:space="0" w:color="auto"/>
            </w:tcBorders>
          </w:tcPr>
          <w:p w14:paraId="72635AE8" w14:textId="77777777" w:rsidR="00093A13" w:rsidRPr="00B249C5" w:rsidRDefault="00093A13" w:rsidP="00464B7D">
            <w:pPr>
              <w:jc w:val="both"/>
              <w:rPr>
                <w:lang w:val="ru-RU"/>
              </w:rPr>
            </w:pPr>
            <w:r w:rsidRPr="00B249C5">
              <w:t>28</w:t>
            </w:r>
          </w:p>
        </w:tc>
        <w:tc>
          <w:tcPr>
            <w:tcW w:w="709" w:type="dxa"/>
            <w:tcBorders>
              <w:top w:val="single" w:sz="4" w:space="0" w:color="auto"/>
              <w:left w:val="single" w:sz="4" w:space="0" w:color="auto"/>
              <w:bottom w:val="single" w:sz="4" w:space="0" w:color="auto"/>
              <w:right w:val="single" w:sz="4" w:space="0" w:color="auto"/>
            </w:tcBorders>
          </w:tcPr>
          <w:p w14:paraId="68A36BD8" w14:textId="77777777" w:rsidR="00093A13" w:rsidRPr="00B249C5" w:rsidRDefault="00093A13" w:rsidP="00464B7D">
            <w:pPr>
              <w:jc w:val="both"/>
              <w:rPr>
                <w:lang w:val="ru-RU"/>
              </w:rPr>
            </w:pPr>
            <w:r w:rsidRPr="00B249C5">
              <w:t>36,4</w:t>
            </w:r>
          </w:p>
        </w:tc>
        <w:tc>
          <w:tcPr>
            <w:tcW w:w="708" w:type="dxa"/>
            <w:gridSpan w:val="2"/>
            <w:tcBorders>
              <w:top w:val="single" w:sz="4" w:space="0" w:color="auto"/>
              <w:left w:val="single" w:sz="4" w:space="0" w:color="auto"/>
              <w:bottom w:val="single" w:sz="4" w:space="0" w:color="auto"/>
              <w:right w:val="single" w:sz="4" w:space="0" w:color="auto"/>
            </w:tcBorders>
          </w:tcPr>
          <w:p w14:paraId="606D22B2" w14:textId="77777777" w:rsidR="00093A13" w:rsidRPr="00B249C5" w:rsidRDefault="00093A13" w:rsidP="00464B7D">
            <w:pPr>
              <w:jc w:val="both"/>
              <w:rPr>
                <w:lang w:val="ru-RU"/>
              </w:rPr>
            </w:pPr>
            <w:r w:rsidRPr="00B249C5">
              <w:t>43</w:t>
            </w:r>
          </w:p>
        </w:tc>
        <w:tc>
          <w:tcPr>
            <w:tcW w:w="736" w:type="dxa"/>
            <w:tcBorders>
              <w:top w:val="single" w:sz="4" w:space="0" w:color="auto"/>
              <w:left w:val="single" w:sz="4" w:space="0" w:color="auto"/>
              <w:bottom w:val="single" w:sz="4" w:space="0" w:color="auto"/>
              <w:right w:val="single" w:sz="4" w:space="0" w:color="auto"/>
            </w:tcBorders>
          </w:tcPr>
          <w:p w14:paraId="55D8EFB6" w14:textId="77777777" w:rsidR="00093A13" w:rsidRPr="00B249C5" w:rsidRDefault="00093A13" w:rsidP="00464B7D">
            <w:pPr>
              <w:jc w:val="both"/>
              <w:rPr>
                <w:lang w:val="ru-RU"/>
              </w:rPr>
            </w:pPr>
            <w:r w:rsidRPr="00B249C5">
              <w:t>55,8</w:t>
            </w:r>
          </w:p>
        </w:tc>
      </w:tr>
      <w:tr w:rsidR="009A5B44" w:rsidRPr="00B249C5" w14:paraId="4B7481E4" w14:textId="77777777" w:rsidTr="009C33BA">
        <w:tc>
          <w:tcPr>
            <w:tcW w:w="1413" w:type="dxa"/>
          </w:tcPr>
          <w:p w14:paraId="51F106F6" w14:textId="77777777" w:rsidR="00093A13" w:rsidRPr="00B249C5" w:rsidRDefault="00093A13" w:rsidP="00464B7D">
            <w:pPr>
              <w:jc w:val="both"/>
              <w:rPr>
                <w:lang w:val="ru-RU"/>
              </w:rPr>
            </w:pPr>
            <w:r w:rsidRPr="00B249C5">
              <w:rPr>
                <w:lang w:val="ru-RU"/>
              </w:rPr>
              <w:t xml:space="preserve">2.2 </w:t>
            </w:r>
          </w:p>
        </w:tc>
        <w:tc>
          <w:tcPr>
            <w:tcW w:w="963" w:type="dxa"/>
            <w:tcBorders>
              <w:top w:val="single" w:sz="4" w:space="0" w:color="auto"/>
              <w:left w:val="single" w:sz="4" w:space="0" w:color="auto"/>
              <w:bottom w:val="single" w:sz="4" w:space="0" w:color="auto"/>
              <w:right w:val="single" w:sz="4" w:space="0" w:color="auto"/>
            </w:tcBorders>
          </w:tcPr>
          <w:p w14:paraId="26A4FF48" w14:textId="77777777" w:rsidR="00093A13" w:rsidRPr="00B249C5" w:rsidRDefault="00093A13" w:rsidP="00464B7D">
            <w:pPr>
              <w:jc w:val="both"/>
              <w:rPr>
                <w:lang w:val="ru-RU"/>
              </w:rPr>
            </w:pPr>
            <w:r w:rsidRPr="00B249C5">
              <w:t>6</w:t>
            </w:r>
          </w:p>
        </w:tc>
        <w:tc>
          <w:tcPr>
            <w:tcW w:w="567" w:type="dxa"/>
            <w:tcBorders>
              <w:top w:val="single" w:sz="4" w:space="0" w:color="auto"/>
              <w:left w:val="single" w:sz="4" w:space="0" w:color="auto"/>
              <w:bottom w:val="single" w:sz="4" w:space="0" w:color="auto"/>
              <w:right w:val="single" w:sz="4" w:space="0" w:color="auto"/>
            </w:tcBorders>
          </w:tcPr>
          <w:p w14:paraId="22E246EC" w14:textId="77777777" w:rsidR="00093A13" w:rsidRPr="00B249C5" w:rsidRDefault="00093A13" w:rsidP="00464B7D">
            <w:pPr>
              <w:jc w:val="both"/>
              <w:rPr>
                <w:lang w:val="ru-RU"/>
              </w:rPr>
            </w:pPr>
            <w:r w:rsidRPr="00B249C5">
              <w:t>7,8</w:t>
            </w:r>
          </w:p>
        </w:tc>
        <w:tc>
          <w:tcPr>
            <w:tcW w:w="631" w:type="dxa"/>
            <w:tcBorders>
              <w:top w:val="single" w:sz="4" w:space="0" w:color="auto"/>
              <w:left w:val="single" w:sz="4" w:space="0" w:color="auto"/>
              <w:bottom w:val="single" w:sz="4" w:space="0" w:color="auto"/>
              <w:right w:val="single" w:sz="4" w:space="0" w:color="auto"/>
            </w:tcBorders>
          </w:tcPr>
          <w:p w14:paraId="5DC79670" w14:textId="77777777" w:rsidR="00093A13" w:rsidRPr="00B249C5" w:rsidRDefault="00093A13" w:rsidP="00464B7D">
            <w:pPr>
              <w:jc w:val="both"/>
              <w:rPr>
                <w:lang w:val="ru-RU"/>
              </w:rPr>
            </w:pPr>
            <w:r w:rsidRPr="00B249C5">
              <w:t>28</w:t>
            </w:r>
          </w:p>
        </w:tc>
        <w:tc>
          <w:tcPr>
            <w:tcW w:w="645" w:type="dxa"/>
            <w:tcBorders>
              <w:top w:val="single" w:sz="4" w:space="0" w:color="auto"/>
              <w:left w:val="single" w:sz="4" w:space="0" w:color="auto"/>
              <w:bottom w:val="single" w:sz="4" w:space="0" w:color="auto"/>
              <w:right w:val="single" w:sz="4" w:space="0" w:color="auto"/>
            </w:tcBorders>
          </w:tcPr>
          <w:p w14:paraId="4CE32433" w14:textId="77777777" w:rsidR="00093A13" w:rsidRPr="00B249C5" w:rsidRDefault="00093A13" w:rsidP="00464B7D">
            <w:pPr>
              <w:jc w:val="both"/>
              <w:rPr>
                <w:lang w:val="ru-RU"/>
              </w:rPr>
            </w:pPr>
            <w:r w:rsidRPr="00B249C5">
              <w:t>36,4</w:t>
            </w:r>
          </w:p>
        </w:tc>
        <w:tc>
          <w:tcPr>
            <w:tcW w:w="714" w:type="dxa"/>
            <w:tcBorders>
              <w:top w:val="single" w:sz="4" w:space="0" w:color="auto"/>
              <w:left w:val="single" w:sz="4" w:space="0" w:color="auto"/>
              <w:bottom w:val="single" w:sz="4" w:space="0" w:color="auto"/>
              <w:right w:val="single" w:sz="4" w:space="0" w:color="auto"/>
            </w:tcBorders>
          </w:tcPr>
          <w:p w14:paraId="40F08661" w14:textId="77777777" w:rsidR="00093A13" w:rsidRPr="00B249C5" w:rsidRDefault="00093A13" w:rsidP="00464B7D">
            <w:pPr>
              <w:jc w:val="both"/>
              <w:rPr>
                <w:lang w:val="ru-RU"/>
              </w:rPr>
            </w:pPr>
            <w:r w:rsidRPr="00B249C5">
              <w:t>43</w:t>
            </w:r>
          </w:p>
        </w:tc>
        <w:tc>
          <w:tcPr>
            <w:tcW w:w="704" w:type="dxa"/>
            <w:tcBorders>
              <w:top w:val="single" w:sz="4" w:space="0" w:color="auto"/>
              <w:left w:val="single" w:sz="4" w:space="0" w:color="auto"/>
              <w:bottom w:val="single" w:sz="4" w:space="0" w:color="auto"/>
              <w:right w:val="single" w:sz="4" w:space="0" w:color="auto"/>
            </w:tcBorders>
          </w:tcPr>
          <w:p w14:paraId="66600683" w14:textId="77777777" w:rsidR="00093A13" w:rsidRPr="00B249C5" w:rsidRDefault="00093A13" w:rsidP="00464B7D">
            <w:pPr>
              <w:jc w:val="both"/>
              <w:rPr>
                <w:lang w:val="ru-RU"/>
              </w:rPr>
            </w:pPr>
            <w:r w:rsidRPr="00B249C5">
              <w:t>55,8</w:t>
            </w:r>
          </w:p>
        </w:tc>
        <w:tc>
          <w:tcPr>
            <w:tcW w:w="567" w:type="dxa"/>
            <w:tcBorders>
              <w:top w:val="single" w:sz="4" w:space="0" w:color="auto"/>
              <w:left w:val="single" w:sz="4" w:space="0" w:color="auto"/>
              <w:bottom w:val="single" w:sz="4" w:space="0" w:color="auto"/>
              <w:right w:val="single" w:sz="4" w:space="0" w:color="auto"/>
            </w:tcBorders>
          </w:tcPr>
          <w:p w14:paraId="0CE6B02D" w14:textId="77777777" w:rsidR="00093A13" w:rsidRPr="00B249C5" w:rsidRDefault="00093A13" w:rsidP="00464B7D">
            <w:pPr>
              <w:jc w:val="both"/>
              <w:rPr>
                <w:lang w:val="ru-RU"/>
              </w:rPr>
            </w:pPr>
            <w:r w:rsidRPr="00B249C5">
              <w:t>5</w:t>
            </w:r>
          </w:p>
        </w:tc>
        <w:tc>
          <w:tcPr>
            <w:tcW w:w="710" w:type="dxa"/>
            <w:tcBorders>
              <w:top w:val="single" w:sz="4" w:space="0" w:color="auto"/>
              <w:left w:val="single" w:sz="4" w:space="0" w:color="auto"/>
              <w:bottom w:val="single" w:sz="4" w:space="0" w:color="auto"/>
              <w:right w:val="single" w:sz="4" w:space="0" w:color="auto"/>
            </w:tcBorders>
          </w:tcPr>
          <w:p w14:paraId="090166FF" w14:textId="77777777" w:rsidR="00093A13" w:rsidRPr="00B249C5" w:rsidRDefault="00093A13" w:rsidP="00464B7D">
            <w:pPr>
              <w:jc w:val="both"/>
              <w:rPr>
                <w:lang w:val="ru-RU"/>
              </w:rPr>
            </w:pPr>
            <w:r w:rsidRPr="00B249C5">
              <w:t>6,5</w:t>
            </w:r>
          </w:p>
        </w:tc>
        <w:tc>
          <w:tcPr>
            <w:tcW w:w="567" w:type="dxa"/>
            <w:tcBorders>
              <w:top w:val="single" w:sz="4" w:space="0" w:color="auto"/>
              <w:left w:val="single" w:sz="4" w:space="0" w:color="auto"/>
              <w:bottom w:val="single" w:sz="4" w:space="0" w:color="auto"/>
              <w:right w:val="single" w:sz="4" w:space="0" w:color="auto"/>
            </w:tcBorders>
          </w:tcPr>
          <w:p w14:paraId="15D90467" w14:textId="77777777" w:rsidR="00093A13" w:rsidRPr="00B249C5" w:rsidRDefault="00093A13" w:rsidP="00464B7D">
            <w:pPr>
              <w:jc w:val="both"/>
              <w:rPr>
                <w:lang w:val="ru-RU"/>
              </w:rPr>
            </w:pPr>
            <w:r w:rsidRPr="00B249C5">
              <w:t>27</w:t>
            </w:r>
          </w:p>
        </w:tc>
        <w:tc>
          <w:tcPr>
            <w:tcW w:w="709" w:type="dxa"/>
            <w:tcBorders>
              <w:top w:val="single" w:sz="4" w:space="0" w:color="auto"/>
              <w:left w:val="single" w:sz="4" w:space="0" w:color="auto"/>
              <w:bottom w:val="single" w:sz="4" w:space="0" w:color="auto"/>
              <w:right w:val="single" w:sz="4" w:space="0" w:color="auto"/>
            </w:tcBorders>
          </w:tcPr>
          <w:p w14:paraId="418AACFF" w14:textId="77777777" w:rsidR="00093A13" w:rsidRPr="00B249C5" w:rsidRDefault="00093A13" w:rsidP="00464B7D">
            <w:pPr>
              <w:jc w:val="both"/>
              <w:rPr>
                <w:lang w:val="ru-RU"/>
              </w:rPr>
            </w:pPr>
            <w:r w:rsidRPr="00B249C5">
              <w:t>35,1</w:t>
            </w:r>
          </w:p>
        </w:tc>
        <w:tc>
          <w:tcPr>
            <w:tcW w:w="708" w:type="dxa"/>
            <w:gridSpan w:val="2"/>
            <w:tcBorders>
              <w:top w:val="single" w:sz="4" w:space="0" w:color="auto"/>
              <w:left w:val="single" w:sz="4" w:space="0" w:color="auto"/>
              <w:bottom w:val="single" w:sz="4" w:space="0" w:color="auto"/>
              <w:right w:val="single" w:sz="4" w:space="0" w:color="auto"/>
            </w:tcBorders>
          </w:tcPr>
          <w:p w14:paraId="001B9AB7" w14:textId="77777777" w:rsidR="00093A13" w:rsidRPr="00B249C5" w:rsidRDefault="00093A13" w:rsidP="00464B7D">
            <w:pPr>
              <w:jc w:val="both"/>
              <w:rPr>
                <w:lang w:val="ru-RU"/>
              </w:rPr>
            </w:pPr>
            <w:r w:rsidRPr="00B249C5">
              <w:t>45</w:t>
            </w:r>
          </w:p>
        </w:tc>
        <w:tc>
          <w:tcPr>
            <w:tcW w:w="736" w:type="dxa"/>
            <w:tcBorders>
              <w:top w:val="single" w:sz="4" w:space="0" w:color="auto"/>
              <w:left w:val="single" w:sz="4" w:space="0" w:color="auto"/>
              <w:bottom w:val="single" w:sz="4" w:space="0" w:color="auto"/>
              <w:right w:val="single" w:sz="4" w:space="0" w:color="auto"/>
            </w:tcBorders>
          </w:tcPr>
          <w:p w14:paraId="3E0B1D6C" w14:textId="77777777" w:rsidR="00093A13" w:rsidRPr="00B249C5" w:rsidRDefault="00093A13" w:rsidP="00464B7D">
            <w:pPr>
              <w:jc w:val="both"/>
              <w:rPr>
                <w:lang w:val="ru-RU"/>
              </w:rPr>
            </w:pPr>
            <w:r w:rsidRPr="00B249C5">
              <w:t>58,4</w:t>
            </w:r>
          </w:p>
        </w:tc>
      </w:tr>
      <w:tr w:rsidR="009A5B44" w:rsidRPr="00B249C5" w14:paraId="2719F799" w14:textId="77777777" w:rsidTr="009C33BA">
        <w:tc>
          <w:tcPr>
            <w:tcW w:w="1413" w:type="dxa"/>
          </w:tcPr>
          <w:p w14:paraId="4FA7DEE5" w14:textId="77777777" w:rsidR="00093A13" w:rsidRPr="00B249C5" w:rsidRDefault="00093A13" w:rsidP="00464B7D">
            <w:pPr>
              <w:jc w:val="both"/>
              <w:rPr>
                <w:lang w:val="ru-RU"/>
              </w:rPr>
            </w:pPr>
            <w:r w:rsidRPr="00B249C5">
              <w:rPr>
                <w:lang w:val="ru-RU"/>
              </w:rPr>
              <w:t xml:space="preserve">3.1 </w:t>
            </w:r>
          </w:p>
        </w:tc>
        <w:tc>
          <w:tcPr>
            <w:tcW w:w="963" w:type="dxa"/>
            <w:tcBorders>
              <w:top w:val="single" w:sz="4" w:space="0" w:color="auto"/>
              <w:left w:val="single" w:sz="4" w:space="0" w:color="auto"/>
              <w:bottom w:val="single" w:sz="4" w:space="0" w:color="auto"/>
              <w:right w:val="single" w:sz="4" w:space="0" w:color="auto"/>
            </w:tcBorders>
          </w:tcPr>
          <w:p w14:paraId="761ED393" w14:textId="77777777" w:rsidR="00093A13" w:rsidRPr="00B249C5" w:rsidRDefault="00093A13" w:rsidP="00464B7D">
            <w:pPr>
              <w:jc w:val="both"/>
              <w:rPr>
                <w:lang w:val="ru-RU"/>
              </w:rPr>
            </w:pPr>
            <w:r w:rsidRPr="00B249C5">
              <w:t>8</w:t>
            </w:r>
          </w:p>
        </w:tc>
        <w:tc>
          <w:tcPr>
            <w:tcW w:w="567" w:type="dxa"/>
            <w:tcBorders>
              <w:top w:val="single" w:sz="4" w:space="0" w:color="auto"/>
              <w:left w:val="single" w:sz="4" w:space="0" w:color="auto"/>
              <w:bottom w:val="single" w:sz="4" w:space="0" w:color="auto"/>
              <w:right w:val="single" w:sz="4" w:space="0" w:color="auto"/>
            </w:tcBorders>
          </w:tcPr>
          <w:p w14:paraId="17A7AD2F" w14:textId="77777777" w:rsidR="00093A13" w:rsidRPr="00B249C5" w:rsidRDefault="00093A13" w:rsidP="00464B7D">
            <w:pPr>
              <w:jc w:val="both"/>
              <w:rPr>
                <w:lang w:val="ru-RU"/>
              </w:rPr>
            </w:pPr>
            <w:r w:rsidRPr="00B249C5">
              <w:t>10,4</w:t>
            </w:r>
          </w:p>
        </w:tc>
        <w:tc>
          <w:tcPr>
            <w:tcW w:w="631" w:type="dxa"/>
            <w:tcBorders>
              <w:top w:val="single" w:sz="4" w:space="0" w:color="auto"/>
              <w:left w:val="single" w:sz="4" w:space="0" w:color="auto"/>
              <w:bottom w:val="single" w:sz="4" w:space="0" w:color="auto"/>
              <w:right w:val="single" w:sz="4" w:space="0" w:color="auto"/>
            </w:tcBorders>
          </w:tcPr>
          <w:p w14:paraId="16ABA471" w14:textId="77777777" w:rsidR="00093A13" w:rsidRPr="00B249C5" w:rsidRDefault="00093A13" w:rsidP="00464B7D">
            <w:pPr>
              <w:jc w:val="both"/>
              <w:rPr>
                <w:lang w:val="ru-RU"/>
              </w:rPr>
            </w:pPr>
            <w:r w:rsidRPr="00B249C5">
              <w:t>31</w:t>
            </w:r>
          </w:p>
        </w:tc>
        <w:tc>
          <w:tcPr>
            <w:tcW w:w="645" w:type="dxa"/>
            <w:tcBorders>
              <w:top w:val="single" w:sz="4" w:space="0" w:color="auto"/>
              <w:left w:val="single" w:sz="4" w:space="0" w:color="auto"/>
              <w:bottom w:val="single" w:sz="4" w:space="0" w:color="auto"/>
              <w:right w:val="single" w:sz="4" w:space="0" w:color="auto"/>
            </w:tcBorders>
          </w:tcPr>
          <w:p w14:paraId="51D037A6" w14:textId="77777777" w:rsidR="00093A13" w:rsidRPr="00B249C5" w:rsidRDefault="00093A13" w:rsidP="00464B7D">
            <w:pPr>
              <w:jc w:val="both"/>
              <w:rPr>
                <w:lang w:val="ru-RU"/>
              </w:rPr>
            </w:pPr>
            <w:r w:rsidRPr="00B249C5">
              <w:t>40,3</w:t>
            </w:r>
          </w:p>
        </w:tc>
        <w:tc>
          <w:tcPr>
            <w:tcW w:w="714" w:type="dxa"/>
            <w:tcBorders>
              <w:top w:val="single" w:sz="4" w:space="0" w:color="auto"/>
              <w:left w:val="single" w:sz="4" w:space="0" w:color="auto"/>
              <w:bottom w:val="single" w:sz="4" w:space="0" w:color="auto"/>
              <w:right w:val="single" w:sz="4" w:space="0" w:color="auto"/>
            </w:tcBorders>
          </w:tcPr>
          <w:p w14:paraId="3BF3C8C7" w14:textId="77777777" w:rsidR="00093A13" w:rsidRPr="00B249C5" w:rsidRDefault="00093A13" w:rsidP="00464B7D">
            <w:pPr>
              <w:jc w:val="both"/>
              <w:rPr>
                <w:lang w:val="ru-RU"/>
              </w:rPr>
            </w:pPr>
            <w:r w:rsidRPr="00B249C5">
              <w:t>38</w:t>
            </w:r>
          </w:p>
        </w:tc>
        <w:tc>
          <w:tcPr>
            <w:tcW w:w="704" w:type="dxa"/>
            <w:tcBorders>
              <w:top w:val="single" w:sz="4" w:space="0" w:color="auto"/>
              <w:left w:val="single" w:sz="4" w:space="0" w:color="auto"/>
              <w:bottom w:val="single" w:sz="4" w:space="0" w:color="auto"/>
              <w:right w:val="single" w:sz="4" w:space="0" w:color="auto"/>
            </w:tcBorders>
          </w:tcPr>
          <w:p w14:paraId="126A3C3C" w14:textId="77777777" w:rsidR="00093A13" w:rsidRPr="00B249C5" w:rsidRDefault="00093A13" w:rsidP="00464B7D">
            <w:pPr>
              <w:jc w:val="both"/>
              <w:rPr>
                <w:lang w:val="ru-RU"/>
              </w:rPr>
            </w:pPr>
            <w:r w:rsidRPr="00B249C5">
              <w:t>49,3</w:t>
            </w:r>
          </w:p>
        </w:tc>
        <w:tc>
          <w:tcPr>
            <w:tcW w:w="567" w:type="dxa"/>
            <w:tcBorders>
              <w:top w:val="single" w:sz="4" w:space="0" w:color="auto"/>
              <w:left w:val="single" w:sz="4" w:space="0" w:color="auto"/>
              <w:bottom w:val="single" w:sz="4" w:space="0" w:color="auto"/>
              <w:right w:val="single" w:sz="4" w:space="0" w:color="auto"/>
            </w:tcBorders>
          </w:tcPr>
          <w:p w14:paraId="10957748" w14:textId="77777777" w:rsidR="00093A13" w:rsidRPr="00B249C5" w:rsidRDefault="00093A13" w:rsidP="00464B7D">
            <w:pPr>
              <w:jc w:val="both"/>
            </w:pPr>
            <w:r w:rsidRPr="00B249C5">
              <w:t>7</w:t>
            </w:r>
          </w:p>
        </w:tc>
        <w:tc>
          <w:tcPr>
            <w:tcW w:w="710" w:type="dxa"/>
            <w:tcBorders>
              <w:top w:val="single" w:sz="4" w:space="0" w:color="auto"/>
              <w:left w:val="single" w:sz="4" w:space="0" w:color="auto"/>
              <w:bottom w:val="single" w:sz="4" w:space="0" w:color="auto"/>
              <w:right w:val="single" w:sz="4" w:space="0" w:color="auto"/>
            </w:tcBorders>
          </w:tcPr>
          <w:p w14:paraId="510DC272" w14:textId="77777777" w:rsidR="00093A13" w:rsidRPr="00B249C5" w:rsidRDefault="00093A13" w:rsidP="00464B7D">
            <w:pPr>
              <w:jc w:val="both"/>
            </w:pPr>
            <w:r w:rsidRPr="00B249C5">
              <w:t>9,1</w:t>
            </w:r>
          </w:p>
        </w:tc>
        <w:tc>
          <w:tcPr>
            <w:tcW w:w="567" w:type="dxa"/>
            <w:tcBorders>
              <w:top w:val="single" w:sz="4" w:space="0" w:color="auto"/>
              <w:left w:val="single" w:sz="4" w:space="0" w:color="auto"/>
              <w:bottom w:val="single" w:sz="4" w:space="0" w:color="auto"/>
              <w:right w:val="single" w:sz="4" w:space="0" w:color="auto"/>
            </w:tcBorders>
          </w:tcPr>
          <w:p w14:paraId="17E97F96" w14:textId="77777777" w:rsidR="00093A13" w:rsidRPr="00B249C5" w:rsidRDefault="00093A13" w:rsidP="00464B7D">
            <w:pPr>
              <w:jc w:val="both"/>
            </w:pPr>
            <w:r w:rsidRPr="00B249C5">
              <w:t>29</w:t>
            </w:r>
          </w:p>
        </w:tc>
        <w:tc>
          <w:tcPr>
            <w:tcW w:w="709" w:type="dxa"/>
            <w:tcBorders>
              <w:top w:val="single" w:sz="4" w:space="0" w:color="auto"/>
              <w:left w:val="single" w:sz="4" w:space="0" w:color="auto"/>
              <w:bottom w:val="single" w:sz="4" w:space="0" w:color="auto"/>
              <w:right w:val="single" w:sz="4" w:space="0" w:color="auto"/>
            </w:tcBorders>
          </w:tcPr>
          <w:p w14:paraId="73D04DBE" w14:textId="77777777" w:rsidR="00093A13" w:rsidRPr="00B249C5" w:rsidRDefault="00093A13" w:rsidP="00464B7D">
            <w:pPr>
              <w:jc w:val="both"/>
            </w:pPr>
            <w:r w:rsidRPr="00B249C5">
              <w:t>37,7</w:t>
            </w:r>
          </w:p>
        </w:tc>
        <w:tc>
          <w:tcPr>
            <w:tcW w:w="708" w:type="dxa"/>
            <w:gridSpan w:val="2"/>
            <w:tcBorders>
              <w:top w:val="single" w:sz="4" w:space="0" w:color="auto"/>
              <w:left w:val="single" w:sz="4" w:space="0" w:color="auto"/>
              <w:bottom w:val="single" w:sz="4" w:space="0" w:color="auto"/>
              <w:right w:val="single" w:sz="4" w:space="0" w:color="auto"/>
            </w:tcBorders>
          </w:tcPr>
          <w:p w14:paraId="19437154" w14:textId="77777777" w:rsidR="00093A13" w:rsidRPr="00B249C5" w:rsidRDefault="00093A13" w:rsidP="00464B7D">
            <w:pPr>
              <w:jc w:val="both"/>
            </w:pPr>
            <w:r w:rsidRPr="00B249C5">
              <w:t>41</w:t>
            </w:r>
          </w:p>
        </w:tc>
        <w:tc>
          <w:tcPr>
            <w:tcW w:w="736" w:type="dxa"/>
            <w:tcBorders>
              <w:top w:val="single" w:sz="4" w:space="0" w:color="auto"/>
              <w:left w:val="single" w:sz="4" w:space="0" w:color="auto"/>
              <w:bottom w:val="single" w:sz="4" w:space="0" w:color="auto"/>
              <w:right w:val="single" w:sz="4" w:space="0" w:color="auto"/>
            </w:tcBorders>
          </w:tcPr>
          <w:p w14:paraId="4B5F6E5E" w14:textId="77777777" w:rsidR="00093A13" w:rsidRPr="00B249C5" w:rsidRDefault="00093A13" w:rsidP="00464B7D">
            <w:pPr>
              <w:jc w:val="both"/>
            </w:pPr>
            <w:r w:rsidRPr="00B249C5">
              <w:t>53,2</w:t>
            </w:r>
          </w:p>
        </w:tc>
      </w:tr>
      <w:tr w:rsidR="009A5B44" w:rsidRPr="00B249C5" w14:paraId="7213DB34" w14:textId="77777777" w:rsidTr="009C33BA">
        <w:tc>
          <w:tcPr>
            <w:tcW w:w="1413" w:type="dxa"/>
          </w:tcPr>
          <w:p w14:paraId="2A3C6E31" w14:textId="77777777" w:rsidR="00093A13" w:rsidRPr="00B249C5" w:rsidRDefault="00093A13" w:rsidP="00464B7D">
            <w:pPr>
              <w:jc w:val="both"/>
              <w:rPr>
                <w:lang w:val="ru-RU"/>
              </w:rPr>
            </w:pPr>
            <w:r w:rsidRPr="00B249C5">
              <w:rPr>
                <w:lang w:val="ru-RU"/>
              </w:rPr>
              <w:t xml:space="preserve">3.2 </w:t>
            </w:r>
          </w:p>
        </w:tc>
        <w:tc>
          <w:tcPr>
            <w:tcW w:w="963" w:type="dxa"/>
            <w:tcBorders>
              <w:top w:val="single" w:sz="4" w:space="0" w:color="auto"/>
              <w:left w:val="single" w:sz="4" w:space="0" w:color="auto"/>
              <w:bottom w:val="single" w:sz="4" w:space="0" w:color="auto"/>
              <w:right w:val="single" w:sz="4" w:space="0" w:color="auto"/>
            </w:tcBorders>
          </w:tcPr>
          <w:p w14:paraId="6B5C1DD2" w14:textId="77777777" w:rsidR="00093A13" w:rsidRPr="00B249C5" w:rsidRDefault="00093A13" w:rsidP="00464B7D">
            <w:pPr>
              <w:jc w:val="both"/>
              <w:rPr>
                <w:lang w:val="ru-RU"/>
              </w:rPr>
            </w:pPr>
            <w:r w:rsidRPr="00B249C5">
              <w:t>7</w:t>
            </w:r>
          </w:p>
        </w:tc>
        <w:tc>
          <w:tcPr>
            <w:tcW w:w="567" w:type="dxa"/>
            <w:tcBorders>
              <w:top w:val="single" w:sz="4" w:space="0" w:color="auto"/>
              <w:left w:val="single" w:sz="4" w:space="0" w:color="auto"/>
              <w:bottom w:val="single" w:sz="4" w:space="0" w:color="auto"/>
              <w:right w:val="single" w:sz="4" w:space="0" w:color="auto"/>
            </w:tcBorders>
          </w:tcPr>
          <w:p w14:paraId="47F10131" w14:textId="77777777" w:rsidR="00093A13" w:rsidRPr="00B249C5" w:rsidRDefault="00093A13" w:rsidP="00464B7D">
            <w:pPr>
              <w:jc w:val="both"/>
              <w:rPr>
                <w:lang w:val="ru-RU"/>
              </w:rPr>
            </w:pPr>
            <w:r w:rsidRPr="00B249C5">
              <w:t>9,1</w:t>
            </w:r>
          </w:p>
        </w:tc>
        <w:tc>
          <w:tcPr>
            <w:tcW w:w="631" w:type="dxa"/>
            <w:tcBorders>
              <w:top w:val="single" w:sz="4" w:space="0" w:color="auto"/>
              <w:left w:val="single" w:sz="4" w:space="0" w:color="auto"/>
              <w:bottom w:val="single" w:sz="4" w:space="0" w:color="auto"/>
              <w:right w:val="single" w:sz="4" w:space="0" w:color="auto"/>
            </w:tcBorders>
          </w:tcPr>
          <w:p w14:paraId="03C7910B" w14:textId="77777777" w:rsidR="00093A13" w:rsidRPr="00B249C5" w:rsidRDefault="00093A13" w:rsidP="00464B7D">
            <w:pPr>
              <w:jc w:val="both"/>
              <w:rPr>
                <w:lang w:val="ru-RU"/>
              </w:rPr>
            </w:pPr>
            <w:r w:rsidRPr="00B249C5">
              <w:t>30</w:t>
            </w:r>
          </w:p>
        </w:tc>
        <w:tc>
          <w:tcPr>
            <w:tcW w:w="645" w:type="dxa"/>
            <w:tcBorders>
              <w:top w:val="single" w:sz="4" w:space="0" w:color="auto"/>
              <w:left w:val="single" w:sz="4" w:space="0" w:color="auto"/>
              <w:bottom w:val="single" w:sz="4" w:space="0" w:color="auto"/>
              <w:right w:val="single" w:sz="4" w:space="0" w:color="auto"/>
            </w:tcBorders>
          </w:tcPr>
          <w:p w14:paraId="1A13F71D" w14:textId="77777777" w:rsidR="00093A13" w:rsidRPr="00B249C5" w:rsidRDefault="00093A13" w:rsidP="00464B7D">
            <w:pPr>
              <w:jc w:val="both"/>
              <w:rPr>
                <w:lang w:val="ru-RU"/>
              </w:rPr>
            </w:pPr>
            <w:r w:rsidRPr="00B249C5">
              <w:t>39,0</w:t>
            </w:r>
          </w:p>
        </w:tc>
        <w:tc>
          <w:tcPr>
            <w:tcW w:w="714" w:type="dxa"/>
            <w:tcBorders>
              <w:top w:val="single" w:sz="4" w:space="0" w:color="auto"/>
              <w:left w:val="single" w:sz="4" w:space="0" w:color="auto"/>
              <w:bottom w:val="single" w:sz="4" w:space="0" w:color="auto"/>
              <w:right w:val="single" w:sz="4" w:space="0" w:color="auto"/>
            </w:tcBorders>
          </w:tcPr>
          <w:p w14:paraId="0AFBDC25" w14:textId="77777777" w:rsidR="00093A13" w:rsidRPr="00B249C5" w:rsidRDefault="00093A13" w:rsidP="00464B7D">
            <w:pPr>
              <w:jc w:val="both"/>
              <w:rPr>
                <w:lang w:val="ru-RU"/>
              </w:rPr>
            </w:pPr>
            <w:r w:rsidRPr="00B249C5">
              <w:t>40</w:t>
            </w:r>
          </w:p>
        </w:tc>
        <w:tc>
          <w:tcPr>
            <w:tcW w:w="704" w:type="dxa"/>
            <w:tcBorders>
              <w:top w:val="single" w:sz="4" w:space="0" w:color="auto"/>
              <w:left w:val="single" w:sz="4" w:space="0" w:color="auto"/>
              <w:bottom w:val="single" w:sz="4" w:space="0" w:color="auto"/>
              <w:right w:val="single" w:sz="4" w:space="0" w:color="auto"/>
            </w:tcBorders>
          </w:tcPr>
          <w:p w14:paraId="7B392B4A" w14:textId="77777777" w:rsidR="00093A13" w:rsidRPr="00B249C5" w:rsidRDefault="00093A13" w:rsidP="00464B7D">
            <w:pPr>
              <w:jc w:val="both"/>
              <w:rPr>
                <w:lang w:val="ru-RU"/>
              </w:rPr>
            </w:pPr>
            <w:r w:rsidRPr="00B249C5">
              <w:t>51,9</w:t>
            </w:r>
          </w:p>
        </w:tc>
        <w:tc>
          <w:tcPr>
            <w:tcW w:w="567" w:type="dxa"/>
            <w:tcBorders>
              <w:top w:val="single" w:sz="4" w:space="0" w:color="auto"/>
              <w:left w:val="single" w:sz="4" w:space="0" w:color="auto"/>
              <w:bottom w:val="single" w:sz="4" w:space="0" w:color="auto"/>
              <w:right w:val="single" w:sz="4" w:space="0" w:color="auto"/>
            </w:tcBorders>
          </w:tcPr>
          <w:p w14:paraId="5B3EAA65" w14:textId="77777777" w:rsidR="00093A13" w:rsidRPr="00B249C5" w:rsidRDefault="00093A13" w:rsidP="00464B7D">
            <w:pPr>
              <w:jc w:val="both"/>
              <w:rPr>
                <w:lang w:val="ru-RU"/>
              </w:rPr>
            </w:pPr>
            <w:r w:rsidRPr="00B249C5">
              <w:t>6</w:t>
            </w:r>
          </w:p>
        </w:tc>
        <w:tc>
          <w:tcPr>
            <w:tcW w:w="710" w:type="dxa"/>
            <w:tcBorders>
              <w:top w:val="single" w:sz="4" w:space="0" w:color="auto"/>
              <w:left w:val="single" w:sz="4" w:space="0" w:color="auto"/>
              <w:bottom w:val="single" w:sz="4" w:space="0" w:color="auto"/>
              <w:right w:val="single" w:sz="4" w:space="0" w:color="auto"/>
            </w:tcBorders>
          </w:tcPr>
          <w:p w14:paraId="0E1BCFEB" w14:textId="77777777" w:rsidR="00093A13" w:rsidRPr="00B249C5" w:rsidRDefault="00093A13" w:rsidP="00464B7D">
            <w:pPr>
              <w:jc w:val="both"/>
              <w:rPr>
                <w:lang w:val="ru-RU"/>
              </w:rPr>
            </w:pPr>
            <w:r w:rsidRPr="00B249C5">
              <w:t>7,8</w:t>
            </w:r>
          </w:p>
        </w:tc>
        <w:tc>
          <w:tcPr>
            <w:tcW w:w="567" w:type="dxa"/>
            <w:tcBorders>
              <w:top w:val="single" w:sz="4" w:space="0" w:color="auto"/>
              <w:left w:val="single" w:sz="4" w:space="0" w:color="auto"/>
              <w:bottom w:val="single" w:sz="4" w:space="0" w:color="auto"/>
              <w:right w:val="single" w:sz="4" w:space="0" w:color="auto"/>
            </w:tcBorders>
          </w:tcPr>
          <w:p w14:paraId="5C041B13" w14:textId="77777777" w:rsidR="00093A13" w:rsidRPr="00B249C5" w:rsidRDefault="00093A13" w:rsidP="00464B7D">
            <w:pPr>
              <w:jc w:val="both"/>
              <w:rPr>
                <w:lang w:val="ru-RU"/>
              </w:rPr>
            </w:pPr>
            <w:r w:rsidRPr="00B249C5">
              <w:t>28</w:t>
            </w:r>
          </w:p>
        </w:tc>
        <w:tc>
          <w:tcPr>
            <w:tcW w:w="709" w:type="dxa"/>
            <w:tcBorders>
              <w:top w:val="single" w:sz="4" w:space="0" w:color="auto"/>
              <w:left w:val="single" w:sz="4" w:space="0" w:color="auto"/>
              <w:bottom w:val="single" w:sz="4" w:space="0" w:color="auto"/>
              <w:right w:val="single" w:sz="4" w:space="0" w:color="auto"/>
            </w:tcBorders>
          </w:tcPr>
          <w:p w14:paraId="248F844A" w14:textId="77777777" w:rsidR="00093A13" w:rsidRPr="00B249C5" w:rsidRDefault="00093A13" w:rsidP="00464B7D">
            <w:pPr>
              <w:jc w:val="both"/>
              <w:rPr>
                <w:lang w:val="ru-RU"/>
              </w:rPr>
            </w:pPr>
            <w:r w:rsidRPr="00B249C5">
              <w:t>36,4</w:t>
            </w:r>
          </w:p>
        </w:tc>
        <w:tc>
          <w:tcPr>
            <w:tcW w:w="708" w:type="dxa"/>
            <w:gridSpan w:val="2"/>
            <w:tcBorders>
              <w:top w:val="single" w:sz="4" w:space="0" w:color="auto"/>
              <w:left w:val="single" w:sz="4" w:space="0" w:color="auto"/>
              <w:bottom w:val="single" w:sz="4" w:space="0" w:color="auto"/>
              <w:right w:val="single" w:sz="4" w:space="0" w:color="auto"/>
            </w:tcBorders>
          </w:tcPr>
          <w:p w14:paraId="30D2E34D" w14:textId="77777777" w:rsidR="00093A13" w:rsidRPr="00B249C5" w:rsidRDefault="00093A13" w:rsidP="00464B7D">
            <w:pPr>
              <w:jc w:val="both"/>
              <w:rPr>
                <w:lang w:val="ru-RU"/>
              </w:rPr>
            </w:pPr>
            <w:r w:rsidRPr="00B249C5">
              <w:t>43</w:t>
            </w:r>
          </w:p>
        </w:tc>
        <w:tc>
          <w:tcPr>
            <w:tcW w:w="736" w:type="dxa"/>
            <w:tcBorders>
              <w:top w:val="single" w:sz="4" w:space="0" w:color="auto"/>
              <w:left w:val="single" w:sz="4" w:space="0" w:color="auto"/>
              <w:bottom w:val="single" w:sz="4" w:space="0" w:color="auto"/>
              <w:right w:val="single" w:sz="4" w:space="0" w:color="auto"/>
            </w:tcBorders>
          </w:tcPr>
          <w:p w14:paraId="2566C157" w14:textId="77777777" w:rsidR="00093A13" w:rsidRPr="00B249C5" w:rsidRDefault="00093A13" w:rsidP="00464B7D">
            <w:pPr>
              <w:jc w:val="both"/>
              <w:rPr>
                <w:lang w:val="ru-RU"/>
              </w:rPr>
            </w:pPr>
            <w:r w:rsidRPr="00B249C5">
              <w:t>55,8</w:t>
            </w:r>
          </w:p>
        </w:tc>
      </w:tr>
      <w:tr w:rsidR="009C33BA" w:rsidRPr="00B249C5" w14:paraId="7BAFCC47" w14:textId="77777777" w:rsidTr="009C33BA">
        <w:tc>
          <w:tcPr>
            <w:tcW w:w="1413" w:type="dxa"/>
          </w:tcPr>
          <w:p w14:paraId="7ECD475B" w14:textId="77777777" w:rsidR="00093A13" w:rsidRPr="00B249C5" w:rsidRDefault="00093A13" w:rsidP="00464B7D">
            <w:pPr>
              <w:jc w:val="both"/>
              <w:rPr>
                <w:lang w:val="ru-RU"/>
              </w:rPr>
            </w:pPr>
            <w:r w:rsidRPr="00B249C5">
              <w:rPr>
                <w:lang w:val="ru-RU"/>
              </w:rPr>
              <w:t>Среднее значение</w:t>
            </w:r>
          </w:p>
        </w:tc>
        <w:tc>
          <w:tcPr>
            <w:tcW w:w="963" w:type="dxa"/>
            <w:tcBorders>
              <w:top w:val="single" w:sz="4" w:space="0" w:color="auto"/>
              <w:left w:val="single" w:sz="4" w:space="0" w:color="auto"/>
              <w:bottom w:val="single" w:sz="4" w:space="0" w:color="auto"/>
              <w:right w:val="single" w:sz="4" w:space="0" w:color="auto"/>
            </w:tcBorders>
          </w:tcPr>
          <w:p w14:paraId="24377CCD" w14:textId="77777777" w:rsidR="00093A13" w:rsidRPr="00B249C5" w:rsidRDefault="00093A13" w:rsidP="00464B7D">
            <w:pPr>
              <w:jc w:val="both"/>
              <w:rPr>
                <w:lang w:val="ru-RU"/>
              </w:rPr>
            </w:pPr>
            <w:r w:rsidRPr="00B249C5">
              <w:t>6,5</w:t>
            </w:r>
          </w:p>
        </w:tc>
        <w:tc>
          <w:tcPr>
            <w:tcW w:w="567" w:type="dxa"/>
            <w:tcBorders>
              <w:top w:val="single" w:sz="4" w:space="0" w:color="auto"/>
              <w:left w:val="single" w:sz="4" w:space="0" w:color="auto"/>
              <w:bottom w:val="single" w:sz="4" w:space="0" w:color="auto"/>
              <w:right w:val="single" w:sz="4" w:space="0" w:color="auto"/>
            </w:tcBorders>
          </w:tcPr>
          <w:p w14:paraId="7FBB78FE" w14:textId="77777777" w:rsidR="00093A13" w:rsidRPr="00B249C5" w:rsidRDefault="00093A13" w:rsidP="00464B7D">
            <w:pPr>
              <w:jc w:val="both"/>
              <w:rPr>
                <w:lang w:val="ru-RU"/>
              </w:rPr>
            </w:pPr>
            <w:r w:rsidRPr="00B249C5">
              <w:t>8,4</w:t>
            </w:r>
          </w:p>
        </w:tc>
        <w:tc>
          <w:tcPr>
            <w:tcW w:w="631" w:type="dxa"/>
            <w:tcBorders>
              <w:top w:val="single" w:sz="4" w:space="0" w:color="auto"/>
              <w:left w:val="single" w:sz="4" w:space="0" w:color="auto"/>
              <w:bottom w:val="single" w:sz="4" w:space="0" w:color="auto"/>
              <w:right w:val="single" w:sz="4" w:space="0" w:color="auto"/>
            </w:tcBorders>
          </w:tcPr>
          <w:p w14:paraId="561DB523" w14:textId="77777777" w:rsidR="00093A13" w:rsidRPr="00B249C5" w:rsidRDefault="00093A13" w:rsidP="00464B7D">
            <w:pPr>
              <w:jc w:val="both"/>
              <w:rPr>
                <w:lang w:val="ru-RU"/>
              </w:rPr>
            </w:pPr>
            <w:r w:rsidRPr="00B249C5">
              <w:t>29,2</w:t>
            </w:r>
          </w:p>
        </w:tc>
        <w:tc>
          <w:tcPr>
            <w:tcW w:w="645" w:type="dxa"/>
            <w:tcBorders>
              <w:top w:val="single" w:sz="4" w:space="0" w:color="auto"/>
              <w:left w:val="single" w:sz="4" w:space="0" w:color="auto"/>
              <w:bottom w:val="single" w:sz="4" w:space="0" w:color="auto"/>
              <w:right w:val="single" w:sz="4" w:space="0" w:color="auto"/>
            </w:tcBorders>
          </w:tcPr>
          <w:p w14:paraId="4CBAEC23" w14:textId="77777777" w:rsidR="00093A13" w:rsidRPr="00B249C5" w:rsidRDefault="00093A13" w:rsidP="00464B7D">
            <w:pPr>
              <w:jc w:val="both"/>
              <w:rPr>
                <w:lang w:val="ru-RU"/>
              </w:rPr>
            </w:pPr>
            <w:r w:rsidRPr="00B249C5">
              <w:t>37,9</w:t>
            </w:r>
          </w:p>
        </w:tc>
        <w:tc>
          <w:tcPr>
            <w:tcW w:w="714" w:type="dxa"/>
            <w:tcBorders>
              <w:top w:val="single" w:sz="4" w:space="0" w:color="auto"/>
              <w:left w:val="single" w:sz="4" w:space="0" w:color="auto"/>
              <w:bottom w:val="single" w:sz="4" w:space="0" w:color="auto"/>
              <w:right w:val="single" w:sz="4" w:space="0" w:color="auto"/>
            </w:tcBorders>
          </w:tcPr>
          <w:p w14:paraId="3A01CE30" w14:textId="77777777" w:rsidR="00093A13" w:rsidRPr="00B249C5" w:rsidRDefault="00093A13" w:rsidP="00464B7D">
            <w:pPr>
              <w:jc w:val="both"/>
              <w:rPr>
                <w:lang w:val="ru-RU"/>
              </w:rPr>
            </w:pPr>
            <w:r w:rsidRPr="00B249C5">
              <w:t>41,3</w:t>
            </w:r>
          </w:p>
        </w:tc>
        <w:tc>
          <w:tcPr>
            <w:tcW w:w="704" w:type="dxa"/>
            <w:tcBorders>
              <w:top w:val="single" w:sz="4" w:space="0" w:color="auto"/>
              <w:left w:val="single" w:sz="4" w:space="0" w:color="auto"/>
              <w:bottom w:val="single" w:sz="4" w:space="0" w:color="auto"/>
              <w:right w:val="single" w:sz="4" w:space="0" w:color="auto"/>
            </w:tcBorders>
          </w:tcPr>
          <w:p w14:paraId="724FC83F" w14:textId="77777777" w:rsidR="00093A13" w:rsidRPr="00B249C5" w:rsidRDefault="00093A13" w:rsidP="00464B7D">
            <w:pPr>
              <w:jc w:val="both"/>
              <w:rPr>
                <w:lang w:val="ru-RU"/>
              </w:rPr>
            </w:pPr>
            <w:r w:rsidRPr="00B249C5">
              <w:t>53,7</w:t>
            </w:r>
          </w:p>
        </w:tc>
        <w:tc>
          <w:tcPr>
            <w:tcW w:w="567" w:type="dxa"/>
            <w:tcBorders>
              <w:top w:val="single" w:sz="4" w:space="0" w:color="auto"/>
              <w:left w:val="single" w:sz="4" w:space="0" w:color="auto"/>
              <w:bottom w:val="single" w:sz="4" w:space="0" w:color="auto"/>
              <w:right w:val="single" w:sz="4" w:space="0" w:color="auto"/>
            </w:tcBorders>
          </w:tcPr>
          <w:p w14:paraId="79C21DA8" w14:textId="77777777" w:rsidR="00093A13" w:rsidRPr="00B249C5" w:rsidRDefault="00093A13" w:rsidP="00464B7D">
            <w:pPr>
              <w:jc w:val="both"/>
              <w:rPr>
                <w:lang w:val="ru-RU" w:eastAsia="ru-RU"/>
              </w:rPr>
            </w:pPr>
            <w:r w:rsidRPr="00B249C5">
              <w:t>5,5</w:t>
            </w:r>
          </w:p>
        </w:tc>
        <w:tc>
          <w:tcPr>
            <w:tcW w:w="710" w:type="dxa"/>
            <w:tcBorders>
              <w:top w:val="single" w:sz="4" w:space="0" w:color="auto"/>
              <w:left w:val="single" w:sz="4" w:space="0" w:color="auto"/>
              <w:bottom w:val="single" w:sz="4" w:space="0" w:color="auto"/>
              <w:right w:val="single" w:sz="4" w:space="0" w:color="auto"/>
            </w:tcBorders>
          </w:tcPr>
          <w:p w14:paraId="26F8B124" w14:textId="77777777" w:rsidR="00093A13" w:rsidRPr="00B249C5" w:rsidRDefault="00093A13" w:rsidP="00464B7D">
            <w:pPr>
              <w:jc w:val="both"/>
              <w:rPr>
                <w:lang w:val="ru-RU" w:eastAsia="ru-RU"/>
              </w:rPr>
            </w:pPr>
            <w:r w:rsidRPr="00B249C5">
              <w:t>7,1</w:t>
            </w:r>
          </w:p>
        </w:tc>
        <w:tc>
          <w:tcPr>
            <w:tcW w:w="567" w:type="dxa"/>
            <w:tcBorders>
              <w:top w:val="single" w:sz="4" w:space="0" w:color="auto"/>
              <w:left w:val="single" w:sz="4" w:space="0" w:color="auto"/>
              <w:bottom w:val="single" w:sz="4" w:space="0" w:color="auto"/>
              <w:right w:val="single" w:sz="4" w:space="0" w:color="auto"/>
            </w:tcBorders>
          </w:tcPr>
          <w:p w14:paraId="2DB07657" w14:textId="77777777" w:rsidR="00093A13" w:rsidRPr="00B249C5" w:rsidRDefault="00093A13" w:rsidP="00464B7D">
            <w:pPr>
              <w:jc w:val="both"/>
              <w:rPr>
                <w:lang w:val="ru-RU" w:eastAsia="ru-RU"/>
              </w:rPr>
            </w:pPr>
            <w:r w:rsidRPr="00B249C5">
              <w:t>27,2</w:t>
            </w:r>
          </w:p>
        </w:tc>
        <w:tc>
          <w:tcPr>
            <w:tcW w:w="709" w:type="dxa"/>
            <w:tcBorders>
              <w:top w:val="single" w:sz="4" w:space="0" w:color="auto"/>
              <w:left w:val="single" w:sz="4" w:space="0" w:color="auto"/>
              <w:bottom w:val="single" w:sz="4" w:space="0" w:color="auto"/>
              <w:right w:val="single" w:sz="4" w:space="0" w:color="auto"/>
            </w:tcBorders>
          </w:tcPr>
          <w:p w14:paraId="65B8AD49" w14:textId="77777777" w:rsidR="00093A13" w:rsidRPr="00B249C5" w:rsidRDefault="00093A13" w:rsidP="00464B7D">
            <w:pPr>
              <w:jc w:val="both"/>
              <w:rPr>
                <w:lang w:val="ru-RU" w:eastAsia="ru-RU"/>
              </w:rPr>
            </w:pPr>
            <w:r w:rsidRPr="00B249C5">
              <w:t>35,3</w:t>
            </w:r>
          </w:p>
        </w:tc>
        <w:tc>
          <w:tcPr>
            <w:tcW w:w="708" w:type="dxa"/>
            <w:gridSpan w:val="2"/>
            <w:tcBorders>
              <w:top w:val="single" w:sz="4" w:space="0" w:color="auto"/>
              <w:left w:val="single" w:sz="4" w:space="0" w:color="auto"/>
              <w:bottom w:val="single" w:sz="4" w:space="0" w:color="auto"/>
              <w:right w:val="single" w:sz="4" w:space="0" w:color="auto"/>
            </w:tcBorders>
          </w:tcPr>
          <w:p w14:paraId="78DCC6DF" w14:textId="77777777" w:rsidR="00093A13" w:rsidRPr="00B249C5" w:rsidRDefault="00093A13" w:rsidP="00464B7D">
            <w:pPr>
              <w:jc w:val="both"/>
              <w:rPr>
                <w:lang w:val="ru-RU" w:eastAsia="ru-RU"/>
              </w:rPr>
            </w:pPr>
            <w:r w:rsidRPr="00B249C5">
              <w:t>44,3</w:t>
            </w:r>
          </w:p>
        </w:tc>
        <w:tc>
          <w:tcPr>
            <w:tcW w:w="736" w:type="dxa"/>
            <w:tcBorders>
              <w:top w:val="single" w:sz="4" w:space="0" w:color="auto"/>
              <w:left w:val="single" w:sz="4" w:space="0" w:color="auto"/>
              <w:bottom w:val="single" w:sz="4" w:space="0" w:color="auto"/>
              <w:right w:val="single" w:sz="4" w:space="0" w:color="auto"/>
            </w:tcBorders>
          </w:tcPr>
          <w:p w14:paraId="48C654CB" w14:textId="77777777" w:rsidR="00093A13" w:rsidRPr="00B249C5" w:rsidRDefault="00093A13" w:rsidP="00464B7D">
            <w:pPr>
              <w:jc w:val="both"/>
              <w:rPr>
                <w:lang w:val="ru-RU" w:eastAsia="ru-RU"/>
              </w:rPr>
            </w:pPr>
            <w:r w:rsidRPr="00B249C5">
              <w:t>57,6</w:t>
            </w:r>
          </w:p>
        </w:tc>
      </w:tr>
      <w:bookmarkEnd w:id="106"/>
    </w:tbl>
    <w:p w14:paraId="2459156D" w14:textId="77777777" w:rsidR="00093A13" w:rsidRPr="00B249C5" w:rsidRDefault="00093A13" w:rsidP="00464B7D">
      <w:pPr>
        <w:jc w:val="both"/>
        <w:rPr>
          <w:i/>
          <w:iCs/>
          <w:sz w:val="28"/>
          <w:szCs w:val="28"/>
          <w:lang w:val="ru-RU"/>
        </w:rPr>
      </w:pPr>
    </w:p>
    <w:p w14:paraId="35F91489" w14:textId="276E2801" w:rsidR="00F94B81" w:rsidRPr="00B249C5" w:rsidRDefault="00F94B81" w:rsidP="00F94B81">
      <w:pPr>
        <w:ind w:firstLine="567"/>
        <w:jc w:val="both"/>
        <w:rPr>
          <w:sz w:val="28"/>
          <w:szCs w:val="28"/>
          <w:lang w:val="ru-RU"/>
        </w:rPr>
      </w:pPr>
      <w:r w:rsidRPr="00B249C5">
        <w:rPr>
          <w:sz w:val="28"/>
          <w:szCs w:val="28"/>
          <w:lang w:val="ru-RU"/>
        </w:rPr>
        <w:t xml:space="preserve">Будущие учителя начальных классов отвечали на вопросы по номинальнальной шкале </w:t>
      </w:r>
      <w:bookmarkStart w:id="107" w:name="_Hlk214104929"/>
      <w:r w:rsidRPr="00B249C5">
        <w:rPr>
          <w:sz w:val="28"/>
          <w:szCs w:val="28"/>
          <w:lang w:val="ru-RU"/>
        </w:rPr>
        <w:t xml:space="preserve">«Ясно понимаю, могу объяснить и привести примеры», </w:t>
      </w:r>
      <w:r w:rsidRPr="00B249C5">
        <w:rPr>
          <w:sz w:val="28"/>
          <w:szCs w:val="28"/>
          <w:lang w:val="ru-RU"/>
        </w:rPr>
        <w:lastRenderedPageBreak/>
        <w:t>«Имею общее представление» но примеры затрудняюсь приводить», «Не владею понятием или испытываю значительные трудности»</w:t>
      </w:r>
      <w:bookmarkEnd w:id="107"/>
      <w:r w:rsidRPr="00B249C5">
        <w:rPr>
          <w:sz w:val="28"/>
          <w:szCs w:val="28"/>
          <w:lang w:val="ru-RU"/>
        </w:rPr>
        <w:t xml:space="preserve">. Ответы были обработаны и распределены по уровням на основе следующей шкалы оценивания: высокий уровень – 0-15 баллов, средний уровень – 5-10 баллов, низкий уровень – 0-5 баллов. Результаты авторской анкеты, направленной на выявление уровней развития </w:t>
      </w:r>
      <w:bookmarkStart w:id="108" w:name="_Hlk213847485"/>
      <w:r w:rsidRPr="00B249C5">
        <w:rPr>
          <w:sz w:val="28"/>
          <w:szCs w:val="28"/>
          <w:lang w:val="ru-RU"/>
        </w:rPr>
        <w:t xml:space="preserve">мотивационно-ценностного </w:t>
      </w:r>
      <w:bookmarkEnd w:id="108"/>
      <w:r w:rsidRPr="00B249C5">
        <w:rPr>
          <w:sz w:val="28"/>
          <w:szCs w:val="28"/>
          <w:lang w:val="ru-RU"/>
        </w:rPr>
        <w:t xml:space="preserve">компонента, представлены в таблице 10, при этом вопросы указаны по номерам. </w:t>
      </w:r>
    </w:p>
    <w:p w14:paraId="6E6923E8" w14:textId="60925F5C" w:rsidR="00ED23A9" w:rsidRPr="00B249C5" w:rsidRDefault="00ED23A9" w:rsidP="009C33BA">
      <w:pPr>
        <w:ind w:firstLine="567"/>
        <w:jc w:val="both"/>
        <w:rPr>
          <w:sz w:val="28"/>
          <w:szCs w:val="28"/>
          <w:lang w:val="ru-RU"/>
        </w:rPr>
      </w:pPr>
      <w:r w:rsidRPr="00B249C5">
        <w:rPr>
          <w:sz w:val="28"/>
          <w:szCs w:val="28"/>
          <w:lang w:val="ru-RU"/>
        </w:rPr>
        <w:t>Средние процентные показатели начальных результатов уровня развития мотивационно-ценностного компонента у будущих учителей начальных классов представлены в виде диаграммы на рисунке</w:t>
      </w:r>
      <w:r w:rsidR="009C33BA" w:rsidRPr="00B249C5">
        <w:rPr>
          <w:sz w:val="28"/>
          <w:szCs w:val="28"/>
          <w:lang w:val="ru-RU"/>
        </w:rPr>
        <w:t xml:space="preserve"> </w:t>
      </w:r>
      <w:r w:rsidR="00667A76" w:rsidRPr="00B249C5">
        <w:rPr>
          <w:sz w:val="28"/>
          <w:szCs w:val="28"/>
          <w:lang w:val="ru-RU"/>
        </w:rPr>
        <w:t>9</w:t>
      </w:r>
      <w:r w:rsidR="009C33BA" w:rsidRPr="00B249C5">
        <w:rPr>
          <w:sz w:val="28"/>
          <w:szCs w:val="28"/>
          <w:lang w:val="ru-RU"/>
        </w:rPr>
        <w:t>.</w:t>
      </w:r>
    </w:p>
    <w:p w14:paraId="52937C02" w14:textId="77777777" w:rsidR="00ED23A9" w:rsidRPr="00B249C5" w:rsidRDefault="00ED23A9" w:rsidP="00464B7D">
      <w:pPr>
        <w:ind w:firstLine="720"/>
        <w:jc w:val="both"/>
        <w:rPr>
          <w:sz w:val="28"/>
          <w:szCs w:val="28"/>
          <w:lang w:val="ru-RU"/>
        </w:rPr>
      </w:pPr>
    </w:p>
    <w:p w14:paraId="7F0934F6" w14:textId="77777777" w:rsidR="00ED23A9" w:rsidRPr="00B249C5" w:rsidRDefault="00ED23A9" w:rsidP="00B96DD2">
      <w:pPr>
        <w:jc w:val="center"/>
        <w:rPr>
          <w:sz w:val="28"/>
          <w:szCs w:val="28"/>
        </w:rPr>
      </w:pPr>
      <w:r w:rsidRPr="00B249C5">
        <w:rPr>
          <w:noProof/>
          <w:sz w:val="28"/>
          <w:szCs w:val="28"/>
          <w:lang w:val="ru-RU" w:eastAsia="ru-RU"/>
        </w:rPr>
        <w:drawing>
          <wp:inline distT="0" distB="0" distL="0" distR="0" wp14:anchorId="63EE40D3" wp14:editId="4639C5D4">
            <wp:extent cx="4572000" cy="2118360"/>
            <wp:effectExtent l="0" t="0" r="0" b="15240"/>
            <wp:docPr id="199162973" name="Диаграмма 1">
              <a:extLst xmlns:a="http://schemas.openxmlformats.org/drawingml/2006/main">
                <a:ext uri="{FF2B5EF4-FFF2-40B4-BE49-F238E27FC236}">
                  <a16:creationId xmlns:a16="http://schemas.microsoft.com/office/drawing/2014/main" id="{DFE39548-FB20-E6F1-50B7-B2654D2447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2977DF8" w14:textId="77777777" w:rsidR="00B96DD2" w:rsidRPr="00B249C5" w:rsidRDefault="00B96DD2" w:rsidP="00464B7D">
      <w:pPr>
        <w:ind w:firstLine="720"/>
        <w:jc w:val="both"/>
        <w:rPr>
          <w:i/>
          <w:iCs/>
          <w:sz w:val="28"/>
          <w:szCs w:val="28"/>
          <w:lang w:val="ru-RU"/>
        </w:rPr>
      </w:pPr>
    </w:p>
    <w:p w14:paraId="1F41B236" w14:textId="3878B530" w:rsidR="00ED23A9" w:rsidRPr="00B249C5" w:rsidRDefault="00ED23A9" w:rsidP="00B96DD2">
      <w:pPr>
        <w:jc w:val="center"/>
        <w:rPr>
          <w:sz w:val="28"/>
          <w:szCs w:val="28"/>
          <w:lang w:val="ru-RU"/>
        </w:rPr>
      </w:pPr>
      <w:r w:rsidRPr="00B249C5">
        <w:rPr>
          <w:sz w:val="28"/>
          <w:szCs w:val="28"/>
          <w:lang w:val="ru-RU"/>
        </w:rPr>
        <w:t xml:space="preserve">Рисунок </w:t>
      </w:r>
      <w:r w:rsidR="00A45666" w:rsidRPr="00B249C5">
        <w:rPr>
          <w:sz w:val="28"/>
          <w:szCs w:val="28"/>
          <w:lang w:val="ru-RU"/>
        </w:rPr>
        <w:t>9</w:t>
      </w:r>
      <w:r w:rsidRPr="00B249C5">
        <w:rPr>
          <w:sz w:val="28"/>
          <w:szCs w:val="28"/>
          <w:lang w:val="ru-RU"/>
        </w:rPr>
        <w:t xml:space="preserve"> – Показатели начальных результатов уровня развития мотивационно-ценностного компонента у будущих учителей начальных классов</w:t>
      </w:r>
    </w:p>
    <w:p w14:paraId="3BA06327" w14:textId="77777777" w:rsidR="00B96DD2" w:rsidRPr="00B249C5" w:rsidRDefault="00B96DD2" w:rsidP="00464B7D">
      <w:pPr>
        <w:ind w:firstLine="720"/>
        <w:jc w:val="both"/>
        <w:rPr>
          <w:i/>
          <w:iCs/>
          <w:sz w:val="28"/>
          <w:szCs w:val="28"/>
          <w:lang w:val="ru-RU"/>
        </w:rPr>
      </w:pPr>
    </w:p>
    <w:p w14:paraId="365E8A60" w14:textId="2717D147" w:rsidR="00ED23A9" w:rsidRPr="00B249C5" w:rsidRDefault="00ED23A9" w:rsidP="00B96DD2">
      <w:pPr>
        <w:ind w:firstLine="567"/>
        <w:jc w:val="both"/>
        <w:rPr>
          <w:sz w:val="28"/>
          <w:szCs w:val="28"/>
          <w:lang w:val="ru-RU"/>
        </w:rPr>
      </w:pPr>
      <w:r w:rsidRPr="00B249C5">
        <w:rPr>
          <w:sz w:val="28"/>
          <w:szCs w:val="28"/>
          <w:lang w:val="ru-RU"/>
        </w:rPr>
        <w:t>Анализ представленных данных (рис.</w:t>
      </w:r>
      <w:r w:rsidR="004A2BCB" w:rsidRPr="00B249C5">
        <w:rPr>
          <w:sz w:val="28"/>
          <w:szCs w:val="28"/>
          <w:lang w:val="ru-RU"/>
        </w:rPr>
        <w:t>9</w:t>
      </w:r>
      <w:r w:rsidRPr="00B249C5">
        <w:rPr>
          <w:sz w:val="28"/>
          <w:szCs w:val="28"/>
          <w:lang w:val="ru-RU"/>
        </w:rPr>
        <w:t>) показывает, что в начале эксперимента показатели как экспериментальной, так и контрольной групп распределены преимущественно на среднем и низком уровнях. В экспериментальной группе доля респондентов с высоким уровнем составляет 8,4%, со средним – 37,9%, а с низким – 53,7%. В контрольной группе наблюдается аналогичная тенденция: высокий уровень отмечен у 7,1% участников, средний – у 35,3%, низкий – у 57,6%. Таким образом, можно сделать вывод о преобладании низкого уровня сформированности исследуемого показателя в обеих группах, что свидетельствует о необходимости целенаправленного педагогического воздействия по развитию мотивационно-ценностного компонента. Незначительное превышение показателей среднего и высокого уровней в экспериментальной группе по сравнению с контрольной указывает на их сопоставимость и подтверждает объективность исходных условий для дальнейшего экспериментального исследования.</w:t>
      </w:r>
    </w:p>
    <w:p w14:paraId="63EF46A9" w14:textId="137F4C69" w:rsidR="00ED23A9" w:rsidRPr="00B249C5" w:rsidRDefault="00ED23A9" w:rsidP="00B96DD2">
      <w:pPr>
        <w:ind w:firstLine="567"/>
        <w:jc w:val="both"/>
        <w:rPr>
          <w:sz w:val="28"/>
          <w:szCs w:val="28"/>
          <w:lang w:val="ru-RU"/>
        </w:rPr>
      </w:pPr>
      <w:r w:rsidRPr="00B249C5">
        <w:rPr>
          <w:sz w:val="28"/>
          <w:szCs w:val="28"/>
          <w:lang w:val="ru-RU"/>
        </w:rPr>
        <w:t xml:space="preserve">В ходе констатирующего эксперимента нашего исследования с целью определения уровня сформированности когнитивно-содержательного компонента у студентов при реализации интегративного подхода был использован </w:t>
      </w:r>
      <w:bookmarkStart w:id="109" w:name="_Hlk214447956"/>
      <w:r w:rsidRPr="00B249C5">
        <w:rPr>
          <w:sz w:val="28"/>
          <w:szCs w:val="28"/>
          <w:lang w:val="ru-RU"/>
        </w:rPr>
        <w:t>диагностический (авторский) тест</w:t>
      </w:r>
      <w:bookmarkEnd w:id="109"/>
      <w:r w:rsidRPr="00B249C5">
        <w:rPr>
          <w:sz w:val="28"/>
          <w:szCs w:val="28"/>
          <w:lang w:val="ru-RU"/>
        </w:rPr>
        <w:t xml:space="preserve">. </w:t>
      </w:r>
      <w:bookmarkStart w:id="110" w:name="_Hlk214109424"/>
      <w:r w:rsidRPr="00B249C5">
        <w:rPr>
          <w:sz w:val="28"/>
          <w:szCs w:val="28"/>
          <w:lang w:val="ru-RU"/>
        </w:rPr>
        <w:t xml:space="preserve">Тест включал 30 вопросов: </w:t>
      </w:r>
      <w:r w:rsidR="003402FD" w:rsidRPr="00B249C5">
        <w:rPr>
          <w:sz w:val="28"/>
          <w:szCs w:val="28"/>
          <w:lang w:val="ru-RU"/>
        </w:rPr>
        <w:t xml:space="preserve">     </w:t>
      </w:r>
      <w:r w:rsidRPr="00B249C5">
        <w:rPr>
          <w:sz w:val="28"/>
          <w:szCs w:val="28"/>
          <w:lang w:val="ru-RU"/>
        </w:rPr>
        <w:t xml:space="preserve">10 вопросов теоретико-понятийной, 10 вопросов технологической и 10 вопросов </w:t>
      </w:r>
      <w:r w:rsidRPr="00B249C5">
        <w:rPr>
          <w:sz w:val="28"/>
          <w:szCs w:val="28"/>
          <w:lang w:val="ru-RU"/>
        </w:rPr>
        <w:lastRenderedPageBreak/>
        <w:t xml:space="preserve">практико-результативной категории (Приложение </w:t>
      </w:r>
      <w:r w:rsidR="00D64BA2" w:rsidRPr="00B249C5">
        <w:rPr>
          <w:sz w:val="28"/>
          <w:szCs w:val="28"/>
          <w:lang w:val="ru-RU"/>
        </w:rPr>
        <w:t>Е</w:t>
      </w:r>
      <w:r w:rsidRPr="00B249C5">
        <w:rPr>
          <w:sz w:val="28"/>
          <w:szCs w:val="28"/>
          <w:lang w:val="ru-RU"/>
        </w:rPr>
        <w:t>)</w:t>
      </w:r>
      <w:r w:rsidR="00B96DD2" w:rsidRPr="00B249C5">
        <w:rPr>
          <w:sz w:val="28"/>
          <w:szCs w:val="28"/>
          <w:lang w:val="ru-RU"/>
        </w:rPr>
        <w:t>.</w:t>
      </w:r>
      <w:r w:rsidRPr="00B249C5">
        <w:rPr>
          <w:sz w:val="28"/>
          <w:szCs w:val="28"/>
          <w:lang w:val="ru-RU"/>
        </w:rPr>
        <w:t xml:space="preserve"> Результаты диагностики, направленной на выявление уровня развития когнитивно-содержательного компонента у будущих учителей начальных классов в процессе реализации интегративного подхода в обучении, представлены в таблице</w:t>
      </w:r>
      <w:r w:rsidR="00B02AD5" w:rsidRPr="00B249C5">
        <w:rPr>
          <w:sz w:val="28"/>
          <w:szCs w:val="28"/>
          <w:lang w:val="ru-RU"/>
        </w:rPr>
        <w:t xml:space="preserve"> 11</w:t>
      </w:r>
      <w:r w:rsidRPr="00B249C5">
        <w:rPr>
          <w:sz w:val="28"/>
          <w:szCs w:val="28"/>
          <w:lang w:val="ru-RU"/>
        </w:rPr>
        <w:t>.</w:t>
      </w:r>
    </w:p>
    <w:p w14:paraId="6D76ADAA" w14:textId="77777777" w:rsidR="00ED23A9" w:rsidRPr="00B249C5" w:rsidRDefault="00ED23A9" w:rsidP="00464B7D">
      <w:pPr>
        <w:ind w:firstLine="720"/>
        <w:jc w:val="both"/>
        <w:rPr>
          <w:sz w:val="28"/>
          <w:szCs w:val="28"/>
          <w:lang w:val="ru-RU"/>
        </w:rPr>
      </w:pPr>
    </w:p>
    <w:p w14:paraId="7CF13EA7" w14:textId="2950D668" w:rsidR="00ED23A9" w:rsidRPr="00B249C5" w:rsidRDefault="00ED23A9" w:rsidP="00B96DD2">
      <w:pPr>
        <w:jc w:val="both"/>
        <w:rPr>
          <w:sz w:val="28"/>
          <w:szCs w:val="28"/>
          <w:lang w:val="ru-RU"/>
        </w:rPr>
      </w:pPr>
      <w:r w:rsidRPr="00B249C5">
        <w:rPr>
          <w:sz w:val="28"/>
          <w:szCs w:val="28"/>
          <w:lang w:val="ru-RU"/>
        </w:rPr>
        <w:t>Таблица 1</w:t>
      </w:r>
      <w:r w:rsidR="00A45666" w:rsidRPr="00B249C5">
        <w:rPr>
          <w:sz w:val="28"/>
          <w:szCs w:val="28"/>
          <w:lang w:val="ru-RU"/>
        </w:rPr>
        <w:t xml:space="preserve">1 </w:t>
      </w:r>
      <w:r w:rsidRPr="00B249C5">
        <w:rPr>
          <w:sz w:val="28"/>
          <w:szCs w:val="28"/>
          <w:lang w:val="ru-RU"/>
        </w:rPr>
        <w:t>– Первичные результаты уровня развития когнитивно-содержательного компонента у будущих учителей начальных классов в процессе реализации интегративного подхода</w:t>
      </w:r>
    </w:p>
    <w:p w14:paraId="07FF6C7C" w14:textId="77777777" w:rsidR="00B96DD2" w:rsidRPr="00B249C5" w:rsidRDefault="00B96DD2" w:rsidP="00B96DD2">
      <w:pPr>
        <w:jc w:val="both"/>
        <w:rPr>
          <w:i/>
          <w:iCs/>
          <w:sz w:val="28"/>
          <w:szCs w:val="28"/>
          <w:lang w:val="ru-RU"/>
        </w:rPr>
      </w:pPr>
    </w:p>
    <w:tbl>
      <w:tblPr>
        <w:tblStyle w:val="af5"/>
        <w:tblW w:w="9634" w:type="dxa"/>
        <w:tblLayout w:type="fixed"/>
        <w:tblLook w:val="04A0" w:firstRow="1" w:lastRow="0" w:firstColumn="1" w:lastColumn="0" w:noHBand="0" w:noVBand="1"/>
      </w:tblPr>
      <w:tblGrid>
        <w:gridCol w:w="1808"/>
        <w:gridCol w:w="568"/>
        <w:gridCol w:w="709"/>
        <w:gridCol w:w="489"/>
        <w:gridCol w:w="645"/>
        <w:gridCol w:w="714"/>
        <w:gridCol w:w="704"/>
        <w:gridCol w:w="567"/>
        <w:gridCol w:w="710"/>
        <w:gridCol w:w="567"/>
        <w:gridCol w:w="736"/>
        <w:gridCol w:w="681"/>
        <w:gridCol w:w="736"/>
      </w:tblGrid>
      <w:tr w:rsidR="009A5B44" w:rsidRPr="00B249C5" w14:paraId="596B482F" w14:textId="77777777" w:rsidTr="00B96DD2">
        <w:tc>
          <w:tcPr>
            <w:tcW w:w="1808" w:type="dxa"/>
            <w:vMerge w:val="restart"/>
          </w:tcPr>
          <w:p w14:paraId="2A1B52CD" w14:textId="77777777" w:rsidR="00093A13" w:rsidRPr="00B249C5" w:rsidRDefault="00093A13" w:rsidP="00464B7D">
            <w:pPr>
              <w:jc w:val="both"/>
              <w:rPr>
                <w:lang w:val="ru-RU"/>
              </w:rPr>
            </w:pPr>
            <w:r w:rsidRPr="00B249C5">
              <w:rPr>
                <w:lang w:val="ru-RU"/>
              </w:rPr>
              <w:t>№ вопроса</w:t>
            </w:r>
          </w:p>
        </w:tc>
        <w:tc>
          <w:tcPr>
            <w:tcW w:w="7826" w:type="dxa"/>
            <w:gridSpan w:val="12"/>
          </w:tcPr>
          <w:p w14:paraId="75445484" w14:textId="77777777" w:rsidR="00093A13" w:rsidRPr="00B249C5" w:rsidRDefault="00093A13" w:rsidP="00B96DD2">
            <w:pPr>
              <w:jc w:val="center"/>
              <w:rPr>
                <w:lang w:val="ru-RU"/>
              </w:rPr>
            </w:pPr>
            <w:r w:rsidRPr="00B249C5">
              <w:rPr>
                <w:lang w:val="ru-RU"/>
              </w:rPr>
              <w:t>Когнитивно-содержательный компонент</w:t>
            </w:r>
          </w:p>
        </w:tc>
      </w:tr>
      <w:tr w:rsidR="009A5B44" w:rsidRPr="00B249C5" w14:paraId="4CDD9D34" w14:textId="77777777" w:rsidTr="00B96DD2">
        <w:tc>
          <w:tcPr>
            <w:tcW w:w="1808" w:type="dxa"/>
            <w:vMerge/>
          </w:tcPr>
          <w:p w14:paraId="03BD1336" w14:textId="77777777" w:rsidR="00093A13" w:rsidRPr="00B249C5" w:rsidRDefault="00093A13" w:rsidP="00464B7D">
            <w:pPr>
              <w:jc w:val="both"/>
              <w:rPr>
                <w:lang w:val="ru-RU"/>
              </w:rPr>
            </w:pPr>
          </w:p>
        </w:tc>
        <w:tc>
          <w:tcPr>
            <w:tcW w:w="3829" w:type="dxa"/>
            <w:gridSpan w:val="6"/>
          </w:tcPr>
          <w:p w14:paraId="0796B3D2" w14:textId="77777777" w:rsidR="00093A13" w:rsidRPr="00B249C5" w:rsidRDefault="00093A13" w:rsidP="00B96DD2">
            <w:pPr>
              <w:jc w:val="center"/>
              <w:rPr>
                <w:lang w:val="ru-RU"/>
              </w:rPr>
            </w:pPr>
            <w:r w:rsidRPr="00B249C5">
              <w:rPr>
                <w:lang w:val="ru-RU"/>
              </w:rPr>
              <w:t>Экспериментальная группа (77)</w:t>
            </w:r>
          </w:p>
        </w:tc>
        <w:tc>
          <w:tcPr>
            <w:tcW w:w="3997" w:type="dxa"/>
            <w:gridSpan w:val="6"/>
          </w:tcPr>
          <w:p w14:paraId="3B7D316B" w14:textId="77777777" w:rsidR="00093A13" w:rsidRPr="00B249C5" w:rsidRDefault="00093A13" w:rsidP="00B96DD2">
            <w:pPr>
              <w:jc w:val="center"/>
              <w:rPr>
                <w:lang w:val="ru-RU"/>
              </w:rPr>
            </w:pPr>
            <w:r w:rsidRPr="00B249C5">
              <w:rPr>
                <w:lang w:val="ru-RU"/>
              </w:rPr>
              <w:t>Контрольная группа (77)</w:t>
            </w:r>
          </w:p>
        </w:tc>
      </w:tr>
      <w:tr w:rsidR="009A5B44" w:rsidRPr="00B249C5" w14:paraId="0128A3A3" w14:textId="77777777" w:rsidTr="00B96DD2">
        <w:tc>
          <w:tcPr>
            <w:tcW w:w="1808" w:type="dxa"/>
            <w:vMerge/>
          </w:tcPr>
          <w:p w14:paraId="6CE4AABB" w14:textId="77777777" w:rsidR="00093A13" w:rsidRPr="00B249C5" w:rsidRDefault="00093A13" w:rsidP="00464B7D">
            <w:pPr>
              <w:jc w:val="both"/>
            </w:pPr>
          </w:p>
        </w:tc>
        <w:tc>
          <w:tcPr>
            <w:tcW w:w="1277" w:type="dxa"/>
            <w:gridSpan w:val="2"/>
          </w:tcPr>
          <w:p w14:paraId="1B76B5C8" w14:textId="77777777" w:rsidR="00093A13" w:rsidRPr="00B249C5" w:rsidRDefault="00093A13" w:rsidP="00B96DD2">
            <w:pPr>
              <w:jc w:val="center"/>
            </w:pPr>
            <w:r w:rsidRPr="00B249C5">
              <w:t>Высокий</w:t>
            </w:r>
          </w:p>
        </w:tc>
        <w:tc>
          <w:tcPr>
            <w:tcW w:w="1134" w:type="dxa"/>
            <w:gridSpan w:val="2"/>
          </w:tcPr>
          <w:p w14:paraId="34287839" w14:textId="77777777" w:rsidR="00093A13" w:rsidRPr="00B249C5" w:rsidRDefault="00093A13" w:rsidP="00B96DD2">
            <w:pPr>
              <w:jc w:val="center"/>
            </w:pPr>
            <w:r w:rsidRPr="00B249C5">
              <w:t>Средний</w:t>
            </w:r>
          </w:p>
        </w:tc>
        <w:tc>
          <w:tcPr>
            <w:tcW w:w="1418" w:type="dxa"/>
            <w:gridSpan w:val="2"/>
          </w:tcPr>
          <w:p w14:paraId="0F98EFE3" w14:textId="77777777" w:rsidR="00093A13" w:rsidRPr="00B249C5" w:rsidRDefault="00093A13" w:rsidP="00B96DD2">
            <w:pPr>
              <w:jc w:val="center"/>
            </w:pPr>
            <w:r w:rsidRPr="00B249C5">
              <w:t>Низкий</w:t>
            </w:r>
          </w:p>
        </w:tc>
        <w:tc>
          <w:tcPr>
            <w:tcW w:w="1277" w:type="dxa"/>
            <w:gridSpan w:val="2"/>
          </w:tcPr>
          <w:p w14:paraId="79378E62" w14:textId="77777777" w:rsidR="00093A13" w:rsidRPr="00B249C5" w:rsidRDefault="00093A13" w:rsidP="00B96DD2">
            <w:pPr>
              <w:jc w:val="center"/>
              <w:rPr>
                <w:lang w:val="ru-RU"/>
              </w:rPr>
            </w:pPr>
            <w:r w:rsidRPr="00B249C5">
              <w:t>Высокий</w:t>
            </w:r>
          </w:p>
        </w:tc>
        <w:tc>
          <w:tcPr>
            <w:tcW w:w="1303" w:type="dxa"/>
            <w:gridSpan w:val="2"/>
          </w:tcPr>
          <w:p w14:paraId="635E4B46" w14:textId="77777777" w:rsidR="00093A13" w:rsidRPr="00B249C5" w:rsidRDefault="00093A13" w:rsidP="00B96DD2">
            <w:pPr>
              <w:jc w:val="center"/>
              <w:rPr>
                <w:lang w:val="ru-RU"/>
              </w:rPr>
            </w:pPr>
            <w:r w:rsidRPr="00B249C5">
              <w:t>Средний</w:t>
            </w:r>
          </w:p>
        </w:tc>
        <w:tc>
          <w:tcPr>
            <w:tcW w:w="1417" w:type="dxa"/>
            <w:gridSpan w:val="2"/>
          </w:tcPr>
          <w:p w14:paraId="337A9811" w14:textId="77777777" w:rsidR="00093A13" w:rsidRPr="00B249C5" w:rsidRDefault="00093A13" w:rsidP="00B96DD2">
            <w:pPr>
              <w:jc w:val="center"/>
              <w:rPr>
                <w:lang w:val="ru-RU"/>
              </w:rPr>
            </w:pPr>
            <w:r w:rsidRPr="00B249C5">
              <w:t>Низкий</w:t>
            </w:r>
          </w:p>
        </w:tc>
      </w:tr>
      <w:tr w:rsidR="009A5B44" w:rsidRPr="00B249C5" w14:paraId="4CE0CC59" w14:textId="77777777" w:rsidTr="00B96DD2">
        <w:tc>
          <w:tcPr>
            <w:tcW w:w="1808" w:type="dxa"/>
            <w:vMerge/>
          </w:tcPr>
          <w:p w14:paraId="0F1A676E" w14:textId="77777777" w:rsidR="00093A13" w:rsidRPr="00B249C5" w:rsidRDefault="00093A13" w:rsidP="00464B7D">
            <w:pPr>
              <w:jc w:val="both"/>
              <w:rPr>
                <w:lang w:val="ru-RU"/>
              </w:rPr>
            </w:pPr>
          </w:p>
        </w:tc>
        <w:tc>
          <w:tcPr>
            <w:tcW w:w="568" w:type="dxa"/>
          </w:tcPr>
          <w:p w14:paraId="02FE97D2" w14:textId="77777777" w:rsidR="00093A13" w:rsidRPr="00B249C5" w:rsidRDefault="00093A13" w:rsidP="00464B7D">
            <w:pPr>
              <w:jc w:val="both"/>
            </w:pPr>
            <w:r w:rsidRPr="00B249C5">
              <w:t>n</w:t>
            </w:r>
          </w:p>
        </w:tc>
        <w:tc>
          <w:tcPr>
            <w:tcW w:w="709" w:type="dxa"/>
          </w:tcPr>
          <w:p w14:paraId="7C12FC62" w14:textId="77777777" w:rsidR="00093A13" w:rsidRPr="00B249C5" w:rsidRDefault="00093A13" w:rsidP="00464B7D">
            <w:pPr>
              <w:jc w:val="both"/>
            </w:pPr>
            <w:r w:rsidRPr="00B249C5">
              <w:t>%</w:t>
            </w:r>
          </w:p>
        </w:tc>
        <w:tc>
          <w:tcPr>
            <w:tcW w:w="489" w:type="dxa"/>
          </w:tcPr>
          <w:p w14:paraId="7F6940C9" w14:textId="77777777" w:rsidR="00093A13" w:rsidRPr="00B249C5" w:rsidRDefault="00093A13" w:rsidP="00464B7D">
            <w:pPr>
              <w:jc w:val="both"/>
              <w:rPr>
                <w:lang w:val="ru-RU"/>
              </w:rPr>
            </w:pPr>
            <w:r w:rsidRPr="00B249C5">
              <w:t>n</w:t>
            </w:r>
          </w:p>
        </w:tc>
        <w:tc>
          <w:tcPr>
            <w:tcW w:w="645" w:type="dxa"/>
          </w:tcPr>
          <w:p w14:paraId="03E75E07" w14:textId="77777777" w:rsidR="00093A13" w:rsidRPr="00B249C5" w:rsidRDefault="00093A13" w:rsidP="00464B7D">
            <w:pPr>
              <w:jc w:val="both"/>
              <w:rPr>
                <w:lang w:val="ru-RU"/>
              </w:rPr>
            </w:pPr>
            <w:r w:rsidRPr="00B249C5">
              <w:t>%</w:t>
            </w:r>
          </w:p>
        </w:tc>
        <w:tc>
          <w:tcPr>
            <w:tcW w:w="714" w:type="dxa"/>
          </w:tcPr>
          <w:p w14:paraId="5E0EE186" w14:textId="77777777" w:rsidR="00093A13" w:rsidRPr="00B249C5" w:rsidRDefault="00093A13" w:rsidP="00464B7D">
            <w:pPr>
              <w:jc w:val="both"/>
              <w:rPr>
                <w:lang w:val="ru-RU"/>
              </w:rPr>
            </w:pPr>
            <w:r w:rsidRPr="00B249C5">
              <w:t>n</w:t>
            </w:r>
          </w:p>
        </w:tc>
        <w:tc>
          <w:tcPr>
            <w:tcW w:w="704" w:type="dxa"/>
          </w:tcPr>
          <w:p w14:paraId="7BEEA73F" w14:textId="77777777" w:rsidR="00093A13" w:rsidRPr="00B249C5" w:rsidRDefault="00093A13" w:rsidP="00464B7D">
            <w:pPr>
              <w:jc w:val="both"/>
              <w:rPr>
                <w:lang w:val="ru-RU"/>
              </w:rPr>
            </w:pPr>
            <w:r w:rsidRPr="00B249C5">
              <w:t>%</w:t>
            </w:r>
          </w:p>
        </w:tc>
        <w:tc>
          <w:tcPr>
            <w:tcW w:w="567" w:type="dxa"/>
          </w:tcPr>
          <w:p w14:paraId="0D93065D" w14:textId="77777777" w:rsidR="00093A13" w:rsidRPr="00B249C5" w:rsidRDefault="00093A13" w:rsidP="00464B7D">
            <w:pPr>
              <w:jc w:val="both"/>
              <w:rPr>
                <w:lang w:val="ru-RU"/>
              </w:rPr>
            </w:pPr>
            <w:r w:rsidRPr="00B249C5">
              <w:t>n</w:t>
            </w:r>
          </w:p>
        </w:tc>
        <w:tc>
          <w:tcPr>
            <w:tcW w:w="710" w:type="dxa"/>
          </w:tcPr>
          <w:p w14:paraId="5C67D59B" w14:textId="77777777" w:rsidR="00093A13" w:rsidRPr="00B249C5" w:rsidRDefault="00093A13" w:rsidP="00464B7D">
            <w:pPr>
              <w:jc w:val="both"/>
              <w:rPr>
                <w:lang w:val="ru-RU"/>
              </w:rPr>
            </w:pPr>
            <w:r w:rsidRPr="00B249C5">
              <w:t>%</w:t>
            </w:r>
          </w:p>
        </w:tc>
        <w:tc>
          <w:tcPr>
            <w:tcW w:w="567" w:type="dxa"/>
          </w:tcPr>
          <w:p w14:paraId="167A8183" w14:textId="77777777" w:rsidR="00093A13" w:rsidRPr="00B249C5" w:rsidRDefault="00093A13" w:rsidP="00464B7D">
            <w:pPr>
              <w:jc w:val="both"/>
              <w:rPr>
                <w:lang w:val="ru-RU"/>
              </w:rPr>
            </w:pPr>
            <w:r w:rsidRPr="00B249C5">
              <w:t>n</w:t>
            </w:r>
          </w:p>
        </w:tc>
        <w:tc>
          <w:tcPr>
            <w:tcW w:w="736" w:type="dxa"/>
          </w:tcPr>
          <w:p w14:paraId="74C74F23" w14:textId="77777777" w:rsidR="00093A13" w:rsidRPr="00B249C5" w:rsidRDefault="00093A13" w:rsidP="00464B7D">
            <w:pPr>
              <w:jc w:val="both"/>
              <w:rPr>
                <w:lang w:val="ru-RU"/>
              </w:rPr>
            </w:pPr>
            <w:r w:rsidRPr="00B249C5">
              <w:t>%</w:t>
            </w:r>
          </w:p>
        </w:tc>
        <w:tc>
          <w:tcPr>
            <w:tcW w:w="681" w:type="dxa"/>
          </w:tcPr>
          <w:p w14:paraId="1D33D5AC" w14:textId="77777777" w:rsidR="00093A13" w:rsidRPr="00B249C5" w:rsidRDefault="00093A13" w:rsidP="00464B7D">
            <w:pPr>
              <w:jc w:val="both"/>
              <w:rPr>
                <w:lang w:val="ru-RU"/>
              </w:rPr>
            </w:pPr>
            <w:r w:rsidRPr="00B249C5">
              <w:t>n</w:t>
            </w:r>
          </w:p>
        </w:tc>
        <w:tc>
          <w:tcPr>
            <w:tcW w:w="736" w:type="dxa"/>
          </w:tcPr>
          <w:p w14:paraId="6898E6F2" w14:textId="77777777" w:rsidR="00093A13" w:rsidRPr="00B249C5" w:rsidRDefault="00093A13" w:rsidP="00464B7D">
            <w:pPr>
              <w:jc w:val="both"/>
              <w:rPr>
                <w:lang w:val="ru-RU"/>
              </w:rPr>
            </w:pPr>
            <w:r w:rsidRPr="00B249C5">
              <w:t>%</w:t>
            </w:r>
          </w:p>
        </w:tc>
      </w:tr>
      <w:tr w:rsidR="009A5B44" w:rsidRPr="00B249C5" w14:paraId="0C7C3921" w14:textId="77777777" w:rsidTr="00B96DD2">
        <w:tc>
          <w:tcPr>
            <w:tcW w:w="1808" w:type="dxa"/>
          </w:tcPr>
          <w:p w14:paraId="670C4487" w14:textId="77777777" w:rsidR="00093A13" w:rsidRPr="00B249C5" w:rsidRDefault="00093A13" w:rsidP="00464B7D">
            <w:pPr>
              <w:jc w:val="both"/>
              <w:rPr>
                <w:lang w:val="ru-RU"/>
              </w:rPr>
            </w:pPr>
            <w:r w:rsidRPr="00B249C5">
              <w:rPr>
                <w:lang w:val="ru-RU"/>
              </w:rPr>
              <w:t>Теоретико-понятийная категория</w:t>
            </w:r>
          </w:p>
        </w:tc>
        <w:tc>
          <w:tcPr>
            <w:tcW w:w="568" w:type="dxa"/>
          </w:tcPr>
          <w:p w14:paraId="5CADD2D9" w14:textId="77777777" w:rsidR="00093A13" w:rsidRPr="00B249C5" w:rsidRDefault="00093A13" w:rsidP="00464B7D">
            <w:pPr>
              <w:jc w:val="both"/>
              <w:rPr>
                <w:lang w:val="ru-RU"/>
              </w:rPr>
            </w:pPr>
            <w:r w:rsidRPr="00B249C5">
              <w:t>7</w:t>
            </w:r>
          </w:p>
        </w:tc>
        <w:tc>
          <w:tcPr>
            <w:tcW w:w="709" w:type="dxa"/>
            <w:tcBorders>
              <w:top w:val="single" w:sz="4" w:space="0" w:color="auto"/>
              <w:left w:val="single" w:sz="4" w:space="0" w:color="auto"/>
              <w:bottom w:val="single" w:sz="4" w:space="0" w:color="auto"/>
              <w:right w:val="single" w:sz="4" w:space="0" w:color="auto"/>
            </w:tcBorders>
          </w:tcPr>
          <w:p w14:paraId="137EA693" w14:textId="77777777" w:rsidR="00093A13" w:rsidRPr="00B249C5" w:rsidRDefault="00093A13" w:rsidP="00464B7D">
            <w:pPr>
              <w:jc w:val="both"/>
              <w:rPr>
                <w:lang w:val="ru-RU"/>
              </w:rPr>
            </w:pPr>
            <w:r w:rsidRPr="00B249C5">
              <w:t>9,1</w:t>
            </w:r>
          </w:p>
        </w:tc>
        <w:tc>
          <w:tcPr>
            <w:tcW w:w="489" w:type="dxa"/>
          </w:tcPr>
          <w:p w14:paraId="7CC923C6" w14:textId="77777777" w:rsidR="00093A13" w:rsidRPr="00B249C5" w:rsidRDefault="00093A13" w:rsidP="00464B7D">
            <w:pPr>
              <w:jc w:val="both"/>
              <w:rPr>
                <w:lang w:val="ru-RU"/>
              </w:rPr>
            </w:pPr>
            <w:r w:rsidRPr="00B249C5">
              <w:t>30</w:t>
            </w:r>
          </w:p>
        </w:tc>
        <w:tc>
          <w:tcPr>
            <w:tcW w:w="645" w:type="dxa"/>
            <w:tcBorders>
              <w:top w:val="single" w:sz="4" w:space="0" w:color="auto"/>
              <w:left w:val="single" w:sz="4" w:space="0" w:color="auto"/>
              <w:bottom w:val="single" w:sz="4" w:space="0" w:color="auto"/>
              <w:right w:val="single" w:sz="4" w:space="0" w:color="auto"/>
            </w:tcBorders>
          </w:tcPr>
          <w:p w14:paraId="4B6E62FB" w14:textId="77777777" w:rsidR="00093A13" w:rsidRPr="00B249C5" w:rsidRDefault="00093A13" w:rsidP="00464B7D">
            <w:pPr>
              <w:jc w:val="both"/>
              <w:rPr>
                <w:lang w:val="ru-RU"/>
              </w:rPr>
            </w:pPr>
            <w:r w:rsidRPr="00B249C5">
              <w:t>39,0</w:t>
            </w:r>
          </w:p>
        </w:tc>
        <w:tc>
          <w:tcPr>
            <w:tcW w:w="714" w:type="dxa"/>
          </w:tcPr>
          <w:p w14:paraId="64D8215B" w14:textId="77777777" w:rsidR="00093A13" w:rsidRPr="00B249C5" w:rsidRDefault="00093A13" w:rsidP="00464B7D">
            <w:pPr>
              <w:jc w:val="both"/>
              <w:rPr>
                <w:lang w:val="ru-RU"/>
              </w:rPr>
            </w:pPr>
            <w:r w:rsidRPr="00B249C5">
              <w:t>40</w:t>
            </w:r>
          </w:p>
        </w:tc>
        <w:tc>
          <w:tcPr>
            <w:tcW w:w="704" w:type="dxa"/>
            <w:tcBorders>
              <w:top w:val="single" w:sz="4" w:space="0" w:color="auto"/>
              <w:left w:val="single" w:sz="4" w:space="0" w:color="auto"/>
              <w:bottom w:val="single" w:sz="4" w:space="0" w:color="auto"/>
              <w:right w:val="single" w:sz="4" w:space="0" w:color="auto"/>
            </w:tcBorders>
          </w:tcPr>
          <w:p w14:paraId="528488A8" w14:textId="77777777" w:rsidR="00093A13" w:rsidRPr="00B249C5" w:rsidRDefault="00093A13" w:rsidP="00464B7D">
            <w:pPr>
              <w:jc w:val="both"/>
              <w:rPr>
                <w:lang w:val="ru-RU"/>
              </w:rPr>
            </w:pPr>
            <w:r w:rsidRPr="00B249C5">
              <w:t>51,9</w:t>
            </w:r>
          </w:p>
        </w:tc>
        <w:tc>
          <w:tcPr>
            <w:tcW w:w="567" w:type="dxa"/>
          </w:tcPr>
          <w:p w14:paraId="417B84C0" w14:textId="77777777" w:rsidR="00093A13" w:rsidRPr="00B249C5" w:rsidRDefault="00093A13" w:rsidP="00464B7D">
            <w:pPr>
              <w:jc w:val="both"/>
              <w:rPr>
                <w:lang w:val="ru-RU" w:eastAsia="ru-RU"/>
              </w:rPr>
            </w:pPr>
            <w:r w:rsidRPr="00B249C5">
              <w:t>6</w:t>
            </w:r>
          </w:p>
        </w:tc>
        <w:tc>
          <w:tcPr>
            <w:tcW w:w="710" w:type="dxa"/>
            <w:tcBorders>
              <w:top w:val="single" w:sz="4" w:space="0" w:color="auto"/>
              <w:left w:val="single" w:sz="4" w:space="0" w:color="auto"/>
              <w:bottom w:val="single" w:sz="4" w:space="0" w:color="auto"/>
              <w:right w:val="single" w:sz="4" w:space="0" w:color="auto"/>
            </w:tcBorders>
          </w:tcPr>
          <w:p w14:paraId="3AA08CEC" w14:textId="77777777" w:rsidR="00093A13" w:rsidRPr="00B249C5" w:rsidRDefault="00093A13" w:rsidP="00464B7D">
            <w:pPr>
              <w:jc w:val="both"/>
              <w:rPr>
                <w:lang w:val="ru-RU" w:eastAsia="ru-RU"/>
              </w:rPr>
            </w:pPr>
            <w:r w:rsidRPr="00B249C5">
              <w:t>7,8</w:t>
            </w:r>
          </w:p>
        </w:tc>
        <w:tc>
          <w:tcPr>
            <w:tcW w:w="567" w:type="dxa"/>
          </w:tcPr>
          <w:p w14:paraId="3C4B050A" w14:textId="77777777" w:rsidR="00093A13" w:rsidRPr="00B249C5" w:rsidRDefault="00093A13" w:rsidP="00464B7D">
            <w:pPr>
              <w:jc w:val="both"/>
              <w:rPr>
                <w:lang w:val="ru-RU" w:eastAsia="ru-RU"/>
              </w:rPr>
            </w:pPr>
            <w:r w:rsidRPr="00B249C5">
              <w:t>28</w:t>
            </w:r>
          </w:p>
        </w:tc>
        <w:tc>
          <w:tcPr>
            <w:tcW w:w="736" w:type="dxa"/>
            <w:tcBorders>
              <w:top w:val="single" w:sz="4" w:space="0" w:color="auto"/>
              <w:left w:val="single" w:sz="4" w:space="0" w:color="auto"/>
              <w:bottom w:val="single" w:sz="4" w:space="0" w:color="auto"/>
              <w:right w:val="single" w:sz="4" w:space="0" w:color="auto"/>
            </w:tcBorders>
          </w:tcPr>
          <w:p w14:paraId="250D192A" w14:textId="77777777" w:rsidR="00093A13" w:rsidRPr="00B249C5" w:rsidRDefault="00093A13" w:rsidP="00464B7D">
            <w:pPr>
              <w:jc w:val="both"/>
              <w:rPr>
                <w:lang w:val="ru-RU" w:eastAsia="ru-RU"/>
              </w:rPr>
            </w:pPr>
            <w:r w:rsidRPr="00B249C5">
              <w:t>36,4</w:t>
            </w:r>
          </w:p>
        </w:tc>
        <w:tc>
          <w:tcPr>
            <w:tcW w:w="681" w:type="dxa"/>
          </w:tcPr>
          <w:p w14:paraId="028B3382" w14:textId="77777777" w:rsidR="00093A13" w:rsidRPr="00B249C5" w:rsidRDefault="00093A13" w:rsidP="00464B7D">
            <w:pPr>
              <w:jc w:val="both"/>
              <w:rPr>
                <w:lang w:val="ru-RU" w:eastAsia="ru-RU"/>
              </w:rPr>
            </w:pPr>
            <w:r w:rsidRPr="00B249C5">
              <w:t>43</w:t>
            </w:r>
          </w:p>
        </w:tc>
        <w:tc>
          <w:tcPr>
            <w:tcW w:w="736" w:type="dxa"/>
            <w:tcBorders>
              <w:top w:val="single" w:sz="4" w:space="0" w:color="auto"/>
              <w:left w:val="single" w:sz="4" w:space="0" w:color="auto"/>
              <w:bottom w:val="single" w:sz="4" w:space="0" w:color="auto"/>
              <w:right w:val="single" w:sz="4" w:space="0" w:color="auto"/>
            </w:tcBorders>
          </w:tcPr>
          <w:p w14:paraId="3143AE23" w14:textId="77777777" w:rsidR="00093A13" w:rsidRPr="00B249C5" w:rsidRDefault="00093A13" w:rsidP="00464B7D">
            <w:pPr>
              <w:jc w:val="both"/>
              <w:rPr>
                <w:lang w:val="ru-RU" w:eastAsia="ru-RU"/>
              </w:rPr>
            </w:pPr>
            <w:r w:rsidRPr="00B249C5">
              <w:t>55,8</w:t>
            </w:r>
          </w:p>
        </w:tc>
      </w:tr>
      <w:tr w:rsidR="009A5B44" w:rsidRPr="00B249C5" w14:paraId="3A1BCC3C" w14:textId="77777777" w:rsidTr="00B96DD2">
        <w:tc>
          <w:tcPr>
            <w:tcW w:w="1808" w:type="dxa"/>
          </w:tcPr>
          <w:p w14:paraId="14A86B40" w14:textId="77777777" w:rsidR="00093A13" w:rsidRPr="00B249C5" w:rsidRDefault="00093A13" w:rsidP="00464B7D">
            <w:pPr>
              <w:jc w:val="both"/>
              <w:rPr>
                <w:lang w:val="ru-RU"/>
              </w:rPr>
            </w:pPr>
            <w:r w:rsidRPr="00B249C5">
              <w:rPr>
                <w:lang w:val="ru-RU"/>
              </w:rPr>
              <w:t>Технологическая категория</w:t>
            </w:r>
          </w:p>
        </w:tc>
        <w:tc>
          <w:tcPr>
            <w:tcW w:w="568" w:type="dxa"/>
          </w:tcPr>
          <w:p w14:paraId="1C273BF0" w14:textId="77777777" w:rsidR="00093A13" w:rsidRPr="00B249C5" w:rsidRDefault="00093A13" w:rsidP="00464B7D">
            <w:pPr>
              <w:jc w:val="both"/>
              <w:rPr>
                <w:lang w:val="ru-RU"/>
              </w:rPr>
            </w:pPr>
            <w:r w:rsidRPr="00B249C5">
              <w:t>6</w:t>
            </w:r>
          </w:p>
        </w:tc>
        <w:tc>
          <w:tcPr>
            <w:tcW w:w="709" w:type="dxa"/>
            <w:tcBorders>
              <w:top w:val="single" w:sz="4" w:space="0" w:color="auto"/>
              <w:left w:val="single" w:sz="4" w:space="0" w:color="auto"/>
              <w:bottom w:val="single" w:sz="4" w:space="0" w:color="auto"/>
              <w:right w:val="single" w:sz="4" w:space="0" w:color="auto"/>
            </w:tcBorders>
          </w:tcPr>
          <w:p w14:paraId="283316D1" w14:textId="77777777" w:rsidR="00093A13" w:rsidRPr="00B249C5" w:rsidRDefault="00093A13" w:rsidP="00464B7D">
            <w:pPr>
              <w:jc w:val="both"/>
              <w:rPr>
                <w:lang w:val="ru-RU"/>
              </w:rPr>
            </w:pPr>
            <w:r w:rsidRPr="00B249C5">
              <w:t>7,8</w:t>
            </w:r>
          </w:p>
        </w:tc>
        <w:tc>
          <w:tcPr>
            <w:tcW w:w="489" w:type="dxa"/>
          </w:tcPr>
          <w:p w14:paraId="4AFF2558" w14:textId="77777777" w:rsidR="00093A13" w:rsidRPr="00B249C5" w:rsidRDefault="00093A13" w:rsidP="00464B7D">
            <w:pPr>
              <w:jc w:val="both"/>
              <w:rPr>
                <w:lang w:val="ru-RU"/>
              </w:rPr>
            </w:pPr>
            <w:r w:rsidRPr="00B249C5">
              <w:t>29</w:t>
            </w:r>
          </w:p>
        </w:tc>
        <w:tc>
          <w:tcPr>
            <w:tcW w:w="645" w:type="dxa"/>
            <w:tcBorders>
              <w:top w:val="single" w:sz="4" w:space="0" w:color="auto"/>
              <w:left w:val="single" w:sz="4" w:space="0" w:color="auto"/>
              <w:bottom w:val="single" w:sz="4" w:space="0" w:color="auto"/>
              <w:right w:val="single" w:sz="4" w:space="0" w:color="auto"/>
            </w:tcBorders>
          </w:tcPr>
          <w:p w14:paraId="39487D82" w14:textId="77777777" w:rsidR="00093A13" w:rsidRPr="00B249C5" w:rsidRDefault="00093A13" w:rsidP="00464B7D">
            <w:pPr>
              <w:jc w:val="both"/>
              <w:rPr>
                <w:lang w:val="ru-RU"/>
              </w:rPr>
            </w:pPr>
            <w:r w:rsidRPr="00B249C5">
              <w:t>37,7</w:t>
            </w:r>
          </w:p>
        </w:tc>
        <w:tc>
          <w:tcPr>
            <w:tcW w:w="714" w:type="dxa"/>
          </w:tcPr>
          <w:p w14:paraId="2D03A438" w14:textId="77777777" w:rsidR="00093A13" w:rsidRPr="00B249C5" w:rsidRDefault="00093A13" w:rsidP="00464B7D">
            <w:pPr>
              <w:jc w:val="both"/>
              <w:rPr>
                <w:lang w:val="ru-RU"/>
              </w:rPr>
            </w:pPr>
            <w:r w:rsidRPr="00B249C5">
              <w:t>42</w:t>
            </w:r>
          </w:p>
        </w:tc>
        <w:tc>
          <w:tcPr>
            <w:tcW w:w="704" w:type="dxa"/>
            <w:tcBorders>
              <w:top w:val="single" w:sz="4" w:space="0" w:color="auto"/>
              <w:left w:val="single" w:sz="4" w:space="0" w:color="auto"/>
              <w:bottom w:val="single" w:sz="4" w:space="0" w:color="auto"/>
              <w:right w:val="single" w:sz="4" w:space="0" w:color="auto"/>
            </w:tcBorders>
          </w:tcPr>
          <w:p w14:paraId="7FBFB076" w14:textId="77777777" w:rsidR="00093A13" w:rsidRPr="00B249C5" w:rsidRDefault="00093A13" w:rsidP="00464B7D">
            <w:pPr>
              <w:jc w:val="both"/>
              <w:rPr>
                <w:lang w:val="ru-RU"/>
              </w:rPr>
            </w:pPr>
            <w:r w:rsidRPr="00B249C5">
              <w:t>54,5</w:t>
            </w:r>
          </w:p>
        </w:tc>
        <w:tc>
          <w:tcPr>
            <w:tcW w:w="567" w:type="dxa"/>
          </w:tcPr>
          <w:p w14:paraId="77E1A0F1" w14:textId="77777777" w:rsidR="00093A13" w:rsidRPr="00B249C5" w:rsidRDefault="00093A13" w:rsidP="00464B7D">
            <w:pPr>
              <w:jc w:val="both"/>
              <w:rPr>
                <w:lang w:val="ru-RU"/>
              </w:rPr>
            </w:pPr>
            <w:r w:rsidRPr="00B249C5">
              <w:t>5</w:t>
            </w:r>
          </w:p>
        </w:tc>
        <w:tc>
          <w:tcPr>
            <w:tcW w:w="710" w:type="dxa"/>
            <w:tcBorders>
              <w:top w:val="single" w:sz="4" w:space="0" w:color="auto"/>
              <w:left w:val="single" w:sz="4" w:space="0" w:color="auto"/>
              <w:bottom w:val="single" w:sz="4" w:space="0" w:color="auto"/>
              <w:right w:val="single" w:sz="4" w:space="0" w:color="auto"/>
            </w:tcBorders>
          </w:tcPr>
          <w:p w14:paraId="25E823FB" w14:textId="77777777" w:rsidR="00093A13" w:rsidRPr="00B249C5" w:rsidRDefault="00093A13" w:rsidP="00464B7D">
            <w:pPr>
              <w:jc w:val="both"/>
              <w:rPr>
                <w:lang w:val="ru-RU"/>
              </w:rPr>
            </w:pPr>
            <w:r w:rsidRPr="00B249C5">
              <w:t>6,5</w:t>
            </w:r>
          </w:p>
        </w:tc>
        <w:tc>
          <w:tcPr>
            <w:tcW w:w="567" w:type="dxa"/>
          </w:tcPr>
          <w:p w14:paraId="55B91359" w14:textId="77777777" w:rsidR="00093A13" w:rsidRPr="00B249C5" w:rsidRDefault="00093A13" w:rsidP="00464B7D">
            <w:pPr>
              <w:jc w:val="both"/>
              <w:rPr>
                <w:lang w:val="ru-RU"/>
              </w:rPr>
            </w:pPr>
            <w:r w:rsidRPr="00B249C5">
              <w:t>27</w:t>
            </w:r>
          </w:p>
        </w:tc>
        <w:tc>
          <w:tcPr>
            <w:tcW w:w="736" w:type="dxa"/>
            <w:tcBorders>
              <w:top w:val="single" w:sz="4" w:space="0" w:color="auto"/>
              <w:left w:val="single" w:sz="4" w:space="0" w:color="auto"/>
              <w:bottom w:val="single" w:sz="4" w:space="0" w:color="auto"/>
              <w:right w:val="single" w:sz="4" w:space="0" w:color="auto"/>
            </w:tcBorders>
          </w:tcPr>
          <w:p w14:paraId="38281BE4" w14:textId="77777777" w:rsidR="00093A13" w:rsidRPr="00B249C5" w:rsidRDefault="00093A13" w:rsidP="00464B7D">
            <w:pPr>
              <w:jc w:val="both"/>
              <w:rPr>
                <w:lang w:val="ru-RU"/>
              </w:rPr>
            </w:pPr>
            <w:r w:rsidRPr="00B249C5">
              <w:t>35,1</w:t>
            </w:r>
          </w:p>
        </w:tc>
        <w:tc>
          <w:tcPr>
            <w:tcW w:w="681" w:type="dxa"/>
          </w:tcPr>
          <w:p w14:paraId="75C2DC81" w14:textId="77777777" w:rsidR="00093A13" w:rsidRPr="00B249C5" w:rsidRDefault="00093A13" w:rsidP="00464B7D">
            <w:pPr>
              <w:jc w:val="both"/>
              <w:rPr>
                <w:lang w:val="ru-RU"/>
              </w:rPr>
            </w:pPr>
            <w:r w:rsidRPr="00B249C5">
              <w:t>45</w:t>
            </w:r>
          </w:p>
        </w:tc>
        <w:tc>
          <w:tcPr>
            <w:tcW w:w="736" w:type="dxa"/>
            <w:tcBorders>
              <w:top w:val="single" w:sz="4" w:space="0" w:color="auto"/>
              <w:left w:val="single" w:sz="4" w:space="0" w:color="auto"/>
              <w:bottom w:val="single" w:sz="4" w:space="0" w:color="auto"/>
              <w:right w:val="single" w:sz="4" w:space="0" w:color="auto"/>
            </w:tcBorders>
          </w:tcPr>
          <w:p w14:paraId="4F924988" w14:textId="77777777" w:rsidR="00093A13" w:rsidRPr="00B249C5" w:rsidRDefault="00093A13" w:rsidP="00464B7D">
            <w:pPr>
              <w:jc w:val="both"/>
              <w:rPr>
                <w:lang w:val="ru-RU"/>
              </w:rPr>
            </w:pPr>
            <w:r w:rsidRPr="00B249C5">
              <w:t>58,4</w:t>
            </w:r>
          </w:p>
        </w:tc>
      </w:tr>
      <w:tr w:rsidR="009A5B44" w:rsidRPr="00B249C5" w14:paraId="1A8471DB" w14:textId="77777777" w:rsidTr="00B96DD2">
        <w:tc>
          <w:tcPr>
            <w:tcW w:w="1808" w:type="dxa"/>
          </w:tcPr>
          <w:p w14:paraId="5776EDDE" w14:textId="77777777" w:rsidR="00093A13" w:rsidRPr="00B249C5" w:rsidRDefault="00093A13" w:rsidP="00464B7D">
            <w:pPr>
              <w:jc w:val="both"/>
              <w:rPr>
                <w:lang w:val="ru-RU"/>
              </w:rPr>
            </w:pPr>
            <w:r w:rsidRPr="00B249C5">
              <w:rPr>
                <w:lang w:val="ru-RU"/>
              </w:rPr>
              <w:t>Практико-результативной категория</w:t>
            </w:r>
          </w:p>
        </w:tc>
        <w:tc>
          <w:tcPr>
            <w:tcW w:w="568" w:type="dxa"/>
          </w:tcPr>
          <w:p w14:paraId="08902FD9" w14:textId="77777777" w:rsidR="00093A13" w:rsidRPr="00B249C5" w:rsidRDefault="00093A13" w:rsidP="00464B7D">
            <w:pPr>
              <w:jc w:val="both"/>
              <w:rPr>
                <w:lang w:val="ru-RU"/>
              </w:rPr>
            </w:pPr>
            <w:r w:rsidRPr="00B249C5">
              <w:t>8</w:t>
            </w:r>
          </w:p>
        </w:tc>
        <w:tc>
          <w:tcPr>
            <w:tcW w:w="709" w:type="dxa"/>
            <w:tcBorders>
              <w:top w:val="single" w:sz="4" w:space="0" w:color="auto"/>
              <w:left w:val="single" w:sz="4" w:space="0" w:color="auto"/>
              <w:bottom w:val="single" w:sz="4" w:space="0" w:color="auto"/>
              <w:right w:val="single" w:sz="4" w:space="0" w:color="auto"/>
            </w:tcBorders>
          </w:tcPr>
          <w:p w14:paraId="1E885547" w14:textId="77777777" w:rsidR="00093A13" w:rsidRPr="00B249C5" w:rsidRDefault="00093A13" w:rsidP="00464B7D">
            <w:pPr>
              <w:jc w:val="both"/>
              <w:rPr>
                <w:lang w:val="ru-RU"/>
              </w:rPr>
            </w:pPr>
            <w:r w:rsidRPr="00B249C5">
              <w:t>10,4</w:t>
            </w:r>
          </w:p>
        </w:tc>
        <w:tc>
          <w:tcPr>
            <w:tcW w:w="489" w:type="dxa"/>
          </w:tcPr>
          <w:p w14:paraId="6F3C362B" w14:textId="77777777" w:rsidR="00093A13" w:rsidRPr="00B249C5" w:rsidRDefault="00093A13" w:rsidP="00464B7D">
            <w:pPr>
              <w:jc w:val="both"/>
              <w:rPr>
                <w:lang w:val="ru-RU"/>
              </w:rPr>
            </w:pPr>
            <w:r w:rsidRPr="00B249C5">
              <w:t>31</w:t>
            </w:r>
          </w:p>
        </w:tc>
        <w:tc>
          <w:tcPr>
            <w:tcW w:w="645" w:type="dxa"/>
            <w:tcBorders>
              <w:top w:val="single" w:sz="4" w:space="0" w:color="auto"/>
              <w:left w:val="single" w:sz="4" w:space="0" w:color="auto"/>
              <w:bottom w:val="single" w:sz="4" w:space="0" w:color="auto"/>
              <w:right w:val="single" w:sz="4" w:space="0" w:color="auto"/>
            </w:tcBorders>
          </w:tcPr>
          <w:p w14:paraId="73F7045B" w14:textId="77777777" w:rsidR="00093A13" w:rsidRPr="00B249C5" w:rsidRDefault="00093A13" w:rsidP="00464B7D">
            <w:pPr>
              <w:jc w:val="both"/>
              <w:rPr>
                <w:lang w:val="ru-RU"/>
              </w:rPr>
            </w:pPr>
            <w:r w:rsidRPr="00B249C5">
              <w:t>40,3</w:t>
            </w:r>
          </w:p>
        </w:tc>
        <w:tc>
          <w:tcPr>
            <w:tcW w:w="714" w:type="dxa"/>
          </w:tcPr>
          <w:p w14:paraId="666F1742" w14:textId="77777777" w:rsidR="00093A13" w:rsidRPr="00B249C5" w:rsidRDefault="00093A13" w:rsidP="00464B7D">
            <w:pPr>
              <w:jc w:val="both"/>
              <w:rPr>
                <w:lang w:val="ru-RU"/>
              </w:rPr>
            </w:pPr>
            <w:r w:rsidRPr="00B249C5">
              <w:t>38</w:t>
            </w:r>
          </w:p>
        </w:tc>
        <w:tc>
          <w:tcPr>
            <w:tcW w:w="704" w:type="dxa"/>
            <w:tcBorders>
              <w:top w:val="single" w:sz="4" w:space="0" w:color="auto"/>
              <w:left w:val="single" w:sz="4" w:space="0" w:color="auto"/>
              <w:bottom w:val="single" w:sz="4" w:space="0" w:color="auto"/>
              <w:right w:val="single" w:sz="4" w:space="0" w:color="auto"/>
            </w:tcBorders>
          </w:tcPr>
          <w:p w14:paraId="4EDC3716" w14:textId="77777777" w:rsidR="00093A13" w:rsidRPr="00B249C5" w:rsidRDefault="00093A13" w:rsidP="00464B7D">
            <w:pPr>
              <w:jc w:val="both"/>
              <w:rPr>
                <w:lang w:val="ru-RU"/>
              </w:rPr>
            </w:pPr>
            <w:r w:rsidRPr="00B249C5">
              <w:t>49,3</w:t>
            </w:r>
          </w:p>
        </w:tc>
        <w:tc>
          <w:tcPr>
            <w:tcW w:w="567" w:type="dxa"/>
          </w:tcPr>
          <w:p w14:paraId="713A2759" w14:textId="77777777" w:rsidR="00093A13" w:rsidRPr="00B249C5" w:rsidRDefault="00093A13" w:rsidP="00464B7D">
            <w:pPr>
              <w:jc w:val="both"/>
              <w:rPr>
                <w:lang w:val="ru-RU"/>
              </w:rPr>
            </w:pPr>
            <w:r w:rsidRPr="00B249C5">
              <w:t>7</w:t>
            </w:r>
          </w:p>
        </w:tc>
        <w:tc>
          <w:tcPr>
            <w:tcW w:w="710" w:type="dxa"/>
            <w:tcBorders>
              <w:top w:val="single" w:sz="4" w:space="0" w:color="auto"/>
              <w:left w:val="single" w:sz="4" w:space="0" w:color="auto"/>
              <w:bottom w:val="single" w:sz="4" w:space="0" w:color="auto"/>
              <w:right w:val="single" w:sz="4" w:space="0" w:color="auto"/>
            </w:tcBorders>
          </w:tcPr>
          <w:p w14:paraId="5F0471CC" w14:textId="77777777" w:rsidR="00093A13" w:rsidRPr="00B249C5" w:rsidRDefault="00093A13" w:rsidP="00464B7D">
            <w:pPr>
              <w:jc w:val="both"/>
              <w:rPr>
                <w:lang w:val="ru-RU"/>
              </w:rPr>
            </w:pPr>
            <w:r w:rsidRPr="00B249C5">
              <w:t>9,1</w:t>
            </w:r>
          </w:p>
        </w:tc>
        <w:tc>
          <w:tcPr>
            <w:tcW w:w="567" w:type="dxa"/>
          </w:tcPr>
          <w:p w14:paraId="488E91AD" w14:textId="77777777" w:rsidR="00093A13" w:rsidRPr="00B249C5" w:rsidRDefault="00093A13" w:rsidP="00464B7D">
            <w:pPr>
              <w:jc w:val="both"/>
              <w:rPr>
                <w:lang w:val="ru-RU"/>
              </w:rPr>
            </w:pPr>
            <w:r w:rsidRPr="00B249C5">
              <w:t>29</w:t>
            </w:r>
          </w:p>
        </w:tc>
        <w:tc>
          <w:tcPr>
            <w:tcW w:w="736" w:type="dxa"/>
            <w:tcBorders>
              <w:top w:val="single" w:sz="4" w:space="0" w:color="auto"/>
              <w:left w:val="single" w:sz="4" w:space="0" w:color="auto"/>
              <w:bottom w:val="single" w:sz="4" w:space="0" w:color="auto"/>
              <w:right w:val="single" w:sz="4" w:space="0" w:color="auto"/>
            </w:tcBorders>
          </w:tcPr>
          <w:p w14:paraId="20776946" w14:textId="77777777" w:rsidR="00093A13" w:rsidRPr="00B249C5" w:rsidRDefault="00093A13" w:rsidP="00464B7D">
            <w:pPr>
              <w:jc w:val="both"/>
              <w:rPr>
                <w:lang w:val="ru-RU"/>
              </w:rPr>
            </w:pPr>
            <w:r w:rsidRPr="00B249C5">
              <w:t>37,7</w:t>
            </w:r>
          </w:p>
        </w:tc>
        <w:tc>
          <w:tcPr>
            <w:tcW w:w="681" w:type="dxa"/>
          </w:tcPr>
          <w:p w14:paraId="200E6A97" w14:textId="77777777" w:rsidR="00093A13" w:rsidRPr="00B249C5" w:rsidRDefault="00093A13" w:rsidP="00464B7D">
            <w:pPr>
              <w:jc w:val="both"/>
              <w:rPr>
                <w:lang w:val="ru-RU"/>
              </w:rPr>
            </w:pPr>
            <w:r w:rsidRPr="00B249C5">
              <w:t>41</w:t>
            </w:r>
          </w:p>
        </w:tc>
        <w:tc>
          <w:tcPr>
            <w:tcW w:w="736" w:type="dxa"/>
            <w:tcBorders>
              <w:top w:val="single" w:sz="4" w:space="0" w:color="auto"/>
              <w:left w:val="single" w:sz="4" w:space="0" w:color="auto"/>
              <w:bottom w:val="single" w:sz="4" w:space="0" w:color="auto"/>
              <w:right w:val="single" w:sz="4" w:space="0" w:color="auto"/>
            </w:tcBorders>
          </w:tcPr>
          <w:p w14:paraId="641BD342" w14:textId="77777777" w:rsidR="00093A13" w:rsidRPr="00B249C5" w:rsidRDefault="00093A13" w:rsidP="00464B7D">
            <w:pPr>
              <w:jc w:val="both"/>
              <w:rPr>
                <w:lang w:val="ru-RU"/>
              </w:rPr>
            </w:pPr>
            <w:r w:rsidRPr="00B249C5">
              <w:t>53,2</w:t>
            </w:r>
          </w:p>
        </w:tc>
      </w:tr>
      <w:tr w:rsidR="00B96DD2" w:rsidRPr="00B249C5" w14:paraId="684FC520" w14:textId="77777777" w:rsidTr="00B96DD2">
        <w:trPr>
          <w:trHeight w:val="563"/>
        </w:trPr>
        <w:tc>
          <w:tcPr>
            <w:tcW w:w="1808" w:type="dxa"/>
          </w:tcPr>
          <w:p w14:paraId="6610A118" w14:textId="77777777" w:rsidR="00093A13" w:rsidRPr="00B249C5" w:rsidRDefault="00093A13" w:rsidP="00464B7D">
            <w:pPr>
              <w:jc w:val="both"/>
              <w:rPr>
                <w:lang w:val="ru-RU"/>
              </w:rPr>
            </w:pPr>
            <w:r w:rsidRPr="00B249C5">
              <w:rPr>
                <w:lang w:val="ru-RU"/>
              </w:rPr>
              <w:t>Среднее значение</w:t>
            </w:r>
          </w:p>
        </w:tc>
        <w:tc>
          <w:tcPr>
            <w:tcW w:w="568" w:type="dxa"/>
          </w:tcPr>
          <w:p w14:paraId="2700FAF3" w14:textId="77777777" w:rsidR="00093A13" w:rsidRPr="00B249C5" w:rsidRDefault="00093A13" w:rsidP="00464B7D">
            <w:pPr>
              <w:jc w:val="both"/>
              <w:rPr>
                <w:lang w:val="ru-RU"/>
              </w:rPr>
            </w:pPr>
            <w:r w:rsidRPr="00B249C5">
              <w:rPr>
                <w:rStyle w:val="afa"/>
                <w:b w:val="0"/>
                <w:bCs w:val="0"/>
              </w:rPr>
              <w:t>7</w:t>
            </w:r>
          </w:p>
        </w:tc>
        <w:tc>
          <w:tcPr>
            <w:tcW w:w="709" w:type="dxa"/>
            <w:tcBorders>
              <w:top w:val="single" w:sz="4" w:space="0" w:color="auto"/>
              <w:left w:val="single" w:sz="4" w:space="0" w:color="auto"/>
              <w:bottom w:val="single" w:sz="4" w:space="0" w:color="auto"/>
              <w:right w:val="single" w:sz="4" w:space="0" w:color="auto"/>
            </w:tcBorders>
          </w:tcPr>
          <w:p w14:paraId="6BA7FEF6" w14:textId="77777777" w:rsidR="00093A13" w:rsidRPr="00B249C5" w:rsidRDefault="00093A13" w:rsidP="00464B7D">
            <w:pPr>
              <w:jc w:val="both"/>
              <w:rPr>
                <w:lang w:val="ru-RU"/>
              </w:rPr>
            </w:pPr>
            <w:r w:rsidRPr="00B249C5">
              <w:rPr>
                <w:rStyle w:val="afa"/>
                <w:b w:val="0"/>
                <w:bCs w:val="0"/>
              </w:rPr>
              <w:t>8,4</w:t>
            </w:r>
          </w:p>
        </w:tc>
        <w:tc>
          <w:tcPr>
            <w:tcW w:w="489" w:type="dxa"/>
          </w:tcPr>
          <w:p w14:paraId="26ED1689" w14:textId="77777777" w:rsidR="00093A13" w:rsidRPr="00B249C5" w:rsidRDefault="00093A13" w:rsidP="00464B7D">
            <w:pPr>
              <w:jc w:val="both"/>
              <w:rPr>
                <w:lang w:val="ru-RU"/>
              </w:rPr>
            </w:pPr>
            <w:r w:rsidRPr="00B249C5">
              <w:rPr>
                <w:rStyle w:val="afa"/>
                <w:b w:val="0"/>
                <w:bCs w:val="0"/>
              </w:rPr>
              <w:t>30</w:t>
            </w:r>
          </w:p>
        </w:tc>
        <w:tc>
          <w:tcPr>
            <w:tcW w:w="645" w:type="dxa"/>
            <w:tcBorders>
              <w:top w:val="single" w:sz="4" w:space="0" w:color="auto"/>
              <w:left w:val="single" w:sz="4" w:space="0" w:color="auto"/>
              <w:bottom w:val="single" w:sz="4" w:space="0" w:color="auto"/>
              <w:right w:val="single" w:sz="4" w:space="0" w:color="auto"/>
            </w:tcBorders>
          </w:tcPr>
          <w:p w14:paraId="70864049" w14:textId="77777777" w:rsidR="00093A13" w:rsidRPr="00B249C5" w:rsidRDefault="00093A13" w:rsidP="00464B7D">
            <w:pPr>
              <w:jc w:val="both"/>
              <w:rPr>
                <w:lang w:val="ru-RU"/>
              </w:rPr>
            </w:pPr>
            <w:r w:rsidRPr="00B249C5">
              <w:rPr>
                <w:rStyle w:val="afa"/>
                <w:b w:val="0"/>
                <w:bCs w:val="0"/>
              </w:rPr>
              <w:t>37,9</w:t>
            </w:r>
          </w:p>
        </w:tc>
        <w:tc>
          <w:tcPr>
            <w:tcW w:w="714" w:type="dxa"/>
          </w:tcPr>
          <w:p w14:paraId="695D2B66" w14:textId="77777777" w:rsidR="00093A13" w:rsidRPr="00B249C5" w:rsidRDefault="00093A13" w:rsidP="00464B7D">
            <w:pPr>
              <w:jc w:val="both"/>
              <w:rPr>
                <w:lang w:val="ru-RU"/>
              </w:rPr>
            </w:pPr>
            <w:r w:rsidRPr="00B249C5">
              <w:rPr>
                <w:rStyle w:val="afa"/>
                <w:b w:val="0"/>
                <w:bCs w:val="0"/>
              </w:rPr>
              <w:t>40</w:t>
            </w:r>
          </w:p>
        </w:tc>
        <w:tc>
          <w:tcPr>
            <w:tcW w:w="704" w:type="dxa"/>
            <w:tcBorders>
              <w:top w:val="single" w:sz="4" w:space="0" w:color="auto"/>
              <w:left w:val="single" w:sz="4" w:space="0" w:color="auto"/>
              <w:bottom w:val="single" w:sz="4" w:space="0" w:color="auto"/>
              <w:right w:val="single" w:sz="4" w:space="0" w:color="auto"/>
            </w:tcBorders>
          </w:tcPr>
          <w:p w14:paraId="3656E410" w14:textId="77777777" w:rsidR="00093A13" w:rsidRPr="00B249C5" w:rsidRDefault="00093A13" w:rsidP="00464B7D">
            <w:pPr>
              <w:jc w:val="both"/>
              <w:rPr>
                <w:lang w:val="ru-RU"/>
              </w:rPr>
            </w:pPr>
            <w:r w:rsidRPr="00B249C5">
              <w:rPr>
                <w:rStyle w:val="afa"/>
                <w:b w:val="0"/>
                <w:bCs w:val="0"/>
              </w:rPr>
              <w:t>53,7</w:t>
            </w:r>
          </w:p>
        </w:tc>
        <w:tc>
          <w:tcPr>
            <w:tcW w:w="567" w:type="dxa"/>
          </w:tcPr>
          <w:p w14:paraId="3E7804E4" w14:textId="77777777" w:rsidR="00093A13" w:rsidRPr="00B249C5" w:rsidRDefault="00093A13" w:rsidP="00464B7D">
            <w:pPr>
              <w:jc w:val="both"/>
              <w:rPr>
                <w:lang w:val="ru-RU" w:eastAsia="ru-RU"/>
              </w:rPr>
            </w:pPr>
            <w:r w:rsidRPr="00B249C5">
              <w:rPr>
                <w:rStyle w:val="afa"/>
                <w:b w:val="0"/>
                <w:bCs w:val="0"/>
              </w:rPr>
              <w:t>6</w:t>
            </w:r>
          </w:p>
        </w:tc>
        <w:tc>
          <w:tcPr>
            <w:tcW w:w="710" w:type="dxa"/>
            <w:tcBorders>
              <w:top w:val="single" w:sz="4" w:space="0" w:color="auto"/>
              <w:left w:val="single" w:sz="4" w:space="0" w:color="auto"/>
              <w:bottom w:val="single" w:sz="4" w:space="0" w:color="auto"/>
              <w:right w:val="single" w:sz="4" w:space="0" w:color="auto"/>
            </w:tcBorders>
          </w:tcPr>
          <w:p w14:paraId="1D6078D2" w14:textId="77777777" w:rsidR="00093A13" w:rsidRPr="00B249C5" w:rsidRDefault="00093A13" w:rsidP="00464B7D">
            <w:pPr>
              <w:jc w:val="both"/>
              <w:rPr>
                <w:lang w:val="ru-RU" w:eastAsia="ru-RU"/>
              </w:rPr>
            </w:pPr>
            <w:r w:rsidRPr="00B249C5">
              <w:rPr>
                <w:rStyle w:val="afa"/>
                <w:b w:val="0"/>
                <w:bCs w:val="0"/>
              </w:rPr>
              <w:t>7,1</w:t>
            </w:r>
          </w:p>
        </w:tc>
        <w:tc>
          <w:tcPr>
            <w:tcW w:w="567" w:type="dxa"/>
          </w:tcPr>
          <w:p w14:paraId="1907C989" w14:textId="77777777" w:rsidR="00093A13" w:rsidRPr="00B249C5" w:rsidRDefault="00093A13" w:rsidP="00464B7D">
            <w:pPr>
              <w:jc w:val="both"/>
              <w:rPr>
                <w:lang w:val="ru-RU" w:eastAsia="ru-RU"/>
              </w:rPr>
            </w:pPr>
            <w:r w:rsidRPr="00B249C5">
              <w:rPr>
                <w:rStyle w:val="afa"/>
                <w:b w:val="0"/>
                <w:bCs w:val="0"/>
              </w:rPr>
              <w:t>28</w:t>
            </w:r>
          </w:p>
        </w:tc>
        <w:tc>
          <w:tcPr>
            <w:tcW w:w="736" w:type="dxa"/>
            <w:tcBorders>
              <w:top w:val="single" w:sz="4" w:space="0" w:color="auto"/>
              <w:left w:val="single" w:sz="4" w:space="0" w:color="auto"/>
              <w:bottom w:val="single" w:sz="4" w:space="0" w:color="auto"/>
              <w:right w:val="single" w:sz="4" w:space="0" w:color="auto"/>
            </w:tcBorders>
          </w:tcPr>
          <w:p w14:paraId="5ACB5DEA" w14:textId="77777777" w:rsidR="00093A13" w:rsidRPr="00B249C5" w:rsidRDefault="00093A13" w:rsidP="00464B7D">
            <w:pPr>
              <w:jc w:val="both"/>
              <w:rPr>
                <w:lang w:val="ru-RU" w:eastAsia="ru-RU"/>
              </w:rPr>
            </w:pPr>
            <w:r w:rsidRPr="00B249C5">
              <w:rPr>
                <w:rStyle w:val="afa"/>
                <w:b w:val="0"/>
                <w:bCs w:val="0"/>
              </w:rPr>
              <w:t>35,3</w:t>
            </w:r>
          </w:p>
        </w:tc>
        <w:tc>
          <w:tcPr>
            <w:tcW w:w="681" w:type="dxa"/>
          </w:tcPr>
          <w:p w14:paraId="46DECF58" w14:textId="77777777" w:rsidR="00093A13" w:rsidRPr="00B249C5" w:rsidRDefault="00093A13" w:rsidP="00464B7D">
            <w:pPr>
              <w:jc w:val="both"/>
              <w:rPr>
                <w:lang w:val="ru-RU" w:eastAsia="ru-RU"/>
              </w:rPr>
            </w:pPr>
            <w:r w:rsidRPr="00B249C5">
              <w:rPr>
                <w:rStyle w:val="afa"/>
                <w:b w:val="0"/>
                <w:bCs w:val="0"/>
              </w:rPr>
              <w:t>43</w:t>
            </w:r>
          </w:p>
        </w:tc>
        <w:tc>
          <w:tcPr>
            <w:tcW w:w="736" w:type="dxa"/>
            <w:tcBorders>
              <w:top w:val="single" w:sz="4" w:space="0" w:color="auto"/>
              <w:left w:val="single" w:sz="4" w:space="0" w:color="auto"/>
              <w:bottom w:val="single" w:sz="4" w:space="0" w:color="auto"/>
              <w:right w:val="single" w:sz="4" w:space="0" w:color="auto"/>
            </w:tcBorders>
          </w:tcPr>
          <w:p w14:paraId="6CC54E0A" w14:textId="77777777" w:rsidR="00093A13" w:rsidRPr="00B249C5" w:rsidRDefault="00093A13" w:rsidP="00464B7D">
            <w:pPr>
              <w:jc w:val="both"/>
              <w:rPr>
                <w:lang w:val="ru-RU" w:eastAsia="ru-RU"/>
              </w:rPr>
            </w:pPr>
            <w:r w:rsidRPr="00B249C5">
              <w:rPr>
                <w:rStyle w:val="afa"/>
                <w:b w:val="0"/>
                <w:bCs w:val="0"/>
              </w:rPr>
              <w:t>57,6</w:t>
            </w:r>
          </w:p>
        </w:tc>
      </w:tr>
    </w:tbl>
    <w:p w14:paraId="56E829C5" w14:textId="77777777" w:rsidR="00ED23A9" w:rsidRPr="00B249C5" w:rsidRDefault="00ED23A9" w:rsidP="00464B7D">
      <w:pPr>
        <w:jc w:val="both"/>
        <w:rPr>
          <w:sz w:val="28"/>
          <w:szCs w:val="28"/>
          <w:lang w:val="ru-RU"/>
        </w:rPr>
      </w:pPr>
    </w:p>
    <w:bookmarkEnd w:id="110"/>
    <w:p w14:paraId="23973E90" w14:textId="4F18A99E" w:rsidR="00ED23A9" w:rsidRPr="00B249C5" w:rsidRDefault="00ED23A9" w:rsidP="00B96DD2">
      <w:pPr>
        <w:ind w:firstLine="567"/>
        <w:jc w:val="both"/>
        <w:rPr>
          <w:sz w:val="28"/>
          <w:szCs w:val="28"/>
          <w:lang w:val="ru-RU"/>
        </w:rPr>
      </w:pPr>
      <w:r w:rsidRPr="00B249C5">
        <w:rPr>
          <w:sz w:val="28"/>
          <w:szCs w:val="28"/>
          <w:lang w:val="ru-RU"/>
        </w:rPr>
        <w:t>На контактирующем этапе эксперимента проведена диагностика когнитивно-содержательного компонента готовности будущих учителей к реализации интегративного подхода. В экспериментальной группе</w:t>
      </w:r>
      <w:r w:rsidR="002C3346" w:rsidRPr="00B249C5">
        <w:rPr>
          <w:sz w:val="28"/>
          <w:szCs w:val="28"/>
          <w:lang w:val="ru-RU"/>
        </w:rPr>
        <w:t xml:space="preserve">                           </w:t>
      </w:r>
      <w:r w:rsidRPr="00B249C5">
        <w:rPr>
          <w:sz w:val="28"/>
          <w:szCs w:val="28"/>
          <w:lang w:val="ru-RU"/>
        </w:rPr>
        <w:t>(77 студентов) высокий уровень по теоретико-понятийной категории составил 9,1 %, средний – 39 %, низкий – 51,9 %, в контрольной группе соответственно 7,8 %, 36,4 % и 55,8 %. По технологической категории в экспериментальной группе высокий уровень отмечен у 7,8 %, средний – 37,7 %, низкий – 54,5 %, в контрольной группе 6,5 %, 35,1 % и 58,4 %. В практико-результативной категории экспериментальная группа показала высокий уровень у 10,4 %, средний – 40,3 %, низкий – 49,3 %, контрольная группа – 9,1 %, 37,7 % и 53,2 %. Средние значения по категориям в экспериментальной группе: высокий – 8,4 %, средний – 37,9 %, низкий – 53,7 %; в контрольной группе: высокий – 7,1 %, средний – 35,3 %, низкий – 57,6 %. На контактирующем этапе эксперимента выявлено, что большая часть студентов находится на среднем и низком уровне, что подчеркивает необходимость продолжения целенаправленной работы по развитию когнитивных компетенций в рамках последующих этапов эксперимента.</w:t>
      </w:r>
    </w:p>
    <w:p w14:paraId="7C47E58A" w14:textId="2B9B4ECC" w:rsidR="00ED23A9" w:rsidRPr="00B249C5" w:rsidRDefault="00ED23A9" w:rsidP="00B96DD2">
      <w:pPr>
        <w:ind w:firstLine="567"/>
        <w:jc w:val="both"/>
        <w:rPr>
          <w:sz w:val="28"/>
          <w:szCs w:val="28"/>
          <w:lang w:val="ru-RU"/>
        </w:rPr>
      </w:pPr>
      <w:r w:rsidRPr="00B249C5">
        <w:rPr>
          <w:sz w:val="28"/>
          <w:szCs w:val="28"/>
          <w:lang w:val="ru-RU"/>
        </w:rPr>
        <w:t xml:space="preserve">Таким образом, результаты констатирующего этапа эксперимента показали, что у большинства будущих учителей уровень сформированности когнитивно-содержательного компонента готовности к реализации интегративного подхода остается преимущественно средним и низким. Незначительное количество студентов достигло высокого уровня, что свидетельствует о недостаточной </w:t>
      </w:r>
      <w:r w:rsidRPr="00B249C5">
        <w:rPr>
          <w:sz w:val="28"/>
          <w:szCs w:val="28"/>
          <w:lang w:val="ru-RU"/>
        </w:rPr>
        <w:lastRenderedPageBreak/>
        <w:t>теоретической и практической подготовке к интеграции знаний и технологий в образовательном процессе. Полученные данные подтверждают необходимость системной и целенаправленной работы по развитию когнитивных компетенций, углублению теоретико-понятийных знаний и совершенствованию практико-результативных умений на последующих этапах экспериментальной работы</w:t>
      </w:r>
      <w:r w:rsidR="00A16ACC" w:rsidRPr="00B249C5">
        <w:rPr>
          <w:sz w:val="28"/>
          <w:szCs w:val="28"/>
          <w:lang w:val="ru-RU"/>
        </w:rPr>
        <w:t xml:space="preserve"> </w:t>
      </w:r>
      <w:r w:rsidR="003C7782" w:rsidRPr="00B249C5">
        <w:rPr>
          <w:sz w:val="28"/>
          <w:szCs w:val="28"/>
          <w:lang w:val="ru-RU"/>
        </w:rPr>
        <w:t xml:space="preserve">(рисунок </w:t>
      </w:r>
      <w:r w:rsidR="008842CF" w:rsidRPr="00B249C5">
        <w:rPr>
          <w:sz w:val="28"/>
          <w:szCs w:val="28"/>
          <w:lang w:val="ru-RU"/>
        </w:rPr>
        <w:t>1</w:t>
      </w:r>
      <w:r w:rsidR="00667A76" w:rsidRPr="00B249C5">
        <w:rPr>
          <w:sz w:val="28"/>
          <w:szCs w:val="28"/>
          <w:lang w:val="ru-RU"/>
        </w:rPr>
        <w:t>0</w:t>
      </w:r>
      <w:r w:rsidR="00E63138" w:rsidRPr="00B249C5">
        <w:rPr>
          <w:sz w:val="28"/>
          <w:szCs w:val="28"/>
          <w:lang w:val="ru-RU"/>
        </w:rPr>
        <w:t>)</w:t>
      </w:r>
      <w:r w:rsidRPr="00B249C5">
        <w:rPr>
          <w:sz w:val="28"/>
          <w:szCs w:val="28"/>
          <w:lang w:val="ru-RU"/>
        </w:rPr>
        <w:t>.</w:t>
      </w:r>
    </w:p>
    <w:p w14:paraId="6D3DC70E" w14:textId="77777777" w:rsidR="00ED23A9" w:rsidRPr="00B249C5" w:rsidRDefault="00ED23A9" w:rsidP="00464B7D">
      <w:pPr>
        <w:ind w:firstLine="720"/>
        <w:jc w:val="both"/>
        <w:rPr>
          <w:sz w:val="28"/>
          <w:szCs w:val="28"/>
          <w:lang w:val="ru-RU"/>
        </w:rPr>
      </w:pPr>
    </w:p>
    <w:p w14:paraId="760A61E3" w14:textId="77777777" w:rsidR="00ED23A9" w:rsidRPr="00B249C5" w:rsidRDefault="00ED23A9" w:rsidP="00B96DD2">
      <w:pPr>
        <w:jc w:val="center"/>
        <w:rPr>
          <w:sz w:val="28"/>
          <w:szCs w:val="28"/>
        </w:rPr>
      </w:pPr>
      <w:r w:rsidRPr="00B249C5">
        <w:rPr>
          <w:noProof/>
          <w:sz w:val="28"/>
          <w:szCs w:val="28"/>
          <w:lang w:val="ru-RU" w:eastAsia="ru-RU"/>
        </w:rPr>
        <w:drawing>
          <wp:inline distT="0" distB="0" distL="0" distR="0" wp14:anchorId="3167346D" wp14:editId="5F530E57">
            <wp:extent cx="4893310" cy="2065020"/>
            <wp:effectExtent l="0" t="0" r="2540" b="11430"/>
            <wp:docPr id="1402259136" name="Диаграмма 1">
              <a:extLst xmlns:a="http://schemas.openxmlformats.org/drawingml/2006/main">
                <a:ext uri="{FF2B5EF4-FFF2-40B4-BE49-F238E27FC236}">
                  <a16:creationId xmlns:a16="http://schemas.microsoft.com/office/drawing/2014/main" id="{2F031EC2-7688-D16C-F69D-FA97EC9DB2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8C83E6C" w14:textId="77777777" w:rsidR="00B96DD2" w:rsidRPr="00B249C5" w:rsidRDefault="00B96DD2" w:rsidP="00464B7D">
      <w:pPr>
        <w:ind w:firstLine="720"/>
        <w:jc w:val="both"/>
        <w:rPr>
          <w:i/>
          <w:iCs/>
          <w:sz w:val="28"/>
          <w:szCs w:val="28"/>
          <w:lang w:val="ru-RU"/>
        </w:rPr>
      </w:pPr>
    </w:p>
    <w:p w14:paraId="075A40C6" w14:textId="6B098A38" w:rsidR="00ED23A9" w:rsidRPr="00B249C5" w:rsidRDefault="00ED23A9" w:rsidP="00B96DD2">
      <w:pPr>
        <w:jc w:val="center"/>
        <w:rPr>
          <w:sz w:val="28"/>
          <w:szCs w:val="28"/>
          <w:lang w:val="ru-RU"/>
        </w:rPr>
      </w:pPr>
      <w:r w:rsidRPr="00B249C5">
        <w:rPr>
          <w:sz w:val="28"/>
          <w:szCs w:val="28"/>
          <w:lang w:val="ru-RU"/>
        </w:rPr>
        <w:t xml:space="preserve">Рисунок </w:t>
      </w:r>
      <w:r w:rsidR="008842CF" w:rsidRPr="00B249C5">
        <w:rPr>
          <w:sz w:val="28"/>
          <w:szCs w:val="28"/>
          <w:lang w:val="ru-RU"/>
        </w:rPr>
        <w:t>1</w:t>
      </w:r>
      <w:r w:rsidR="00A45666" w:rsidRPr="00B249C5">
        <w:rPr>
          <w:sz w:val="28"/>
          <w:szCs w:val="28"/>
          <w:lang w:val="ru-RU"/>
        </w:rPr>
        <w:t>0</w:t>
      </w:r>
      <w:r w:rsidRPr="00B249C5">
        <w:rPr>
          <w:sz w:val="28"/>
          <w:szCs w:val="28"/>
          <w:lang w:val="ru-RU"/>
        </w:rPr>
        <w:t xml:space="preserve"> – Диаграмма процентных показателей этапа определения уровня развития когнитивно-содержательного компонента при подготовке к реализации интегративного подхода</w:t>
      </w:r>
    </w:p>
    <w:p w14:paraId="174E0003" w14:textId="77777777" w:rsidR="00093A13" w:rsidRPr="00B249C5" w:rsidRDefault="00093A13" w:rsidP="00464B7D">
      <w:pPr>
        <w:ind w:firstLine="720"/>
        <w:jc w:val="both"/>
        <w:rPr>
          <w:i/>
          <w:iCs/>
          <w:sz w:val="28"/>
          <w:szCs w:val="28"/>
          <w:lang w:val="ru-RU"/>
        </w:rPr>
      </w:pPr>
    </w:p>
    <w:p w14:paraId="2C73906C" w14:textId="77777777" w:rsidR="00ED23A9" w:rsidRPr="00B249C5" w:rsidRDefault="00ED23A9" w:rsidP="00B96DD2">
      <w:pPr>
        <w:ind w:firstLine="567"/>
        <w:jc w:val="both"/>
        <w:rPr>
          <w:sz w:val="28"/>
          <w:szCs w:val="28"/>
          <w:lang w:val="ru-RU"/>
        </w:rPr>
      </w:pPr>
      <w:r w:rsidRPr="00B249C5">
        <w:rPr>
          <w:sz w:val="28"/>
          <w:szCs w:val="28"/>
          <w:lang w:val="ru-RU"/>
        </w:rPr>
        <w:t xml:space="preserve">По </w:t>
      </w:r>
      <w:bookmarkStart w:id="111" w:name="_Hlk213940900"/>
      <w:r w:rsidRPr="00B249C5">
        <w:rPr>
          <w:sz w:val="28"/>
          <w:szCs w:val="28"/>
          <w:lang w:val="ru-RU"/>
        </w:rPr>
        <w:t>деятельностно-операционному</w:t>
      </w:r>
      <w:bookmarkEnd w:id="111"/>
      <w:r w:rsidRPr="00B249C5">
        <w:rPr>
          <w:sz w:val="28"/>
          <w:szCs w:val="28"/>
          <w:lang w:val="ru-RU"/>
        </w:rPr>
        <w:t xml:space="preserve"> компоненту были выявлены следующие уровни показателей:</w:t>
      </w:r>
    </w:p>
    <w:p w14:paraId="125868DB" w14:textId="77777777" w:rsidR="003402FD" w:rsidRPr="00B249C5" w:rsidRDefault="00ED23A9">
      <w:pPr>
        <w:pStyle w:val="a7"/>
        <w:numPr>
          <w:ilvl w:val="0"/>
          <w:numId w:val="58"/>
        </w:numPr>
        <w:ind w:left="284" w:hanging="284"/>
        <w:jc w:val="both"/>
        <w:rPr>
          <w:sz w:val="28"/>
          <w:szCs w:val="28"/>
          <w:lang w:val="ru-RU"/>
        </w:rPr>
      </w:pPr>
      <w:r w:rsidRPr="00B249C5">
        <w:rPr>
          <w:sz w:val="28"/>
          <w:szCs w:val="28"/>
          <w:lang w:val="ru-RU"/>
        </w:rPr>
        <w:t>деятельностно-операционное состояние будущих учителей начальных</w:t>
      </w:r>
    </w:p>
    <w:p w14:paraId="68784451" w14:textId="7C6D90C9" w:rsidR="00ED23A9" w:rsidRPr="00B249C5" w:rsidRDefault="00ED23A9" w:rsidP="003402FD">
      <w:pPr>
        <w:jc w:val="both"/>
        <w:rPr>
          <w:sz w:val="28"/>
          <w:szCs w:val="28"/>
          <w:lang w:val="ru-RU"/>
        </w:rPr>
      </w:pPr>
      <w:r w:rsidRPr="00B249C5">
        <w:rPr>
          <w:sz w:val="28"/>
          <w:szCs w:val="28"/>
          <w:lang w:val="ru-RU"/>
        </w:rPr>
        <w:t xml:space="preserve">классов в процессе подготовки к реализации интегративного подхода; </w:t>
      </w:r>
    </w:p>
    <w:p w14:paraId="364C9D27" w14:textId="77777777" w:rsidR="003402FD" w:rsidRPr="00B249C5" w:rsidRDefault="00ED23A9">
      <w:pPr>
        <w:pStyle w:val="a7"/>
        <w:numPr>
          <w:ilvl w:val="0"/>
          <w:numId w:val="58"/>
        </w:numPr>
        <w:ind w:left="284" w:hanging="284"/>
        <w:jc w:val="both"/>
        <w:rPr>
          <w:sz w:val="28"/>
          <w:szCs w:val="28"/>
          <w:lang w:val="ru-RU"/>
        </w:rPr>
      </w:pPr>
      <w:r w:rsidRPr="00B249C5">
        <w:rPr>
          <w:sz w:val="28"/>
          <w:szCs w:val="28"/>
          <w:lang w:val="ru-RU"/>
        </w:rPr>
        <w:t>участие в мероприятиях, организованных в рамках подготовки к реализации</w:t>
      </w:r>
    </w:p>
    <w:p w14:paraId="68E1C365" w14:textId="4DEA730D" w:rsidR="00ED23A9" w:rsidRPr="00B249C5" w:rsidRDefault="00ED23A9" w:rsidP="003402FD">
      <w:pPr>
        <w:jc w:val="both"/>
        <w:rPr>
          <w:sz w:val="28"/>
          <w:szCs w:val="28"/>
          <w:lang w:val="ru-RU"/>
        </w:rPr>
      </w:pPr>
      <w:r w:rsidRPr="00B249C5">
        <w:rPr>
          <w:sz w:val="28"/>
          <w:szCs w:val="28"/>
          <w:lang w:val="ru-RU"/>
        </w:rPr>
        <w:t>интегративного подхлда в обучении младших школьников.</w:t>
      </w:r>
    </w:p>
    <w:p w14:paraId="3811F014" w14:textId="10F48EA8" w:rsidR="00ED23A9" w:rsidRPr="00B249C5" w:rsidRDefault="00ED23A9" w:rsidP="00B96DD2">
      <w:pPr>
        <w:ind w:firstLine="567"/>
        <w:jc w:val="both"/>
        <w:rPr>
          <w:sz w:val="28"/>
          <w:szCs w:val="28"/>
          <w:lang w:val="ru-RU"/>
        </w:rPr>
      </w:pPr>
      <w:r w:rsidRPr="00B249C5">
        <w:rPr>
          <w:sz w:val="28"/>
          <w:szCs w:val="28"/>
          <w:lang w:val="ru-RU"/>
        </w:rPr>
        <w:t xml:space="preserve">Для определения </w:t>
      </w:r>
      <w:bookmarkStart w:id="112" w:name="_Hlk214035530"/>
      <w:r w:rsidRPr="00B249C5">
        <w:rPr>
          <w:sz w:val="28"/>
          <w:szCs w:val="28"/>
          <w:lang w:val="ru-RU"/>
        </w:rPr>
        <w:t xml:space="preserve">уровня развития деятельностно-операционного </w:t>
      </w:r>
      <w:r w:rsidRPr="00B249C5">
        <w:rPr>
          <w:b/>
          <w:bCs/>
          <w:sz w:val="28"/>
          <w:szCs w:val="28"/>
          <w:lang w:val="ru-RU"/>
        </w:rPr>
        <w:t>компонента готовности будущих учителей к реализации интегративного подхода в обучении младших школьников</w:t>
      </w:r>
      <w:r w:rsidRPr="00B249C5">
        <w:rPr>
          <w:sz w:val="28"/>
          <w:szCs w:val="28"/>
          <w:lang w:val="ru-RU"/>
        </w:rPr>
        <w:t xml:space="preserve"> </w:t>
      </w:r>
      <w:bookmarkEnd w:id="112"/>
      <w:r w:rsidRPr="00B249C5">
        <w:rPr>
          <w:sz w:val="28"/>
          <w:szCs w:val="28"/>
          <w:lang w:val="ru-RU"/>
        </w:rPr>
        <w:t xml:space="preserve">была проведена </w:t>
      </w:r>
      <w:r w:rsidRPr="00B249C5">
        <w:rPr>
          <w:b/>
          <w:bCs/>
          <w:sz w:val="28"/>
          <w:szCs w:val="28"/>
          <w:lang w:val="ru-RU"/>
        </w:rPr>
        <w:t>авторская анкета</w:t>
      </w:r>
      <w:r w:rsidRPr="00B249C5">
        <w:rPr>
          <w:sz w:val="28"/>
          <w:szCs w:val="28"/>
          <w:lang w:val="ru-RU"/>
        </w:rPr>
        <w:t xml:space="preserve"> </w:t>
      </w:r>
      <w:r w:rsidRPr="00B249C5">
        <w:rPr>
          <w:i/>
          <w:iCs/>
          <w:sz w:val="28"/>
          <w:szCs w:val="28"/>
          <w:lang w:val="ru-RU"/>
        </w:rPr>
        <w:t xml:space="preserve">(Приложение </w:t>
      </w:r>
      <w:r w:rsidR="00D64BA2" w:rsidRPr="00B249C5">
        <w:rPr>
          <w:i/>
          <w:iCs/>
          <w:sz w:val="28"/>
          <w:szCs w:val="28"/>
          <w:lang w:val="ru-RU"/>
        </w:rPr>
        <w:t>Ж</w:t>
      </w:r>
      <w:r w:rsidRPr="00B249C5">
        <w:rPr>
          <w:i/>
          <w:iCs/>
          <w:sz w:val="28"/>
          <w:szCs w:val="28"/>
          <w:lang w:val="ru-RU"/>
        </w:rPr>
        <w:t>)</w:t>
      </w:r>
      <w:r w:rsidRPr="00B249C5">
        <w:rPr>
          <w:sz w:val="28"/>
          <w:szCs w:val="28"/>
          <w:lang w:val="ru-RU"/>
        </w:rPr>
        <w:t xml:space="preserve"> и предложено выполнение интервью. Данные методы позволили </w:t>
      </w:r>
      <w:bookmarkStart w:id="113" w:name="_Hlk214448109"/>
      <w:r w:rsidRPr="00B249C5">
        <w:rPr>
          <w:sz w:val="28"/>
          <w:szCs w:val="28"/>
          <w:lang w:val="ru-RU"/>
        </w:rPr>
        <w:t>выявить владение студентами необходимых операциональных умений и практическими навыками</w:t>
      </w:r>
      <w:bookmarkEnd w:id="113"/>
      <w:r w:rsidRPr="00B249C5">
        <w:rPr>
          <w:sz w:val="28"/>
          <w:szCs w:val="28"/>
          <w:lang w:val="ru-RU"/>
        </w:rPr>
        <w:t xml:space="preserve">, обеспечивающими эффективное внедрение интегративного подхода в обучение младших школьников. Результаты анкетирования, проведённого в ходе констатирующего этапа эксперимента, отражающие </w:t>
      </w:r>
      <w:bookmarkStart w:id="114" w:name="_Hlk214033944"/>
      <w:r w:rsidRPr="00B249C5">
        <w:rPr>
          <w:sz w:val="28"/>
          <w:szCs w:val="28"/>
          <w:lang w:val="ru-RU"/>
        </w:rPr>
        <w:t>уровень развития деятельностно-операционного компонента готовности будущих учителей</w:t>
      </w:r>
      <w:bookmarkEnd w:id="114"/>
      <w:r w:rsidRPr="00B249C5">
        <w:rPr>
          <w:sz w:val="28"/>
          <w:szCs w:val="28"/>
          <w:lang w:val="ru-RU"/>
        </w:rPr>
        <w:t>, представлены в таблице 1</w:t>
      </w:r>
      <w:r w:rsidR="00B02AD5" w:rsidRPr="00B249C5">
        <w:rPr>
          <w:sz w:val="28"/>
          <w:szCs w:val="28"/>
          <w:lang w:val="ru-RU"/>
        </w:rPr>
        <w:t>2</w:t>
      </w:r>
      <w:r w:rsidRPr="00B249C5">
        <w:rPr>
          <w:sz w:val="28"/>
          <w:szCs w:val="28"/>
          <w:lang w:val="ru-RU"/>
        </w:rPr>
        <w:t>.</w:t>
      </w:r>
    </w:p>
    <w:p w14:paraId="7BF555FB" w14:textId="0DF088F4" w:rsidR="00F94B81" w:rsidRPr="00B249C5" w:rsidRDefault="00F94B81" w:rsidP="00F94B81">
      <w:pPr>
        <w:ind w:firstLine="567"/>
        <w:jc w:val="both"/>
        <w:rPr>
          <w:sz w:val="28"/>
          <w:szCs w:val="28"/>
          <w:lang w:val="ru-RU"/>
        </w:rPr>
      </w:pPr>
      <w:r w:rsidRPr="00B249C5">
        <w:rPr>
          <w:sz w:val="28"/>
          <w:szCs w:val="28"/>
          <w:lang w:val="ru-RU"/>
        </w:rPr>
        <w:t>Средние показатели по деятельностно-операционному компоненту показывают, что в обеих группах преобладают средний и низкий уровни сформированности практических умений, необходимых для реализации интегративного подхода.</w:t>
      </w:r>
    </w:p>
    <w:p w14:paraId="233408CF" w14:textId="77777777" w:rsidR="00ED23A9" w:rsidRPr="00B249C5" w:rsidRDefault="00ED23A9" w:rsidP="00464B7D">
      <w:pPr>
        <w:ind w:firstLine="720"/>
        <w:jc w:val="both"/>
        <w:rPr>
          <w:sz w:val="28"/>
          <w:szCs w:val="28"/>
          <w:lang w:val="ru-RU"/>
        </w:rPr>
      </w:pPr>
    </w:p>
    <w:p w14:paraId="1E42A300" w14:textId="71866B2D" w:rsidR="00ED23A9" w:rsidRPr="00B249C5" w:rsidRDefault="00ED23A9" w:rsidP="00464B7D">
      <w:pPr>
        <w:jc w:val="both"/>
        <w:rPr>
          <w:sz w:val="28"/>
          <w:szCs w:val="28"/>
          <w:lang w:val="ru-RU"/>
        </w:rPr>
      </w:pPr>
      <w:r w:rsidRPr="00B249C5">
        <w:rPr>
          <w:sz w:val="28"/>
          <w:szCs w:val="28"/>
          <w:lang w:val="ru-RU"/>
        </w:rPr>
        <w:lastRenderedPageBreak/>
        <w:t xml:space="preserve">Таблица </w:t>
      </w:r>
      <w:r w:rsidR="00B97B82" w:rsidRPr="00B249C5">
        <w:rPr>
          <w:sz w:val="28"/>
          <w:szCs w:val="28"/>
          <w:lang w:val="ru-RU"/>
        </w:rPr>
        <w:t>1</w:t>
      </w:r>
      <w:r w:rsidR="00A45666" w:rsidRPr="00B249C5">
        <w:rPr>
          <w:sz w:val="28"/>
          <w:szCs w:val="28"/>
          <w:lang w:val="ru-RU"/>
        </w:rPr>
        <w:t>2</w:t>
      </w:r>
      <w:r w:rsidRPr="00B249C5">
        <w:rPr>
          <w:sz w:val="28"/>
          <w:szCs w:val="28"/>
          <w:lang w:val="ru-RU"/>
        </w:rPr>
        <w:t xml:space="preserve"> – Уровни развития деятельностно-операционного компонента готовности будущих учителей</w:t>
      </w:r>
    </w:p>
    <w:p w14:paraId="7E448A25" w14:textId="77777777" w:rsidR="00093A13" w:rsidRPr="00B249C5" w:rsidRDefault="00093A13" w:rsidP="00464B7D">
      <w:pPr>
        <w:ind w:firstLine="720"/>
        <w:jc w:val="both"/>
        <w:rPr>
          <w:i/>
          <w:iCs/>
          <w:sz w:val="28"/>
          <w:szCs w:val="28"/>
          <w:lang w:val="ru-RU"/>
        </w:rPr>
      </w:pPr>
    </w:p>
    <w:tbl>
      <w:tblPr>
        <w:tblStyle w:val="13"/>
        <w:tblW w:w="9639" w:type="dxa"/>
        <w:tblInd w:w="-5" w:type="dxa"/>
        <w:tblLayout w:type="fixed"/>
        <w:tblLook w:val="04A0" w:firstRow="1" w:lastRow="0" w:firstColumn="1" w:lastColumn="0" w:noHBand="0" w:noVBand="1"/>
      </w:tblPr>
      <w:tblGrid>
        <w:gridCol w:w="2098"/>
        <w:gridCol w:w="567"/>
        <w:gridCol w:w="567"/>
        <w:gridCol w:w="425"/>
        <w:gridCol w:w="597"/>
        <w:gridCol w:w="714"/>
        <w:gridCol w:w="704"/>
        <w:gridCol w:w="567"/>
        <w:gridCol w:w="710"/>
        <w:gridCol w:w="567"/>
        <w:gridCol w:w="709"/>
        <w:gridCol w:w="10"/>
        <w:gridCol w:w="698"/>
        <w:gridCol w:w="706"/>
      </w:tblGrid>
      <w:tr w:rsidR="009A5B44" w:rsidRPr="00B249C5" w14:paraId="25D28FF0" w14:textId="77777777" w:rsidTr="00B96DD2">
        <w:tc>
          <w:tcPr>
            <w:tcW w:w="2098" w:type="dxa"/>
            <w:vMerge w:val="restart"/>
          </w:tcPr>
          <w:p w14:paraId="4B027DD6" w14:textId="77777777" w:rsidR="00093A13" w:rsidRPr="00B249C5" w:rsidRDefault="00093A13" w:rsidP="00464B7D">
            <w:pPr>
              <w:jc w:val="both"/>
              <w:rPr>
                <w:lang w:val="ru-RU" w:eastAsia="ru-RU"/>
              </w:rPr>
            </w:pPr>
            <w:bookmarkStart w:id="115" w:name="_Hlk214117087"/>
            <w:r w:rsidRPr="00B249C5">
              <w:rPr>
                <w:lang w:val="ru-RU" w:eastAsia="ru-RU"/>
              </w:rPr>
              <w:t>Вопросы интервью</w:t>
            </w:r>
          </w:p>
        </w:tc>
        <w:tc>
          <w:tcPr>
            <w:tcW w:w="7541" w:type="dxa"/>
            <w:gridSpan w:val="13"/>
          </w:tcPr>
          <w:p w14:paraId="39A26391" w14:textId="77777777" w:rsidR="00093A13" w:rsidRPr="00B249C5" w:rsidRDefault="00093A13" w:rsidP="00464B7D">
            <w:pPr>
              <w:jc w:val="both"/>
              <w:rPr>
                <w:lang w:val="ru-RU" w:eastAsia="ru-RU"/>
              </w:rPr>
            </w:pPr>
            <w:r w:rsidRPr="00B249C5">
              <w:rPr>
                <w:lang w:val="kk-KZ" w:eastAsia="ru-RU"/>
              </w:rPr>
              <w:t>Д</w:t>
            </w:r>
            <w:r w:rsidRPr="00B249C5">
              <w:rPr>
                <w:lang w:val="ru-RU" w:eastAsia="ru-RU"/>
              </w:rPr>
              <w:t>еятельностно-операционной компонент</w:t>
            </w:r>
          </w:p>
        </w:tc>
      </w:tr>
      <w:tr w:rsidR="009A5B44" w:rsidRPr="00B249C5" w14:paraId="50EBF43C" w14:textId="77777777" w:rsidTr="00B96DD2">
        <w:tc>
          <w:tcPr>
            <w:tcW w:w="2098" w:type="dxa"/>
            <w:vMerge/>
          </w:tcPr>
          <w:p w14:paraId="19E8B0FF" w14:textId="77777777" w:rsidR="00093A13" w:rsidRPr="00B249C5" w:rsidRDefault="00093A13" w:rsidP="00464B7D">
            <w:pPr>
              <w:jc w:val="both"/>
              <w:rPr>
                <w:lang w:val="ru-RU" w:eastAsia="ru-RU"/>
              </w:rPr>
            </w:pPr>
          </w:p>
        </w:tc>
        <w:tc>
          <w:tcPr>
            <w:tcW w:w="3574" w:type="dxa"/>
            <w:gridSpan w:val="6"/>
          </w:tcPr>
          <w:p w14:paraId="0EDAF311" w14:textId="77777777" w:rsidR="00093A13" w:rsidRPr="00B249C5" w:rsidRDefault="00093A13" w:rsidP="00464B7D">
            <w:pPr>
              <w:jc w:val="both"/>
              <w:rPr>
                <w:lang w:val="ru-RU" w:eastAsia="ru-RU"/>
              </w:rPr>
            </w:pPr>
            <w:r w:rsidRPr="00B249C5">
              <w:rPr>
                <w:lang w:val="ru-RU" w:eastAsia="ru-RU"/>
              </w:rPr>
              <w:t>Экспериментальная группа (77)</w:t>
            </w:r>
          </w:p>
        </w:tc>
        <w:tc>
          <w:tcPr>
            <w:tcW w:w="3967" w:type="dxa"/>
            <w:gridSpan w:val="7"/>
          </w:tcPr>
          <w:p w14:paraId="00AB9125" w14:textId="77777777" w:rsidR="00093A13" w:rsidRPr="00B249C5" w:rsidRDefault="00093A13" w:rsidP="00464B7D">
            <w:pPr>
              <w:jc w:val="both"/>
              <w:rPr>
                <w:lang w:val="ru-RU" w:eastAsia="ru-RU"/>
              </w:rPr>
            </w:pPr>
            <w:r w:rsidRPr="00B249C5">
              <w:rPr>
                <w:lang w:val="ru-RU" w:eastAsia="ru-RU"/>
              </w:rPr>
              <w:t>Контрольная группа (77)</w:t>
            </w:r>
          </w:p>
        </w:tc>
      </w:tr>
      <w:tr w:rsidR="009A5B44" w:rsidRPr="00B249C5" w14:paraId="7AD9E668" w14:textId="77777777" w:rsidTr="00B96DD2">
        <w:tc>
          <w:tcPr>
            <w:tcW w:w="2098" w:type="dxa"/>
            <w:vMerge/>
          </w:tcPr>
          <w:p w14:paraId="070579B1" w14:textId="77777777" w:rsidR="00093A13" w:rsidRPr="00B249C5" w:rsidRDefault="00093A13" w:rsidP="00464B7D">
            <w:pPr>
              <w:jc w:val="both"/>
              <w:rPr>
                <w:lang w:val="ru-RU" w:eastAsia="ru-RU"/>
              </w:rPr>
            </w:pPr>
          </w:p>
        </w:tc>
        <w:tc>
          <w:tcPr>
            <w:tcW w:w="1134" w:type="dxa"/>
            <w:gridSpan w:val="2"/>
          </w:tcPr>
          <w:p w14:paraId="781A3CB6" w14:textId="77777777" w:rsidR="00093A13" w:rsidRPr="00B249C5" w:rsidRDefault="00093A13" w:rsidP="00464B7D">
            <w:pPr>
              <w:jc w:val="both"/>
              <w:rPr>
                <w:lang w:val="ru-RU" w:eastAsia="ru-RU"/>
              </w:rPr>
            </w:pPr>
            <w:r w:rsidRPr="00B249C5">
              <w:rPr>
                <w:lang w:val="ru-RU" w:eastAsia="ru-RU"/>
              </w:rPr>
              <w:t>Высокий</w:t>
            </w:r>
          </w:p>
        </w:tc>
        <w:tc>
          <w:tcPr>
            <w:tcW w:w="1022" w:type="dxa"/>
            <w:gridSpan w:val="2"/>
          </w:tcPr>
          <w:p w14:paraId="219801EA" w14:textId="77777777" w:rsidR="00093A13" w:rsidRPr="00B249C5" w:rsidRDefault="00093A13" w:rsidP="00464B7D">
            <w:pPr>
              <w:jc w:val="both"/>
              <w:rPr>
                <w:lang w:val="ru-RU" w:eastAsia="ru-RU"/>
              </w:rPr>
            </w:pPr>
            <w:r w:rsidRPr="00B249C5">
              <w:rPr>
                <w:lang w:val="ru-RU" w:eastAsia="ru-RU"/>
              </w:rPr>
              <w:t>Средний</w:t>
            </w:r>
          </w:p>
        </w:tc>
        <w:tc>
          <w:tcPr>
            <w:tcW w:w="1418" w:type="dxa"/>
            <w:gridSpan w:val="2"/>
          </w:tcPr>
          <w:p w14:paraId="5F8E21C8" w14:textId="77777777" w:rsidR="00093A13" w:rsidRPr="00B249C5" w:rsidRDefault="00093A13" w:rsidP="00464B7D">
            <w:pPr>
              <w:jc w:val="both"/>
              <w:rPr>
                <w:lang w:val="ru-RU" w:eastAsia="ru-RU"/>
              </w:rPr>
            </w:pPr>
            <w:r w:rsidRPr="00B249C5">
              <w:rPr>
                <w:lang w:val="ru-RU" w:eastAsia="ru-RU"/>
              </w:rPr>
              <w:t>Низкий</w:t>
            </w:r>
          </w:p>
        </w:tc>
        <w:tc>
          <w:tcPr>
            <w:tcW w:w="1277" w:type="dxa"/>
            <w:gridSpan w:val="2"/>
          </w:tcPr>
          <w:p w14:paraId="6AB2E333" w14:textId="77777777" w:rsidR="00093A13" w:rsidRPr="00B249C5" w:rsidRDefault="00093A13" w:rsidP="00464B7D">
            <w:pPr>
              <w:jc w:val="both"/>
              <w:rPr>
                <w:lang w:val="ru-RU" w:eastAsia="ru-RU"/>
              </w:rPr>
            </w:pPr>
            <w:r w:rsidRPr="00B249C5">
              <w:rPr>
                <w:lang w:val="ru-RU" w:eastAsia="ru-RU"/>
              </w:rPr>
              <w:t>Высокий</w:t>
            </w:r>
          </w:p>
        </w:tc>
        <w:tc>
          <w:tcPr>
            <w:tcW w:w="1286" w:type="dxa"/>
            <w:gridSpan w:val="3"/>
          </w:tcPr>
          <w:p w14:paraId="6BC30ACB" w14:textId="77777777" w:rsidR="00093A13" w:rsidRPr="00B249C5" w:rsidRDefault="00093A13" w:rsidP="00464B7D">
            <w:pPr>
              <w:jc w:val="both"/>
              <w:rPr>
                <w:lang w:val="ru-RU" w:eastAsia="ru-RU"/>
              </w:rPr>
            </w:pPr>
            <w:r w:rsidRPr="00B249C5">
              <w:rPr>
                <w:lang w:val="ru-RU" w:eastAsia="ru-RU"/>
              </w:rPr>
              <w:t>Средний</w:t>
            </w:r>
          </w:p>
        </w:tc>
        <w:tc>
          <w:tcPr>
            <w:tcW w:w="1404" w:type="dxa"/>
            <w:gridSpan w:val="2"/>
          </w:tcPr>
          <w:p w14:paraId="348203D6" w14:textId="77777777" w:rsidR="00093A13" w:rsidRPr="00B249C5" w:rsidRDefault="00093A13" w:rsidP="00464B7D">
            <w:pPr>
              <w:jc w:val="both"/>
              <w:rPr>
                <w:lang w:val="ru-RU" w:eastAsia="ru-RU"/>
              </w:rPr>
            </w:pPr>
            <w:r w:rsidRPr="00B249C5">
              <w:rPr>
                <w:lang w:val="ru-RU" w:eastAsia="ru-RU"/>
              </w:rPr>
              <w:t>Низкий</w:t>
            </w:r>
          </w:p>
        </w:tc>
      </w:tr>
      <w:tr w:rsidR="009A5B44" w:rsidRPr="00B249C5" w14:paraId="41DBF854" w14:textId="77777777" w:rsidTr="00B96DD2">
        <w:tc>
          <w:tcPr>
            <w:tcW w:w="2098" w:type="dxa"/>
            <w:vMerge/>
          </w:tcPr>
          <w:p w14:paraId="1469106E" w14:textId="77777777" w:rsidR="00093A13" w:rsidRPr="00B249C5" w:rsidRDefault="00093A13" w:rsidP="00464B7D">
            <w:pPr>
              <w:jc w:val="both"/>
              <w:rPr>
                <w:lang w:val="ru-RU" w:eastAsia="ru-RU"/>
              </w:rPr>
            </w:pPr>
          </w:p>
        </w:tc>
        <w:tc>
          <w:tcPr>
            <w:tcW w:w="1134" w:type="dxa"/>
            <w:gridSpan w:val="2"/>
          </w:tcPr>
          <w:p w14:paraId="1DA80E20" w14:textId="77777777" w:rsidR="00093A13" w:rsidRPr="00B249C5" w:rsidRDefault="00093A13" w:rsidP="00464B7D">
            <w:pPr>
              <w:jc w:val="both"/>
              <w:rPr>
                <w:lang w:val="kk-KZ" w:eastAsia="ru-RU"/>
              </w:rPr>
            </w:pPr>
            <w:r w:rsidRPr="00B249C5">
              <w:rPr>
                <w:lang w:val="kk-KZ" w:eastAsia="ru-RU"/>
              </w:rPr>
              <w:t>Да</w:t>
            </w:r>
          </w:p>
        </w:tc>
        <w:tc>
          <w:tcPr>
            <w:tcW w:w="1022" w:type="dxa"/>
            <w:gridSpan w:val="2"/>
          </w:tcPr>
          <w:p w14:paraId="5332A403" w14:textId="77777777" w:rsidR="00093A13" w:rsidRPr="00B249C5" w:rsidRDefault="00093A13" w:rsidP="00464B7D">
            <w:pPr>
              <w:jc w:val="both"/>
              <w:rPr>
                <w:lang w:val="kk-KZ" w:eastAsia="ru-RU"/>
              </w:rPr>
            </w:pPr>
            <w:r w:rsidRPr="00B249C5">
              <w:rPr>
                <w:lang w:val="kk-KZ" w:eastAsia="ru-RU"/>
              </w:rPr>
              <w:t>Нет</w:t>
            </w:r>
          </w:p>
        </w:tc>
        <w:tc>
          <w:tcPr>
            <w:tcW w:w="1418" w:type="dxa"/>
            <w:gridSpan w:val="2"/>
          </w:tcPr>
          <w:p w14:paraId="58CADE61" w14:textId="77777777" w:rsidR="00093A13" w:rsidRPr="00B249C5" w:rsidRDefault="00093A13" w:rsidP="00464B7D">
            <w:pPr>
              <w:jc w:val="both"/>
              <w:rPr>
                <w:lang w:val="kk-KZ" w:eastAsia="ru-RU"/>
              </w:rPr>
            </w:pPr>
            <w:r w:rsidRPr="00B249C5">
              <w:rPr>
                <w:lang w:val="kk-KZ" w:eastAsia="ru-RU"/>
              </w:rPr>
              <w:t>Иногда</w:t>
            </w:r>
          </w:p>
        </w:tc>
        <w:tc>
          <w:tcPr>
            <w:tcW w:w="1277" w:type="dxa"/>
            <w:gridSpan w:val="2"/>
          </w:tcPr>
          <w:p w14:paraId="79C22087" w14:textId="77777777" w:rsidR="00093A13" w:rsidRPr="00B249C5" w:rsidRDefault="00093A13" w:rsidP="00464B7D">
            <w:pPr>
              <w:jc w:val="both"/>
              <w:rPr>
                <w:lang w:val="ru-RU" w:eastAsia="ru-RU"/>
              </w:rPr>
            </w:pPr>
            <w:r w:rsidRPr="00B249C5">
              <w:rPr>
                <w:lang w:val="kk-KZ" w:eastAsia="ru-RU"/>
              </w:rPr>
              <w:t>Да</w:t>
            </w:r>
          </w:p>
        </w:tc>
        <w:tc>
          <w:tcPr>
            <w:tcW w:w="1286" w:type="dxa"/>
            <w:gridSpan w:val="3"/>
          </w:tcPr>
          <w:p w14:paraId="2766CD76" w14:textId="77777777" w:rsidR="00093A13" w:rsidRPr="00B249C5" w:rsidRDefault="00093A13" w:rsidP="00464B7D">
            <w:pPr>
              <w:jc w:val="both"/>
              <w:rPr>
                <w:lang w:val="ru-RU" w:eastAsia="ru-RU"/>
              </w:rPr>
            </w:pPr>
            <w:r w:rsidRPr="00B249C5">
              <w:rPr>
                <w:lang w:val="kk-KZ" w:eastAsia="ru-RU"/>
              </w:rPr>
              <w:t>Нет</w:t>
            </w:r>
          </w:p>
        </w:tc>
        <w:tc>
          <w:tcPr>
            <w:tcW w:w="1404" w:type="dxa"/>
            <w:gridSpan w:val="2"/>
          </w:tcPr>
          <w:p w14:paraId="2DE4E96E" w14:textId="77777777" w:rsidR="00093A13" w:rsidRPr="00B249C5" w:rsidRDefault="00093A13" w:rsidP="00464B7D">
            <w:pPr>
              <w:jc w:val="both"/>
              <w:rPr>
                <w:lang w:val="ru-RU" w:eastAsia="ru-RU"/>
              </w:rPr>
            </w:pPr>
            <w:r w:rsidRPr="00B249C5">
              <w:rPr>
                <w:lang w:val="kk-KZ" w:eastAsia="ru-RU"/>
              </w:rPr>
              <w:t>Иногда</w:t>
            </w:r>
          </w:p>
        </w:tc>
      </w:tr>
      <w:tr w:rsidR="009A5B44" w:rsidRPr="00B249C5" w14:paraId="0C216CC8" w14:textId="77777777" w:rsidTr="00B96DD2">
        <w:tc>
          <w:tcPr>
            <w:tcW w:w="2098" w:type="dxa"/>
            <w:vMerge/>
          </w:tcPr>
          <w:p w14:paraId="2ED2806A" w14:textId="77777777" w:rsidR="00093A13" w:rsidRPr="00B249C5" w:rsidRDefault="00093A13" w:rsidP="00464B7D">
            <w:pPr>
              <w:jc w:val="both"/>
              <w:rPr>
                <w:lang w:val="ru-RU" w:eastAsia="ru-RU"/>
              </w:rPr>
            </w:pPr>
          </w:p>
        </w:tc>
        <w:tc>
          <w:tcPr>
            <w:tcW w:w="567" w:type="dxa"/>
          </w:tcPr>
          <w:p w14:paraId="5C952A70" w14:textId="77777777" w:rsidR="00093A13" w:rsidRPr="00B249C5" w:rsidRDefault="00093A13" w:rsidP="00464B7D">
            <w:pPr>
              <w:jc w:val="both"/>
              <w:rPr>
                <w:lang w:val="ru-RU" w:eastAsia="ru-RU"/>
              </w:rPr>
            </w:pPr>
            <w:r w:rsidRPr="00B249C5">
              <w:rPr>
                <w:lang w:val="ru-RU" w:eastAsia="ru-RU"/>
              </w:rPr>
              <w:t>n</w:t>
            </w:r>
          </w:p>
        </w:tc>
        <w:tc>
          <w:tcPr>
            <w:tcW w:w="567" w:type="dxa"/>
          </w:tcPr>
          <w:p w14:paraId="6189F2E9" w14:textId="77777777" w:rsidR="00093A13" w:rsidRPr="00B249C5" w:rsidRDefault="00093A13" w:rsidP="00464B7D">
            <w:pPr>
              <w:jc w:val="both"/>
              <w:rPr>
                <w:lang w:val="ru-RU" w:eastAsia="ru-RU"/>
              </w:rPr>
            </w:pPr>
            <w:r w:rsidRPr="00B249C5">
              <w:rPr>
                <w:lang w:val="ru-RU" w:eastAsia="ru-RU"/>
              </w:rPr>
              <w:t>%</w:t>
            </w:r>
          </w:p>
        </w:tc>
        <w:tc>
          <w:tcPr>
            <w:tcW w:w="425" w:type="dxa"/>
          </w:tcPr>
          <w:p w14:paraId="0438C7E3" w14:textId="77777777" w:rsidR="00093A13" w:rsidRPr="00B249C5" w:rsidRDefault="00093A13" w:rsidP="00464B7D">
            <w:pPr>
              <w:jc w:val="both"/>
              <w:rPr>
                <w:lang w:val="kk-KZ" w:eastAsia="ru-RU"/>
              </w:rPr>
            </w:pPr>
            <w:r w:rsidRPr="00B249C5">
              <w:rPr>
                <w:lang w:val="ru-RU" w:eastAsia="ru-RU"/>
              </w:rPr>
              <w:t>n</w:t>
            </w:r>
          </w:p>
        </w:tc>
        <w:tc>
          <w:tcPr>
            <w:tcW w:w="597" w:type="dxa"/>
          </w:tcPr>
          <w:p w14:paraId="115910E1" w14:textId="77777777" w:rsidR="00093A13" w:rsidRPr="00B249C5" w:rsidRDefault="00093A13" w:rsidP="00464B7D">
            <w:pPr>
              <w:jc w:val="both"/>
              <w:rPr>
                <w:lang w:val="kk-KZ" w:eastAsia="ru-RU"/>
              </w:rPr>
            </w:pPr>
            <w:r w:rsidRPr="00B249C5">
              <w:rPr>
                <w:lang w:val="ru-RU" w:eastAsia="ru-RU"/>
              </w:rPr>
              <w:t>%</w:t>
            </w:r>
          </w:p>
        </w:tc>
        <w:tc>
          <w:tcPr>
            <w:tcW w:w="714" w:type="dxa"/>
          </w:tcPr>
          <w:p w14:paraId="20E9512C" w14:textId="77777777" w:rsidR="00093A13" w:rsidRPr="00B249C5" w:rsidRDefault="00093A13" w:rsidP="00464B7D">
            <w:pPr>
              <w:jc w:val="both"/>
              <w:rPr>
                <w:lang w:val="kk-KZ" w:eastAsia="ru-RU"/>
              </w:rPr>
            </w:pPr>
            <w:r w:rsidRPr="00B249C5">
              <w:rPr>
                <w:lang w:val="ru-RU" w:eastAsia="ru-RU"/>
              </w:rPr>
              <w:t>n</w:t>
            </w:r>
          </w:p>
        </w:tc>
        <w:tc>
          <w:tcPr>
            <w:tcW w:w="704" w:type="dxa"/>
          </w:tcPr>
          <w:p w14:paraId="31DBB8C3" w14:textId="77777777" w:rsidR="00093A13" w:rsidRPr="00B249C5" w:rsidRDefault="00093A13" w:rsidP="00464B7D">
            <w:pPr>
              <w:jc w:val="both"/>
              <w:rPr>
                <w:lang w:val="kk-KZ" w:eastAsia="ru-RU"/>
              </w:rPr>
            </w:pPr>
            <w:r w:rsidRPr="00B249C5">
              <w:rPr>
                <w:lang w:val="ru-RU" w:eastAsia="ru-RU"/>
              </w:rPr>
              <w:t>%</w:t>
            </w:r>
          </w:p>
        </w:tc>
        <w:tc>
          <w:tcPr>
            <w:tcW w:w="567" w:type="dxa"/>
          </w:tcPr>
          <w:p w14:paraId="554BD805" w14:textId="77777777" w:rsidR="00093A13" w:rsidRPr="00B249C5" w:rsidRDefault="00093A13" w:rsidP="00464B7D">
            <w:pPr>
              <w:jc w:val="both"/>
              <w:rPr>
                <w:lang w:val="kk-KZ" w:eastAsia="ru-RU"/>
              </w:rPr>
            </w:pPr>
            <w:r w:rsidRPr="00B249C5">
              <w:rPr>
                <w:lang w:val="ru-RU" w:eastAsia="ru-RU"/>
              </w:rPr>
              <w:t>n</w:t>
            </w:r>
          </w:p>
        </w:tc>
        <w:tc>
          <w:tcPr>
            <w:tcW w:w="710" w:type="dxa"/>
          </w:tcPr>
          <w:p w14:paraId="59AB2715" w14:textId="77777777" w:rsidR="00093A13" w:rsidRPr="00B249C5" w:rsidRDefault="00093A13" w:rsidP="00464B7D">
            <w:pPr>
              <w:jc w:val="both"/>
              <w:rPr>
                <w:lang w:val="kk-KZ" w:eastAsia="ru-RU"/>
              </w:rPr>
            </w:pPr>
            <w:r w:rsidRPr="00B249C5">
              <w:rPr>
                <w:lang w:val="ru-RU" w:eastAsia="ru-RU"/>
              </w:rPr>
              <w:t>%</w:t>
            </w:r>
          </w:p>
        </w:tc>
        <w:tc>
          <w:tcPr>
            <w:tcW w:w="567" w:type="dxa"/>
          </w:tcPr>
          <w:p w14:paraId="160746B8" w14:textId="77777777" w:rsidR="00093A13" w:rsidRPr="00B249C5" w:rsidRDefault="00093A13" w:rsidP="00464B7D">
            <w:pPr>
              <w:jc w:val="both"/>
              <w:rPr>
                <w:lang w:val="kk-KZ" w:eastAsia="ru-RU"/>
              </w:rPr>
            </w:pPr>
            <w:r w:rsidRPr="00B249C5">
              <w:rPr>
                <w:lang w:val="ru-RU" w:eastAsia="ru-RU"/>
              </w:rPr>
              <w:t>n</w:t>
            </w:r>
          </w:p>
        </w:tc>
        <w:tc>
          <w:tcPr>
            <w:tcW w:w="709" w:type="dxa"/>
          </w:tcPr>
          <w:p w14:paraId="3030BE83" w14:textId="77777777" w:rsidR="00093A13" w:rsidRPr="00B249C5" w:rsidRDefault="00093A13" w:rsidP="00464B7D">
            <w:pPr>
              <w:jc w:val="both"/>
              <w:rPr>
                <w:lang w:val="kk-KZ" w:eastAsia="ru-RU"/>
              </w:rPr>
            </w:pPr>
            <w:r w:rsidRPr="00B249C5">
              <w:rPr>
                <w:lang w:val="ru-RU" w:eastAsia="ru-RU"/>
              </w:rPr>
              <w:t>%</w:t>
            </w:r>
          </w:p>
        </w:tc>
        <w:tc>
          <w:tcPr>
            <w:tcW w:w="708" w:type="dxa"/>
            <w:gridSpan w:val="2"/>
          </w:tcPr>
          <w:p w14:paraId="59096DDF" w14:textId="77777777" w:rsidR="00093A13" w:rsidRPr="00B249C5" w:rsidRDefault="00093A13" w:rsidP="00464B7D">
            <w:pPr>
              <w:jc w:val="both"/>
              <w:rPr>
                <w:lang w:val="kk-KZ" w:eastAsia="ru-RU"/>
              </w:rPr>
            </w:pPr>
            <w:r w:rsidRPr="00B249C5">
              <w:rPr>
                <w:lang w:val="ru-RU" w:eastAsia="ru-RU"/>
              </w:rPr>
              <w:t>n</w:t>
            </w:r>
          </w:p>
        </w:tc>
        <w:tc>
          <w:tcPr>
            <w:tcW w:w="706" w:type="dxa"/>
          </w:tcPr>
          <w:p w14:paraId="59C8EC63" w14:textId="77777777" w:rsidR="00093A13" w:rsidRPr="00B249C5" w:rsidRDefault="00093A13" w:rsidP="00464B7D">
            <w:pPr>
              <w:jc w:val="both"/>
              <w:rPr>
                <w:lang w:val="kk-KZ" w:eastAsia="ru-RU"/>
              </w:rPr>
            </w:pPr>
            <w:r w:rsidRPr="00B249C5">
              <w:rPr>
                <w:lang w:val="ru-RU" w:eastAsia="ru-RU"/>
              </w:rPr>
              <w:t>%</w:t>
            </w:r>
          </w:p>
        </w:tc>
      </w:tr>
      <w:tr w:rsidR="00B96DD2" w:rsidRPr="00B249C5" w14:paraId="0CD4C988" w14:textId="77777777" w:rsidTr="00F94B81">
        <w:tc>
          <w:tcPr>
            <w:tcW w:w="2098" w:type="dxa"/>
          </w:tcPr>
          <w:p w14:paraId="155BE0AD" w14:textId="5A442AF7" w:rsidR="00B96DD2" w:rsidRPr="00B249C5" w:rsidRDefault="00B96DD2" w:rsidP="00B96DD2">
            <w:pPr>
              <w:jc w:val="center"/>
              <w:rPr>
                <w:lang w:val="ru-RU" w:eastAsia="ru-RU"/>
              </w:rPr>
            </w:pPr>
            <w:r w:rsidRPr="00B249C5">
              <w:rPr>
                <w:lang w:val="ru-RU" w:eastAsia="ru-RU"/>
              </w:rPr>
              <w:t>1</w:t>
            </w:r>
          </w:p>
        </w:tc>
        <w:tc>
          <w:tcPr>
            <w:tcW w:w="567" w:type="dxa"/>
            <w:vAlign w:val="center"/>
          </w:tcPr>
          <w:p w14:paraId="00C6FEAE" w14:textId="04313E49" w:rsidR="00B96DD2" w:rsidRPr="00B249C5" w:rsidRDefault="00B96DD2" w:rsidP="00B96DD2">
            <w:pPr>
              <w:jc w:val="center"/>
              <w:rPr>
                <w:lang w:val="ru-RU"/>
              </w:rPr>
            </w:pPr>
            <w:r w:rsidRPr="00B249C5">
              <w:rPr>
                <w:lang w:val="ru-RU"/>
              </w:rPr>
              <w:t>2</w:t>
            </w:r>
          </w:p>
        </w:tc>
        <w:tc>
          <w:tcPr>
            <w:tcW w:w="567" w:type="dxa"/>
            <w:vAlign w:val="center"/>
          </w:tcPr>
          <w:p w14:paraId="6D2504AB" w14:textId="702F24AC" w:rsidR="00B96DD2" w:rsidRPr="00B249C5" w:rsidRDefault="00B96DD2" w:rsidP="00B96DD2">
            <w:pPr>
              <w:jc w:val="center"/>
              <w:rPr>
                <w:lang w:val="ru-RU"/>
              </w:rPr>
            </w:pPr>
            <w:r w:rsidRPr="00B249C5">
              <w:rPr>
                <w:lang w:val="ru-RU"/>
              </w:rPr>
              <w:t>3</w:t>
            </w:r>
          </w:p>
        </w:tc>
        <w:tc>
          <w:tcPr>
            <w:tcW w:w="425" w:type="dxa"/>
            <w:vAlign w:val="center"/>
          </w:tcPr>
          <w:p w14:paraId="4030FB73" w14:textId="5B9ED67D" w:rsidR="00B96DD2" w:rsidRPr="00B249C5" w:rsidRDefault="00B96DD2" w:rsidP="00B96DD2">
            <w:pPr>
              <w:jc w:val="center"/>
              <w:rPr>
                <w:lang w:val="ru-RU"/>
              </w:rPr>
            </w:pPr>
            <w:r w:rsidRPr="00B249C5">
              <w:rPr>
                <w:lang w:val="ru-RU"/>
              </w:rPr>
              <w:t>4</w:t>
            </w:r>
          </w:p>
        </w:tc>
        <w:tc>
          <w:tcPr>
            <w:tcW w:w="597" w:type="dxa"/>
            <w:vAlign w:val="center"/>
          </w:tcPr>
          <w:p w14:paraId="322B3C60" w14:textId="77976AEC" w:rsidR="00B96DD2" w:rsidRPr="00B249C5" w:rsidRDefault="00B96DD2" w:rsidP="00B96DD2">
            <w:pPr>
              <w:jc w:val="center"/>
              <w:rPr>
                <w:lang w:val="ru-RU"/>
              </w:rPr>
            </w:pPr>
            <w:r w:rsidRPr="00B249C5">
              <w:rPr>
                <w:lang w:val="ru-RU"/>
              </w:rPr>
              <w:t>5</w:t>
            </w:r>
          </w:p>
        </w:tc>
        <w:tc>
          <w:tcPr>
            <w:tcW w:w="714" w:type="dxa"/>
            <w:vAlign w:val="center"/>
          </w:tcPr>
          <w:p w14:paraId="3FB8014C" w14:textId="06EDE70F" w:rsidR="00B96DD2" w:rsidRPr="00B249C5" w:rsidRDefault="00B96DD2" w:rsidP="00B96DD2">
            <w:pPr>
              <w:jc w:val="center"/>
              <w:rPr>
                <w:lang w:val="ru-RU"/>
              </w:rPr>
            </w:pPr>
            <w:r w:rsidRPr="00B249C5">
              <w:rPr>
                <w:lang w:val="ru-RU"/>
              </w:rPr>
              <w:t>6</w:t>
            </w:r>
          </w:p>
        </w:tc>
        <w:tc>
          <w:tcPr>
            <w:tcW w:w="704" w:type="dxa"/>
            <w:vAlign w:val="center"/>
          </w:tcPr>
          <w:p w14:paraId="111692F5" w14:textId="6FC5DFB8" w:rsidR="00B96DD2" w:rsidRPr="00B249C5" w:rsidRDefault="00B96DD2" w:rsidP="00B96DD2">
            <w:pPr>
              <w:jc w:val="center"/>
              <w:rPr>
                <w:lang w:val="ru-RU"/>
              </w:rPr>
            </w:pPr>
            <w:r w:rsidRPr="00B249C5">
              <w:rPr>
                <w:lang w:val="ru-RU"/>
              </w:rPr>
              <w:t>7</w:t>
            </w:r>
          </w:p>
        </w:tc>
        <w:tc>
          <w:tcPr>
            <w:tcW w:w="567" w:type="dxa"/>
            <w:vAlign w:val="center"/>
          </w:tcPr>
          <w:p w14:paraId="2A108C62" w14:textId="15249BAB" w:rsidR="00B96DD2" w:rsidRPr="00B249C5" w:rsidRDefault="00B96DD2" w:rsidP="00B96DD2">
            <w:pPr>
              <w:jc w:val="center"/>
              <w:rPr>
                <w:lang w:val="ru-RU"/>
              </w:rPr>
            </w:pPr>
            <w:r w:rsidRPr="00B249C5">
              <w:rPr>
                <w:lang w:val="ru-RU"/>
              </w:rPr>
              <w:t>8</w:t>
            </w:r>
          </w:p>
        </w:tc>
        <w:tc>
          <w:tcPr>
            <w:tcW w:w="710" w:type="dxa"/>
            <w:vAlign w:val="center"/>
          </w:tcPr>
          <w:p w14:paraId="57E65B19" w14:textId="3874B27B" w:rsidR="00B96DD2" w:rsidRPr="00B249C5" w:rsidRDefault="00B96DD2" w:rsidP="00B96DD2">
            <w:pPr>
              <w:jc w:val="center"/>
              <w:rPr>
                <w:lang w:val="ru-RU"/>
              </w:rPr>
            </w:pPr>
            <w:r w:rsidRPr="00B249C5">
              <w:rPr>
                <w:lang w:val="ru-RU"/>
              </w:rPr>
              <w:t>9</w:t>
            </w:r>
          </w:p>
        </w:tc>
        <w:tc>
          <w:tcPr>
            <w:tcW w:w="567" w:type="dxa"/>
            <w:vAlign w:val="center"/>
          </w:tcPr>
          <w:p w14:paraId="3B41C392" w14:textId="64E9DCD2" w:rsidR="00B96DD2" w:rsidRPr="00B249C5" w:rsidRDefault="00B96DD2" w:rsidP="00B96DD2">
            <w:pPr>
              <w:jc w:val="center"/>
              <w:rPr>
                <w:lang w:val="ru-RU"/>
              </w:rPr>
            </w:pPr>
            <w:r w:rsidRPr="00B249C5">
              <w:rPr>
                <w:lang w:val="ru-RU"/>
              </w:rPr>
              <w:t>10</w:t>
            </w:r>
          </w:p>
        </w:tc>
        <w:tc>
          <w:tcPr>
            <w:tcW w:w="709" w:type="dxa"/>
            <w:vAlign w:val="center"/>
          </w:tcPr>
          <w:p w14:paraId="64F88AAF" w14:textId="19CDD6B5" w:rsidR="00B96DD2" w:rsidRPr="00B249C5" w:rsidRDefault="00B96DD2" w:rsidP="00B96DD2">
            <w:pPr>
              <w:jc w:val="center"/>
              <w:rPr>
                <w:lang w:val="ru-RU"/>
              </w:rPr>
            </w:pPr>
            <w:r w:rsidRPr="00B249C5">
              <w:rPr>
                <w:lang w:val="ru-RU"/>
              </w:rPr>
              <w:t>11</w:t>
            </w:r>
          </w:p>
        </w:tc>
        <w:tc>
          <w:tcPr>
            <w:tcW w:w="708" w:type="dxa"/>
            <w:gridSpan w:val="2"/>
            <w:vAlign w:val="center"/>
          </w:tcPr>
          <w:p w14:paraId="2DED42D4" w14:textId="494BAA22" w:rsidR="00B96DD2" w:rsidRPr="00B249C5" w:rsidRDefault="00B96DD2" w:rsidP="00B96DD2">
            <w:pPr>
              <w:jc w:val="center"/>
              <w:rPr>
                <w:lang w:val="ru-RU"/>
              </w:rPr>
            </w:pPr>
            <w:r w:rsidRPr="00B249C5">
              <w:rPr>
                <w:lang w:val="ru-RU"/>
              </w:rPr>
              <w:t>12</w:t>
            </w:r>
          </w:p>
        </w:tc>
        <w:tc>
          <w:tcPr>
            <w:tcW w:w="706" w:type="dxa"/>
            <w:vAlign w:val="center"/>
          </w:tcPr>
          <w:p w14:paraId="02297E09" w14:textId="5C1BAEB1" w:rsidR="00B96DD2" w:rsidRPr="00B249C5" w:rsidRDefault="00B96DD2" w:rsidP="00B96DD2">
            <w:pPr>
              <w:jc w:val="center"/>
              <w:rPr>
                <w:lang w:val="ru-RU"/>
              </w:rPr>
            </w:pPr>
            <w:r w:rsidRPr="00B249C5">
              <w:rPr>
                <w:lang w:val="ru-RU"/>
              </w:rPr>
              <w:t>13</w:t>
            </w:r>
          </w:p>
        </w:tc>
      </w:tr>
      <w:tr w:rsidR="009A5B44" w:rsidRPr="00B249C5" w14:paraId="755B4607" w14:textId="77777777" w:rsidTr="00F94B81">
        <w:tc>
          <w:tcPr>
            <w:tcW w:w="2098" w:type="dxa"/>
          </w:tcPr>
          <w:p w14:paraId="7956EDD3" w14:textId="77777777" w:rsidR="00093A13" w:rsidRPr="00B249C5" w:rsidRDefault="00093A13" w:rsidP="007C34C9">
            <w:pPr>
              <w:rPr>
                <w:lang w:val="ru-RU" w:eastAsia="ru-RU"/>
              </w:rPr>
            </w:pPr>
            <w:r w:rsidRPr="00B249C5">
              <w:rPr>
                <w:lang w:val="ru-RU" w:eastAsia="ru-RU"/>
              </w:rPr>
              <w:t>Я умею планировать уроки с использованием интегративного подхода.</w:t>
            </w:r>
          </w:p>
        </w:tc>
        <w:tc>
          <w:tcPr>
            <w:tcW w:w="567" w:type="dxa"/>
            <w:vAlign w:val="center"/>
          </w:tcPr>
          <w:p w14:paraId="16EEA833" w14:textId="77777777" w:rsidR="00093A13" w:rsidRPr="00B249C5" w:rsidRDefault="00093A13" w:rsidP="00464B7D">
            <w:pPr>
              <w:jc w:val="both"/>
              <w:rPr>
                <w:sz w:val="20"/>
                <w:szCs w:val="20"/>
                <w:lang w:val="ru-RU" w:eastAsia="ru-RU"/>
              </w:rPr>
            </w:pPr>
            <w:r w:rsidRPr="00B249C5">
              <w:rPr>
                <w:sz w:val="20"/>
                <w:szCs w:val="20"/>
              </w:rPr>
              <w:t>11</w:t>
            </w:r>
          </w:p>
        </w:tc>
        <w:tc>
          <w:tcPr>
            <w:tcW w:w="567" w:type="dxa"/>
            <w:vAlign w:val="center"/>
          </w:tcPr>
          <w:p w14:paraId="5CB75968" w14:textId="77777777" w:rsidR="00093A13" w:rsidRPr="00B249C5" w:rsidRDefault="00093A13" w:rsidP="00464B7D">
            <w:pPr>
              <w:jc w:val="both"/>
              <w:rPr>
                <w:sz w:val="20"/>
                <w:szCs w:val="20"/>
                <w:lang w:val="ru-RU" w:eastAsia="ru-RU"/>
              </w:rPr>
            </w:pPr>
            <w:r w:rsidRPr="00B249C5">
              <w:rPr>
                <w:sz w:val="20"/>
                <w:szCs w:val="20"/>
              </w:rPr>
              <w:t>14,3</w:t>
            </w:r>
          </w:p>
        </w:tc>
        <w:tc>
          <w:tcPr>
            <w:tcW w:w="425" w:type="dxa"/>
            <w:vAlign w:val="center"/>
          </w:tcPr>
          <w:p w14:paraId="00EDE36C" w14:textId="77777777" w:rsidR="00093A13" w:rsidRPr="00B249C5" w:rsidRDefault="00093A13" w:rsidP="00464B7D">
            <w:pPr>
              <w:jc w:val="both"/>
              <w:rPr>
                <w:sz w:val="20"/>
                <w:szCs w:val="20"/>
                <w:lang w:val="ru-RU" w:eastAsia="ru-RU"/>
              </w:rPr>
            </w:pPr>
            <w:r w:rsidRPr="00B249C5">
              <w:rPr>
                <w:sz w:val="20"/>
                <w:szCs w:val="20"/>
              </w:rPr>
              <w:t>20</w:t>
            </w:r>
          </w:p>
        </w:tc>
        <w:tc>
          <w:tcPr>
            <w:tcW w:w="597" w:type="dxa"/>
            <w:vAlign w:val="center"/>
          </w:tcPr>
          <w:p w14:paraId="413A4448" w14:textId="77777777" w:rsidR="00093A13" w:rsidRPr="00B249C5" w:rsidRDefault="00093A13" w:rsidP="00464B7D">
            <w:pPr>
              <w:jc w:val="both"/>
              <w:rPr>
                <w:sz w:val="20"/>
                <w:szCs w:val="20"/>
                <w:lang w:val="ru-RU" w:eastAsia="ru-RU"/>
              </w:rPr>
            </w:pPr>
            <w:r w:rsidRPr="00B249C5">
              <w:rPr>
                <w:sz w:val="20"/>
                <w:szCs w:val="20"/>
              </w:rPr>
              <w:t>26</w:t>
            </w:r>
          </w:p>
        </w:tc>
        <w:tc>
          <w:tcPr>
            <w:tcW w:w="714" w:type="dxa"/>
            <w:vAlign w:val="center"/>
          </w:tcPr>
          <w:p w14:paraId="735A51C6" w14:textId="77777777" w:rsidR="00093A13" w:rsidRPr="00B249C5" w:rsidRDefault="00093A13" w:rsidP="00464B7D">
            <w:pPr>
              <w:jc w:val="both"/>
              <w:rPr>
                <w:sz w:val="20"/>
                <w:szCs w:val="20"/>
                <w:lang w:val="ru-RU" w:eastAsia="ru-RU"/>
              </w:rPr>
            </w:pPr>
            <w:r w:rsidRPr="00B249C5">
              <w:rPr>
                <w:sz w:val="20"/>
                <w:szCs w:val="20"/>
              </w:rPr>
              <w:t>46</w:t>
            </w:r>
          </w:p>
        </w:tc>
        <w:tc>
          <w:tcPr>
            <w:tcW w:w="704" w:type="dxa"/>
            <w:vAlign w:val="center"/>
          </w:tcPr>
          <w:p w14:paraId="6B001981" w14:textId="77777777" w:rsidR="00093A13" w:rsidRPr="00B249C5" w:rsidRDefault="00093A13" w:rsidP="00464B7D">
            <w:pPr>
              <w:jc w:val="both"/>
              <w:rPr>
                <w:sz w:val="20"/>
                <w:szCs w:val="20"/>
                <w:lang w:val="ru-RU" w:eastAsia="ru-RU"/>
              </w:rPr>
            </w:pPr>
            <w:r w:rsidRPr="00B249C5">
              <w:rPr>
                <w:sz w:val="20"/>
                <w:szCs w:val="20"/>
              </w:rPr>
              <w:t>59,7</w:t>
            </w:r>
          </w:p>
        </w:tc>
        <w:tc>
          <w:tcPr>
            <w:tcW w:w="567" w:type="dxa"/>
            <w:vAlign w:val="center"/>
          </w:tcPr>
          <w:p w14:paraId="7DDF5E60" w14:textId="77777777" w:rsidR="00093A13" w:rsidRPr="00B249C5" w:rsidRDefault="00093A13" w:rsidP="00464B7D">
            <w:pPr>
              <w:jc w:val="both"/>
              <w:rPr>
                <w:sz w:val="20"/>
                <w:szCs w:val="20"/>
                <w:lang w:val="ru-RU" w:eastAsia="ru-RU"/>
              </w:rPr>
            </w:pPr>
            <w:r w:rsidRPr="00B249C5">
              <w:rPr>
                <w:sz w:val="20"/>
                <w:szCs w:val="20"/>
              </w:rPr>
              <w:t>21</w:t>
            </w:r>
          </w:p>
        </w:tc>
        <w:tc>
          <w:tcPr>
            <w:tcW w:w="710" w:type="dxa"/>
            <w:vAlign w:val="center"/>
          </w:tcPr>
          <w:p w14:paraId="7D347418" w14:textId="77777777" w:rsidR="00093A13" w:rsidRPr="00B249C5" w:rsidRDefault="00093A13" w:rsidP="00464B7D">
            <w:pPr>
              <w:jc w:val="both"/>
              <w:rPr>
                <w:sz w:val="20"/>
                <w:szCs w:val="20"/>
                <w:lang w:val="ru-RU" w:eastAsia="ru-RU"/>
              </w:rPr>
            </w:pPr>
            <w:r w:rsidRPr="00B249C5">
              <w:rPr>
                <w:sz w:val="20"/>
                <w:szCs w:val="20"/>
              </w:rPr>
              <w:t>27,3</w:t>
            </w:r>
          </w:p>
        </w:tc>
        <w:tc>
          <w:tcPr>
            <w:tcW w:w="567" w:type="dxa"/>
            <w:vAlign w:val="center"/>
          </w:tcPr>
          <w:p w14:paraId="6056BA39" w14:textId="77777777" w:rsidR="00093A13" w:rsidRPr="00B249C5" w:rsidRDefault="00093A13" w:rsidP="00464B7D">
            <w:pPr>
              <w:jc w:val="both"/>
              <w:rPr>
                <w:sz w:val="20"/>
                <w:szCs w:val="20"/>
                <w:lang w:val="ru-RU" w:eastAsia="ru-RU"/>
              </w:rPr>
            </w:pPr>
            <w:r w:rsidRPr="00B249C5">
              <w:rPr>
                <w:sz w:val="20"/>
                <w:szCs w:val="20"/>
              </w:rPr>
              <w:t>29</w:t>
            </w:r>
          </w:p>
        </w:tc>
        <w:tc>
          <w:tcPr>
            <w:tcW w:w="709" w:type="dxa"/>
            <w:vAlign w:val="center"/>
          </w:tcPr>
          <w:p w14:paraId="7A330022" w14:textId="77777777" w:rsidR="00093A13" w:rsidRPr="00B249C5" w:rsidRDefault="00093A13" w:rsidP="00464B7D">
            <w:pPr>
              <w:jc w:val="both"/>
              <w:rPr>
                <w:sz w:val="20"/>
                <w:szCs w:val="20"/>
                <w:lang w:val="kk-KZ" w:eastAsia="ru-RU"/>
              </w:rPr>
            </w:pPr>
            <w:r w:rsidRPr="00B249C5">
              <w:rPr>
                <w:sz w:val="20"/>
                <w:szCs w:val="20"/>
              </w:rPr>
              <w:t>37,7</w:t>
            </w:r>
          </w:p>
        </w:tc>
        <w:tc>
          <w:tcPr>
            <w:tcW w:w="708" w:type="dxa"/>
            <w:gridSpan w:val="2"/>
            <w:vAlign w:val="center"/>
          </w:tcPr>
          <w:p w14:paraId="119919FB" w14:textId="77777777" w:rsidR="00093A13" w:rsidRPr="00B249C5" w:rsidRDefault="00093A13" w:rsidP="00464B7D">
            <w:pPr>
              <w:jc w:val="both"/>
              <w:rPr>
                <w:sz w:val="20"/>
                <w:szCs w:val="20"/>
                <w:lang w:val="ru-RU" w:eastAsia="ru-RU"/>
              </w:rPr>
            </w:pPr>
            <w:r w:rsidRPr="00B249C5">
              <w:rPr>
                <w:sz w:val="20"/>
                <w:szCs w:val="20"/>
              </w:rPr>
              <w:t>27</w:t>
            </w:r>
          </w:p>
        </w:tc>
        <w:tc>
          <w:tcPr>
            <w:tcW w:w="706" w:type="dxa"/>
            <w:vAlign w:val="center"/>
          </w:tcPr>
          <w:p w14:paraId="39866EF3" w14:textId="77777777" w:rsidR="00093A13" w:rsidRPr="00B249C5" w:rsidRDefault="00093A13" w:rsidP="00464B7D">
            <w:pPr>
              <w:jc w:val="both"/>
              <w:rPr>
                <w:sz w:val="20"/>
                <w:szCs w:val="20"/>
                <w:lang w:val="ru-RU" w:eastAsia="ru-RU"/>
              </w:rPr>
            </w:pPr>
            <w:r w:rsidRPr="00B249C5">
              <w:rPr>
                <w:sz w:val="20"/>
                <w:szCs w:val="20"/>
              </w:rPr>
              <w:t>35,1</w:t>
            </w:r>
          </w:p>
        </w:tc>
      </w:tr>
      <w:tr w:rsidR="009A5B44" w:rsidRPr="00B249C5" w14:paraId="2D7213E1" w14:textId="77777777" w:rsidTr="00F94B81">
        <w:tc>
          <w:tcPr>
            <w:tcW w:w="2098" w:type="dxa"/>
          </w:tcPr>
          <w:p w14:paraId="499A6E02" w14:textId="77777777" w:rsidR="00093A13" w:rsidRPr="00B249C5" w:rsidRDefault="00093A13" w:rsidP="007C34C9">
            <w:pPr>
              <w:rPr>
                <w:lang w:val="ru-RU" w:eastAsia="ru-RU"/>
              </w:rPr>
            </w:pPr>
            <w:r w:rsidRPr="00B249C5">
              <w:rPr>
                <w:lang w:val="ru-RU" w:eastAsia="ru-RU"/>
              </w:rPr>
              <w:t>Мне удаётся подбирать учебный материал, объединяющий знания из разных предметных областей.</w:t>
            </w:r>
          </w:p>
        </w:tc>
        <w:tc>
          <w:tcPr>
            <w:tcW w:w="567" w:type="dxa"/>
            <w:vAlign w:val="center"/>
          </w:tcPr>
          <w:p w14:paraId="447B191E" w14:textId="77777777" w:rsidR="00093A13" w:rsidRPr="00B249C5" w:rsidRDefault="00093A13" w:rsidP="00464B7D">
            <w:pPr>
              <w:jc w:val="both"/>
              <w:rPr>
                <w:sz w:val="20"/>
                <w:szCs w:val="20"/>
                <w:lang w:val="ru-RU" w:eastAsia="ru-RU"/>
              </w:rPr>
            </w:pPr>
            <w:r w:rsidRPr="00B249C5">
              <w:rPr>
                <w:sz w:val="20"/>
                <w:szCs w:val="20"/>
              </w:rPr>
              <w:t>10</w:t>
            </w:r>
          </w:p>
        </w:tc>
        <w:tc>
          <w:tcPr>
            <w:tcW w:w="567" w:type="dxa"/>
            <w:vAlign w:val="center"/>
          </w:tcPr>
          <w:p w14:paraId="417F7E4C" w14:textId="77777777" w:rsidR="00093A13" w:rsidRPr="00B249C5" w:rsidRDefault="00093A13" w:rsidP="00464B7D">
            <w:pPr>
              <w:jc w:val="both"/>
              <w:rPr>
                <w:sz w:val="20"/>
                <w:szCs w:val="20"/>
                <w:lang w:val="ru-RU" w:eastAsia="ru-RU"/>
              </w:rPr>
            </w:pPr>
            <w:r w:rsidRPr="00B249C5">
              <w:rPr>
                <w:sz w:val="20"/>
                <w:szCs w:val="20"/>
              </w:rPr>
              <w:t>13</w:t>
            </w:r>
          </w:p>
        </w:tc>
        <w:tc>
          <w:tcPr>
            <w:tcW w:w="425" w:type="dxa"/>
            <w:vAlign w:val="center"/>
          </w:tcPr>
          <w:p w14:paraId="531D00C0" w14:textId="77777777" w:rsidR="00093A13" w:rsidRPr="00B249C5" w:rsidRDefault="00093A13" w:rsidP="00464B7D">
            <w:pPr>
              <w:jc w:val="both"/>
              <w:rPr>
                <w:sz w:val="20"/>
                <w:szCs w:val="20"/>
                <w:lang w:val="ru-RU" w:eastAsia="ru-RU"/>
              </w:rPr>
            </w:pPr>
            <w:r w:rsidRPr="00B249C5">
              <w:rPr>
                <w:sz w:val="20"/>
                <w:szCs w:val="20"/>
              </w:rPr>
              <w:t>28</w:t>
            </w:r>
          </w:p>
        </w:tc>
        <w:tc>
          <w:tcPr>
            <w:tcW w:w="597" w:type="dxa"/>
            <w:vAlign w:val="center"/>
          </w:tcPr>
          <w:p w14:paraId="1AB2A91C" w14:textId="77777777" w:rsidR="00093A13" w:rsidRPr="00B249C5" w:rsidRDefault="00093A13" w:rsidP="00464B7D">
            <w:pPr>
              <w:jc w:val="both"/>
              <w:rPr>
                <w:sz w:val="20"/>
                <w:szCs w:val="20"/>
                <w:lang w:val="ru-RU" w:eastAsia="ru-RU"/>
              </w:rPr>
            </w:pPr>
            <w:r w:rsidRPr="00B249C5">
              <w:rPr>
                <w:sz w:val="20"/>
                <w:szCs w:val="20"/>
              </w:rPr>
              <w:t>36,4</w:t>
            </w:r>
          </w:p>
        </w:tc>
        <w:tc>
          <w:tcPr>
            <w:tcW w:w="714" w:type="dxa"/>
            <w:vAlign w:val="center"/>
          </w:tcPr>
          <w:p w14:paraId="530E451A" w14:textId="77777777" w:rsidR="00093A13" w:rsidRPr="00B249C5" w:rsidRDefault="00093A13" w:rsidP="00464B7D">
            <w:pPr>
              <w:jc w:val="both"/>
              <w:rPr>
                <w:sz w:val="20"/>
                <w:szCs w:val="20"/>
                <w:lang w:val="ru-RU" w:eastAsia="ru-RU"/>
              </w:rPr>
            </w:pPr>
            <w:r w:rsidRPr="00B249C5">
              <w:rPr>
                <w:sz w:val="20"/>
                <w:szCs w:val="20"/>
              </w:rPr>
              <w:t>39</w:t>
            </w:r>
          </w:p>
        </w:tc>
        <w:tc>
          <w:tcPr>
            <w:tcW w:w="704" w:type="dxa"/>
            <w:vAlign w:val="center"/>
          </w:tcPr>
          <w:p w14:paraId="657DDD8B" w14:textId="77777777" w:rsidR="00093A13" w:rsidRPr="00B249C5" w:rsidRDefault="00093A13" w:rsidP="00464B7D">
            <w:pPr>
              <w:jc w:val="both"/>
              <w:rPr>
                <w:sz w:val="20"/>
                <w:szCs w:val="20"/>
                <w:lang w:val="kk-KZ" w:eastAsia="ru-RU"/>
              </w:rPr>
            </w:pPr>
            <w:r w:rsidRPr="00B249C5">
              <w:rPr>
                <w:sz w:val="20"/>
                <w:szCs w:val="20"/>
              </w:rPr>
              <w:t>50,6</w:t>
            </w:r>
          </w:p>
        </w:tc>
        <w:tc>
          <w:tcPr>
            <w:tcW w:w="567" w:type="dxa"/>
            <w:vAlign w:val="center"/>
          </w:tcPr>
          <w:p w14:paraId="28A91B4D" w14:textId="77777777" w:rsidR="00093A13" w:rsidRPr="00B249C5" w:rsidRDefault="00093A13" w:rsidP="00464B7D">
            <w:pPr>
              <w:jc w:val="both"/>
              <w:rPr>
                <w:sz w:val="20"/>
                <w:szCs w:val="20"/>
                <w:lang w:val="ru-RU" w:eastAsia="ru-RU"/>
              </w:rPr>
            </w:pPr>
            <w:r w:rsidRPr="00B249C5">
              <w:rPr>
                <w:sz w:val="20"/>
                <w:szCs w:val="20"/>
              </w:rPr>
              <w:t>23</w:t>
            </w:r>
          </w:p>
        </w:tc>
        <w:tc>
          <w:tcPr>
            <w:tcW w:w="710" w:type="dxa"/>
            <w:vAlign w:val="center"/>
          </w:tcPr>
          <w:p w14:paraId="7A8931D6" w14:textId="77777777" w:rsidR="00093A13" w:rsidRPr="00B249C5" w:rsidRDefault="00093A13" w:rsidP="00464B7D">
            <w:pPr>
              <w:jc w:val="both"/>
              <w:rPr>
                <w:sz w:val="20"/>
                <w:szCs w:val="20"/>
                <w:lang w:val="ru-RU" w:eastAsia="ru-RU"/>
              </w:rPr>
            </w:pPr>
            <w:r w:rsidRPr="00B249C5">
              <w:rPr>
                <w:sz w:val="20"/>
                <w:szCs w:val="20"/>
              </w:rPr>
              <w:t>29,9</w:t>
            </w:r>
          </w:p>
        </w:tc>
        <w:tc>
          <w:tcPr>
            <w:tcW w:w="567" w:type="dxa"/>
            <w:vAlign w:val="center"/>
          </w:tcPr>
          <w:p w14:paraId="7C49C8EA" w14:textId="77777777" w:rsidR="00093A13" w:rsidRPr="00B249C5" w:rsidRDefault="00093A13" w:rsidP="00464B7D">
            <w:pPr>
              <w:jc w:val="both"/>
              <w:rPr>
                <w:sz w:val="20"/>
                <w:szCs w:val="20"/>
                <w:lang w:val="ru-RU" w:eastAsia="ru-RU"/>
              </w:rPr>
            </w:pPr>
            <w:r w:rsidRPr="00B249C5">
              <w:rPr>
                <w:sz w:val="20"/>
                <w:szCs w:val="20"/>
              </w:rPr>
              <w:t>28</w:t>
            </w:r>
          </w:p>
        </w:tc>
        <w:tc>
          <w:tcPr>
            <w:tcW w:w="709" w:type="dxa"/>
            <w:vAlign w:val="center"/>
          </w:tcPr>
          <w:p w14:paraId="35ADA1AF" w14:textId="77777777" w:rsidR="00093A13" w:rsidRPr="00B249C5" w:rsidRDefault="00093A13" w:rsidP="00464B7D">
            <w:pPr>
              <w:jc w:val="both"/>
              <w:rPr>
                <w:sz w:val="20"/>
                <w:szCs w:val="20"/>
                <w:lang w:val="ru-RU" w:eastAsia="ru-RU"/>
              </w:rPr>
            </w:pPr>
            <w:r w:rsidRPr="00B249C5">
              <w:rPr>
                <w:sz w:val="20"/>
                <w:szCs w:val="20"/>
              </w:rPr>
              <w:t>36,4</w:t>
            </w:r>
          </w:p>
        </w:tc>
        <w:tc>
          <w:tcPr>
            <w:tcW w:w="708" w:type="dxa"/>
            <w:gridSpan w:val="2"/>
            <w:vAlign w:val="center"/>
          </w:tcPr>
          <w:p w14:paraId="612086F8" w14:textId="77777777" w:rsidR="00093A13" w:rsidRPr="00B249C5" w:rsidRDefault="00093A13" w:rsidP="00464B7D">
            <w:pPr>
              <w:jc w:val="both"/>
              <w:rPr>
                <w:sz w:val="20"/>
                <w:szCs w:val="20"/>
                <w:lang w:val="ru-RU" w:eastAsia="ru-RU"/>
              </w:rPr>
            </w:pPr>
            <w:r w:rsidRPr="00B249C5">
              <w:rPr>
                <w:sz w:val="20"/>
                <w:szCs w:val="20"/>
              </w:rPr>
              <w:t>26</w:t>
            </w:r>
          </w:p>
        </w:tc>
        <w:tc>
          <w:tcPr>
            <w:tcW w:w="706" w:type="dxa"/>
            <w:vAlign w:val="center"/>
          </w:tcPr>
          <w:p w14:paraId="37E6D47A" w14:textId="77777777" w:rsidR="00093A13" w:rsidRPr="00B249C5" w:rsidRDefault="00093A13" w:rsidP="00464B7D">
            <w:pPr>
              <w:jc w:val="both"/>
              <w:rPr>
                <w:sz w:val="20"/>
                <w:szCs w:val="20"/>
                <w:lang w:val="ru-RU" w:eastAsia="ru-RU"/>
              </w:rPr>
            </w:pPr>
            <w:r w:rsidRPr="00B249C5">
              <w:rPr>
                <w:sz w:val="20"/>
                <w:szCs w:val="20"/>
              </w:rPr>
              <w:t>33,8</w:t>
            </w:r>
          </w:p>
        </w:tc>
      </w:tr>
      <w:tr w:rsidR="009A5B44" w:rsidRPr="00B249C5" w14:paraId="1E3D0260" w14:textId="77777777" w:rsidTr="00F94B81">
        <w:tc>
          <w:tcPr>
            <w:tcW w:w="2098" w:type="dxa"/>
          </w:tcPr>
          <w:p w14:paraId="0C716420" w14:textId="77777777" w:rsidR="00093A13" w:rsidRPr="00B249C5" w:rsidRDefault="00093A13" w:rsidP="007C34C9">
            <w:pPr>
              <w:rPr>
                <w:lang w:val="ru-RU" w:eastAsia="ru-RU"/>
              </w:rPr>
            </w:pPr>
            <w:r w:rsidRPr="00B249C5">
              <w:rPr>
                <w:lang w:val="ru-RU" w:eastAsia="ru-RU"/>
              </w:rPr>
              <w:t>Я способен разрабатывать задания, направленные на формирование межпредметных связей.</w:t>
            </w:r>
          </w:p>
        </w:tc>
        <w:tc>
          <w:tcPr>
            <w:tcW w:w="567" w:type="dxa"/>
            <w:vAlign w:val="center"/>
          </w:tcPr>
          <w:p w14:paraId="751ADABE" w14:textId="77777777" w:rsidR="00093A13" w:rsidRPr="00B249C5" w:rsidRDefault="00093A13" w:rsidP="00464B7D">
            <w:pPr>
              <w:jc w:val="both"/>
              <w:rPr>
                <w:sz w:val="20"/>
                <w:szCs w:val="20"/>
                <w:lang w:val="ru-RU" w:eastAsia="ru-RU"/>
              </w:rPr>
            </w:pPr>
            <w:r w:rsidRPr="00B249C5">
              <w:rPr>
                <w:sz w:val="20"/>
                <w:szCs w:val="20"/>
              </w:rPr>
              <w:t>16</w:t>
            </w:r>
          </w:p>
        </w:tc>
        <w:tc>
          <w:tcPr>
            <w:tcW w:w="567" w:type="dxa"/>
            <w:vAlign w:val="center"/>
          </w:tcPr>
          <w:p w14:paraId="224690EE" w14:textId="77777777" w:rsidR="00093A13" w:rsidRPr="00B249C5" w:rsidRDefault="00093A13" w:rsidP="00464B7D">
            <w:pPr>
              <w:jc w:val="both"/>
              <w:rPr>
                <w:sz w:val="20"/>
                <w:szCs w:val="20"/>
                <w:lang w:val="ru-RU" w:eastAsia="ru-RU"/>
              </w:rPr>
            </w:pPr>
            <w:r w:rsidRPr="00B249C5">
              <w:rPr>
                <w:sz w:val="20"/>
                <w:szCs w:val="20"/>
              </w:rPr>
              <w:t>20,8</w:t>
            </w:r>
          </w:p>
        </w:tc>
        <w:tc>
          <w:tcPr>
            <w:tcW w:w="425" w:type="dxa"/>
            <w:vAlign w:val="center"/>
          </w:tcPr>
          <w:p w14:paraId="0832AF24" w14:textId="77777777" w:rsidR="00093A13" w:rsidRPr="00B249C5" w:rsidRDefault="00093A13" w:rsidP="00464B7D">
            <w:pPr>
              <w:jc w:val="both"/>
              <w:rPr>
                <w:sz w:val="20"/>
                <w:szCs w:val="20"/>
                <w:lang w:val="ru-RU" w:eastAsia="ru-RU"/>
              </w:rPr>
            </w:pPr>
            <w:r w:rsidRPr="00B249C5">
              <w:rPr>
                <w:sz w:val="20"/>
                <w:szCs w:val="20"/>
              </w:rPr>
              <w:t>39</w:t>
            </w:r>
          </w:p>
        </w:tc>
        <w:tc>
          <w:tcPr>
            <w:tcW w:w="597" w:type="dxa"/>
            <w:vAlign w:val="center"/>
          </w:tcPr>
          <w:p w14:paraId="1B759FCB" w14:textId="77777777" w:rsidR="00093A13" w:rsidRPr="00B249C5" w:rsidRDefault="00093A13" w:rsidP="00464B7D">
            <w:pPr>
              <w:jc w:val="both"/>
              <w:rPr>
                <w:sz w:val="20"/>
                <w:szCs w:val="20"/>
                <w:lang w:val="ru-RU" w:eastAsia="ru-RU"/>
              </w:rPr>
            </w:pPr>
            <w:r w:rsidRPr="00B249C5">
              <w:rPr>
                <w:sz w:val="20"/>
                <w:szCs w:val="20"/>
              </w:rPr>
              <w:t>50,6</w:t>
            </w:r>
          </w:p>
        </w:tc>
        <w:tc>
          <w:tcPr>
            <w:tcW w:w="714" w:type="dxa"/>
            <w:vAlign w:val="center"/>
          </w:tcPr>
          <w:p w14:paraId="0A7FEC91" w14:textId="77777777" w:rsidR="00093A13" w:rsidRPr="00B249C5" w:rsidRDefault="00093A13" w:rsidP="00464B7D">
            <w:pPr>
              <w:jc w:val="both"/>
              <w:rPr>
                <w:sz w:val="20"/>
                <w:szCs w:val="20"/>
                <w:lang w:val="ru-RU" w:eastAsia="ru-RU"/>
              </w:rPr>
            </w:pPr>
            <w:r w:rsidRPr="00B249C5">
              <w:rPr>
                <w:sz w:val="20"/>
                <w:szCs w:val="20"/>
              </w:rPr>
              <w:t>22</w:t>
            </w:r>
          </w:p>
        </w:tc>
        <w:tc>
          <w:tcPr>
            <w:tcW w:w="704" w:type="dxa"/>
            <w:vAlign w:val="center"/>
          </w:tcPr>
          <w:p w14:paraId="68A32488" w14:textId="77777777" w:rsidR="00093A13" w:rsidRPr="00B249C5" w:rsidRDefault="00093A13" w:rsidP="00464B7D">
            <w:pPr>
              <w:jc w:val="both"/>
              <w:rPr>
                <w:sz w:val="20"/>
                <w:szCs w:val="20"/>
                <w:lang w:val="ru-RU" w:eastAsia="ru-RU"/>
              </w:rPr>
            </w:pPr>
            <w:r w:rsidRPr="00B249C5">
              <w:rPr>
                <w:sz w:val="20"/>
                <w:szCs w:val="20"/>
              </w:rPr>
              <w:t>28,6</w:t>
            </w:r>
          </w:p>
        </w:tc>
        <w:tc>
          <w:tcPr>
            <w:tcW w:w="567" w:type="dxa"/>
            <w:vAlign w:val="center"/>
          </w:tcPr>
          <w:p w14:paraId="55BD558A" w14:textId="77777777" w:rsidR="00093A13" w:rsidRPr="00B249C5" w:rsidRDefault="00093A13" w:rsidP="00464B7D">
            <w:pPr>
              <w:jc w:val="both"/>
              <w:rPr>
                <w:sz w:val="20"/>
                <w:szCs w:val="20"/>
                <w:lang w:val="ru-RU" w:eastAsia="ru-RU"/>
              </w:rPr>
            </w:pPr>
            <w:r w:rsidRPr="00B249C5">
              <w:rPr>
                <w:sz w:val="20"/>
                <w:szCs w:val="20"/>
              </w:rPr>
              <w:t>13</w:t>
            </w:r>
          </w:p>
        </w:tc>
        <w:tc>
          <w:tcPr>
            <w:tcW w:w="710" w:type="dxa"/>
            <w:vAlign w:val="center"/>
          </w:tcPr>
          <w:p w14:paraId="5B876AB2" w14:textId="77777777" w:rsidR="00093A13" w:rsidRPr="00B249C5" w:rsidRDefault="00093A13" w:rsidP="00464B7D">
            <w:pPr>
              <w:jc w:val="both"/>
              <w:rPr>
                <w:sz w:val="20"/>
                <w:szCs w:val="20"/>
                <w:lang w:val="ru-RU" w:eastAsia="ru-RU"/>
              </w:rPr>
            </w:pPr>
            <w:r w:rsidRPr="00B249C5">
              <w:rPr>
                <w:sz w:val="20"/>
                <w:szCs w:val="20"/>
              </w:rPr>
              <w:t>16,9</w:t>
            </w:r>
          </w:p>
        </w:tc>
        <w:tc>
          <w:tcPr>
            <w:tcW w:w="567" w:type="dxa"/>
            <w:vAlign w:val="center"/>
          </w:tcPr>
          <w:p w14:paraId="75150727" w14:textId="77777777" w:rsidR="00093A13" w:rsidRPr="00B249C5" w:rsidRDefault="00093A13" w:rsidP="00464B7D">
            <w:pPr>
              <w:jc w:val="both"/>
              <w:rPr>
                <w:sz w:val="20"/>
                <w:szCs w:val="20"/>
                <w:lang w:val="ru-RU" w:eastAsia="ru-RU"/>
              </w:rPr>
            </w:pPr>
            <w:r w:rsidRPr="00B249C5">
              <w:rPr>
                <w:sz w:val="20"/>
                <w:szCs w:val="20"/>
              </w:rPr>
              <w:t>33</w:t>
            </w:r>
          </w:p>
        </w:tc>
        <w:tc>
          <w:tcPr>
            <w:tcW w:w="709" w:type="dxa"/>
            <w:vAlign w:val="center"/>
          </w:tcPr>
          <w:p w14:paraId="42C050DD" w14:textId="77777777" w:rsidR="00093A13" w:rsidRPr="00B249C5" w:rsidRDefault="00093A13" w:rsidP="00464B7D">
            <w:pPr>
              <w:jc w:val="both"/>
              <w:rPr>
                <w:sz w:val="20"/>
                <w:szCs w:val="20"/>
                <w:lang w:val="ru-RU" w:eastAsia="ru-RU"/>
              </w:rPr>
            </w:pPr>
            <w:r w:rsidRPr="00B249C5">
              <w:rPr>
                <w:sz w:val="20"/>
                <w:szCs w:val="20"/>
              </w:rPr>
              <w:t>42,9</w:t>
            </w:r>
          </w:p>
        </w:tc>
        <w:tc>
          <w:tcPr>
            <w:tcW w:w="708" w:type="dxa"/>
            <w:gridSpan w:val="2"/>
            <w:vAlign w:val="center"/>
          </w:tcPr>
          <w:p w14:paraId="66EB0520" w14:textId="77777777" w:rsidR="00093A13" w:rsidRPr="00B249C5" w:rsidRDefault="00093A13" w:rsidP="00464B7D">
            <w:pPr>
              <w:jc w:val="both"/>
              <w:rPr>
                <w:sz w:val="20"/>
                <w:szCs w:val="20"/>
                <w:lang w:val="ru-RU" w:eastAsia="ru-RU"/>
              </w:rPr>
            </w:pPr>
            <w:r w:rsidRPr="00B249C5">
              <w:rPr>
                <w:sz w:val="20"/>
                <w:szCs w:val="20"/>
              </w:rPr>
              <w:t>31</w:t>
            </w:r>
          </w:p>
        </w:tc>
        <w:tc>
          <w:tcPr>
            <w:tcW w:w="706" w:type="dxa"/>
            <w:vAlign w:val="center"/>
          </w:tcPr>
          <w:p w14:paraId="61308A78" w14:textId="77777777" w:rsidR="00093A13" w:rsidRPr="00B249C5" w:rsidRDefault="00093A13" w:rsidP="00464B7D">
            <w:pPr>
              <w:jc w:val="both"/>
              <w:rPr>
                <w:sz w:val="20"/>
                <w:szCs w:val="20"/>
                <w:lang w:val="ru-RU" w:eastAsia="ru-RU"/>
              </w:rPr>
            </w:pPr>
            <w:r w:rsidRPr="00B249C5">
              <w:rPr>
                <w:sz w:val="20"/>
                <w:szCs w:val="20"/>
              </w:rPr>
              <w:t>40,3</w:t>
            </w:r>
          </w:p>
        </w:tc>
      </w:tr>
      <w:tr w:rsidR="009A5B44" w:rsidRPr="00B249C5" w14:paraId="5E688B61" w14:textId="77777777" w:rsidTr="003402FD">
        <w:tc>
          <w:tcPr>
            <w:tcW w:w="2098" w:type="dxa"/>
            <w:tcBorders>
              <w:bottom w:val="single" w:sz="4" w:space="0" w:color="auto"/>
            </w:tcBorders>
          </w:tcPr>
          <w:p w14:paraId="2590DC1E" w14:textId="77777777" w:rsidR="00093A13" w:rsidRPr="00B249C5" w:rsidRDefault="00093A13" w:rsidP="007C34C9">
            <w:pPr>
              <w:rPr>
                <w:lang w:val="ru-RU" w:eastAsia="ru-RU"/>
              </w:rPr>
            </w:pPr>
            <w:r w:rsidRPr="00B249C5">
              <w:rPr>
                <w:lang w:val="ru-RU" w:eastAsia="ru-RU"/>
              </w:rPr>
              <w:t>Я использую различные методы и технологии для активизации познавательной деятельности учащихся.</w:t>
            </w:r>
          </w:p>
        </w:tc>
        <w:tc>
          <w:tcPr>
            <w:tcW w:w="567" w:type="dxa"/>
            <w:tcBorders>
              <w:bottom w:val="single" w:sz="4" w:space="0" w:color="auto"/>
            </w:tcBorders>
            <w:vAlign w:val="center"/>
          </w:tcPr>
          <w:p w14:paraId="41592A10" w14:textId="77777777" w:rsidR="00093A13" w:rsidRPr="00B249C5" w:rsidRDefault="00093A13" w:rsidP="00464B7D">
            <w:pPr>
              <w:jc w:val="both"/>
              <w:rPr>
                <w:sz w:val="20"/>
                <w:szCs w:val="20"/>
                <w:lang w:val="ru-RU" w:eastAsia="ru-RU"/>
              </w:rPr>
            </w:pPr>
            <w:r w:rsidRPr="00B249C5">
              <w:rPr>
                <w:sz w:val="20"/>
                <w:szCs w:val="20"/>
              </w:rPr>
              <w:t>21</w:t>
            </w:r>
          </w:p>
        </w:tc>
        <w:tc>
          <w:tcPr>
            <w:tcW w:w="567" w:type="dxa"/>
            <w:tcBorders>
              <w:bottom w:val="single" w:sz="4" w:space="0" w:color="auto"/>
            </w:tcBorders>
            <w:vAlign w:val="center"/>
          </w:tcPr>
          <w:p w14:paraId="14AF8660" w14:textId="77777777" w:rsidR="00093A13" w:rsidRPr="00B249C5" w:rsidRDefault="00093A13" w:rsidP="00464B7D">
            <w:pPr>
              <w:jc w:val="both"/>
              <w:rPr>
                <w:sz w:val="20"/>
                <w:szCs w:val="20"/>
                <w:lang w:val="ru-RU" w:eastAsia="ru-RU"/>
              </w:rPr>
            </w:pPr>
            <w:r w:rsidRPr="00B249C5">
              <w:rPr>
                <w:sz w:val="20"/>
                <w:szCs w:val="20"/>
              </w:rPr>
              <w:t>27,3</w:t>
            </w:r>
          </w:p>
        </w:tc>
        <w:tc>
          <w:tcPr>
            <w:tcW w:w="425" w:type="dxa"/>
            <w:tcBorders>
              <w:bottom w:val="single" w:sz="4" w:space="0" w:color="auto"/>
            </w:tcBorders>
            <w:vAlign w:val="center"/>
          </w:tcPr>
          <w:p w14:paraId="2CC2CD32" w14:textId="77777777" w:rsidR="00093A13" w:rsidRPr="00B249C5" w:rsidRDefault="00093A13" w:rsidP="00464B7D">
            <w:pPr>
              <w:jc w:val="both"/>
              <w:rPr>
                <w:sz w:val="20"/>
                <w:szCs w:val="20"/>
                <w:lang w:val="ru-RU" w:eastAsia="ru-RU"/>
              </w:rPr>
            </w:pPr>
            <w:r w:rsidRPr="00B249C5">
              <w:rPr>
                <w:sz w:val="20"/>
                <w:szCs w:val="20"/>
              </w:rPr>
              <w:t>20</w:t>
            </w:r>
          </w:p>
        </w:tc>
        <w:tc>
          <w:tcPr>
            <w:tcW w:w="597" w:type="dxa"/>
            <w:tcBorders>
              <w:bottom w:val="single" w:sz="4" w:space="0" w:color="auto"/>
            </w:tcBorders>
            <w:vAlign w:val="center"/>
          </w:tcPr>
          <w:p w14:paraId="4846B31B" w14:textId="77777777" w:rsidR="00093A13" w:rsidRPr="00B249C5" w:rsidRDefault="00093A13" w:rsidP="00464B7D">
            <w:pPr>
              <w:jc w:val="both"/>
              <w:rPr>
                <w:sz w:val="20"/>
                <w:szCs w:val="20"/>
                <w:lang w:val="ru-RU" w:eastAsia="ru-RU"/>
              </w:rPr>
            </w:pPr>
            <w:r w:rsidRPr="00B249C5">
              <w:rPr>
                <w:sz w:val="20"/>
                <w:szCs w:val="20"/>
              </w:rPr>
              <w:t>26</w:t>
            </w:r>
          </w:p>
        </w:tc>
        <w:tc>
          <w:tcPr>
            <w:tcW w:w="714" w:type="dxa"/>
            <w:tcBorders>
              <w:bottom w:val="single" w:sz="4" w:space="0" w:color="auto"/>
            </w:tcBorders>
            <w:vAlign w:val="center"/>
          </w:tcPr>
          <w:p w14:paraId="5B51F8A3" w14:textId="77777777" w:rsidR="00093A13" w:rsidRPr="00B249C5" w:rsidRDefault="00093A13" w:rsidP="00464B7D">
            <w:pPr>
              <w:jc w:val="both"/>
              <w:rPr>
                <w:sz w:val="20"/>
                <w:szCs w:val="20"/>
                <w:lang w:val="ru-RU" w:eastAsia="ru-RU"/>
              </w:rPr>
            </w:pPr>
            <w:r w:rsidRPr="00B249C5">
              <w:rPr>
                <w:sz w:val="20"/>
                <w:szCs w:val="20"/>
              </w:rPr>
              <w:t>36</w:t>
            </w:r>
          </w:p>
        </w:tc>
        <w:tc>
          <w:tcPr>
            <w:tcW w:w="704" w:type="dxa"/>
            <w:tcBorders>
              <w:bottom w:val="single" w:sz="4" w:space="0" w:color="auto"/>
            </w:tcBorders>
            <w:vAlign w:val="center"/>
          </w:tcPr>
          <w:p w14:paraId="72BC5948" w14:textId="77777777" w:rsidR="00093A13" w:rsidRPr="00B249C5" w:rsidRDefault="00093A13" w:rsidP="00464B7D">
            <w:pPr>
              <w:jc w:val="both"/>
              <w:rPr>
                <w:sz w:val="20"/>
                <w:szCs w:val="20"/>
                <w:lang w:val="ru-RU" w:eastAsia="ru-RU"/>
              </w:rPr>
            </w:pPr>
            <w:r w:rsidRPr="00B249C5">
              <w:rPr>
                <w:sz w:val="20"/>
                <w:szCs w:val="20"/>
              </w:rPr>
              <w:t>46,8</w:t>
            </w:r>
          </w:p>
        </w:tc>
        <w:tc>
          <w:tcPr>
            <w:tcW w:w="567" w:type="dxa"/>
            <w:tcBorders>
              <w:bottom w:val="single" w:sz="4" w:space="0" w:color="auto"/>
            </w:tcBorders>
            <w:vAlign w:val="center"/>
          </w:tcPr>
          <w:p w14:paraId="3EBA17B7" w14:textId="77777777" w:rsidR="00093A13" w:rsidRPr="00B249C5" w:rsidRDefault="00093A13" w:rsidP="00464B7D">
            <w:pPr>
              <w:jc w:val="both"/>
              <w:rPr>
                <w:sz w:val="20"/>
                <w:szCs w:val="20"/>
                <w:lang w:val="ru-RU" w:eastAsia="ru-RU"/>
              </w:rPr>
            </w:pPr>
            <w:r w:rsidRPr="00B249C5">
              <w:rPr>
                <w:sz w:val="20"/>
                <w:szCs w:val="20"/>
              </w:rPr>
              <w:t>12</w:t>
            </w:r>
          </w:p>
        </w:tc>
        <w:tc>
          <w:tcPr>
            <w:tcW w:w="710" w:type="dxa"/>
            <w:tcBorders>
              <w:bottom w:val="single" w:sz="4" w:space="0" w:color="auto"/>
            </w:tcBorders>
            <w:vAlign w:val="center"/>
          </w:tcPr>
          <w:p w14:paraId="042CAB5D" w14:textId="77777777" w:rsidR="00093A13" w:rsidRPr="00B249C5" w:rsidRDefault="00093A13" w:rsidP="00464B7D">
            <w:pPr>
              <w:jc w:val="both"/>
              <w:rPr>
                <w:sz w:val="20"/>
                <w:szCs w:val="20"/>
                <w:lang w:val="kk-KZ" w:eastAsia="ru-RU"/>
              </w:rPr>
            </w:pPr>
            <w:r w:rsidRPr="00B249C5">
              <w:rPr>
                <w:sz w:val="20"/>
                <w:szCs w:val="20"/>
              </w:rPr>
              <w:t>15,6</w:t>
            </w:r>
          </w:p>
        </w:tc>
        <w:tc>
          <w:tcPr>
            <w:tcW w:w="567" w:type="dxa"/>
            <w:tcBorders>
              <w:bottom w:val="single" w:sz="4" w:space="0" w:color="auto"/>
            </w:tcBorders>
            <w:vAlign w:val="center"/>
          </w:tcPr>
          <w:p w14:paraId="40B6C722" w14:textId="77777777" w:rsidR="00093A13" w:rsidRPr="00B249C5" w:rsidRDefault="00093A13" w:rsidP="00464B7D">
            <w:pPr>
              <w:jc w:val="both"/>
              <w:rPr>
                <w:sz w:val="20"/>
                <w:szCs w:val="20"/>
                <w:lang w:val="ru-RU" w:eastAsia="ru-RU"/>
              </w:rPr>
            </w:pPr>
            <w:r w:rsidRPr="00B249C5">
              <w:rPr>
                <w:sz w:val="20"/>
                <w:szCs w:val="20"/>
              </w:rPr>
              <w:t>36</w:t>
            </w:r>
          </w:p>
        </w:tc>
        <w:tc>
          <w:tcPr>
            <w:tcW w:w="709" w:type="dxa"/>
            <w:tcBorders>
              <w:bottom w:val="single" w:sz="4" w:space="0" w:color="auto"/>
            </w:tcBorders>
            <w:vAlign w:val="center"/>
          </w:tcPr>
          <w:p w14:paraId="3F022D9B" w14:textId="77777777" w:rsidR="00093A13" w:rsidRPr="00B249C5" w:rsidRDefault="00093A13" w:rsidP="00464B7D">
            <w:pPr>
              <w:jc w:val="both"/>
              <w:rPr>
                <w:sz w:val="20"/>
                <w:szCs w:val="20"/>
                <w:lang w:val="ru-RU" w:eastAsia="ru-RU"/>
              </w:rPr>
            </w:pPr>
            <w:r w:rsidRPr="00B249C5">
              <w:rPr>
                <w:sz w:val="20"/>
                <w:szCs w:val="20"/>
              </w:rPr>
              <w:t>46,8</w:t>
            </w:r>
          </w:p>
        </w:tc>
        <w:tc>
          <w:tcPr>
            <w:tcW w:w="708" w:type="dxa"/>
            <w:gridSpan w:val="2"/>
            <w:tcBorders>
              <w:bottom w:val="single" w:sz="4" w:space="0" w:color="auto"/>
            </w:tcBorders>
            <w:vAlign w:val="center"/>
          </w:tcPr>
          <w:p w14:paraId="519C6D5F" w14:textId="77777777" w:rsidR="00093A13" w:rsidRPr="00B249C5" w:rsidRDefault="00093A13" w:rsidP="00464B7D">
            <w:pPr>
              <w:jc w:val="both"/>
              <w:rPr>
                <w:sz w:val="20"/>
                <w:szCs w:val="20"/>
                <w:lang w:val="ru-RU" w:eastAsia="ru-RU"/>
              </w:rPr>
            </w:pPr>
            <w:r w:rsidRPr="00B249C5">
              <w:rPr>
                <w:sz w:val="20"/>
                <w:szCs w:val="20"/>
              </w:rPr>
              <w:t>29</w:t>
            </w:r>
          </w:p>
        </w:tc>
        <w:tc>
          <w:tcPr>
            <w:tcW w:w="706" w:type="dxa"/>
            <w:tcBorders>
              <w:bottom w:val="single" w:sz="4" w:space="0" w:color="auto"/>
            </w:tcBorders>
            <w:vAlign w:val="center"/>
          </w:tcPr>
          <w:p w14:paraId="791CBC16" w14:textId="77777777" w:rsidR="00093A13" w:rsidRPr="00B249C5" w:rsidRDefault="00093A13" w:rsidP="00464B7D">
            <w:pPr>
              <w:jc w:val="both"/>
              <w:rPr>
                <w:sz w:val="20"/>
                <w:szCs w:val="20"/>
                <w:lang w:val="ru-RU" w:eastAsia="ru-RU"/>
              </w:rPr>
            </w:pPr>
            <w:r w:rsidRPr="00B249C5">
              <w:rPr>
                <w:sz w:val="20"/>
                <w:szCs w:val="20"/>
              </w:rPr>
              <w:t>37,7</w:t>
            </w:r>
          </w:p>
        </w:tc>
      </w:tr>
      <w:tr w:rsidR="009A5B44" w:rsidRPr="00B249C5" w14:paraId="7FEB0BEB" w14:textId="77777777" w:rsidTr="003402FD">
        <w:tc>
          <w:tcPr>
            <w:tcW w:w="2098" w:type="dxa"/>
            <w:tcBorders>
              <w:bottom w:val="nil"/>
            </w:tcBorders>
          </w:tcPr>
          <w:p w14:paraId="6BB7FDF3" w14:textId="4B1CB786" w:rsidR="00093A13" w:rsidRPr="00B249C5" w:rsidRDefault="00093A13" w:rsidP="007C34C9">
            <w:pPr>
              <w:rPr>
                <w:lang w:val="ru-RU" w:eastAsia="ru-RU"/>
              </w:rPr>
            </w:pPr>
            <w:r w:rsidRPr="00B249C5">
              <w:rPr>
                <w:lang w:val="ru-RU" w:eastAsia="ru-RU"/>
              </w:rPr>
              <w:t>Я применяю игровые, проектные и исследователь</w:t>
            </w:r>
            <w:r w:rsidR="007C34C9" w:rsidRPr="00B249C5">
              <w:rPr>
                <w:lang w:val="ru-RU" w:eastAsia="ru-RU"/>
              </w:rPr>
              <w:t>-</w:t>
            </w:r>
            <w:r w:rsidRPr="00B249C5">
              <w:rPr>
                <w:lang w:val="ru-RU" w:eastAsia="ru-RU"/>
              </w:rPr>
              <w:t>ские формы работы на уроках.</w:t>
            </w:r>
          </w:p>
        </w:tc>
        <w:tc>
          <w:tcPr>
            <w:tcW w:w="567" w:type="dxa"/>
            <w:tcBorders>
              <w:bottom w:val="nil"/>
            </w:tcBorders>
            <w:vAlign w:val="center"/>
          </w:tcPr>
          <w:p w14:paraId="0C963AD5" w14:textId="77777777" w:rsidR="00093A13" w:rsidRPr="00B249C5" w:rsidRDefault="00093A13" w:rsidP="00464B7D">
            <w:pPr>
              <w:jc w:val="both"/>
              <w:rPr>
                <w:sz w:val="20"/>
                <w:szCs w:val="20"/>
                <w:lang w:val="ru-RU" w:eastAsia="ru-RU"/>
              </w:rPr>
            </w:pPr>
            <w:r w:rsidRPr="00B249C5">
              <w:rPr>
                <w:sz w:val="20"/>
                <w:szCs w:val="20"/>
              </w:rPr>
              <w:t>13</w:t>
            </w:r>
          </w:p>
        </w:tc>
        <w:tc>
          <w:tcPr>
            <w:tcW w:w="567" w:type="dxa"/>
            <w:tcBorders>
              <w:bottom w:val="nil"/>
            </w:tcBorders>
            <w:vAlign w:val="center"/>
          </w:tcPr>
          <w:p w14:paraId="7A5BB20D" w14:textId="77777777" w:rsidR="00093A13" w:rsidRPr="00B249C5" w:rsidRDefault="00093A13" w:rsidP="00464B7D">
            <w:pPr>
              <w:jc w:val="both"/>
              <w:rPr>
                <w:sz w:val="20"/>
                <w:szCs w:val="20"/>
                <w:lang w:val="ru-RU" w:eastAsia="ru-RU"/>
              </w:rPr>
            </w:pPr>
            <w:r w:rsidRPr="00B249C5">
              <w:rPr>
                <w:sz w:val="20"/>
                <w:szCs w:val="20"/>
              </w:rPr>
              <w:t>16,9</w:t>
            </w:r>
          </w:p>
        </w:tc>
        <w:tc>
          <w:tcPr>
            <w:tcW w:w="425" w:type="dxa"/>
            <w:tcBorders>
              <w:bottom w:val="nil"/>
            </w:tcBorders>
            <w:vAlign w:val="center"/>
          </w:tcPr>
          <w:p w14:paraId="2ACA912A" w14:textId="77777777" w:rsidR="00093A13" w:rsidRPr="00B249C5" w:rsidRDefault="00093A13" w:rsidP="00464B7D">
            <w:pPr>
              <w:jc w:val="both"/>
              <w:rPr>
                <w:sz w:val="20"/>
                <w:szCs w:val="20"/>
                <w:lang w:val="ru-RU" w:eastAsia="ru-RU"/>
              </w:rPr>
            </w:pPr>
            <w:r w:rsidRPr="00B249C5">
              <w:rPr>
                <w:sz w:val="20"/>
                <w:szCs w:val="20"/>
              </w:rPr>
              <w:t>28</w:t>
            </w:r>
          </w:p>
        </w:tc>
        <w:tc>
          <w:tcPr>
            <w:tcW w:w="597" w:type="dxa"/>
            <w:tcBorders>
              <w:bottom w:val="nil"/>
            </w:tcBorders>
            <w:vAlign w:val="center"/>
          </w:tcPr>
          <w:p w14:paraId="382FB639" w14:textId="77777777" w:rsidR="00093A13" w:rsidRPr="00B249C5" w:rsidRDefault="00093A13" w:rsidP="00464B7D">
            <w:pPr>
              <w:jc w:val="both"/>
              <w:rPr>
                <w:sz w:val="20"/>
                <w:szCs w:val="20"/>
                <w:lang w:val="ru-RU" w:eastAsia="ru-RU"/>
              </w:rPr>
            </w:pPr>
            <w:r w:rsidRPr="00B249C5">
              <w:rPr>
                <w:sz w:val="20"/>
                <w:szCs w:val="20"/>
              </w:rPr>
              <w:t>36,4</w:t>
            </w:r>
          </w:p>
        </w:tc>
        <w:tc>
          <w:tcPr>
            <w:tcW w:w="714" w:type="dxa"/>
            <w:tcBorders>
              <w:bottom w:val="nil"/>
            </w:tcBorders>
            <w:vAlign w:val="center"/>
          </w:tcPr>
          <w:p w14:paraId="196E8ADE" w14:textId="77777777" w:rsidR="00093A13" w:rsidRPr="00B249C5" w:rsidRDefault="00093A13" w:rsidP="00464B7D">
            <w:pPr>
              <w:jc w:val="both"/>
              <w:rPr>
                <w:sz w:val="20"/>
                <w:szCs w:val="20"/>
                <w:lang w:val="ru-RU" w:eastAsia="ru-RU"/>
              </w:rPr>
            </w:pPr>
            <w:r w:rsidRPr="00B249C5">
              <w:rPr>
                <w:sz w:val="20"/>
                <w:szCs w:val="20"/>
              </w:rPr>
              <w:t>36</w:t>
            </w:r>
          </w:p>
        </w:tc>
        <w:tc>
          <w:tcPr>
            <w:tcW w:w="704" w:type="dxa"/>
            <w:tcBorders>
              <w:bottom w:val="nil"/>
            </w:tcBorders>
            <w:vAlign w:val="center"/>
          </w:tcPr>
          <w:p w14:paraId="40D2182D" w14:textId="77777777" w:rsidR="00093A13" w:rsidRPr="00B249C5" w:rsidRDefault="00093A13" w:rsidP="00464B7D">
            <w:pPr>
              <w:jc w:val="both"/>
              <w:rPr>
                <w:sz w:val="20"/>
                <w:szCs w:val="20"/>
                <w:lang w:val="ru-RU" w:eastAsia="ru-RU"/>
              </w:rPr>
            </w:pPr>
            <w:r w:rsidRPr="00B249C5">
              <w:rPr>
                <w:sz w:val="20"/>
                <w:szCs w:val="20"/>
              </w:rPr>
              <w:t>46,8</w:t>
            </w:r>
          </w:p>
        </w:tc>
        <w:tc>
          <w:tcPr>
            <w:tcW w:w="567" w:type="dxa"/>
            <w:tcBorders>
              <w:bottom w:val="nil"/>
            </w:tcBorders>
            <w:vAlign w:val="center"/>
          </w:tcPr>
          <w:p w14:paraId="56F652A9" w14:textId="77777777" w:rsidR="00093A13" w:rsidRPr="00B249C5" w:rsidRDefault="00093A13" w:rsidP="00464B7D">
            <w:pPr>
              <w:jc w:val="both"/>
              <w:rPr>
                <w:sz w:val="20"/>
                <w:szCs w:val="20"/>
                <w:lang w:val="ru-RU" w:eastAsia="ru-RU"/>
              </w:rPr>
            </w:pPr>
            <w:r w:rsidRPr="00B249C5">
              <w:rPr>
                <w:sz w:val="20"/>
                <w:szCs w:val="20"/>
              </w:rPr>
              <w:t>15</w:t>
            </w:r>
          </w:p>
        </w:tc>
        <w:tc>
          <w:tcPr>
            <w:tcW w:w="710" w:type="dxa"/>
            <w:tcBorders>
              <w:bottom w:val="nil"/>
            </w:tcBorders>
            <w:vAlign w:val="center"/>
          </w:tcPr>
          <w:p w14:paraId="42CDEED7" w14:textId="77777777" w:rsidR="00093A13" w:rsidRPr="00B249C5" w:rsidRDefault="00093A13" w:rsidP="00464B7D">
            <w:pPr>
              <w:jc w:val="both"/>
              <w:rPr>
                <w:sz w:val="20"/>
                <w:szCs w:val="20"/>
                <w:lang w:val="kk-KZ" w:eastAsia="ru-RU"/>
              </w:rPr>
            </w:pPr>
            <w:r w:rsidRPr="00B249C5">
              <w:rPr>
                <w:sz w:val="20"/>
                <w:szCs w:val="20"/>
              </w:rPr>
              <w:t>19,5</w:t>
            </w:r>
          </w:p>
        </w:tc>
        <w:tc>
          <w:tcPr>
            <w:tcW w:w="567" w:type="dxa"/>
            <w:tcBorders>
              <w:bottom w:val="nil"/>
            </w:tcBorders>
            <w:vAlign w:val="center"/>
          </w:tcPr>
          <w:p w14:paraId="715098F3" w14:textId="77777777" w:rsidR="00093A13" w:rsidRPr="00B249C5" w:rsidRDefault="00093A13" w:rsidP="00464B7D">
            <w:pPr>
              <w:jc w:val="both"/>
              <w:rPr>
                <w:sz w:val="20"/>
                <w:szCs w:val="20"/>
                <w:lang w:val="ru-RU" w:eastAsia="ru-RU"/>
              </w:rPr>
            </w:pPr>
            <w:r w:rsidRPr="00B249C5">
              <w:rPr>
                <w:sz w:val="20"/>
                <w:szCs w:val="20"/>
              </w:rPr>
              <w:t>24</w:t>
            </w:r>
          </w:p>
        </w:tc>
        <w:tc>
          <w:tcPr>
            <w:tcW w:w="709" w:type="dxa"/>
            <w:tcBorders>
              <w:bottom w:val="nil"/>
            </w:tcBorders>
            <w:vAlign w:val="center"/>
          </w:tcPr>
          <w:p w14:paraId="3C08A33B" w14:textId="77777777" w:rsidR="00093A13" w:rsidRPr="00B249C5" w:rsidRDefault="00093A13" w:rsidP="00464B7D">
            <w:pPr>
              <w:jc w:val="both"/>
              <w:rPr>
                <w:sz w:val="20"/>
                <w:szCs w:val="20"/>
                <w:lang w:val="ru-RU" w:eastAsia="ru-RU"/>
              </w:rPr>
            </w:pPr>
            <w:r w:rsidRPr="00B249C5">
              <w:rPr>
                <w:sz w:val="20"/>
                <w:szCs w:val="20"/>
              </w:rPr>
              <w:t>31,2</w:t>
            </w:r>
          </w:p>
        </w:tc>
        <w:tc>
          <w:tcPr>
            <w:tcW w:w="708" w:type="dxa"/>
            <w:gridSpan w:val="2"/>
            <w:tcBorders>
              <w:bottom w:val="nil"/>
            </w:tcBorders>
            <w:vAlign w:val="center"/>
          </w:tcPr>
          <w:p w14:paraId="326AD923" w14:textId="77777777" w:rsidR="00093A13" w:rsidRPr="00B249C5" w:rsidRDefault="00093A13" w:rsidP="00464B7D">
            <w:pPr>
              <w:jc w:val="both"/>
              <w:rPr>
                <w:sz w:val="20"/>
                <w:szCs w:val="20"/>
                <w:lang w:val="ru-RU" w:eastAsia="ru-RU"/>
              </w:rPr>
            </w:pPr>
            <w:r w:rsidRPr="00B249C5">
              <w:rPr>
                <w:sz w:val="20"/>
                <w:szCs w:val="20"/>
              </w:rPr>
              <w:t>38</w:t>
            </w:r>
          </w:p>
        </w:tc>
        <w:tc>
          <w:tcPr>
            <w:tcW w:w="706" w:type="dxa"/>
            <w:tcBorders>
              <w:bottom w:val="nil"/>
            </w:tcBorders>
            <w:vAlign w:val="center"/>
          </w:tcPr>
          <w:p w14:paraId="4818F13A" w14:textId="77777777" w:rsidR="00093A13" w:rsidRPr="00B249C5" w:rsidRDefault="00093A13" w:rsidP="00464B7D">
            <w:pPr>
              <w:jc w:val="both"/>
              <w:rPr>
                <w:sz w:val="20"/>
                <w:szCs w:val="20"/>
                <w:lang w:val="ru-RU" w:eastAsia="ru-RU"/>
              </w:rPr>
            </w:pPr>
            <w:r w:rsidRPr="00B249C5">
              <w:rPr>
                <w:sz w:val="20"/>
                <w:szCs w:val="20"/>
              </w:rPr>
              <w:t>49,4</w:t>
            </w:r>
          </w:p>
        </w:tc>
      </w:tr>
    </w:tbl>
    <w:p w14:paraId="63B90E75" w14:textId="77777777" w:rsidR="00F94B81" w:rsidRPr="00B249C5" w:rsidRDefault="00F94B81">
      <w:pPr>
        <w:rPr>
          <w:sz w:val="28"/>
          <w:szCs w:val="28"/>
          <w:lang w:val="ru-RU"/>
        </w:rPr>
      </w:pPr>
    </w:p>
    <w:p w14:paraId="58D83108" w14:textId="77777777" w:rsidR="00F94B81" w:rsidRPr="00B249C5" w:rsidRDefault="00F94B81">
      <w:pPr>
        <w:rPr>
          <w:sz w:val="28"/>
          <w:szCs w:val="28"/>
          <w:lang w:val="ru-RU"/>
        </w:rPr>
      </w:pPr>
    </w:p>
    <w:p w14:paraId="7372B4FC" w14:textId="77777777" w:rsidR="00F94B81" w:rsidRPr="00B249C5" w:rsidRDefault="00F94B81">
      <w:pPr>
        <w:rPr>
          <w:sz w:val="28"/>
          <w:szCs w:val="28"/>
          <w:lang w:val="ru-RU"/>
        </w:rPr>
      </w:pPr>
    </w:p>
    <w:p w14:paraId="246BCEEA" w14:textId="77777777" w:rsidR="00F94B81" w:rsidRPr="00B249C5" w:rsidRDefault="00F94B81">
      <w:pPr>
        <w:rPr>
          <w:sz w:val="28"/>
          <w:szCs w:val="28"/>
          <w:lang w:val="ru-RU"/>
        </w:rPr>
      </w:pPr>
    </w:p>
    <w:p w14:paraId="771258C6" w14:textId="77777777" w:rsidR="00F94B81" w:rsidRPr="00B249C5" w:rsidRDefault="00F94B81">
      <w:pPr>
        <w:rPr>
          <w:sz w:val="28"/>
          <w:szCs w:val="28"/>
          <w:lang w:val="ru-RU"/>
        </w:rPr>
      </w:pPr>
    </w:p>
    <w:p w14:paraId="1279AC46" w14:textId="56EDACFD" w:rsidR="00B96DD2" w:rsidRPr="00B249C5" w:rsidRDefault="00B02AD5">
      <w:pPr>
        <w:rPr>
          <w:sz w:val="28"/>
          <w:szCs w:val="28"/>
          <w:lang w:val="ru-RU"/>
        </w:rPr>
      </w:pPr>
      <w:r w:rsidRPr="00B249C5">
        <w:rPr>
          <w:sz w:val="28"/>
          <w:szCs w:val="28"/>
          <w:lang w:val="ru-RU"/>
        </w:rPr>
        <w:lastRenderedPageBreak/>
        <w:t>Продолжение таблицы 12</w:t>
      </w:r>
    </w:p>
    <w:p w14:paraId="26718B4D" w14:textId="77777777" w:rsidR="00B96DD2" w:rsidRPr="00B249C5" w:rsidRDefault="00B96DD2">
      <w:pPr>
        <w:rPr>
          <w:sz w:val="28"/>
          <w:szCs w:val="28"/>
          <w:lang w:val="ru-RU"/>
        </w:rPr>
      </w:pPr>
    </w:p>
    <w:tbl>
      <w:tblPr>
        <w:tblStyle w:val="13"/>
        <w:tblW w:w="9639" w:type="dxa"/>
        <w:tblInd w:w="-5" w:type="dxa"/>
        <w:tblLayout w:type="fixed"/>
        <w:tblLook w:val="04A0" w:firstRow="1" w:lastRow="0" w:firstColumn="1" w:lastColumn="0" w:noHBand="0" w:noVBand="1"/>
      </w:tblPr>
      <w:tblGrid>
        <w:gridCol w:w="2098"/>
        <w:gridCol w:w="567"/>
        <w:gridCol w:w="567"/>
        <w:gridCol w:w="425"/>
        <w:gridCol w:w="597"/>
        <w:gridCol w:w="714"/>
        <w:gridCol w:w="704"/>
        <w:gridCol w:w="567"/>
        <w:gridCol w:w="710"/>
        <w:gridCol w:w="567"/>
        <w:gridCol w:w="709"/>
        <w:gridCol w:w="708"/>
        <w:gridCol w:w="706"/>
      </w:tblGrid>
      <w:tr w:rsidR="00B96DD2" w:rsidRPr="00B249C5" w14:paraId="136A035D" w14:textId="77777777" w:rsidTr="00F94B81">
        <w:tc>
          <w:tcPr>
            <w:tcW w:w="2098" w:type="dxa"/>
          </w:tcPr>
          <w:p w14:paraId="11CE1DBF" w14:textId="44203682" w:rsidR="00B96DD2" w:rsidRPr="00B249C5" w:rsidRDefault="00B96DD2" w:rsidP="00B96DD2">
            <w:pPr>
              <w:jc w:val="center"/>
              <w:rPr>
                <w:lang w:val="ru-RU" w:eastAsia="ru-RU"/>
              </w:rPr>
            </w:pPr>
            <w:r w:rsidRPr="00B249C5">
              <w:rPr>
                <w:lang w:val="ru-RU" w:eastAsia="ru-RU"/>
              </w:rPr>
              <w:t>1</w:t>
            </w:r>
          </w:p>
        </w:tc>
        <w:tc>
          <w:tcPr>
            <w:tcW w:w="567" w:type="dxa"/>
            <w:vAlign w:val="center"/>
          </w:tcPr>
          <w:p w14:paraId="2B57EF58" w14:textId="22D7F325" w:rsidR="00B96DD2" w:rsidRPr="00B249C5" w:rsidRDefault="00B96DD2" w:rsidP="00B96DD2">
            <w:pPr>
              <w:jc w:val="center"/>
            </w:pPr>
            <w:r w:rsidRPr="00B249C5">
              <w:rPr>
                <w:lang w:val="ru-RU"/>
              </w:rPr>
              <w:t>2</w:t>
            </w:r>
          </w:p>
        </w:tc>
        <w:tc>
          <w:tcPr>
            <w:tcW w:w="567" w:type="dxa"/>
            <w:vAlign w:val="center"/>
          </w:tcPr>
          <w:p w14:paraId="6785DD55" w14:textId="519784B8" w:rsidR="00B96DD2" w:rsidRPr="00B249C5" w:rsidRDefault="00B96DD2" w:rsidP="00B96DD2">
            <w:pPr>
              <w:jc w:val="center"/>
            </w:pPr>
            <w:r w:rsidRPr="00B249C5">
              <w:rPr>
                <w:lang w:val="ru-RU"/>
              </w:rPr>
              <w:t>3</w:t>
            </w:r>
          </w:p>
        </w:tc>
        <w:tc>
          <w:tcPr>
            <w:tcW w:w="425" w:type="dxa"/>
            <w:vAlign w:val="center"/>
          </w:tcPr>
          <w:p w14:paraId="1588E1F8" w14:textId="3CCB5C1D" w:rsidR="00B96DD2" w:rsidRPr="00B249C5" w:rsidRDefault="00B96DD2" w:rsidP="00B96DD2">
            <w:pPr>
              <w:jc w:val="center"/>
            </w:pPr>
            <w:r w:rsidRPr="00B249C5">
              <w:rPr>
                <w:lang w:val="ru-RU"/>
              </w:rPr>
              <w:t>4</w:t>
            </w:r>
          </w:p>
        </w:tc>
        <w:tc>
          <w:tcPr>
            <w:tcW w:w="597" w:type="dxa"/>
            <w:vAlign w:val="center"/>
          </w:tcPr>
          <w:p w14:paraId="3F51A3A3" w14:textId="60999322" w:rsidR="00B96DD2" w:rsidRPr="00B249C5" w:rsidRDefault="00B96DD2" w:rsidP="00B96DD2">
            <w:pPr>
              <w:jc w:val="center"/>
            </w:pPr>
            <w:r w:rsidRPr="00B249C5">
              <w:rPr>
                <w:lang w:val="ru-RU"/>
              </w:rPr>
              <w:t>5</w:t>
            </w:r>
          </w:p>
        </w:tc>
        <w:tc>
          <w:tcPr>
            <w:tcW w:w="714" w:type="dxa"/>
            <w:vAlign w:val="center"/>
          </w:tcPr>
          <w:p w14:paraId="39FF7510" w14:textId="7EAE6DF1" w:rsidR="00B96DD2" w:rsidRPr="00B249C5" w:rsidRDefault="00B96DD2" w:rsidP="00B96DD2">
            <w:pPr>
              <w:jc w:val="center"/>
            </w:pPr>
            <w:r w:rsidRPr="00B249C5">
              <w:rPr>
                <w:lang w:val="ru-RU"/>
              </w:rPr>
              <w:t>6</w:t>
            </w:r>
          </w:p>
        </w:tc>
        <w:tc>
          <w:tcPr>
            <w:tcW w:w="704" w:type="dxa"/>
            <w:vAlign w:val="center"/>
          </w:tcPr>
          <w:p w14:paraId="183AC048" w14:textId="04BCBAA7" w:rsidR="00B96DD2" w:rsidRPr="00B249C5" w:rsidRDefault="00B96DD2" w:rsidP="00B96DD2">
            <w:pPr>
              <w:jc w:val="center"/>
            </w:pPr>
            <w:r w:rsidRPr="00B249C5">
              <w:rPr>
                <w:lang w:val="ru-RU"/>
              </w:rPr>
              <w:t>7</w:t>
            </w:r>
          </w:p>
        </w:tc>
        <w:tc>
          <w:tcPr>
            <w:tcW w:w="567" w:type="dxa"/>
            <w:vAlign w:val="center"/>
          </w:tcPr>
          <w:p w14:paraId="20EF38FD" w14:textId="57515522" w:rsidR="00B96DD2" w:rsidRPr="00B249C5" w:rsidRDefault="00B96DD2" w:rsidP="00B96DD2">
            <w:pPr>
              <w:jc w:val="center"/>
            </w:pPr>
            <w:r w:rsidRPr="00B249C5">
              <w:rPr>
                <w:lang w:val="ru-RU"/>
              </w:rPr>
              <w:t>8</w:t>
            </w:r>
          </w:p>
        </w:tc>
        <w:tc>
          <w:tcPr>
            <w:tcW w:w="710" w:type="dxa"/>
            <w:vAlign w:val="center"/>
          </w:tcPr>
          <w:p w14:paraId="146A098B" w14:textId="663BE998" w:rsidR="00B96DD2" w:rsidRPr="00B249C5" w:rsidRDefault="00B96DD2" w:rsidP="00B96DD2">
            <w:pPr>
              <w:jc w:val="center"/>
            </w:pPr>
            <w:r w:rsidRPr="00B249C5">
              <w:rPr>
                <w:lang w:val="ru-RU"/>
              </w:rPr>
              <w:t>9</w:t>
            </w:r>
          </w:p>
        </w:tc>
        <w:tc>
          <w:tcPr>
            <w:tcW w:w="567" w:type="dxa"/>
            <w:vAlign w:val="center"/>
          </w:tcPr>
          <w:p w14:paraId="42FCE5D9" w14:textId="237D49CE" w:rsidR="00B96DD2" w:rsidRPr="00B249C5" w:rsidRDefault="00B96DD2" w:rsidP="00B96DD2">
            <w:pPr>
              <w:jc w:val="center"/>
            </w:pPr>
            <w:r w:rsidRPr="00B249C5">
              <w:rPr>
                <w:lang w:val="ru-RU"/>
              </w:rPr>
              <w:t>10</w:t>
            </w:r>
          </w:p>
        </w:tc>
        <w:tc>
          <w:tcPr>
            <w:tcW w:w="709" w:type="dxa"/>
            <w:vAlign w:val="center"/>
          </w:tcPr>
          <w:p w14:paraId="7B0A9330" w14:textId="188538A8" w:rsidR="00B96DD2" w:rsidRPr="00B249C5" w:rsidRDefault="00B96DD2" w:rsidP="00B96DD2">
            <w:pPr>
              <w:jc w:val="center"/>
            </w:pPr>
            <w:r w:rsidRPr="00B249C5">
              <w:rPr>
                <w:lang w:val="ru-RU"/>
              </w:rPr>
              <w:t>11</w:t>
            </w:r>
          </w:p>
        </w:tc>
        <w:tc>
          <w:tcPr>
            <w:tcW w:w="708" w:type="dxa"/>
            <w:vAlign w:val="center"/>
          </w:tcPr>
          <w:p w14:paraId="5FBDA514" w14:textId="49DB502F" w:rsidR="00B96DD2" w:rsidRPr="00B249C5" w:rsidRDefault="00B96DD2" w:rsidP="00B96DD2">
            <w:pPr>
              <w:jc w:val="center"/>
            </w:pPr>
            <w:r w:rsidRPr="00B249C5">
              <w:rPr>
                <w:lang w:val="ru-RU"/>
              </w:rPr>
              <w:t>12</w:t>
            </w:r>
          </w:p>
        </w:tc>
        <w:tc>
          <w:tcPr>
            <w:tcW w:w="706" w:type="dxa"/>
            <w:vAlign w:val="center"/>
          </w:tcPr>
          <w:p w14:paraId="0972C7DC" w14:textId="7D9FFC07" w:rsidR="00B96DD2" w:rsidRPr="00B249C5" w:rsidRDefault="00B96DD2" w:rsidP="00B96DD2">
            <w:pPr>
              <w:jc w:val="center"/>
            </w:pPr>
            <w:r w:rsidRPr="00B249C5">
              <w:rPr>
                <w:lang w:val="ru-RU"/>
              </w:rPr>
              <w:t>13</w:t>
            </w:r>
          </w:p>
        </w:tc>
      </w:tr>
      <w:tr w:rsidR="00B96DD2" w:rsidRPr="00B249C5" w14:paraId="0F517C4B" w14:textId="77777777" w:rsidTr="00F94B81">
        <w:tc>
          <w:tcPr>
            <w:tcW w:w="2098" w:type="dxa"/>
          </w:tcPr>
          <w:p w14:paraId="77352C01" w14:textId="1043C217" w:rsidR="00B96DD2" w:rsidRPr="00B249C5" w:rsidRDefault="00B96DD2" w:rsidP="007C34C9">
            <w:pPr>
              <w:rPr>
                <w:lang w:val="ru-RU" w:eastAsia="ru-RU"/>
              </w:rPr>
            </w:pPr>
            <w:r w:rsidRPr="00B249C5">
              <w:rPr>
                <w:lang w:val="ru-RU" w:eastAsia="ru-RU"/>
              </w:rPr>
              <w:t>Я могу адаптировать содержание учебного материала к возрастным особенностям младших школьников.</w:t>
            </w:r>
          </w:p>
        </w:tc>
        <w:tc>
          <w:tcPr>
            <w:tcW w:w="567" w:type="dxa"/>
            <w:vAlign w:val="center"/>
          </w:tcPr>
          <w:p w14:paraId="4DE62975" w14:textId="77777777" w:rsidR="00B96DD2" w:rsidRPr="00B249C5" w:rsidRDefault="00B96DD2" w:rsidP="00B96DD2">
            <w:pPr>
              <w:jc w:val="both"/>
              <w:rPr>
                <w:sz w:val="20"/>
                <w:szCs w:val="20"/>
                <w:lang w:val="ru-RU" w:eastAsia="ru-RU"/>
              </w:rPr>
            </w:pPr>
            <w:r w:rsidRPr="00B249C5">
              <w:rPr>
                <w:sz w:val="20"/>
                <w:szCs w:val="20"/>
              </w:rPr>
              <w:t>13</w:t>
            </w:r>
          </w:p>
        </w:tc>
        <w:tc>
          <w:tcPr>
            <w:tcW w:w="567" w:type="dxa"/>
            <w:vAlign w:val="center"/>
          </w:tcPr>
          <w:p w14:paraId="11D15A87" w14:textId="77777777" w:rsidR="00B96DD2" w:rsidRPr="00B249C5" w:rsidRDefault="00B96DD2" w:rsidP="00B96DD2">
            <w:pPr>
              <w:jc w:val="both"/>
              <w:rPr>
                <w:sz w:val="20"/>
                <w:szCs w:val="20"/>
                <w:lang w:val="ru-RU" w:eastAsia="ru-RU"/>
              </w:rPr>
            </w:pPr>
            <w:r w:rsidRPr="00B249C5">
              <w:rPr>
                <w:sz w:val="20"/>
                <w:szCs w:val="20"/>
              </w:rPr>
              <w:t>16,9</w:t>
            </w:r>
          </w:p>
        </w:tc>
        <w:tc>
          <w:tcPr>
            <w:tcW w:w="425" w:type="dxa"/>
            <w:vAlign w:val="center"/>
          </w:tcPr>
          <w:p w14:paraId="278AAB89" w14:textId="77777777" w:rsidR="00B96DD2" w:rsidRPr="00B249C5" w:rsidRDefault="00B96DD2" w:rsidP="00B96DD2">
            <w:pPr>
              <w:jc w:val="both"/>
              <w:rPr>
                <w:sz w:val="20"/>
                <w:szCs w:val="20"/>
                <w:lang w:val="ru-RU" w:eastAsia="ru-RU"/>
              </w:rPr>
            </w:pPr>
            <w:r w:rsidRPr="00B249C5">
              <w:rPr>
                <w:sz w:val="20"/>
                <w:szCs w:val="20"/>
              </w:rPr>
              <w:t>32</w:t>
            </w:r>
          </w:p>
        </w:tc>
        <w:tc>
          <w:tcPr>
            <w:tcW w:w="597" w:type="dxa"/>
            <w:vAlign w:val="center"/>
          </w:tcPr>
          <w:p w14:paraId="0DE36CFB" w14:textId="77777777" w:rsidR="00B96DD2" w:rsidRPr="00B249C5" w:rsidRDefault="00B96DD2" w:rsidP="00B96DD2">
            <w:pPr>
              <w:jc w:val="both"/>
              <w:rPr>
                <w:sz w:val="20"/>
                <w:szCs w:val="20"/>
                <w:lang w:val="ru-RU" w:eastAsia="ru-RU"/>
              </w:rPr>
            </w:pPr>
            <w:r w:rsidRPr="00B249C5">
              <w:rPr>
                <w:sz w:val="20"/>
                <w:szCs w:val="20"/>
              </w:rPr>
              <w:t>41,6</w:t>
            </w:r>
          </w:p>
        </w:tc>
        <w:tc>
          <w:tcPr>
            <w:tcW w:w="714" w:type="dxa"/>
            <w:vAlign w:val="center"/>
          </w:tcPr>
          <w:p w14:paraId="68D8943A" w14:textId="77777777" w:rsidR="00B96DD2" w:rsidRPr="00B249C5" w:rsidRDefault="00B96DD2" w:rsidP="00B96DD2">
            <w:pPr>
              <w:jc w:val="both"/>
              <w:rPr>
                <w:sz w:val="20"/>
                <w:szCs w:val="20"/>
                <w:lang w:val="ru-RU" w:eastAsia="ru-RU"/>
              </w:rPr>
            </w:pPr>
            <w:r w:rsidRPr="00B249C5">
              <w:rPr>
                <w:sz w:val="20"/>
                <w:szCs w:val="20"/>
              </w:rPr>
              <w:t>32</w:t>
            </w:r>
          </w:p>
        </w:tc>
        <w:tc>
          <w:tcPr>
            <w:tcW w:w="704" w:type="dxa"/>
            <w:vAlign w:val="center"/>
          </w:tcPr>
          <w:p w14:paraId="57BB5401" w14:textId="77777777" w:rsidR="00B96DD2" w:rsidRPr="00B249C5" w:rsidRDefault="00B96DD2" w:rsidP="00B96DD2">
            <w:pPr>
              <w:jc w:val="both"/>
              <w:rPr>
                <w:sz w:val="20"/>
                <w:szCs w:val="20"/>
                <w:lang w:val="ru-RU" w:eastAsia="ru-RU"/>
              </w:rPr>
            </w:pPr>
            <w:r w:rsidRPr="00B249C5">
              <w:rPr>
                <w:sz w:val="20"/>
                <w:szCs w:val="20"/>
              </w:rPr>
              <w:t>41,6</w:t>
            </w:r>
          </w:p>
        </w:tc>
        <w:tc>
          <w:tcPr>
            <w:tcW w:w="567" w:type="dxa"/>
            <w:vAlign w:val="center"/>
          </w:tcPr>
          <w:p w14:paraId="48928986" w14:textId="77777777" w:rsidR="00B96DD2" w:rsidRPr="00B249C5" w:rsidRDefault="00B96DD2" w:rsidP="00B96DD2">
            <w:pPr>
              <w:jc w:val="both"/>
              <w:rPr>
                <w:sz w:val="20"/>
                <w:szCs w:val="20"/>
                <w:lang w:val="ru-RU" w:eastAsia="ru-RU"/>
              </w:rPr>
            </w:pPr>
            <w:r w:rsidRPr="00B249C5">
              <w:rPr>
                <w:sz w:val="20"/>
                <w:szCs w:val="20"/>
              </w:rPr>
              <w:t>10</w:t>
            </w:r>
          </w:p>
        </w:tc>
        <w:tc>
          <w:tcPr>
            <w:tcW w:w="710" w:type="dxa"/>
            <w:vAlign w:val="center"/>
          </w:tcPr>
          <w:p w14:paraId="38B2A762" w14:textId="77777777" w:rsidR="00B96DD2" w:rsidRPr="00B249C5" w:rsidRDefault="00B96DD2" w:rsidP="00B96DD2">
            <w:pPr>
              <w:jc w:val="both"/>
              <w:rPr>
                <w:sz w:val="20"/>
                <w:szCs w:val="20"/>
                <w:lang w:val="kk-KZ" w:eastAsia="ru-RU"/>
              </w:rPr>
            </w:pPr>
            <w:r w:rsidRPr="00B249C5">
              <w:rPr>
                <w:sz w:val="20"/>
                <w:szCs w:val="20"/>
              </w:rPr>
              <w:t>13</w:t>
            </w:r>
          </w:p>
        </w:tc>
        <w:tc>
          <w:tcPr>
            <w:tcW w:w="567" w:type="dxa"/>
            <w:vAlign w:val="center"/>
          </w:tcPr>
          <w:p w14:paraId="38CC1BF1" w14:textId="77777777" w:rsidR="00B96DD2" w:rsidRPr="00B249C5" w:rsidRDefault="00B96DD2" w:rsidP="00B96DD2">
            <w:pPr>
              <w:jc w:val="both"/>
              <w:rPr>
                <w:sz w:val="20"/>
                <w:szCs w:val="20"/>
                <w:lang w:val="ru-RU" w:eastAsia="ru-RU"/>
              </w:rPr>
            </w:pPr>
            <w:r w:rsidRPr="00B249C5">
              <w:rPr>
                <w:sz w:val="20"/>
                <w:szCs w:val="20"/>
              </w:rPr>
              <w:t>34</w:t>
            </w:r>
          </w:p>
        </w:tc>
        <w:tc>
          <w:tcPr>
            <w:tcW w:w="709" w:type="dxa"/>
            <w:vAlign w:val="center"/>
          </w:tcPr>
          <w:p w14:paraId="0958AF04" w14:textId="77777777" w:rsidR="00B96DD2" w:rsidRPr="00B249C5" w:rsidRDefault="00B96DD2" w:rsidP="00B96DD2">
            <w:pPr>
              <w:jc w:val="both"/>
              <w:rPr>
                <w:sz w:val="20"/>
                <w:szCs w:val="20"/>
                <w:lang w:val="ru-RU" w:eastAsia="ru-RU"/>
              </w:rPr>
            </w:pPr>
            <w:r w:rsidRPr="00B249C5">
              <w:rPr>
                <w:sz w:val="20"/>
                <w:szCs w:val="20"/>
              </w:rPr>
              <w:t>44,2</w:t>
            </w:r>
          </w:p>
        </w:tc>
        <w:tc>
          <w:tcPr>
            <w:tcW w:w="708" w:type="dxa"/>
            <w:vAlign w:val="center"/>
          </w:tcPr>
          <w:p w14:paraId="2A3EE45A" w14:textId="77777777" w:rsidR="00B96DD2" w:rsidRPr="00B249C5" w:rsidRDefault="00B96DD2" w:rsidP="00B96DD2">
            <w:pPr>
              <w:jc w:val="both"/>
              <w:rPr>
                <w:sz w:val="20"/>
                <w:szCs w:val="20"/>
                <w:lang w:val="ru-RU" w:eastAsia="ru-RU"/>
              </w:rPr>
            </w:pPr>
            <w:r w:rsidRPr="00B249C5">
              <w:rPr>
                <w:sz w:val="20"/>
                <w:szCs w:val="20"/>
              </w:rPr>
              <w:t>33</w:t>
            </w:r>
          </w:p>
        </w:tc>
        <w:tc>
          <w:tcPr>
            <w:tcW w:w="706" w:type="dxa"/>
            <w:vAlign w:val="center"/>
          </w:tcPr>
          <w:p w14:paraId="49CB1781" w14:textId="77777777" w:rsidR="00B96DD2" w:rsidRPr="00B249C5" w:rsidRDefault="00B96DD2" w:rsidP="00B96DD2">
            <w:pPr>
              <w:jc w:val="both"/>
              <w:rPr>
                <w:sz w:val="20"/>
                <w:szCs w:val="20"/>
                <w:lang w:val="ru-RU" w:eastAsia="ru-RU"/>
              </w:rPr>
            </w:pPr>
            <w:r w:rsidRPr="00B249C5">
              <w:rPr>
                <w:sz w:val="20"/>
                <w:szCs w:val="20"/>
              </w:rPr>
              <w:t>42,9</w:t>
            </w:r>
          </w:p>
        </w:tc>
      </w:tr>
      <w:tr w:rsidR="00B96DD2" w:rsidRPr="00B249C5" w14:paraId="0CF0D0F2" w14:textId="77777777" w:rsidTr="00F94B81">
        <w:tc>
          <w:tcPr>
            <w:tcW w:w="2098" w:type="dxa"/>
          </w:tcPr>
          <w:p w14:paraId="441A0736" w14:textId="77777777" w:rsidR="00B96DD2" w:rsidRPr="00B249C5" w:rsidRDefault="00B96DD2" w:rsidP="007C34C9">
            <w:pPr>
              <w:rPr>
                <w:lang w:val="ru-RU" w:eastAsia="ru-RU"/>
              </w:rPr>
            </w:pPr>
            <w:r w:rsidRPr="00B249C5">
              <w:rPr>
                <w:lang w:val="ru-RU" w:eastAsia="ru-RU"/>
              </w:rPr>
              <w:t>Я умею использовать различные виды оценивания (формативное, суммативное) в учебном процессе.</w:t>
            </w:r>
          </w:p>
        </w:tc>
        <w:tc>
          <w:tcPr>
            <w:tcW w:w="567" w:type="dxa"/>
            <w:vAlign w:val="center"/>
          </w:tcPr>
          <w:p w14:paraId="359384C6" w14:textId="77777777" w:rsidR="00B96DD2" w:rsidRPr="00B249C5" w:rsidRDefault="00B96DD2" w:rsidP="00B96DD2">
            <w:pPr>
              <w:jc w:val="both"/>
              <w:rPr>
                <w:sz w:val="20"/>
                <w:szCs w:val="20"/>
                <w:lang w:val="ru-RU" w:eastAsia="ru-RU"/>
              </w:rPr>
            </w:pPr>
            <w:r w:rsidRPr="00B249C5">
              <w:rPr>
                <w:sz w:val="20"/>
                <w:szCs w:val="20"/>
              </w:rPr>
              <w:t>13</w:t>
            </w:r>
          </w:p>
        </w:tc>
        <w:tc>
          <w:tcPr>
            <w:tcW w:w="567" w:type="dxa"/>
            <w:vAlign w:val="center"/>
          </w:tcPr>
          <w:p w14:paraId="775977D1" w14:textId="77777777" w:rsidR="00B96DD2" w:rsidRPr="00B249C5" w:rsidRDefault="00B96DD2" w:rsidP="00B96DD2">
            <w:pPr>
              <w:jc w:val="both"/>
              <w:rPr>
                <w:sz w:val="20"/>
                <w:szCs w:val="20"/>
                <w:lang w:val="ru-RU" w:eastAsia="ru-RU"/>
              </w:rPr>
            </w:pPr>
            <w:r w:rsidRPr="00B249C5">
              <w:rPr>
                <w:sz w:val="20"/>
                <w:szCs w:val="20"/>
              </w:rPr>
              <w:t>16,9</w:t>
            </w:r>
          </w:p>
        </w:tc>
        <w:tc>
          <w:tcPr>
            <w:tcW w:w="425" w:type="dxa"/>
            <w:vAlign w:val="center"/>
          </w:tcPr>
          <w:p w14:paraId="3E568F9A" w14:textId="77777777" w:rsidR="00B96DD2" w:rsidRPr="00B249C5" w:rsidRDefault="00B96DD2" w:rsidP="00B96DD2">
            <w:pPr>
              <w:jc w:val="both"/>
              <w:rPr>
                <w:sz w:val="20"/>
                <w:szCs w:val="20"/>
                <w:lang w:val="ru-RU" w:eastAsia="ru-RU"/>
              </w:rPr>
            </w:pPr>
            <w:r w:rsidRPr="00B249C5">
              <w:rPr>
                <w:sz w:val="20"/>
                <w:szCs w:val="20"/>
              </w:rPr>
              <w:t>35</w:t>
            </w:r>
          </w:p>
        </w:tc>
        <w:tc>
          <w:tcPr>
            <w:tcW w:w="597" w:type="dxa"/>
            <w:vAlign w:val="center"/>
          </w:tcPr>
          <w:p w14:paraId="19CFD865" w14:textId="77777777" w:rsidR="00B96DD2" w:rsidRPr="00B249C5" w:rsidRDefault="00B96DD2" w:rsidP="00B96DD2">
            <w:pPr>
              <w:jc w:val="both"/>
              <w:rPr>
                <w:sz w:val="20"/>
                <w:szCs w:val="20"/>
                <w:lang w:val="ru-RU" w:eastAsia="ru-RU"/>
              </w:rPr>
            </w:pPr>
            <w:r w:rsidRPr="00B249C5">
              <w:rPr>
                <w:sz w:val="20"/>
                <w:szCs w:val="20"/>
              </w:rPr>
              <w:t>45,5</w:t>
            </w:r>
          </w:p>
        </w:tc>
        <w:tc>
          <w:tcPr>
            <w:tcW w:w="714" w:type="dxa"/>
            <w:vAlign w:val="center"/>
          </w:tcPr>
          <w:p w14:paraId="55AD5F2D" w14:textId="77777777" w:rsidR="00B96DD2" w:rsidRPr="00B249C5" w:rsidRDefault="00B96DD2" w:rsidP="00B96DD2">
            <w:pPr>
              <w:jc w:val="both"/>
              <w:rPr>
                <w:sz w:val="20"/>
                <w:szCs w:val="20"/>
                <w:lang w:val="ru-RU" w:eastAsia="ru-RU"/>
              </w:rPr>
            </w:pPr>
            <w:r w:rsidRPr="00B249C5">
              <w:rPr>
                <w:sz w:val="20"/>
                <w:szCs w:val="20"/>
              </w:rPr>
              <w:t>29</w:t>
            </w:r>
          </w:p>
        </w:tc>
        <w:tc>
          <w:tcPr>
            <w:tcW w:w="704" w:type="dxa"/>
            <w:vAlign w:val="center"/>
          </w:tcPr>
          <w:p w14:paraId="77291BEF" w14:textId="77777777" w:rsidR="00B96DD2" w:rsidRPr="00B249C5" w:rsidRDefault="00B96DD2" w:rsidP="00B96DD2">
            <w:pPr>
              <w:jc w:val="both"/>
              <w:rPr>
                <w:sz w:val="20"/>
                <w:szCs w:val="20"/>
                <w:lang w:val="ru-RU" w:eastAsia="ru-RU"/>
              </w:rPr>
            </w:pPr>
            <w:r w:rsidRPr="00B249C5">
              <w:rPr>
                <w:sz w:val="20"/>
                <w:szCs w:val="20"/>
              </w:rPr>
              <w:t>37,7</w:t>
            </w:r>
          </w:p>
        </w:tc>
        <w:tc>
          <w:tcPr>
            <w:tcW w:w="567" w:type="dxa"/>
            <w:vAlign w:val="center"/>
          </w:tcPr>
          <w:p w14:paraId="7F2190D0" w14:textId="77777777" w:rsidR="00B96DD2" w:rsidRPr="00B249C5" w:rsidRDefault="00B96DD2" w:rsidP="00B96DD2">
            <w:pPr>
              <w:jc w:val="both"/>
              <w:rPr>
                <w:sz w:val="20"/>
                <w:szCs w:val="20"/>
                <w:lang w:val="ru-RU" w:eastAsia="ru-RU"/>
              </w:rPr>
            </w:pPr>
            <w:r w:rsidRPr="00B249C5">
              <w:rPr>
                <w:sz w:val="20"/>
                <w:szCs w:val="20"/>
              </w:rPr>
              <w:t>11</w:t>
            </w:r>
          </w:p>
        </w:tc>
        <w:tc>
          <w:tcPr>
            <w:tcW w:w="710" w:type="dxa"/>
            <w:vAlign w:val="center"/>
          </w:tcPr>
          <w:p w14:paraId="45BD7878" w14:textId="77777777" w:rsidR="00B96DD2" w:rsidRPr="00B249C5" w:rsidRDefault="00B96DD2" w:rsidP="00B96DD2">
            <w:pPr>
              <w:jc w:val="both"/>
              <w:rPr>
                <w:sz w:val="20"/>
                <w:szCs w:val="20"/>
                <w:lang w:val="kk-KZ" w:eastAsia="ru-RU"/>
              </w:rPr>
            </w:pPr>
            <w:r w:rsidRPr="00B249C5">
              <w:rPr>
                <w:sz w:val="20"/>
                <w:szCs w:val="20"/>
              </w:rPr>
              <w:t>14,3</w:t>
            </w:r>
          </w:p>
        </w:tc>
        <w:tc>
          <w:tcPr>
            <w:tcW w:w="567" w:type="dxa"/>
            <w:vAlign w:val="center"/>
          </w:tcPr>
          <w:p w14:paraId="10C365A5" w14:textId="77777777" w:rsidR="00B96DD2" w:rsidRPr="00B249C5" w:rsidRDefault="00B96DD2" w:rsidP="00B96DD2">
            <w:pPr>
              <w:jc w:val="both"/>
              <w:rPr>
                <w:sz w:val="20"/>
                <w:szCs w:val="20"/>
                <w:lang w:val="ru-RU" w:eastAsia="ru-RU"/>
              </w:rPr>
            </w:pPr>
            <w:r w:rsidRPr="00B249C5">
              <w:rPr>
                <w:sz w:val="20"/>
                <w:szCs w:val="20"/>
              </w:rPr>
              <w:t>39</w:t>
            </w:r>
          </w:p>
        </w:tc>
        <w:tc>
          <w:tcPr>
            <w:tcW w:w="709" w:type="dxa"/>
            <w:vAlign w:val="center"/>
          </w:tcPr>
          <w:p w14:paraId="331F1A72" w14:textId="77777777" w:rsidR="00B96DD2" w:rsidRPr="00B249C5" w:rsidRDefault="00B96DD2" w:rsidP="00B96DD2">
            <w:pPr>
              <w:jc w:val="both"/>
              <w:rPr>
                <w:sz w:val="20"/>
                <w:szCs w:val="20"/>
                <w:lang w:val="ru-RU" w:eastAsia="ru-RU"/>
              </w:rPr>
            </w:pPr>
            <w:r w:rsidRPr="00B249C5">
              <w:rPr>
                <w:sz w:val="20"/>
                <w:szCs w:val="20"/>
              </w:rPr>
              <w:t>50,6</w:t>
            </w:r>
          </w:p>
        </w:tc>
        <w:tc>
          <w:tcPr>
            <w:tcW w:w="708" w:type="dxa"/>
            <w:vAlign w:val="center"/>
          </w:tcPr>
          <w:p w14:paraId="4B466766" w14:textId="77777777" w:rsidR="00B96DD2" w:rsidRPr="00B249C5" w:rsidRDefault="00B96DD2" w:rsidP="00B96DD2">
            <w:pPr>
              <w:jc w:val="both"/>
              <w:rPr>
                <w:sz w:val="20"/>
                <w:szCs w:val="20"/>
                <w:lang w:val="ru-RU" w:eastAsia="ru-RU"/>
              </w:rPr>
            </w:pPr>
            <w:r w:rsidRPr="00B249C5">
              <w:rPr>
                <w:sz w:val="20"/>
                <w:szCs w:val="20"/>
              </w:rPr>
              <w:t>27</w:t>
            </w:r>
          </w:p>
        </w:tc>
        <w:tc>
          <w:tcPr>
            <w:tcW w:w="706" w:type="dxa"/>
            <w:vAlign w:val="center"/>
          </w:tcPr>
          <w:p w14:paraId="66F981AE" w14:textId="77777777" w:rsidR="00B96DD2" w:rsidRPr="00B249C5" w:rsidRDefault="00B96DD2" w:rsidP="00B96DD2">
            <w:pPr>
              <w:jc w:val="both"/>
              <w:rPr>
                <w:sz w:val="20"/>
                <w:szCs w:val="20"/>
                <w:lang w:val="ru-RU" w:eastAsia="ru-RU"/>
              </w:rPr>
            </w:pPr>
            <w:r w:rsidRPr="00B249C5">
              <w:rPr>
                <w:sz w:val="20"/>
                <w:szCs w:val="20"/>
              </w:rPr>
              <w:t>35,1</w:t>
            </w:r>
          </w:p>
        </w:tc>
      </w:tr>
      <w:tr w:rsidR="00B96DD2" w:rsidRPr="00B249C5" w14:paraId="73BD9632" w14:textId="77777777" w:rsidTr="00F94B81">
        <w:tc>
          <w:tcPr>
            <w:tcW w:w="2098" w:type="dxa"/>
          </w:tcPr>
          <w:p w14:paraId="0D8C9A80" w14:textId="77777777" w:rsidR="00B96DD2" w:rsidRPr="00B249C5" w:rsidRDefault="00B96DD2" w:rsidP="007C34C9">
            <w:pPr>
              <w:rPr>
                <w:lang w:val="ru-RU" w:eastAsia="ru-RU"/>
              </w:rPr>
            </w:pPr>
            <w:r w:rsidRPr="00B249C5">
              <w:rPr>
                <w:lang w:val="ru-RU" w:eastAsia="ru-RU"/>
              </w:rPr>
              <w:t>Я применяю цифровые ресурсы для реализации интегративного подхода.</w:t>
            </w:r>
          </w:p>
        </w:tc>
        <w:tc>
          <w:tcPr>
            <w:tcW w:w="567" w:type="dxa"/>
            <w:vAlign w:val="center"/>
          </w:tcPr>
          <w:p w14:paraId="660FD805" w14:textId="77777777" w:rsidR="00B96DD2" w:rsidRPr="00B249C5" w:rsidRDefault="00B96DD2" w:rsidP="00B96DD2">
            <w:pPr>
              <w:jc w:val="both"/>
              <w:rPr>
                <w:sz w:val="20"/>
                <w:szCs w:val="20"/>
                <w:lang w:val="ru-RU" w:eastAsia="ru-RU"/>
              </w:rPr>
            </w:pPr>
            <w:r w:rsidRPr="00B249C5">
              <w:rPr>
                <w:sz w:val="20"/>
                <w:szCs w:val="20"/>
              </w:rPr>
              <w:t>25</w:t>
            </w:r>
          </w:p>
        </w:tc>
        <w:tc>
          <w:tcPr>
            <w:tcW w:w="567" w:type="dxa"/>
            <w:vAlign w:val="center"/>
          </w:tcPr>
          <w:p w14:paraId="08DF2883" w14:textId="77777777" w:rsidR="00B96DD2" w:rsidRPr="00B249C5" w:rsidRDefault="00B96DD2" w:rsidP="00B96DD2">
            <w:pPr>
              <w:jc w:val="both"/>
              <w:rPr>
                <w:sz w:val="20"/>
                <w:szCs w:val="20"/>
                <w:lang w:val="kk-KZ" w:eastAsia="ru-RU"/>
              </w:rPr>
            </w:pPr>
            <w:r w:rsidRPr="00B249C5">
              <w:rPr>
                <w:sz w:val="20"/>
                <w:szCs w:val="20"/>
              </w:rPr>
              <w:t>32,5</w:t>
            </w:r>
          </w:p>
        </w:tc>
        <w:tc>
          <w:tcPr>
            <w:tcW w:w="425" w:type="dxa"/>
            <w:vAlign w:val="center"/>
          </w:tcPr>
          <w:p w14:paraId="7421E441" w14:textId="77777777" w:rsidR="00B96DD2" w:rsidRPr="00B249C5" w:rsidRDefault="00B96DD2" w:rsidP="00B96DD2">
            <w:pPr>
              <w:jc w:val="both"/>
              <w:rPr>
                <w:sz w:val="20"/>
                <w:szCs w:val="20"/>
                <w:lang w:val="ru-RU" w:eastAsia="ru-RU"/>
              </w:rPr>
            </w:pPr>
            <w:r w:rsidRPr="00B249C5">
              <w:rPr>
                <w:sz w:val="20"/>
                <w:szCs w:val="20"/>
              </w:rPr>
              <w:t>26</w:t>
            </w:r>
          </w:p>
        </w:tc>
        <w:tc>
          <w:tcPr>
            <w:tcW w:w="597" w:type="dxa"/>
            <w:vAlign w:val="center"/>
          </w:tcPr>
          <w:p w14:paraId="533E9A6E" w14:textId="77777777" w:rsidR="00B96DD2" w:rsidRPr="00B249C5" w:rsidRDefault="00B96DD2" w:rsidP="00B96DD2">
            <w:pPr>
              <w:jc w:val="both"/>
              <w:rPr>
                <w:sz w:val="20"/>
                <w:szCs w:val="20"/>
                <w:lang w:val="ru-RU" w:eastAsia="ru-RU"/>
              </w:rPr>
            </w:pPr>
            <w:r w:rsidRPr="00B249C5">
              <w:rPr>
                <w:sz w:val="20"/>
                <w:szCs w:val="20"/>
              </w:rPr>
              <w:t>33,8</w:t>
            </w:r>
          </w:p>
        </w:tc>
        <w:tc>
          <w:tcPr>
            <w:tcW w:w="714" w:type="dxa"/>
            <w:vAlign w:val="center"/>
          </w:tcPr>
          <w:p w14:paraId="23B761E1" w14:textId="77777777" w:rsidR="00B96DD2" w:rsidRPr="00B249C5" w:rsidRDefault="00B96DD2" w:rsidP="00B96DD2">
            <w:pPr>
              <w:jc w:val="both"/>
              <w:rPr>
                <w:sz w:val="20"/>
                <w:szCs w:val="20"/>
                <w:lang w:val="ru-RU" w:eastAsia="ru-RU"/>
              </w:rPr>
            </w:pPr>
            <w:r w:rsidRPr="00B249C5">
              <w:rPr>
                <w:sz w:val="20"/>
                <w:szCs w:val="20"/>
              </w:rPr>
              <w:t>26</w:t>
            </w:r>
          </w:p>
        </w:tc>
        <w:tc>
          <w:tcPr>
            <w:tcW w:w="704" w:type="dxa"/>
            <w:vAlign w:val="center"/>
          </w:tcPr>
          <w:p w14:paraId="4D32A823" w14:textId="77777777" w:rsidR="00B96DD2" w:rsidRPr="00B249C5" w:rsidRDefault="00B96DD2" w:rsidP="00B96DD2">
            <w:pPr>
              <w:jc w:val="both"/>
              <w:rPr>
                <w:sz w:val="20"/>
                <w:szCs w:val="20"/>
                <w:lang w:val="ru-RU" w:eastAsia="ru-RU"/>
              </w:rPr>
            </w:pPr>
            <w:r w:rsidRPr="00B249C5">
              <w:rPr>
                <w:sz w:val="20"/>
                <w:szCs w:val="20"/>
              </w:rPr>
              <w:t>33,8</w:t>
            </w:r>
          </w:p>
        </w:tc>
        <w:tc>
          <w:tcPr>
            <w:tcW w:w="567" w:type="dxa"/>
            <w:vAlign w:val="center"/>
          </w:tcPr>
          <w:p w14:paraId="2B6937C9" w14:textId="77777777" w:rsidR="00B96DD2" w:rsidRPr="00B249C5" w:rsidRDefault="00B96DD2" w:rsidP="00B96DD2">
            <w:pPr>
              <w:jc w:val="both"/>
              <w:rPr>
                <w:sz w:val="20"/>
                <w:szCs w:val="20"/>
                <w:lang w:val="ru-RU" w:eastAsia="ru-RU"/>
              </w:rPr>
            </w:pPr>
            <w:r w:rsidRPr="00B249C5">
              <w:rPr>
                <w:sz w:val="20"/>
                <w:szCs w:val="20"/>
              </w:rPr>
              <w:t>20</w:t>
            </w:r>
          </w:p>
        </w:tc>
        <w:tc>
          <w:tcPr>
            <w:tcW w:w="710" w:type="dxa"/>
            <w:vAlign w:val="center"/>
          </w:tcPr>
          <w:p w14:paraId="7E8DD12A" w14:textId="77777777" w:rsidR="00B96DD2" w:rsidRPr="00B249C5" w:rsidRDefault="00B96DD2" w:rsidP="00B96DD2">
            <w:pPr>
              <w:jc w:val="both"/>
              <w:rPr>
                <w:sz w:val="20"/>
                <w:szCs w:val="20"/>
                <w:lang w:val="kk-KZ" w:eastAsia="ru-RU"/>
              </w:rPr>
            </w:pPr>
            <w:r w:rsidRPr="00B249C5">
              <w:rPr>
                <w:sz w:val="20"/>
                <w:szCs w:val="20"/>
              </w:rPr>
              <w:t>26</w:t>
            </w:r>
          </w:p>
        </w:tc>
        <w:tc>
          <w:tcPr>
            <w:tcW w:w="567" w:type="dxa"/>
            <w:vAlign w:val="center"/>
          </w:tcPr>
          <w:p w14:paraId="219E2C79" w14:textId="77777777" w:rsidR="00B96DD2" w:rsidRPr="00B249C5" w:rsidRDefault="00B96DD2" w:rsidP="00B96DD2">
            <w:pPr>
              <w:jc w:val="both"/>
              <w:rPr>
                <w:sz w:val="20"/>
                <w:szCs w:val="20"/>
                <w:lang w:val="ru-RU" w:eastAsia="ru-RU"/>
              </w:rPr>
            </w:pPr>
            <w:r w:rsidRPr="00B249C5">
              <w:rPr>
                <w:sz w:val="20"/>
                <w:szCs w:val="20"/>
              </w:rPr>
              <w:t>38</w:t>
            </w:r>
          </w:p>
        </w:tc>
        <w:tc>
          <w:tcPr>
            <w:tcW w:w="709" w:type="dxa"/>
            <w:vAlign w:val="center"/>
          </w:tcPr>
          <w:p w14:paraId="4C1CED4E" w14:textId="77777777" w:rsidR="00B96DD2" w:rsidRPr="00B249C5" w:rsidRDefault="00B96DD2" w:rsidP="00B96DD2">
            <w:pPr>
              <w:jc w:val="both"/>
              <w:rPr>
                <w:sz w:val="20"/>
                <w:szCs w:val="20"/>
                <w:lang w:val="ru-RU" w:eastAsia="ru-RU"/>
              </w:rPr>
            </w:pPr>
            <w:r w:rsidRPr="00B249C5">
              <w:rPr>
                <w:sz w:val="20"/>
                <w:szCs w:val="20"/>
              </w:rPr>
              <w:t>49,4</w:t>
            </w:r>
          </w:p>
        </w:tc>
        <w:tc>
          <w:tcPr>
            <w:tcW w:w="708" w:type="dxa"/>
            <w:vAlign w:val="center"/>
          </w:tcPr>
          <w:p w14:paraId="0CC8B0E4" w14:textId="77777777" w:rsidR="00B96DD2" w:rsidRPr="00B249C5" w:rsidRDefault="00B96DD2" w:rsidP="00B96DD2">
            <w:pPr>
              <w:jc w:val="both"/>
              <w:rPr>
                <w:sz w:val="20"/>
                <w:szCs w:val="20"/>
                <w:lang w:val="ru-RU" w:eastAsia="ru-RU"/>
              </w:rPr>
            </w:pPr>
            <w:r w:rsidRPr="00B249C5">
              <w:rPr>
                <w:sz w:val="20"/>
                <w:szCs w:val="20"/>
              </w:rPr>
              <w:t>19</w:t>
            </w:r>
          </w:p>
        </w:tc>
        <w:tc>
          <w:tcPr>
            <w:tcW w:w="706" w:type="dxa"/>
            <w:vAlign w:val="center"/>
          </w:tcPr>
          <w:p w14:paraId="0A36CF5B" w14:textId="77777777" w:rsidR="00B96DD2" w:rsidRPr="00B249C5" w:rsidRDefault="00B96DD2" w:rsidP="00B96DD2">
            <w:pPr>
              <w:jc w:val="both"/>
              <w:rPr>
                <w:sz w:val="20"/>
                <w:szCs w:val="20"/>
                <w:lang w:val="ru-RU" w:eastAsia="ru-RU"/>
              </w:rPr>
            </w:pPr>
            <w:r w:rsidRPr="00B249C5">
              <w:rPr>
                <w:sz w:val="20"/>
                <w:szCs w:val="20"/>
              </w:rPr>
              <w:t>24,7</w:t>
            </w:r>
          </w:p>
        </w:tc>
      </w:tr>
      <w:tr w:rsidR="00B96DD2" w:rsidRPr="00B249C5" w14:paraId="60169560" w14:textId="77777777" w:rsidTr="00F94B81">
        <w:tc>
          <w:tcPr>
            <w:tcW w:w="2098" w:type="dxa"/>
          </w:tcPr>
          <w:p w14:paraId="4B37E896" w14:textId="77777777" w:rsidR="00B96DD2" w:rsidRPr="00B249C5" w:rsidRDefault="00B96DD2" w:rsidP="007C34C9">
            <w:pPr>
              <w:rPr>
                <w:lang w:val="ru-RU" w:eastAsia="ru-RU"/>
              </w:rPr>
            </w:pPr>
            <w:r w:rsidRPr="00B249C5">
              <w:rPr>
                <w:lang w:val="ru-RU" w:eastAsia="ru-RU"/>
              </w:rPr>
              <w:t>Я стараюсь сочетать теоретические знания с практическими заданиями на уроках.</w:t>
            </w:r>
          </w:p>
        </w:tc>
        <w:tc>
          <w:tcPr>
            <w:tcW w:w="567" w:type="dxa"/>
            <w:vAlign w:val="center"/>
          </w:tcPr>
          <w:p w14:paraId="3AE2960A" w14:textId="77777777" w:rsidR="00B96DD2" w:rsidRPr="00B249C5" w:rsidRDefault="00B96DD2" w:rsidP="00B96DD2">
            <w:pPr>
              <w:jc w:val="both"/>
              <w:rPr>
                <w:sz w:val="20"/>
                <w:szCs w:val="20"/>
                <w:lang w:val="ru-RU" w:eastAsia="ru-RU"/>
              </w:rPr>
            </w:pPr>
            <w:r w:rsidRPr="00B249C5">
              <w:rPr>
                <w:sz w:val="20"/>
                <w:szCs w:val="20"/>
              </w:rPr>
              <w:t>13</w:t>
            </w:r>
          </w:p>
        </w:tc>
        <w:tc>
          <w:tcPr>
            <w:tcW w:w="567" w:type="dxa"/>
            <w:vAlign w:val="center"/>
          </w:tcPr>
          <w:p w14:paraId="21A2C56B" w14:textId="77777777" w:rsidR="00B96DD2" w:rsidRPr="00B249C5" w:rsidRDefault="00B96DD2" w:rsidP="00B96DD2">
            <w:pPr>
              <w:jc w:val="both"/>
              <w:rPr>
                <w:sz w:val="20"/>
                <w:szCs w:val="20"/>
                <w:lang w:val="kk-KZ" w:eastAsia="ru-RU"/>
              </w:rPr>
            </w:pPr>
            <w:r w:rsidRPr="00B249C5">
              <w:rPr>
                <w:sz w:val="20"/>
                <w:szCs w:val="20"/>
              </w:rPr>
              <w:t>16,9</w:t>
            </w:r>
          </w:p>
        </w:tc>
        <w:tc>
          <w:tcPr>
            <w:tcW w:w="425" w:type="dxa"/>
            <w:vAlign w:val="center"/>
          </w:tcPr>
          <w:p w14:paraId="7C7C4DCB" w14:textId="77777777" w:rsidR="00B96DD2" w:rsidRPr="00B249C5" w:rsidRDefault="00B96DD2" w:rsidP="00B96DD2">
            <w:pPr>
              <w:jc w:val="both"/>
              <w:rPr>
                <w:sz w:val="20"/>
                <w:szCs w:val="20"/>
                <w:lang w:val="ru-RU" w:eastAsia="ru-RU"/>
              </w:rPr>
            </w:pPr>
            <w:r w:rsidRPr="00B249C5">
              <w:rPr>
                <w:sz w:val="20"/>
                <w:szCs w:val="20"/>
              </w:rPr>
              <w:t>29</w:t>
            </w:r>
          </w:p>
        </w:tc>
        <w:tc>
          <w:tcPr>
            <w:tcW w:w="597" w:type="dxa"/>
            <w:vAlign w:val="center"/>
          </w:tcPr>
          <w:p w14:paraId="47C1603A" w14:textId="77777777" w:rsidR="00B96DD2" w:rsidRPr="00B249C5" w:rsidRDefault="00B96DD2" w:rsidP="00B96DD2">
            <w:pPr>
              <w:jc w:val="both"/>
              <w:rPr>
                <w:sz w:val="20"/>
                <w:szCs w:val="20"/>
                <w:lang w:val="ru-RU" w:eastAsia="ru-RU"/>
              </w:rPr>
            </w:pPr>
            <w:r w:rsidRPr="00B249C5">
              <w:rPr>
                <w:sz w:val="20"/>
                <w:szCs w:val="20"/>
              </w:rPr>
              <w:t>37,7</w:t>
            </w:r>
          </w:p>
        </w:tc>
        <w:tc>
          <w:tcPr>
            <w:tcW w:w="714" w:type="dxa"/>
            <w:vAlign w:val="center"/>
          </w:tcPr>
          <w:p w14:paraId="60957818" w14:textId="77777777" w:rsidR="00B96DD2" w:rsidRPr="00B249C5" w:rsidRDefault="00B96DD2" w:rsidP="00B96DD2">
            <w:pPr>
              <w:jc w:val="both"/>
              <w:rPr>
                <w:sz w:val="20"/>
                <w:szCs w:val="20"/>
                <w:lang w:val="ru-RU" w:eastAsia="ru-RU"/>
              </w:rPr>
            </w:pPr>
            <w:r w:rsidRPr="00B249C5">
              <w:rPr>
                <w:sz w:val="20"/>
                <w:szCs w:val="20"/>
              </w:rPr>
              <w:t>35</w:t>
            </w:r>
          </w:p>
        </w:tc>
        <w:tc>
          <w:tcPr>
            <w:tcW w:w="704" w:type="dxa"/>
            <w:vAlign w:val="center"/>
          </w:tcPr>
          <w:p w14:paraId="612D278E" w14:textId="77777777" w:rsidR="00B96DD2" w:rsidRPr="00B249C5" w:rsidRDefault="00B96DD2" w:rsidP="00B96DD2">
            <w:pPr>
              <w:jc w:val="both"/>
              <w:rPr>
                <w:sz w:val="20"/>
                <w:szCs w:val="20"/>
                <w:lang w:val="ru-RU" w:eastAsia="ru-RU"/>
              </w:rPr>
            </w:pPr>
            <w:r w:rsidRPr="00B249C5">
              <w:rPr>
                <w:sz w:val="20"/>
                <w:szCs w:val="20"/>
              </w:rPr>
              <w:t>45,5</w:t>
            </w:r>
          </w:p>
        </w:tc>
        <w:tc>
          <w:tcPr>
            <w:tcW w:w="567" w:type="dxa"/>
            <w:vAlign w:val="center"/>
          </w:tcPr>
          <w:p w14:paraId="1C534F93" w14:textId="77777777" w:rsidR="00B96DD2" w:rsidRPr="00B249C5" w:rsidRDefault="00B96DD2" w:rsidP="00B96DD2">
            <w:pPr>
              <w:jc w:val="both"/>
              <w:rPr>
                <w:sz w:val="20"/>
                <w:szCs w:val="20"/>
                <w:lang w:val="ru-RU" w:eastAsia="ru-RU"/>
              </w:rPr>
            </w:pPr>
            <w:r w:rsidRPr="00B249C5">
              <w:rPr>
                <w:sz w:val="20"/>
                <w:szCs w:val="20"/>
              </w:rPr>
              <w:t>20</w:t>
            </w:r>
          </w:p>
        </w:tc>
        <w:tc>
          <w:tcPr>
            <w:tcW w:w="710" w:type="dxa"/>
            <w:vAlign w:val="center"/>
          </w:tcPr>
          <w:p w14:paraId="43207DD7" w14:textId="77777777" w:rsidR="00B96DD2" w:rsidRPr="00B249C5" w:rsidRDefault="00B96DD2" w:rsidP="00B96DD2">
            <w:pPr>
              <w:jc w:val="both"/>
              <w:rPr>
                <w:sz w:val="20"/>
                <w:szCs w:val="20"/>
                <w:lang w:val="kk-KZ" w:eastAsia="ru-RU"/>
              </w:rPr>
            </w:pPr>
            <w:r w:rsidRPr="00B249C5">
              <w:rPr>
                <w:sz w:val="20"/>
                <w:szCs w:val="20"/>
              </w:rPr>
              <w:t>26</w:t>
            </w:r>
          </w:p>
        </w:tc>
        <w:tc>
          <w:tcPr>
            <w:tcW w:w="567" w:type="dxa"/>
            <w:vAlign w:val="center"/>
          </w:tcPr>
          <w:p w14:paraId="508866DD" w14:textId="77777777" w:rsidR="00B96DD2" w:rsidRPr="00B249C5" w:rsidRDefault="00B96DD2" w:rsidP="00B96DD2">
            <w:pPr>
              <w:jc w:val="both"/>
              <w:rPr>
                <w:sz w:val="20"/>
                <w:szCs w:val="20"/>
                <w:lang w:val="ru-RU" w:eastAsia="ru-RU"/>
              </w:rPr>
            </w:pPr>
            <w:r w:rsidRPr="00B249C5">
              <w:rPr>
                <w:sz w:val="20"/>
                <w:szCs w:val="20"/>
              </w:rPr>
              <w:t>33</w:t>
            </w:r>
          </w:p>
        </w:tc>
        <w:tc>
          <w:tcPr>
            <w:tcW w:w="709" w:type="dxa"/>
            <w:vAlign w:val="center"/>
          </w:tcPr>
          <w:p w14:paraId="1BDF0A3F" w14:textId="77777777" w:rsidR="00B96DD2" w:rsidRPr="00B249C5" w:rsidRDefault="00B96DD2" w:rsidP="00B96DD2">
            <w:pPr>
              <w:jc w:val="both"/>
              <w:rPr>
                <w:sz w:val="20"/>
                <w:szCs w:val="20"/>
                <w:lang w:val="ru-RU" w:eastAsia="ru-RU"/>
              </w:rPr>
            </w:pPr>
            <w:r w:rsidRPr="00B249C5">
              <w:rPr>
                <w:sz w:val="20"/>
                <w:szCs w:val="20"/>
              </w:rPr>
              <w:t>42,9</w:t>
            </w:r>
          </w:p>
        </w:tc>
        <w:tc>
          <w:tcPr>
            <w:tcW w:w="708" w:type="dxa"/>
            <w:vAlign w:val="center"/>
          </w:tcPr>
          <w:p w14:paraId="5698E42F" w14:textId="77777777" w:rsidR="00B96DD2" w:rsidRPr="00B249C5" w:rsidRDefault="00B96DD2" w:rsidP="00B96DD2">
            <w:pPr>
              <w:jc w:val="both"/>
              <w:rPr>
                <w:sz w:val="20"/>
                <w:szCs w:val="20"/>
                <w:lang w:val="ru-RU" w:eastAsia="ru-RU"/>
              </w:rPr>
            </w:pPr>
            <w:r w:rsidRPr="00B249C5">
              <w:rPr>
                <w:sz w:val="20"/>
                <w:szCs w:val="20"/>
              </w:rPr>
              <w:t>24</w:t>
            </w:r>
          </w:p>
        </w:tc>
        <w:tc>
          <w:tcPr>
            <w:tcW w:w="706" w:type="dxa"/>
            <w:vAlign w:val="center"/>
          </w:tcPr>
          <w:p w14:paraId="4276BBFC" w14:textId="77777777" w:rsidR="00B96DD2" w:rsidRPr="00B249C5" w:rsidRDefault="00B96DD2" w:rsidP="00B96DD2">
            <w:pPr>
              <w:jc w:val="both"/>
              <w:rPr>
                <w:sz w:val="20"/>
                <w:szCs w:val="20"/>
                <w:lang w:val="ru-RU" w:eastAsia="ru-RU"/>
              </w:rPr>
            </w:pPr>
            <w:r w:rsidRPr="00B249C5">
              <w:rPr>
                <w:sz w:val="20"/>
                <w:szCs w:val="20"/>
              </w:rPr>
              <w:t>31,2</w:t>
            </w:r>
          </w:p>
        </w:tc>
      </w:tr>
      <w:tr w:rsidR="00B96DD2" w:rsidRPr="00B249C5" w14:paraId="59163DCF" w14:textId="77777777" w:rsidTr="00F94B81">
        <w:tc>
          <w:tcPr>
            <w:tcW w:w="2098" w:type="dxa"/>
          </w:tcPr>
          <w:p w14:paraId="5D6D741E" w14:textId="77777777" w:rsidR="00B96DD2" w:rsidRPr="00B249C5" w:rsidRDefault="00B96DD2" w:rsidP="007C34C9">
            <w:pPr>
              <w:rPr>
                <w:lang w:val="ru-RU" w:eastAsia="ru-RU"/>
              </w:rPr>
            </w:pPr>
            <w:r w:rsidRPr="00B249C5">
              <w:rPr>
                <w:lang w:val="ru-RU" w:eastAsia="ru-RU"/>
              </w:rPr>
              <w:t>Я считаю себя способным реализовывать интегративный подход в реальном учебном процессе.</w:t>
            </w:r>
          </w:p>
        </w:tc>
        <w:tc>
          <w:tcPr>
            <w:tcW w:w="567" w:type="dxa"/>
            <w:vAlign w:val="center"/>
          </w:tcPr>
          <w:p w14:paraId="4B0C807C" w14:textId="77777777" w:rsidR="00B96DD2" w:rsidRPr="00B249C5" w:rsidRDefault="00B96DD2" w:rsidP="00B96DD2">
            <w:pPr>
              <w:jc w:val="both"/>
              <w:rPr>
                <w:sz w:val="20"/>
                <w:szCs w:val="20"/>
                <w:lang w:val="ru-RU" w:eastAsia="ru-RU"/>
              </w:rPr>
            </w:pPr>
            <w:r w:rsidRPr="00B249C5">
              <w:rPr>
                <w:sz w:val="20"/>
                <w:szCs w:val="20"/>
              </w:rPr>
              <w:t>11</w:t>
            </w:r>
          </w:p>
        </w:tc>
        <w:tc>
          <w:tcPr>
            <w:tcW w:w="567" w:type="dxa"/>
            <w:vAlign w:val="center"/>
          </w:tcPr>
          <w:p w14:paraId="39A9E9DE" w14:textId="77777777" w:rsidR="00B96DD2" w:rsidRPr="00B249C5" w:rsidRDefault="00B96DD2" w:rsidP="00B96DD2">
            <w:pPr>
              <w:jc w:val="both"/>
              <w:rPr>
                <w:sz w:val="20"/>
                <w:szCs w:val="20"/>
                <w:lang w:val="ru-RU" w:eastAsia="ru-RU"/>
              </w:rPr>
            </w:pPr>
            <w:r w:rsidRPr="00B249C5">
              <w:rPr>
                <w:sz w:val="20"/>
                <w:szCs w:val="20"/>
              </w:rPr>
              <w:t>14,3</w:t>
            </w:r>
          </w:p>
        </w:tc>
        <w:tc>
          <w:tcPr>
            <w:tcW w:w="425" w:type="dxa"/>
            <w:vAlign w:val="center"/>
          </w:tcPr>
          <w:p w14:paraId="467DB4CD" w14:textId="77777777" w:rsidR="00B96DD2" w:rsidRPr="00B249C5" w:rsidRDefault="00B96DD2" w:rsidP="00B96DD2">
            <w:pPr>
              <w:jc w:val="both"/>
              <w:rPr>
                <w:sz w:val="20"/>
                <w:szCs w:val="20"/>
                <w:lang w:val="ru-RU" w:eastAsia="ru-RU"/>
              </w:rPr>
            </w:pPr>
            <w:r w:rsidRPr="00B249C5">
              <w:rPr>
                <w:sz w:val="20"/>
                <w:szCs w:val="20"/>
              </w:rPr>
              <w:t>32</w:t>
            </w:r>
          </w:p>
        </w:tc>
        <w:tc>
          <w:tcPr>
            <w:tcW w:w="597" w:type="dxa"/>
            <w:vAlign w:val="center"/>
          </w:tcPr>
          <w:p w14:paraId="5F8DFD6E" w14:textId="77777777" w:rsidR="00B96DD2" w:rsidRPr="00B249C5" w:rsidRDefault="00B96DD2" w:rsidP="00B96DD2">
            <w:pPr>
              <w:jc w:val="both"/>
              <w:rPr>
                <w:sz w:val="20"/>
                <w:szCs w:val="20"/>
                <w:lang w:val="ru-RU" w:eastAsia="ru-RU"/>
              </w:rPr>
            </w:pPr>
            <w:r w:rsidRPr="00B249C5">
              <w:rPr>
                <w:sz w:val="20"/>
                <w:szCs w:val="20"/>
              </w:rPr>
              <w:t>41,6</w:t>
            </w:r>
          </w:p>
        </w:tc>
        <w:tc>
          <w:tcPr>
            <w:tcW w:w="714" w:type="dxa"/>
            <w:vAlign w:val="center"/>
          </w:tcPr>
          <w:p w14:paraId="65404072" w14:textId="77777777" w:rsidR="00B96DD2" w:rsidRPr="00B249C5" w:rsidRDefault="00B96DD2" w:rsidP="00B96DD2">
            <w:pPr>
              <w:jc w:val="both"/>
              <w:rPr>
                <w:sz w:val="20"/>
                <w:szCs w:val="20"/>
                <w:lang w:val="ru-RU" w:eastAsia="ru-RU"/>
              </w:rPr>
            </w:pPr>
            <w:r w:rsidRPr="00B249C5">
              <w:rPr>
                <w:sz w:val="20"/>
                <w:szCs w:val="20"/>
              </w:rPr>
              <w:t>34</w:t>
            </w:r>
          </w:p>
        </w:tc>
        <w:tc>
          <w:tcPr>
            <w:tcW w:w="704" w:type="dxa"/>
            <w:vAlign w:val="center"/>
          </w:tcPr>
          <w:p w14:paraId="6CF54D4C" w14:textId="77777777" w:rsidR="00B96DD2" w:rsidRPr="00B249C5" w:rsidRDefault="00B96DD2" w:rsidP="00B96DD2">
            <w:pPr>
              <w:jc w:val="both"/>
              <w:rPr>
                <w:sz w:val="20"/>
                <w:szCs w:val="20"/>
                <w:lang w:val="ru-RU" w:eastAsia="ru-RU"/>
              </w:rPr>
            </w:pPr>
            <w:r w:rsidRPr="00B249C5">
              <w:rPr>
                <w:sz w:val="20"/>
                <w:szCs w:val="20"/>
              </w:rPr>
              <w:t>44,2</w:t>
            </w:r>
          </w:p>
        </w:tc>
        <w:tc>
          <w:tcPr>
            <w:tcW w:w="567" w:type="dxa"/>
            <w:vAlign w:val="center"/>
          </w:tcPr>
          <w:p w14:paraId="19A34E6E" w14:textId="77777777" w:rsidR="00B96DD2" w:rsidRPr="00B249C5" w:rsidRDefault="00B96DD2" w:rsidP="00B96DD2">
            <w:pPr>
              <w:jc w:val="both"/>
              <w:rPr>
                <w:sz w:val="20"/>
                <w:szCs w:val="20"/>
                <w:lang w:val="ru-RU" w:eastAsia="ru-RU"/>
              </w:rPr>
            </w:pPr>
            <w:r w:rsidRPr="00B249C5">
              <w:rPr>
                <w:sz w:val="20"/>
                <w:szCs w:val="20"/>
              </w:rPr>
              <w:t>21</w:t>
            </w:r>
          </w:p>
        </w:tc>
        <w:tc>
          <w:tcPr>
            <w:tcW w:w="710" w:type="dxa"/>
            <w:vAlign w:val="center"/>
          </w:tcPr>
          <w:p w14:paraId="29048224" w14:textId="77777777" w:rsidR="00B96DD2" w:rsidRPr="00B249C5" w:rsidRDefault="00B96DD2" w:rsidP="00B96DD2">
            <w:pPr>
              <w:jc w:val="both"/>
              <w:rPr>
                <w:sz w:val="20"/>
                <w:szCs w:val="20"/>
                <w:lang w:val="ru-RU" w:eastAsia="ru-RU"/>
              </w:rPr>
            </w:pPr>
            <w:r w:rsidRPr="00B249C5">
              <w:rPr>
                <w:sz w:val="20"/>
                <w:szCs w:val="20"/>
              </w:rPr>
              <w:t>27,3</w:t>
            </w:r>
          </w:p>
        </w:tc>
        <w:tc>
          <w:tcPr>
            <w:tcW w:w="567" w:type="dxa"/>
            <w:vAlign w:val="center"/>
          </w:tcPr>
          <w:p w14:paraId="2D01710D" w14:textId="77777777" w:rsidR="00B96DD2" w:rsidRPr="00B249C5" w:rsidRDefault="00B96DD2" w:rsidP="00B96DD2">
            <w:pPr>
              <w:jc w:val="both"/>
              <w:rPr>
                <w:sz w:val="20"/>
                <w:szCs w:val="20"/>
                <w:lang w:val="ru-RU" w:eastAsia="ru-RU"/>
              </w:rPr>
            </w:pPr>
            <w:r w:rsidRPr="00B249C5">
              <w:rPr>
                <w:sz w:val="20"/>
                <w:szCs w:val="20"/>
              </w:rPr>
              <w:t>31</w:t>
            </w:r>
          </w:p>
        </w:tc>
        <w:tc>
          <w:tcPr>
            <w:tcW w:w="709" w:type="dxa"/>
            <w:vAlign w:val="center"/>
          </w:tcPr>
          <w:p w14:paraId="2B5ACEA0" w14:textId="77777777" w:rsidR="00B96DD2" w:rsidRPr="00B249C5" w:rsidRDefault="00B96DD2" w:rsidP="00B96DD2">
            <w:pPr>
              <w:jc w:val="both"/>
              <w:rPr>
                <w:sz w:val="20"/>
                <w:szCs w:val="20"/>
                <w:lang w:val="ru-RU" w:eastAsia="ru-RU"/>
              </w:rPr>
            </w:pPr>
            <w:r w:rsidRPr="00B249C5">
              <w:rPr>
                <w:sz w:val="20"/>
                <w:szCs w:val="20"/>
              </w:rPr>
              <w:t>40,3</w:t>
            </w:r>
          </w:p>
        </w:tc>
        <w:tc>
          <w:tcPr>
            <w:tcW w:w="708" w:type="dxa"/>
            <w:vAlign w:val="center"/>
          </w:tcPr>
          <w:p w14:paraId="55B58DDD" w14:textId="77777777" w:rsidR="00B96DD2" w:rsidRPr="00B249C5" w:rsidRDefault="00B96DD2" w:rsidP="00B96DD2">
            <w:pPr>
              <w:jc w:val="both"/>
              <w:rPr>
                <w:sz w:val="20"/>
                <w:szCs w:val="20"/>
                <w:lang w:val="ru-RU" w:eastAsia="ru-RU"/>
              </w:rPr>
            </w:pPr>
            <w:r w:rsidRPr="00B249C5">
              <w:rPr>
                <w:sz w:val="20"/>
                <w:szCs w:val="20"/>
              </w:rPr>
              <w:t>25</w:t>
            </w:r>
          </w:p>
        </w:tc>
        <w:tc>
          <w:tcPr>
            <w:tcW w:w="706" w:type="dxa"/>
            <w:vAlign w:val="center"/>
          </w:tcPr>
          <w:p w14:paraId="31104AE7" w14:textId="77777777" w:rsidR="00B96DD2" w:rsidRPr="00B249C5" w:rsidRDefault="00B96DD2" w:rsidP="00B96DD2">
            <w:pPr>
              <w:jc w:val="both"/>
              <w:rPr>
                <w:sz w:val="20"/>
                <w:szCs w:val="20"/>
                <w:lang w:val="ru-RU" w:eastAsia="ru-RU"/>
              </w:rPr>
            </w:pPr>
            <w:r w:rsidRPr="00B249C5">
              <w:rPr>
                <w:sz w:val="20"/>
                <w:szCs w:val="20"/>
              </w:rPr>
              <w:t>32,5</w:t>
            </w:r>
          </w:p>
        </w:tc>
      </w:tr>
      <w:tr w:rsidR="00B96DD2" w:rsidRPr="00B249C5" w14:paraId="42654E45" w14:textId="77777777" w:rsidTr="00F94B81">
        <w:tc>
          <w:tcPr>
            <w:tcW w:w="2098" w:type="dxa"/>
          </w:tcPr>
          <w:p w14:paraId="454E0963" w14:textId="77777777" w:rsidR="00B96DD2" w:rsidRPr="00B249C5" w:rsidRDefault="00B96DD2" w:rsidP="007C34C9">
            <w:pPr>
              <w:rPr>
                <w:lang w:val="ru-RU" w:eastAsia="ru-RU"/>
              </w:rPr>
            </w:pPr>
            <w:r w:rsidRPr="00B249C5">
              <w:rPr>
                <w:lang w:val="ru-RU" w:eastAsia="ru-RU"/>
              </w:rPr>
              <w:t>Среднее значение</w:t>
            </w:r>
          </w:p>
        </w:tc>
        <w:tc>
          <w:tcPr>
            <w:tcW w:w="567" w:type="dxa"/>
            <w:vAlign w:val="center"/>
          </w:tcPr>
          <w:p w14:paraId="5DCAF6FA" w14:textId="77777777" w:rsidR="00B96DD2" w:rsidRPr="00B249C5" w:rsidRDefault="00B96DD2" w:rsidP="00B96DD2">
            <w:pPr>
              <w:jc w:val="both"/>
              <w:rPr>
                <w:sz w:val="20"/>
                <w:szCs w:val="20"/>
                <w:lang w:val="kk-KZ" w:eastAsia="ru-RU"/>
              </w:rPr>
            </w:pPr>
            <w:r w:rsidRPr="00B249C5">
              <w:rPr>
                <w:sz w:val="20"/>
                <w:szCs w:val="20"/>
              </w:rPr>
              <w:t>15</w:t>
            </w:r>
          </w:p>
        </w:tc>
        <w:tc>
          <w:tcPr>
            <w:tcW w:w="567" w:type="dxa"/>
            <w:vAlign w:val="center"/>
          </w:tcPr>
          <w:p w14:paraId="4E71B0C2" w14:textId="77777777" w:rsidR="00B96DD2" w:rsidRPr="00B249C5" w:rsidRDefault="00B96DD2" w:rsidP="00B96DD2">
            <w:pPr>
              <w:jc w:val="both"/>
              <w:rPr>
                <w:sz w:val="20"/>
                <w:szCs w:val="20"/>
                <w:lang w:val="ru-RU" w:eastAsia="ru-RU"/>
              </w:rPr>
            </w:pPr>
            <w:r w:rsidRPr="00B249C5">
              <w:rPr>
                <w:sz w:val="20"/>
                <w:szCs w:val="20"/>
              </w:rPr>
              <w:t>18,9</w:t>
            </w:r>
          </w:p>
        </w:tc>
        <w:tc>
          <w:tcPr>
            <w:tcW w:w="425" w:type="dxa"/>
            <w:vAlign w:val="center"/>
          </w:tcPr>
          <w:p w14:paraId="7A96D771" w14:textId="77777777" w:rsidR="00B96DD2" w:rsidRPr="00B249C5" w:rsidRDefault="00B96DD2" w:rsidP="00B96DD2">
            <w:pPr>
              <w:jc w:val="both"/>
              <w:rPr>
                <w:sz w:val="20"/>
                <w:szCs w:val="20"/>
                <w:lang w:val="kk-KZ" w:eastAsia="ru-RU"/>
              </w:rPr>
            </w:pPr>
            <w:r w:rsidRPr="00B249C5">
              <w:rPr>
                <w:sz w:val="20"/>
                <w:szCs w:val="20"/>
              </w:rPr>
              <w:t>29</w:t>
            </w:r>
          </w:p>
        </w:tc>
        <w:tc>
          <w:tcPr>
            <w:tcW w:w="597" w:type="dxa"/>
            <w:vAlign w:val="center"/>
          </w:tcPr>
          <w:p w14:paraId="07D40982" w14:textId="77777777" w:rsidR="00B96DD2" w:rsidRPr="00B249C5" w:rsidRDefault="00B96DD2" w:rsidP="00B96DD2">
            <w:pPr>
              <w:jc w:val="both"/>
              <w:rPr>
                <w:sz w:val="20"/>
                <w:szCs w:val="20"/>
                <w:lang w:val="ru-RU" w:eastAsia="ru-RU"/>
              </w:rPr>
            </w:pPr>
            <w:r w:rsidRPr="00B249C5">
              <w:rPr>
                <w:sz w:val="20"/>
                <w:szCs w:val="20"/>
              </w:rPr>
              <w:t>37,6</w:t>
            </w:r>
          </w:p>
        </w:tc>
        <w:tc>
          <w:tcPr>
            <w:tcW w:w="714" w:type="dxa"/>
            <w:vAlign w:val="center"/>
          </w:tcPr>
          <w:p w14:paraId="6C7D72A7" w14:textId="77777777" w:rsidR="00B96DD2" w:rsidRPr="00B249C5" w:rsidRDefault="00B96DD2" w:rsidP="00B96DD2">
            <w:pPr>
              <w:jc w:val="both"/>
              <w:rPr>
                <w:sz w:val="20"/>
                <w:szCs w:val="20"/>
                <w:lang w:val="kk-KZ" w:eastAsia="ru-RU"/>
              </w:rPr>
            </w:pPr>
            <w:r w:rsidRPr="00B249C5">
              <w:rPr>
                <w:sz w:val="20"/>
                <w:szCs w:val="20"/>
              </w:rPr>
              <w:t>34</w:t>
            </w:r>
          </w:p>
        </w:tc>
        <w:tc>
          <w:tcPr>
            <w:tcW w:w="704" w:type="dxa"/>
            <w:vAlign w:val="center"/>
          </w:tcPr>
          <w:p w14:paraId="23A453E0" w14:textId="77777777" w:rsidR="00B96DD2" w:rsidRPr="00B249C5" w:rsidRDefault="00B96DD2" w:rsidP="00B96DD2">
            <w:pPr>
              <w:jc w:val="both"/>
              <w:rPr>
                <w:sz w:val="20"/>
                <w:szCs w:val="20"/>
                <w:lang w:val="ru-RU" w:eastAsia="ru-RU"/>
              </w:rPr>
            </w:pPr>
            <w:r w:rsidRPr="00B249C5">
              <w:rPr>
                <w:sz w:val="20"/>
                <w:szCs w:val="20"/>
              </w:rPr>
              <w:t>43,5</w:t>
            </w:r>
          </w:p>
        </w:tc>
        <w:tc>
          <w:tcPr>
            <w:tcW w:w="567" w:type="dxa"/>
            <w:vAlign w:val="center"/>
          </w:tcPr>
          <w:p w14:paraId="72327EBB" w14:textId="77777777" w:rsidR="00B96DD2" w:rsidRPr="00B249C5" w:rsidRDefault="00B96DD2" w:rsidP="00B96DD2">
            <w:pPr>
              <w:jc w:val="both"/>
              <w:rPr>
                <w:sz w:val="20"/>
                <w:szCs w:val="20"/>
                <w:lang w:val="kk-KZ" w:eastAsia="ru-RU"/>
              </w:rPr>
            </w:pPr>
            <w:r w:rsidRPr="00B249C5">
              <w:rPr>
                <w:sz w:val="20"/>
                <w:szCs w:val="20"/>
              </w:rPr>
              <w:t>17</w:t>
            </w:r>
          </w:p>
        </w:tc>
        <w:tc>
          <w:tcPr>
            <w:tcW w:w="710" w:type="dxa"/>
            <w:vAlign w:val="center"/>
          </w:tcPr>
          <w:p w14:paraId="1634BB48" w14:textId="77777777" w:rsidR="00B96DD2" w:rsidRPr="00B249C5" w:rsidRDefault="00B96DD2" w:rsidP="00B96DD2">
            <w:pPr>
              <w:jc w:val="both"/>
              <w:rPr>
                <w:sz w:val="20"/>
                <w:szCs w:val="20"/>
                <w:lang w:val="ru-RU" w:eastAsia="ru-RU"/>
              </w:rPr>
            </w:pPr>
            <w:r w:rsidRPr="00B249C5">
              <w:rPr>
                <w:sz w:val="20"/>
                <w:szCs w:val="20"/>
              </w:rPr>
              <w:t>21,58</w:t>
            </w:r>
          </w:p>
        </w:tc>
        <w:tc>
          <w:tcPr>
            <w:tcW w:w="567" w:type="dxa"/>
            <w:vAlign w:val="center"/>
          </w:tcPr>
          <w:p w14:paraId="000169A4" w14:textId="77777777" w:rsidR="00B96DD2" w:rsidRPr="00B249C5" w:rsidRDefault="00B96DD2" w:rsidP="00B96DD2">
            <w:pPr>
              <w:jc w:val="both"/>
              <w:rPr>
                <w:sz w:val="20"/>
                <w:szCs w:val="20"/>
                <w:lang w:val="kk-KZ" w:eastAsia="ru-RU"/>
              </w:rPr>
            </w:pPr>
            <w:r w:rsidRPr="00B249C5">
              <w:rPr>
                <w:sz w:val="20"/>
                <w:szCs w:val="20"/>
              </w:rPr>
              <w:t>33</w:t>
            </w:r>
          </w:p>
        </w:tc>
        <w:tc>
          <w:tcPr>
            <w:tcW w:w="709" w:type="dxa"/>
            <w:vAlign w:val="center"/>
          </w:tcPr>
          <w:p w14:paraId="513E59B2" w14:textId="77777777" w:rsidR="00B96DD2" w:rsidRPr="00B249C5" w:rsidRDefault="00B96DD2" w:rsidP="00B96DD2">
            <w:pPr>
              <w:jc w:val="both"/>
              <w:rPr>
                <w:sz w:val="20"/>
                <w:szCs w:val="20"/>
                <w:lang w:val="ru-RU" w:eastAsia="ru-RU"/>
              </w:rPr>
            </w:pPr>
            <w:r w:rsidRPr="00B249C5">
              <w:rPr>
                <w:sz w:val="20"/>
                <w:szCs w:val="20"/>
              </w:rPr>
              <w:t>42,24</w:t>
            </w:r>
          </w:p>
        </w:tc>
        <w:tc>
          <w:tcPr>
            <w:tcW w:w="708" w:type="dxa"/>
            <w:vAlign w:val="center"/>
          </w:tcPr>
          <w:p w14:paraId="6003E671" w14:textId="77777777" w:rsidR="00B96DD2" w:rsidRPr="00B249C5" w:rsidRDefault="00B96DD2" w:rsidP="00B96DD2">
            <w:pPr>
              <w:jc w:val="both"/>
              <w:rPr>
                <w:sz w:val="20"/>
                <w:szCs w:val="20"/>
                <w:lang w:val="ru-RU" w:eastAsia="ru-RU"/>
              </w:rPr>
            </w:pPr>
            <w:r w:rsidRPr="00B249C5">
              <w:rPr>
                <w:sz w:val="20"/>
                <w:szCs w:val="20"/>
              </w:rPr>
              <w:t>28</w:t>
            </w:r>
          </w:p>
        </w:tc>
        <w:tc>
          <w:tcPr>
            <w:tcW w:w="706" w:type="dxa"/>
            <w:vAlign w:val="center"/>
          </w:tcPr>
          <w:p w14:paraId="10AC7085" w14:textId="77777777" w:rsidR="00B96DD2" w:rsidRPr="00B249C5" w:rsidRDefault="00B96DD2" w:rsidP="00B96DD2">
            <w:pPr>
              <w:jc w:val="both"/>
              <w:rPr>
                <w:sz w:val="20"/>
                <w:szCs w:val="20"/>
                <w:lang w:val="ru-RU" w:eastAsia="ru-RU"/>
              </w:rPr>
            </w:pPr>
            <w:r w:rsidRPr="00B249C5">
              <w:rPr>
                <w:sz w:val="20"/>
                <w:szCs w:val="20"/>
              </w:rPr>
              <w:t>36,27</w:t>
            </w:r>
          </w:p>
        </w:tc>
      </w:tr>
      <w:bookmarkEnd w:id="115"/>
    </w:tbl>
    <w:p w14:paraId="5048EE2C" w14:textId="77777777" w:rsidR="00ED23A9" w:rsidRPr="00B249C5" w:rsidRDefault="00ED23A9" w:rsidP="00464B7D">
      <w:pPr>
        <w:ind w:firstLine="720"/>
        <w:jc w:val="both"/>
        <w:rPr>
          <w:sz w:val="28"/>
          <w:szCs w:val="28"/>
          <w:lang w:val="ru-RU"/>
        </w:rPr>
      </w:pPr>
    </w:p>
    <w:p w14:paraId="47ECD076" w14:textId="71F6AEE3" w:rsidR="00ED23A9" w:rsidRPr="00B249C5" w:rsidRDefault="00ED23A9" w:rsidP="00B96DD2">
      <w:pPr>
        <w:ind w:firstLine="567"/>
        <w:jc w:val="both"/>
        <w:rPr>
          <w:sz w:val="28"/>
          <w:szCs w:val="28"/>
          <w:lang w:val="ru-RU"/>
        </w:rPr>
      </w:pPr>
      <w:r w:rsidRPr="00B249C5">
        <w:rPr>
          <w:sz w:val="28"/>
          <w:szCs w:val="28"/>
          <w:lang w:val="ru-RU"/>
        </w:rPr>
        <w:t>В экспериментальной группе высокий уровень обнаружен у 18,98% студентов, что отражает ограниченную готовность к практическому выполнению интегративных заданий. Средний уровень составляет 37,56%, что свидетельствует о частично сформированных умениях. Наибольшая доля студентов – 43,53% – имеет низкий уровень, что указывает на выраженные затруднения в применении методов интеграции, активизации познавательной деятельности и разработке межпредметных заданий.</w:t>
      </w:r>
    </w:p>
    <w:p w14:paraId="6306175B" w14:textId="32AC9487" w:rsidR="00ED23A9" w:rsidRPr="00B249C5" w:rsidRDefault="00ED23A9" w:rsidP="00B96DD2">
      <w:pPr>
        <w:ind w:firstLine="567"/>
        <w:jc w:val="both"/>
        <w:rPr>
          <w:sz w:val="28"/>
          <w:szCs w:val="28"/>
          <w:lang w:val="ru-RU"/>
        </w:rPr>
      </w:pPr>
      <w:r w:rsidRPr="00B249C5">
        <w:rPr>
          <w:sz w:val="28"/>
          <w:szCs w:val="28"/>
          <w:lang w:val="ru-RU"/>
        </w:rPr>
        <w:lastRenderedPageBreak/>
        <w:t xml:space="preserve">Контрольная группа демонстрирует сходную картину: высокий уровень – 21,25%, средний – 42,24%, низкий – 36,27%. Это подтверждает, что различия между группами несущественны и они находятся в сопоставимых стартовых условиях. Таким образом, данные констатирующего этапа показывают недостаточную сформированность деятельностно-операционного компонента у большинства студентов обеих групп, что обосновывает необходимость проведения формирующего этапа эксперимента и внедрения методики развития интегративных умений. </w:t>
      </w:r>
      <w:bookmarkStart w:id="116" w:name="_Hlk214036241"/>
      <w:r w:rsidRPr="00B249C5">
        <w:rPr>
          <w:sz w:val="28"/>
          <w:szCs w:val="28"/>
          <w:lang w:val="ru-RU"/>
        </w:rPr>
        <w:t>Процентные показатели уровня развития деятельностно-операционного компонента готовности будущих учителей к реализации интегративного подхода в обучении младших школьников</w:t>
      </w:r>
      <w:bookmarkEnd w:id="116"/>
      <w:r w:rsidRPr="00B249C5">
        <w:rPr>
          <w:sz w:val="28"/>
          <w:szCs w:val="28"/>
          <w:lang w:val="ru-RU"/>
        </w:rPr>
        <w:t xml:space="preserve"> представлены в виде диаграммы на рисунке</w:t>
      </w:r>
      <w:r w:rsidR="00E63138" w:rsidRPr="00B249C5">
        <w:rPr>
          <w:sz w:val="28"/>
          <w:szCs w:val="28"/>
          <w:lang w:val="ru-RU"/>
        </w:rPr>
        <w:t xml:space="preserve"> </w:t>
      </w:r>
      <w:r w:rsidR="00667A76" w:rsidRPr="00B249C5">
        <w:rPr>
          <w:sz w:val="28"/>
          <w:szCs w:val="28"/>
          <w:lang w:val="ru-RU"/>
        </w:rPr>
        <w:t>11</w:t>
      </w:r>
      <w:r w:rsidRPr="00B249C5">
        <w:rPr>
          <w:sz w:val="28"/>
          <w:szCs w:val="28"/>
          <w:lang w:val="ru-RU"/>
        </w:rPr>
        <w:t>.</w:t>
      </w:r>
    </w:p>
    <w:p w14:paraId="7BBAEBC0" w14:textId="77777777" w:rsidR="00ED23A9" w:rsidRPr="00B249C5" w:rsidRDefault="00ED23A9" w:rsidP="00464B7D">
      <w:pPr>
        <w:ind w:firstLine="720"/>
        <w:jc w:val="both"/>
        <w:rPr>
          <w:sz w:val="28"/>
          <w:szCs w:val="28"/>
          <w:lang w:val="ru-RU"/>
        </w:rPr>
      </w:pPr>
    </w:p>
    <w:p w14:paraId="4CF321F4" w14:textId="77777777" w:rsidR="00ED23A9" w:rsidRPr="00B249C5" w:rsidRDefault="00ED23A9" w:rsidP="00B96DD2">
      <w:pPr>
        <w:jc w:val="center"/>
        <w:rPr>
          <w:sz w:val="28"/>
          <w:szCs w:val="28"/>
        </w:rPr>
      </w:pPr>
      <w:r w:rsidRPr="00B249C5">
        <w:rPr>
          <w:noProof/>
          <w:sz w:val="28"/>
          <w:szCs w:val="28"/>
          <w:lang w:val="ru-RU" w:eastAsia="ru-RU"/>
        </w:rPr>
        <w:drawing>
          <wp:inline distT="0" distB="0" distL="0" distR="0" wp14:anchorId="105A0A28" wp14:editId="68A27B11">
            <wp:extent cx="5013960" cy="1584960"/>
            <wp:effectExtent l="0" t="0" r="15240" b="15240"/>
            <wp:docPr id="1398783355" name="Диаграмма 1">
              <a:extLst xmlns:a="http://schemas.openxmlformats.org/drawingml/2006/main">
                <a:ext uri="{FF2B5EF4-FFF2-40B4-BE49-F238E27FC236}">
                  <a16:creationId xmlns:a16="http://schemas.microsoft.com/office/drawing/2014/main" id="{E145D39C-3B53-BC8C-404E-40B920E614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4053B64" w14:textId="77777777" w:rsidR="00B96DD2" w:rsidRPr="00B249C5" w:rsidRDefault="00B96DD2" w:rsidP="00464B7D">
      <w:pPr>
        <w:ind w:firstLine="720"/>
        <w:jc w:val="both"/>
        <w:rPr>
          <w:i/>
          <w:iCs/>
          <w:sz w:val="28"/>
          <w:szCs w:val="28"/>
          <w:lang w:val="ru-RU"/>
        </w:rPr>
      </w:pPr>
    </w:p>
    <w:p w14:paraId="266A7B90" w14:textId="29F63C6B" w:rsidR="00ED23A9" w:rsidRPr="00B249C5" w:rsidRDefault="00ED23A9" w:rsidP="00B96DD2">
      <w:pPr>
        <w:jc w:val="center"/>
        <w:rPr>
          <w:sz w:val="28"/>
          <w:szCs w:val="28"/>
          <w:lang w:val="ru-RU"/>
        </w:rPr>
      </w:pPr>
      <w:r w:rsidRPr="00B249C5">
        <w:rPr>
          <w:sz w:val="28"/>
          <w:szCs w:val="28"/>
          <w:lang w:val="ru-RU"/>
        </w:rPr>
        <w:t xml:space="preserve">Рисунок </w:t>
      </w:r>
      <w:r w:rsidR="008842CF" w:rsidRPr="00B249C5">
        <w:rPr>
          <w:sz w:val="28"/>
          <w:szCs w:val="28"/>
          <w:lang w:val="ru-RU"/>
        </w:rPr>
        <w:t>1</w:t>
      </w:r>
      <w:r w:rsidR="00A45666" w:rsidRPr="00B249C5">
        <w:rPr>
          <w:sz w:val="28"/>
          <w:szCs w:val="28"/>
          <w:lang w:val="ru-RU"/>
        </w:rPr>
        <w:t>1</w:t>
      </w:r>
      <w:r w:rsidRPr="00B249C5">
        <w:rPr>
          <w:sz w:val="28"/>
          <w:szCs w:val="28"/>
          <w:lang w:val="ru-RU"/>
        </w:rPr>
        <w:t xml:space="preserve"> – Процентные показатели уровня развития деятельностно-операционного компонента готовности будущих учителей к реализации интегративного подхода в обучении младших школьников</w:t>
      </w:r>
    </w:p>
    <w:p w14:paraId="1C79E045" w14:textId="77777777" w:rsidR="008D14B1" w:rsidRPr="00B249C5" w:rsidRDefault="008D14B1" w:rsidP="00464B7D">
      <w:pPr>
        <w:ind w:firstLine="720"/>
        <w:jc w:val="both"/>
        <w:rPr>
          <w:i/>
          <w:iCs/>
          <w:sz w:val="28"/>
          <w:szCs w:val="28"/>
          <w:lang w:val="ru-RU"/>
        </w:rPr>
      </w:pPr>
    </w:p>
    <w:p w14:paraId="5E1308B2" w14:textId="51783009" w:rsidR="00ED23A9" w:rsidRPr="00B249C5" w:rsidRDefault="00ED23A9" w:rsidP="00B96DD2">
      <w:pPr>
        <w:tabs>
          <w:tab w:val="left" w:pos="851"/>
        </w:tabs>
        <w:ind w:firstLine="567"/>
        <w:jc w:val="both"/>
        <w:rPr>
          <w:sz w:val="28"/>
          <w:szCs w:val="28"/>
          <w:lang w:val="ru-RU"/>
        </w:rPr>
      </w:pPr>
      <w:r w:rsidRPr="00B249C5">
        <w:rPr>
          <w:sz w:val="28"/>
          <w:szCs w:val="28"/>
          <w:lang w:val="ru-RU"/>
        </w:rPr>
        <w:t xml:space="preserve">С целью определения уровня развития </w:t>
      </w:r>
      <w:bookmarkStart w:id="117" w:name="_Hlk214037757"/>
      <w:r w:rsidRPr="00B249C5">
        <w:rPr>
          <w:sz w:val="28"/>
          <w:szCs w:val="28"/>
          <w:lang w:val="ru-RU"/>
        </w:rPr>
        <w:t xml:space="preserve">деятельностно-операционного </w:t>
      </w:r>
      <w:bookmarkEnd w:id="117"/>
      <w:r w:rsidRPr="00B249C5">
        <w:rPr>
          <w:sz w:val="28"/>
          <w:szCs w:val="28"/>
          <w:lang w:val="ru-RU"/>
        </w:rPr>
        <w:t xml:space="preserve">компонента готовности будущих учителей </w:t>
      </w:r>
      <w:bookmarkStart w:id="118" w:name="_Hlk214037821"/>
      <w:r w:rsidRPr="00B249C5">
        <w:rPr>
          <w:sz w:val="28"/>
          <w:szCs w:val="28"/>
          <w:lang w:val="ru-RU"/>
        </w:rPr>
        <w:t>к реализации интегративного подхода в обучении младших школьников</w:t>
      </w:r>
      <w:bookmarkEnd w:id="118"/>
      <w:r w:rsidRPr="00B249C5">
        <w:rPr>
          <w:sz w:val="28"/>
          <w:szCs w:val="28"/>
          <w:lang w:val="ru-RU"/>
        </w:rPr>
        <w:t xml:space="preserve"> студентам было предложено выполнить задание – провести интервью. Цель: проведение </w:t>
      </w:r>
      <w:bookmarkStart w:id="119" w:name="_Hlk214448491"/>
      <w:r w:rsidRPr="00B249C5">
        <w:rPr>
          <w:sz w:val="28"/>
          <w:szCs w:val="28"/>
          <w:lang w:val="ru-RU"/>
        </w:rPr>
        <w:t>интервью по предметному содержанию на английском языке направлено на выявление понимания, уровня знаний и языковых навыков респондентов по предметам начального образования английском языке</w:t>
      </w:r>
      <w:bookmarkEnd w:id="119"/>
      <w:r w:rsidRPr="00B249C5">
        <w:rPr>
          <w:sz w:val="28"/>
          <w:szCs w:val="28"/>
          <w:lang w:val="ru-RU"/>
        </w:rPr>
        <w:t xml:space="preserve">. </w:t>
      </w:r>
      <w:r w:rsidR="008B1EC7" w:rsidRPr="00B249C5">
        <w:rPr>
          <w:sz w:val="28"/>
          <w:szCs w:val="28"/>
          <w:lang w:val="ru-RU"/>
        </w:rPr>
        <w:t xml:space="preserve"> (</w:t>
      </w:r>
      <w:r w:rsidR="008B1EC7" w:rsidRPr="00B249C5">
        <w:rPr>
          <w:i/>
          <w:iCs/>
          <w:sz w:val="28"/>
          <w:szCs w:val="28"/>
          <w:lang w:val="ru-RU"/>
        </w:rPr>
        <w:t xml:space="preserve">Приложение </w:t>
      </w:r>
      <w:r w:rsidR="00B96DD2" w:rsidRPr="00B249C5">
        <w:rPr>
          <w:i/>
          <w:iCs/>
          <w:sz w:val="28"/>
          <w:szCs w:val="28"/>
          <w:lang w:val="ru-RU"/>
        </w:rPr>
        <w:t>И</w:t>
      </w:r>
      <w:r w:rsidR="008B1EC7" w:rsidRPr="00B249C5">
        <w:rPr>
          <w:i/>
          <w:iCs/>
          <w:sz w:val="28"/>
          <w:szCs w:val="28"/>
          <w:lang w:val="ru-RU"/>
        </w:rPr>
        <w:t>)</w:t>
      </w:r>
      <w:r w:rsidR="00B96DD2" w:rsidRPr="00B249C5">
        <w:rPr>
          <w:i/>
          <w:iCs/>
          <w:sz w:val="28"/>
          <w:szCs w:val="28"/>
          <w:lang w:val="ru-RU"/>
        </w:rPr>
        <w:t>.</w:t>
      </w:r>
    </w:p>
    <w:p w14:paraId="1B417626" w14:textId="77777777" w:rsidR="00ED23A9" w:rsidRPr="00B249C5" w:rsidRDefault="00ED23A9" w:rsidP="00B96DD2">
      <w:pPr>
        <w:tabs>
          <w:tab w:val="left" w:pos="851"/>
        </w:tabs>
        <w:ind w:firstLine="567"/>
        <w:jc w:val="both"/>
        <w:rPr>
          <w:sz w:val="28"/>
          <w:szCs w:val="28"/>
          <w:lang w:val="ru-RU"/>
        </w:rPr>
      </w:pPr>
      <w:bookmarkStart w:id="120" w:name="_Hlk214448524"/>
      <w:r w:rsidRPr="00B249C5">
        <w:rPr>
          <w:sz w:val="28"/>
          <w:szCs w:val="28"/>
          <w:lang w:val="ru-RU"/>
        </w:rPr>
        <w:t xml:space="preserve">В ходе интервью были предложены следующие юниты на английском языке: </w:t>
      </w:r>
    </w:p>
    <w:p w14:paraId="395E4F58" w14:textId="77777777" w:rsidR="00ED23A9" w:rsidRPr="00B249C5" w:rsidRDefault="00ED23A9">
      <w:pPr>
        <w:numPr>
          <w:ilvl w:val="1"/>
          <w:numId w:val="19"/>
        </w:numPr>
        <w:tabs>
          <w:tab w:val="left" w:pos="851"/>
        </w:tabs>
        <w:ind w:left="0" w:firstLine="567"/>
        <w:jc w:val="both"/>
        <w:rPr>
          <w:sz w:val="28"/>
          <w:szCs w:val="28"/>
        </w:rPr>
      </w:pPr>
      <w:r w:rsidRPr="00B249C5">
        <w:rPr>
          <w:sz w:val="28"/>
          <w:szCs w:val="28"/>
        </w:rPr>
        <w:t>«Plants and Their Life Cycle» (Естествознание)</w:t>
      </w:r>
    </w:p>
    <w:p w14:paraId="7216BE01" w14:textId="77777777" w:rsidR="00ED23A9" w:rsidRPr="00B249C5" w:rsidRDefault="00ED23A9">
      <w:pPr>
        <w:numPr>
          <w:ilvl w:val="1"/>
          <w:numId w:val="19"/>
        </w:numPr>
        <w:tabs>
          <w:tab w:val="left" w:pos="851"/>
        </w:tabs>
        <w:ind w:left="0" w:firstLine="567"/>
        <w:jc w:val="both"/>
        <w:rPr>
          <w:sz w:val="28"/>
          <w:szCs w:val="28"/>
        </w:rPr>
      </w:pPr>
      <w:r w:rsidRPr="00B249C5">
        <w:rPr>
          <w:sz w:val="28"/>
          <w:szCs w:val="28"/>
        </w:rPr>
        <w:t>«Fractions in Real Life» (Математика)</w:t>
      </w:r>
    </w:p>
    <w:p w14:paraId="6D8420CD" w14:textId="77777777" w:rsidR="00ED23A9" w:rsidRPr="00B249C5" w:rsidRDefault="00ED23A9">
      <w:pPr>
        <w:numPr>
          <w:ilvl w:val="1"/>
          <w:numId w:val="19"/>
        </w:numPr>
        <w:tabs>
          <w:tab w:val="left" w:pos="851"/>
        </w:tabs>
        <w:ind w:left="0" w:firstLine="567"/>
        <w:jc w:val="both"/>
        <w:rPr>
          <w:sz w:val="28"/>
          <w:szCs w:val="28"/>
        </w:rPr>
      </w:pPr>
      <w:r w:rsidRPr="00B249C5">
        <w:rPr>
          <w:sz w:val="28"/>
          <w:szCs w:val="28"/>
          <w:lang w:val="ru-RU"/>
        </w:rPr>
        <w:t>«</w:t>
      </w:r>
      <w:r w:rsidRPr="00B249C5">
        <w:rPr>
          <w:sz w:val="28"/>
          <w:szCs w:val="28"/>
        </w:rPr>
        <w:t>Weather and Seasons</w:t>
      </w:r>
      <w:r w:rsidRPr="00B249C5">
        <w:rPr>
          <w:sz w:val="28"/>
          <w:szCs w:val="28"/>
          <w:lang w:val="ru-RU"/>
        </w:rPr>
        <w:t>»</w:t>
      </w:r>
      <w:r w:rsidRPr="00B249C5">
        <w:rPr>
          <w:sz w:val="28"/>
          <w:szCs w:val="28"/>
        </w:rPr>
        <w:t xml:space="preserve"> </w:t>
      </w:r>
      <w:r w:rsidRPr="00B249C5">
        <w:rPr>
          <w:sz w:val="28"/>
          <w:szCs w:val="28"/>
          <w:lang w:val="ru-RU"/>
        </w:rPr>
        <w:t>(Познание мира / География)</w:t>
      </w:r>
    </w:p>
    <w:p w14:paraId="00EB3CCE" w14:textId="77777777" w:rsidR="00ED23A9" w:rsidRPr="00B249C5" w:rsidRDefault="00ED23A9" w:rsidP="00B96DD2">
      <w:pPr>
        <w:tabs>
          <w:tab w:val="left" w:pos="851"/>
        </w:tabs>
        <w:ind w:firstLine="567"/>
        <w:jc w:val="both"/>
        <w:rPr>
          <w:sz w:val="28"/>
          <w:szCs w:val="28"/>
          <w:lang w:val="ru-RU"/>
        </w:rPr>
      </w:pPr>
      <w:r w:rsidRPr="00B249C5">
        <w:rPr>
          <w:b/>
          <w:bCs/>
          <w:sz w:val="28"/>
          <w:szCs w:val="28"/>
          <w:lang w:val="ru-RU"/>
        </w:rPr>
        <w:t>Вопросы:</w:t>
      </w:r>
    </w:p>
    <w:p w14:paraId="5B8866B4" w14:textId="77777777" w:rsidR="00ED23A9" w:rsidRPr="00B249C5" w:rsidRDefault="00ED23A9">
      <w:pPr>
        <w:numPr>
          <w:ilvl w:val="0"/>
          <w:numId w:val="20"/>
        </w:numPr>
        <w:tabs>
          <w:tab w:val="left" w:pos="851"/>
        </w:tabs>
        <w:ind w:left="0" w:firstLine="567"/>
        <w:jc w:val="both"/>
        <w:rPr>
          <w:sz w:val="28"/>
          <w:szCs w:val="28"/>
        </w:rPr>
      </w:pPr>
      <w:r w:rsidRPr="00B249C5">
        <w:rPr>
          <w:i/>
          <w:iCs/>
          <w:sz w:val="28"/>
          <w:szCs w:val="28"/>
        </w:rPr>
        <w:t>Can you explain the main stages of a plant’s life cycle in your own words?</w:t>
      </w:r>
    </w:p>
    <w:p w14:paraId="1AD8E641" w14:textId="77777777" w:rsidR="00ED23A9" w:rsidRPr="00B249C5" w:rsidRDefault="00ED23A9">
      <w:pPr>
        <w:numPr>
          <w:ilvl w:val="0"/>
          <w:numId w:val="20"/>
        </w:numPr>
        <w:tabs>
          <w:tab w:val="left" w:pos="851"/>
        </w:tabs>
        <w:ind w:left="0" w:firstLine="567"/>
        <w:jc w:val="both"/>
        <w:rPr>
          <w:sz w:val="28"/>
          <w:szCs w:val="28"/>
        </w:rPr>
      </w:pPr>
      <w:r w:rsidRPr="00B249C5">
        <w:rPr>
          <w:i/>
          <w:iCs/>
          <w:sz w:val="28"/>
          <w:szCs w:val="28"/>
        </w:rPr>
        <w:t>Why are sunlight and water important for plant growth?</w:t>
      </w:r>
    </w:p>
    <w:p w14:paraId="0E0608E8" w14:textId="77777777" w:rsidR="00ED23A9" w:rsidRPr="00B249C5" w:rsidRDefault="00ED23A9">
      <w:pPr>
        <w:numPr>
          <w:ilvl w:val="0"/>
          <w:numId w:val="20"/>
        </w:numPr>
        <w:tabs>
          <w:tab w:val="left" w:pos="851"/>
        </w:tabs>
        <w:ind w:left="0" w:firstLine="567"/>
        <w:jc w:val="both"/>
        <w:rPr>
          <w:sz w:val="28"/>
          <w:szCs w:val="28"/>
        </w:rPr>
      </w:pPr>
      <w:r w:rsidRPr="00B249C5">
        <w:rPr>
          <w:i/>
          <w:iCs/>
          <w:sz w:val="28"/>
          <w:szCs w:val="28"/>
        </w:rPr>
        <w:t>Can you give an example of how we use plants in our daily lives?</w:t>
      </w:r>
    </w:p>
    <w:p w14:paraId="18907617" w14:textId="77777777" w:rsidR="00ED23A9" w:rsidRPr="00B249C5" w:rsidRDefault="00ED23A9">
      <w:pPr>
        <w:numPr>
          <w:ilvl w:val="0"/>
          <w:numId w:val="21"/>
        </w:numPr>
        <w:tabs>
          <w:tab w:val="left" w:pos="851"/>
        </w:tabs>
        <w:ind w:left="0" w:firstLine="567"/>
        <w:jc w:val="both"/>
        <w:rPr>
          <w:sz w:val="28"/>
          <w:szCs w:val="28"/>
        </w:rPr>
      </w:pPr>
      <w:r w:rsidRPr="00B249C5">
        <w:rPr>
          <w:i/>
          <w:iCs/>
          <w:sz w:val="28"/>
          <w:szCs w:val="28"/>
        </w:rPr>
        <w:t>How would you explain what a fraction is to a young learner?</w:t>
      </w:r>
    </w:p>
    <w:p w14:paraId="790F009B" w14:textId="77777777" w:rsidR="00ED23A9" w:rsidRPr="00B249C5" w:rsidRDefault="00ED23A9">
      <w:pPr>
        <w:numPr>
          <w:ilvl w:val="0"/>
          <w:numId w:val="21"/>
        </w:numPr>
        <w:tabs>
          <w:tab w:val="left" w:pos="851"/>
        </w:tabs>
        <w:ind w:left="0" w:firstLine="567"/>
        <w:jc w:val="both"/>
        <w:rPr>
          <w:sz w:val="28"/>
          <w:szCs w:val="28"/>
        </w:rPr>
      </w:pPr>
      <w:r w:rsidRPr="00B249C5">
        <w:rPr>
          <w:i/>
          <w:iCs/>
          <w:sz w:val="28"/>
          <w:szCs w:val="28"/>
        </w:rPr>
        <w:t>Can you give an example of fractions used in everyday situations?</w:t>
      </w:r>
    </w:p>
    <w:p w14:paraId="4F97399C" w14:textId="77777777" w:rsidR="00ED23A9" w:rsidRPr="00B249C5" w:rsidRDefault="00ED23A9">
      <w:pPr>
        <w:numPr>
          <w:ilvl w:val="0"/>
          <w:numId w:val="21"/>
        </w:numPr>
        <w:tabs>
          <w:tab w:val="left" w:pos="851"/>
        </w:tabs>
        <w:ind w:left="0" w:firstLine="567"/>
        <w:jc w:val="both"/>
        <w:rPr>
          <w:sz w:val="28"/>
          <w:szCs w:val="28"/>
        </w:rPr>
      </w:pPr>
      <w:r w:rsidRPr="00B249C5">
        <w:rPr>
          <w:i/>
          <w:iCs/>
          <w:sz w:val="28"/>
          <w:szCs w:val="28"/>
        </w:rPr>
        <w:t>Why do you think learning fractions is important in primary school?</w:t>
      </w:r>
    </w:p>
    <w:p w14:paraId="778A06E3" w14:textId="77777777" w:rsidR="00ED23A9" w:rsidRPr="00B249C5" w:rsidRDefault="00ED23A9">
      <w:pPr>
        <w:numPr>
          <w:ilvl w:val="0"/>
          <w:numId w:val="22"/>
        </w:numPr>
        <w:tabs>
          <w:tab w:val="left" w:pos="851"/>
        </w:tabs>
        <w:ind w:left="0" w:firstLine="567"/>
        <w:jc w:val="both"/>
        <w:rPr>
          <w:sz w:val="28"/>
          <w:szCs w:val="28"/>
        </w:rPr>
      </w:pPr>
      <w:r w:rsidRPr="00B249C5">
        <w:rPr>
          <w:i/>
          <w:iCs/>
          <w:sz w:val="28"/>
          <w:szCs w:val="28"/>
        </w:rPr>
        <w:lastRenderedPageBreak/>
        <w:t>Can you describe the main characteristics of each season?</w:t>
      </w:r>
    </w:p>
    <w:p w14:paraId="05371DEA" w14:textId="77777777" w:rsidR="00ED23A9" w:rsidRPr="00B249C5" w:rsidRDefault="00ED23A9">
      <w:pPr>
        <w:numPr>
          <w:ilvl w:val="0"/>
          <w:numId w:val="22"/>
        </w:numPr>
        <w:tabs>
          <w:tab w:val="left" w:pos="851"/>
        </w:tabs>
        <w:ind w:left="0" w:firstLine="567"/>
        <w:jc w:val="both"/>
        <w:rPr>
          <w:sz w:val="28"/>
          <w:szCs w:val="28"/>
        </w:rPr>
      </w:pPr>
      <w:r w:rsidRPr="00B249C5">
        <w:rPr>
          <w:i/>
          <w:iCs/>
          <w:sz w:val="28"/>
          <w:szCs w:val="28"/>
        </w:rPr>
        <w:t>How does the weather affect what people do during different seasons?</w:t>
      </w:r>
    </w:p>
    <w:p w14:paraId="2E835FC4" w14:textId="77777777" w:rsidR="00ED23A9" w:rsidRPr="00B249C5" w:rsidRDefault="00ED23A9">
      <w:pPr>
        <w:numPr>
          <w:ilvl w:val="0"/>
          <w:numId w:val="22"/>
        </w:numPr>
        <w:tabs>
          <w:tab w:val="left" w:pos="851"/>
        </w:tabs>
        <w:ind w:left="0" w:firstLine="567"/>
        <w:jc w:val="both"/>
        <w:rPr>
          <w:sz w:val="28"/>
          <w:szCs w:val="28"/>
        </w:rPr>
      </w:pPr>
      <w:r w:rsidRPr="00B249C5">
        <w:rPr>
          <w:i/>
          <w:iCs/>
          <w:sz w:val="28"/>
          <w:szCs w:val="28"/>
        </w:rPr>
        <w:t>Why is it important for students to learn how to talk about the weather?</w:t>
      </w:r>
    </w:p>
    <w:bookmarkEnd w:id="120"/>
    <w:p w14:paraId="00FDC02B" w14:textId="080B5A87" w:rsidR="00ED23A9" w:rsidRPr="00B249C5" w:rsidRDefault="00ED23A9" w:rsidP="00B96DD2">
      <w:pPr>
        <w:tabs>
          <w:tab w:val="left" w:pos="851"/>
        </w:tabs>
        <w:ind w:firstLine="567"/>
        <w:jc w:val="both"/>
        <w:rPr>
          <w:sz w:val="28"/>
          <w:szCs w:val="28"/>
          <w:lang w:val="ru-RU"/>
        </w:rPr>
      </w:pPr>
      <w:r w:rsidRPr="00B249C5">
        <w:rPr>
          <w:sz w:val="28"/>
          <w:szCs w:val="28"/>
          <w:lang w:val="ru-RU"/>
        </w:rPr>
        <w:t xml:space="preserve">Результаты </w:t>
      </w:r>
      <w:bookmarkStart w:id="121" w:name="_Hlk214037898"/>
      <w:r w:rsidRPr="00B249C5">
        <w:rPr>
          <w:sz w:val="28"/>
          <w:szCs w:val="28"/>
          <w:lang w:val="ru-RU"/>
        </w:rPr>
        <w:t>уровня развития деятельностно-операционного компонента у будущих учителей начальных классов</w:t>
      </w:r>
      <w:bookmarkEnd w:id="121"/>
      <w:r w:rsidRPr="00B249C5">
        <w:rPr>
          <w:sz w:val="28"/>
          <w:szCs w:val="28"/>
          <w:lang w:val="ru-RU"/>
        </w:rPr>
        <w:t xml:space="preserve"> к реализации интегративного подхода в обучении младших школьников представлены в таблице </w:t>
      </w:r>
      <w:r w:rsidR="00B02AD5" w:rsidRPr="00B249C5">
        <w:rPr>
          <w:sz w:val="28"/>
          <w:szCs w:val="28"/>
          <w:lang w:val="ru-RU"/>
        </w:rPr>
        <w:t>13</w:t>
      </w:r>
      <w:r w:rsidRPr="00B249C5">
        <w:rPr>
          <w:sz w:val="28"/>
          <w:szCs w:val="28"/>
          <w:lang w:val="ru-RU"/>
        </w:rPr>
        <w:t>.</w:t>
      </w:r>
    </w:p>
    <w:p w14:paraId="21C1DC8F" w14:textId="77777777" w:rsidR="00ED23A9" w:rsidRPr="00B249C5" w:rsidRDefault="00ED23A9" w:rsidP="00B96DD2">
      <w:pPr>
        <w:tabs>
          <w:tab w:val="left" w:pos="851"/>
        </w:tabs>
        <w:ind w:firstLine="567"/>
        <w:jc w:val="both"/>
        <w:rPr>
          <w:sz w:val="28"/>
          <w:szCs w:val="28"/>
          <w:lang w:val="ru-RU"/>
        </w:rPr>
      </w:pPr>
    </w:p>
    <w:p w14:paraId="25371080" w14:textId="0E8EF178" w:rsidR="00ED23A9" w:rsidRPr="00B249C5" w:rsidRDefault="00ED23A9" w:rsidP="00464B7D">
      <w:pPr>
        <w:jc w:val="both"/>
        <w:rPr>
          <w:sz w:val="28"/>
          <w:szCs w:val="28"/>
          <w:lang w:val="ru-RU"/>
        </w:rPr>
      </w:pPr>
      <w:r w:rsidRPr="00B249C5">
        <w:rPr>
          <w:sz w:val="28"/>
          <w:szCs w:val="28"/>
          <w:lang w:val="ru-RU"/>
        </w:rPr>
        <w:t>Таблица 1</w:t>
      </w:r>
      <w:r w:rsidR="00A45666" w:rsidRPr="00B249C5">
        <w:rPr>
          <w:sz w:val="28"/>
          <w:szCs w:val="28"/>
          <w:lang w:val="ru-RU"/>
        </w:rPr>
        <w:t>3</w:t>
      </w:r>
      <w:r w:rsidRPr="00B249C5">
        <w:rPr>
          <w:sz w:val="28"/>
          <w:szCs w:val="28"/>
          <w:lang w:val="ru-RU"/>
        </w:rPr>
        <w:t xml:space="preserve"> – Уровень развития деятельностно-операционного компонента у будущих учителей начальных классов (интервью)</w:t>
      </w:r>
    </w:p>
    <w:p w14:paraId="259F9005" w14:textId="77777777" w:rsidR="00093A13" w:rsidRPr="00B249C5" w:rsidRDefault="00093A13" w:rsidP="00464B7D">
      <w:pPr>
        <w:ind w:firstLine="720"/>
        <w:jc w:val="both"/>
        <w:rPr>
          <w:i/>
          <w:iCs/>
          <w:sz w:val="28"/>
          <w:szCs w:val="28"/>
          <w:lang w:val="ru-RU"/>
        </w:rPr>
      </w:pPr>
    </w:p>
    <w:tbl>
      <w:tblPr>
        <w:tblStyle w:val="af5"/>
        <w:tblW w:w="9634" w:type="dxa"/>
        <w:tblLayout w:type="fixed"/>
        <w:tblLook w:val="04A0" w:firstRow="1" w:lastRow="0" w:firstColumn="1" w:lastColumn="0" w:noHBand="0" w:noVBand="1"/>
      </w:tblPr>
      <w:tblGrid>
        <w:gridCol w:w="1413"/>
        <w:gridCol w:w="963"/>
        <w:gridCol w:w="709"/>
        <w:gridCol w:w="567"/>
        <w:gridCol w:w="567"/>
        <w:gridCol w:w="714"/>
        <w:gridCol w:w="704"/>
        <w:gridCol w:w="567"/>
        <w:gridCol w:w="710"/>
        <w:gridCol w:w="567"/>
        <w:gridCol w:w="709"/>
        <w:gridCol w:w="10"/>
        <w:gridCol w:w="698"/>
        <w:gridCol w:w="736"/>
      </w:tblGrid>
      <w:tr w:rsidR="009A5B44" w:rsidRPr="00B249C5" w14:paraId="3F5003B1" w14:textId="77777777" w:rsidTr="00B96DD2">
        <w:tc>
          <w:tcPr>
            <w:tcW w:w="1413" w:type="dxa"/>
            <w:vMerge w:val="restart"/>
          </w:tcPr>
          <w:p w14:paraId="29D660E6" w14:textId="77777777" w:rsidR="00093A13" w:rsidRPr="00B249C5" w:rsidRDefault="00093A13" w:rsidP="00464B7D">
            <w:pPr>
              <w:jc w:val="both"/>
              <w:rPr>
                <w:lang w:val="ru-RU"/>
              </w:rPr>
            </w:pPr>
            <w:bookmarkStart w:id="122" w:name="_Hlk214039925"/>
            <w:r w:rsidRPr="00B249C5">
              <w:rPr>
                <w:lang w:val="ru-RU"/>
              </w:rPr>
              <w:t>№ вопроса</w:t>
            </w:r>
          </w:p>
        </w:tc>
        <w:tc>
          <w:tcPr>
            <w:tcW w:w="8221" w:type="dxa"/>
            <w:gridSpan w:val="13"/>
          </w:tcPr>
          <w:p w14:paraId="2050300C" w14:textId="77777777" w:rsidR="00093A13" w:rsidRPr="00B249C5" w:rsidRDefault="00093A13" w:rsidP="00464B7D">
            <w:pPr>
              <w:jc w:val="both"/>
              <w:rPr>
                <w:lang w:val="ru-RU"/>
              </w:rPr>
            </w:pPr>
            <w:r w:rsidRPr="00B249C5">
              <w:rPr>
                <w:lang w:val="ru-RU"/>
              </w:rPr>
              <w:t>Деятельностно-операционный компонент</w:t>
            </w:r>
          </w:p>
        </w:tc>
      </w:tr>
      <w:tr w:rsidR="009A5B44" w:rsidRPr="00B249C5" w14:paraId="4C5AE6EF" w14:textId="77777777" w:rsidTr="00B96DD2">
        <w:tc>
          <w:tcPr>
            <w:tcW w:w="1413" w:type="dxa"/>
            <w:vMerge/>
          </w:tcPr>
          <w:p w14:paraId="7BAA7424" w14:textId="77777777" w:rsidR="00093A13" w:rsidRPr="00B249C5" w:rsidRDefault="00093A13" w:rsidP="00464B7D">
            <w:pPr>
              <w:jc w:val="both"/>
              <w:rPr>
                <w:lang w:val="ru-RU"/>
              </w:rPr>
            </w:pPr>
          </w:p>
        </w:tc>
        <w:tc>
          <w:tcPr>
            <w:tcW w:w="4224" w:type="dxa"/>
            <w:gridSpan w:val="6"/>
          </w:tcPr>
          <w:p w14:paraId="553676EC" w14:textId="77777777" w:rsidR="00093A13" w:rsidRPr="00B249C5" w:rsidRDefault="00093A13" w:rsidP="00464B7D">
            <w:pPr>
              <w:jc w:val="both"/>
              <w:rPr>
                <w:lang w:val="ru-RU"/>
              </w:rPr>
            </w:pPr>
            <w:r w:rsidRPr="00B249C5">
              <w:rPr>
                <w:lang w:val="ru-RU"/>
              </w:rPr>
              <w:t>Экспериментальная группа (77)</w:t>
            </w:r>
          </w:p>
        </w:tc>
        <w:tc>
          <w:tcPr>
            <w:tcW w:w="3997" w:type="dxa"/>
            <w:gridSpan w:val="7"/>
          </w:tcPr>
          <w:p w14:paraId="257D20AA" w14:textId="77777777" w:rsidR="00093A13" w:rsidRPr="00B249C5" w:rsidRDefault="00093A13" w:rsidP="00464B7D">
            <w:pPr>
              <w:jc w:val="both"/>
              <w:rPr>
                <w:lang w:val="ru-RU"/>
              </w:rPr>
            </w:pPr>
            <w:r w:rsidRPr="00B249C5">
              <w:rPr>
                <w:lang w:val="ru-RU"/>
              </w:rPr>
              <w:t>Контрольная группа (77)</w:t>
            </w:r>
          </w:p>
        </w:tc>
      </w:tr>
      <w:tr w:rsidR="009A5B44" w:rsidRPr="00B249C5" w14:paraId="52A45BD0" w14:textId="77777777" w:rsidTr="00B96DD2">
        <w:tc>
          <w:tcPr>
            <w:tcW w:w="1413" w:type="dxa"/>
            <w:vMerge/>
          </w:tcPr>
          <w:p w14:paraId="565A3C1C" w14:textId="77777777" w:rsidR="00093A13" w:rsidRPr="00B249C5" w:rsidRDefault="00093A13" w:rsidP="00464B7D">
            <w:pPr>
              <w:jc w:val="both"/>
            </w:pPr>
          </w:p>
        </w:tc>
        <w:tc>
          <w:tcPr>
            <w:tcW w:w="1672" w:type="dxa"/>
            <w:gridSpan w:val="2"/>
          </w:tcPr>
          <w:p w14:paraId="5EC0DD7B" w14:textId="77777777" w:rsidR="00093A13" w:rsidRPr="00B249C5" w:rsidRDefault="00093A13" w:rsidP="00464B7D">
            <w:pPr>
              <w:jc w:val="both"/>
            </w:pPr>
            <w:r w:rsidRPr="00B249C5">
              <w:t>Высокий</w:t>
            </w:r>
          </w:p>
        </w:tc>
        <w:tc>
          <w:tcPr>
            <w:tcW w:w="1134" w:type="dxa"/>
            <w:gridSpan w:val="2"/>
          </w:tcPr>
          <w:p w14:paraId="27FD9353" w14:textId="77777777" w:rsidR="00093A13" w:rsidRPr="00B249C5" w:rsidRDefault="00093A13" w:rsidP="00464B7D">
            <w:pPr>
              <w:jc w:val="both"/>
            </w:pPr>
            <w:r w:rsidRPr="00B249C5">
              <w:t>Средний</w:t>
            </w:r>
          </w:p>
        </w:tc>
        <w:tc>
          <w:tcPr>
            <w:tcW w:w="1418" w:type="dxa"/>
            <w:gridSpan w:val="2"/>
          </w:tcPr>
          <w:p w14:paraId="4609903F" w14:textId="77777777" w:rsidR="00093A13" w:rsidRPr="00B249C5" w:rsidRDefault="00093A13" w:rsidP="00464B7D">
            <w:pPr>
              <w:jc w:val="both"/>
            </w:pPr>
            <w:r w:rsidRPr="00B249C5">
              <w:t>Низкий</w:t>
            </w:r>
          </w:p>
        </w:tc>
        <w:tc>
          <w:tcPr>
            <w:tcW w:w="1277" w:type="dxa"/>
            <w:gridSpan w:val="2"/>
          </w:tcPr>
          <w:p w14:paraId="77EFAA75" w14:textId="77777777" w:rsidR="00093A13" w:rsidRPr="00B249C5" w:rsidRDefault="00093A13" w:rsidP="00464B7D">
            <w:pPr>
              <w:jc w:val="both"/>
              <w:rPr>
                <w:lang w:val="ru-RU"/>
              </w:rPr>
            </w:pPr>
            <w:r w:rsidRPr="00B249C5">
              <w:t>Высокий</w:t>
            </w:r>
          </w:p>
        </w:tc>
        <w:tc>
          <w:tcPr>
            <w:tcW w:w="1286" w:type="dxa"/>
            <w:gridSpan w:val="3"/>
          </w:tcPr>
          <w:p w14:paraId="406B4816" w14:textId="77777777" w:rsidR="00093A13" w:rsidRPr="00B249C5" w:rsidRDefault="00093A13" w:rsidP="00464B7D">
            <w:pPr>
              <w:jc w:val="both"/>
              <w:rPr>
                <w:lang w:val="ru-RU"/>
              </w:rPr>
            </w:pPr>
            <w:r w:rsidRPr="00B249C5">
              <w:t>Средний</w:t>
            </w:r>
          </w:p>
        </w:tc>
        <w:tc>
          <w:tcPr>
            <w:tcW w:w="1434" w:type="dxa"/>
            <w:gridSpan w:val="2"/>
          </w:tcPr>
          <w:p w14:paraId="6EB937F3" w14:textId="77777777" w:rsidR="00093A13" w:rsidRPr="00B249C5" w:rsidRDefault="00093A13" w:rsidP="00464B7D">
            <w:pPr>
              <w:jc w:val="both"/>
              <w:rPr>
                <w:lang w:val="ru-RU"/>
              </w:rPr>
            </w:pPr>
            <w:r w:rsidRPr="00B249C5">
              <w:t>Низкий</w:t>
            </w:r>
          </w:p>
        </w:tc>
      </w:tr>
      <w:tr w:rsidR="009A5B44" w:rsidRPr="00B249C5" w14:paraId="3A4496DE" w14:textId="77777777" w:rsidTr="00B96DD2">
        <w:tc>
          <w:tcPr>
            <w:tcW w:w="1413" w:type="dxa"/>
            <w:vMerge/>
          </w:tcPr>
          <w:p w14:paraId="06632231" w14:textId="77777777" w:rsidR="00093A13" w:rsidRPr="00B249C5" w:rsidRDefault="00093A13" w:rsidP="00464B7D">
            <w:pPr>
              <w:jc w:val="both"/>
              <w:rPr>
                <w:lang w:val="ru-RU"/>
              </w:rPr>
            </w:pPr>
          </w:p>
        </w:tc>
        <w:tc>
          <w:tcPr>
            <w:tcW w:w="963" w:type="dxa"/>
          </w:tcPr>
          <w:p w14:paraId="24236D4C" w14:textId="77777777" w:rsidR="00093A13" w:rsidRPr="00B249C5" w:rsidRDefault="00093A13" w:rsidP="00464B7D">
            <w:pPr>
              <w:jc w:val="both"/>
            </w:pPr>
            <w:r w:rsidRPr="00B249C5">
              <w:t>n</w:t>
            </w:r>
          </w:p>
        </w:tc>
        <w:tc>
          <w:tcPr>
            <w:tcW w:w="709" w:type="dxa"/>
          </w:tcPr>
          <w:p w14:paraId="7E24B8A0" w14:textId="77777777" w:rsidR="00093A13" w:rsidRPr="00B249C5" w:rsidRDefault="00093A13" w:rsidP="00464B7D">
            <w:pPr>
              <w:jc w:val="both"/>
            </w:pPr>
            <w:r w:rsidRPr="00B249C5">
              <w:t>%</w:t>
            </w:r>
          </w:p>
        </w:tc>
        <w:tc>
          <w:tcPr>
            <w:tcW w:w="567" w:type="dxa"/>
          </w:tcPr>
          <w:p w14:paraId="61CBBEEB" w14:textId="77777777" w:rsidR="00093A13" w:rsidRPr="00B249C5" w:rsidRDefault="00093A13" w:rsidP="00464B7D">
            <w:pPr>
              <w:jc w:val="both"/>
              <w:rPr>
                <w:lang w:val="ru-RU"/>
              </w:rPr>
            </w:pPr>
            <w:r w:rsidRPr="00B249C5">
              <w:t>n</w:t>
            </w:r>
          </w:p>
        </w:tc>
        <w:tc>
          <w:tcPr>
            <w:tcW w:w="567" w:type="dxa"/>
          </w:tcPr>
          <w:p w14:paraId="606833AE" w14:textId="77777777" w:rsidR="00093A13" w:rsidRPr="00B249C5" w:rsidRDefault="00093A13" w:rsidP="00464B7D">
            <w:pPr>
              <w:jc w:val="both"/>
              <w:rPr>
                <w:lang w:val="ru-RU"/>
              </w:rPr>
            </w:pPr>
            <w:r w:rsidRPr="00B249C5">
              <w:t>%</w:t>
            </w:r>
          </w:p>
        </w:tc>
        <w:tc>
          <w:tcPr>
            <w:tcW w:w="714" w:type="dxa"/>
          </w:tcPr>
          <w:p w14:paraId="18939326" w14:textId="77777777" w:rsidR="00093A13" w:rsidRPr="00B249C5" w:rsidRDefault="00093A13" w:rsidP="00464B7D">
            <w:pPr>
              <w:jc w:val="both"/>
              <w:rPr>
                <w:lang w:val="ru-RU"/>
              </w:rPr>
            </w:pPr>
            <w:r w:rsidRPr="00B249C5">
              <w:t>n</w:t>
            </w:r>
          </w:p>
        </w:tc>
        <w:tc>
          <w:tcPr>
            <w:tcW w:w="704" w:type="dxa"/>
          </w:tcPr>
          <w:p w14:paraId="7080D2B9" w14:textId="77777777" w:rsidR="00093A13" w:rsidRPr="00B249C5" w:rsidRDefault="00093A13" w:rsidP="00464B7D">
            <w:pPr>
              <w:jc w:val="both"/>
              <w:rPr>
                <w:lang w:val="ru-RU"/>
              </w:rPr>
            </w:pPr>
            <w:r w:rsidRPr="00B249C5">
              <w:t>%</w:t>
            </w:r>
          </w:p>
        </w:tc>
        <w:tc>
          <w:tcPr>
            <w:tcW w:w="567" w:type="dxa"/>
          </w:tcPr>
          <w:p w14:paraId="1920ECB5" w14:textId="77777777" w:rsidR="00093A13" w:rsidRPr="00B249C5" w:rsidRDefault="00093A13" w:rsidP="00464B7D">
            <w:pPr>
              <w:jc w:val="both"/>
              <w:rPr>
                <w:lang w:val="ru-RU"/>
              </w:rPr>
            </w:pPr>
            <w:r w:rsidRPr="00B249C5">
              <w:t>n</w:t>
            </w:r>
          </w:p>
        </w:tc>
        <w:tc>
          <w:tcPr>
            <w:tcW w:w="710" w:type="dxa"/>
          </w:tcPr>
          <w:p w14:paraId="1F25AC01" w14:textId="77777777" w:rsidR="00093A13" w:rsidRPr="00B249C5" w:rsidRDefault="00093A13" w:rsidP="00464B7D">
            <w:pPr>
              <w:jc w:val="both"/>
              <w:rPr>
                <w:lang w:val="ru-RU"/>
              </w:rPr>
            </w:pPr>
            <w:r w:rsidRPr="00B249C5">
              <w:t>%</w:t>
            </w:r>
          </w:p>
        </w:tc>
        <w:tc>
          <w:tcPr>
            <w:tcW w:w="567" w:type="dxa"/>
          </w:tcPr>
          <w:p w14:paraId="03446A73" w14:textId="77777777" w:rsidR="00093A13" w:rsidRPr="00B249C5" w:rsidRDefault="00093A13" w:rsidP="00464B7D">
            <w:pPr>
              <w:jc w:val="both"/>
              <w:rPr>
                <w:lang w:val="ru-RU"/>
              </w:rPr>
            </w:pPr>
            <w:r w:rsidRPr="00B249C5">
              <w:t>n</w:t>
            </w:r>
          </w:p>
        </w:tc>
        <w:tc>
          <w:tcPr>
            <w:tcW w:w="709" w:type="dxa"/>
          </w:tcPr>
          <w:p w14:paraId="72B46736" w14:textId="77777777" w:rsidR="00093A13" w:rsidRPr="00B249C5" w:rsidRDefault="00093A13" w:rsidP="00464B7D">
            <w:pPr>
              <w:jc w:val="both"/>
              <w:rPr>
                <w:lang w:val="ru-RU"/>
              </w:rPr>
            </w:pPr>
            <w:r w:rsidRPr="00B249C5">
              <w:t>%</w:t>
            </w:r>
          </w:p>
        </w:tc>
        <w:tc>
          <w:tcPr>
            <w:tcW w:w="708" w:type="dxa"/>
            <w:gridSpan w:val="2"/>
          </w:tcPr>
          <w:p w14:paraId="0DE86D9F" w14:textId="77777777" w:rsidR="00093A13" w:rsidRPr="00B249C5" w:rsidRDefault="00093A13" w:rsidP="00464B7D">
            <w:pPr>
              <w:jc w:val="both"/>
              <w:rPr>
                <w:lang w:val="ru-RU"/>
              </w:rPr>
            </w:pPr>
            <w:r w:rsidRPr="00B249C5">
              <w:t>n</w:t>
            </w:r>
          </w:p>
        </w:tc>
        <w:tc>
          <w:tcPr>
            <w:tcW w:w="736" w:type="dxa"/>
          </w:tcPr>
          <w:p w14:paraId="28C21FA4" w14:textId="77777777" w:rsidR="00093A13" w:rsidRPr="00B249C5" w:rsidRDefault="00093A13" w:rsidP="00464B7D">
            <w:pPr>
              <w:jc w:val="both"/>
              <w:rPr>
                <w:lang w:val="ru-RU"/>
              </w:rPr>
            </w:pPr>
            <w:r w:rsidRPr="00B249C5">
              <w:t>%</w:t>
            </w:r>
          </w:p>
        </w:tc>
      </w:tr>
      <w:tr w:rsidR="009A5B44" w:rsidRPr="00B249C5" w14:paraId="746391F1" w14:textId="77777777" w:rsidTr="00B16A18">
        <w:tc>
          <w:tcPr>
            <w:tcW w:w="1413" w:type="dxa"/>
          </w:tcPr>
          <w:p w14:paraId="745C96A4" w14:textId="77777777" w:rsidR="00093A13" w:rsidRPr="00B249C5" w:rsidRDefault="00093A13" w:rsidP="00464B7D">
            <w:pPr>
              <w:jc w:val="both"/>
            </w:pPr>
            <w:r w:rsidRPr="00B249C5">
              <w:rPr>
                <w:lang w:val="ru-RU"/>
              </w:rPr>
              <w:t xml:space="preserve">1 </w:t>
            </w:r>
            <w:r w:rsidRPr="00B249C5">
              <w:t>unit</w:t>
            </w:r>
          </w:p>
        </w:tc>
        <w:tc>
          <w:tcPr>
            <w:tcW w:w="963" w:type="dxa"/>
            <w:vAlign w:val="center"/>
          </w:tcPr>
          <w:p w14:paraId="1F0C032C" w14:textId="77777777" w:rsidR="00093A13" w:rsidRPr="00B249C5" w:rsidRDefault="00093A13" w:rsidP="00B16A18">
            <w:pPr>
              <w:jc w:val="center"/>
              <w:rPr>
                <w:sz w:val="20"/>
                <w:szCs w:val="20"/>
                <w:lang w:val="ru-RU"/>
              </w:rPr>
            </w:pPr>
            <w:r w:rsidRPr="00B249C5">
              <w:rPr>
                <w:sz w:val="20"/>
                <w:szCs w:val="20"/>
              </w:rPr>
              <w:t>14</w:t>
            </w:r>
          </w:p>
        </w:tc>
        <w:tc>
          <w:tcPr>
            <w:tcW w:w="709" w:type="dxa"/>
            <w:vAlign w:val="center"/>
          </w:tcPr>
          <w:p w14:paraId="2AE2708C" w14:textId="77777777" w:rsidR="00093A13" w:rsidRPr="00B249C5" w:rsidRDefault="00093A13" w:rsidP="00B16A18">
            <w:pPr>
              <w:jc w:val="center"/>
              <w:rPr>
                <w:sz w:val="20"/>
                <w:szCs w:val="20"/>
                <w:lang w:val="ru-RU"/>
              </w:rPr>
            </w:pPr>
            <w:r w:rsidRPr="00B249C5">
              <w:rPr>
                <w:sz w:val="20"/>
                <w:szCs w:val="20"/>
              </w:rPr>
              <w:t>18,2</w:t>
            </w:r>
          </w:p>
        </w:tc>
        <w:tc>
          <w:tcPr>
            <w:tcW w:w="567" w:type="dxa"/>
            <w:vAlign w:val="center"/>
          </w:tcPr>
          <w:p w14:paraId="4C04823A" w14:textId="77777777" w:rsidR="00093A13" w:rsidRPr="00B249C5" w:rsidRDefault="00093A13" w:rsidP="00B16A18">
            <w:pPr>
              <w:jc w:val="center"/>
              <w:rPr>
                <w:sz w:val="20"/>
                <w:szCs w:val="20"/>
                <w:lang w:val="ru-RU"/>
              </w:rPr>
            </w:pPr>
            <w:r w:rsidRPr="00B249C5">
              <w:rPr>
                <w:sz w:val="20"/>
                <w:szCs w:val="20"/>
              </w:rPr>
              <w:t>19</w:t>
            </w:r>
          </w:p>
        </w:tc>
        <w:tc>
          <w:tcPr>
            <w:tcW w:w="567" w:type="dxa"/>
            <w:vAlign w:val="center"/>
          </w:tcPr>
          <w:p w14:paraId="6404BCF7" w14:textId="77777777" w:rsidR="00093A13" w:rsidRPr="00B249C5" w:rsidRDefault="00093A13" w:rsidP="00B16A18">
            <w:pPr>
              <w:jc w:val="center"/>
              <w:rPr>
                <w:sz w:val="20"/>
                <w:szCs w:val="20"/>
                <w:lang w:val="ru-RU"/>
              </w:rPr>
            </w:pPr>
            <w:r w:rsidRPr="00B249C5">
              <w:rPr>
                <w:sz w:val="20"/>
                <w:szCs w:val="20"/>
              </w:rPr>
              <w:t>24,7</w:t>
            </w:r>
          </w:p>
        </w:tc>
        <w:tc>
          <w:tcPr>
            <w:tcW w:w="714" w:type="dxa"/>
            <w:vAlign w:val="center"/>
          </w:tcPr>
          <w:p w14:paraId="24D23E07" w14:textId="77777777" w:rsidR="00093A13" w:rsidRPr="00B249C5" w:rsidRDefault="00093A13" w:rsidP="00B16A18">
            <w:pPr>
              <w:jc w:val="center"/>
              <w:rPr>
                <w:sz w:val="20"/>
                <w:szCs w:val="20"/>
                <w:lang w:val="ru-RU"/>
              </w:rPr>
            </w:pPr>
            <w:r w:rsidRPr="00B249C5">
              <w:rPr>
                <w:sz w:val="20"/>
                <w:szCs w:val="20"/>
              </w:rPr>
              <w:t>44</w:t>
            </w:r>
          </w:p>
        </w:tc>
        <w:tc>
          <w:tcPr>
            <w:tcW w:w="704" w:type="dxa"/>
            <w:vAlign w:val="center"/>
          </w:tcPr>
          <w:p w14:paraId="30A25468" w14:textId="77777777" w:rsidR="00093A13" w:rsidRPr="00B249C5" w:rsidRDefault="00093A13" w:rsidP="00B16A18">
            <w:pPr>
              <w:jc w:val="center"/>
              <w:rPr>
                <w:sz w:val="20"/>
                <w:szCs w:val="20"/>
                <w:lang w:val="ru-RU"/>
              </w:rPr>
            </w:pPr>
            <w:r w:rsidRPr="00B249C5">
              <w:rPr>
                <w:sz w:val="20"/>
                <w:szCs w:val="20"/>
              </w:rPr>
              <w:t>57,14</w:t>
            </w:r>
          </w:p>
        </w:tc>
        <w:tc>
          <w:tcPr>
            <w:tcW w:w="567" w:type="dxa"/>
            <w:vAlign w:val="center"/>
          </w:tcPr>
          <w:p w14:paraId="5E8CE6A8" w14:textId="77777777" w:rsidR="00093A13" w:rsidRPr="00B249C5" w:rsidRDefault="00093A13" w:rsidP="00B16A18">
            <w:pPr>
              <w:jc w:val="center"/>
              <w:rPr>
                <w:sz w:val="20"/>
                <w:szCs w:val="20"/>
                <w:lang w:val="ru-RU" w:eastAsia="ru-RU"/>
              </w:rPr>
            </w:pPr>
            <w:r w:rsidRPr="00B249C5">
              <w:rPr>
                <w:sz w:val="20"/>
                <w:szCs w:val="20"/>
              </w:rPr>
              <w:t>15</w:t>
            </w:r>
          </w:p>
        </w:tc>
        <w:tc>
          <w:tcPr>
            <w:tcW w:w="710" w:type="dxa"/>
            <w:vAlign w:val="center"/>
          </w:tcPr>
          <w:p w14:paraId="5E79A2CE" w14:textId="77777777" w:rsidR="00093A13" w:rsidRPr="00B249C5" w:rsidRDefault="00093A13" w:rsidP="00B16A18">
            <w:pPr>
              <w:jc w:val="center"/>
              <w:rPr>
                <w:sz w:val="20"/>
                <w:szCs w:val="20"/>
                <w:lang w:val="ru-RU" w:eastAsia="ru-RU"/>
              </w:rPr>
            </w:pPr>
            <w:r w:rsidRPr="00B249C5">
              <w:rPr>
                <w:sz w:val="20"/>
                <w:szCs w:val="20"/>
              </w:rPr>
              <w:t>19,5</w:t>
            </w:r>
          </w:p>
        </w:tc>
        <w:tc>
          <w:tcPr>
            <w:tcW w:w="567" w:type="dxa"/>
            <w:vAlign w:val="center"/>
          </w:tcPr>
          <w:p w14:paraId="7B67A8A0" w14:textId="77777777" w:rsidR="00093A13" w:rsidRPr="00B249C5" w:rsidRDefault="00093A13" w:rsidP="00B16A18">
            <w:pPr>
              <w:jc w:val="center"/>
              <w:rPr>
                <w:sz w:val="20"/>
                <w:szCs w:val="20"/>
                <w:lang w:val="ru-RU" w:eastAsia="ru-RU"/>
              </w:rPr>
            </w:pPr>
            <w:r w:rsidRPr="00B249C5">
              <w:rPr>
                <w:sz w:val="20"/>
                <w:szCs w:val="20"/>
              </w:rPr>
              <w:t>21</w:t>
            </w:r>
          </w:p>
        </w:tc>
        <w:tc>
          <w:tcPr>
            <w:tcW w:w="709" w:type="dxa"/>
            <w:vAlign w:val="center"/>
          </w:tcPr>
          <w:p w14:paraId="52BD02A0" w14:textId="77777777" w:rsidR="00093A13" w:rsidRPr="00B249C5" w:rsidRDefault="00093A13" w:rsidP="00B16A18">
            <w:pPr>
              <w:jc w:val="center"/>
              <w:rPr>
                <w:sz w:val="20"/>
                <w:szCs w:val="20"/>
                <w:lang w:val="ru-RU" w:eastAsia="ru-RU"/>
              </w:rPr>
            </w:pPr>
            <w:r w:rsidRPr="00B249C5">
              <w:rPr>
                <w:sz w:val="20"/>
                <w:szCs w:val="20"/>
              </w:rPr>
              <w:t>27,3</w:t>
            </w:r>
          </w:p>
        </w:tc>
        <w:tc>
          <w:tcPr>
            <w:tcW w:w="708" w:type="dxa"/>
            <w:gridSpan w:val="2"/>
            <w:vAlign w:val="center"/>
          </w:tcPr>
          <w:p w14:paraId="381AA1BF" w14:textId="77777777" w:rsidR="00093A13" w:rsidRPr="00B249C5" w:rsidRDefault="00093A13" w:rsidP="00B16A18">
            <w:pPr>
              <w:jc w:val="center"/>
              <w:rPr>
                <w:sz w:val="20"/>
                <w:szCs w:val="20"/>
                <w:lang w:val="ru-RU" w:eastAsia="ru-RU"/>
              </w:rPr>
            </w:pPr>
            <w:r w:rsidRPr="00B249C5">
              <w:rPr>
                <w:sz w:val="20"/>
                <w:szCs w:val="20"/>
              </w:rPr>
              <w:t>41</w:t>
            </w:r>
          </w:p>
        </w:tc>
        <w:tc>
          <w:tcPr>
            <w:tcW w:w="736" w:type="dxa"/>
            <w:vAlign w:val="center"/>
          </w:tcPr>
          <w:p w14:paraId="70BBEC42" w14:textId="77777777" w:rsidR="00093A13" w:rsidRPr="00B249C5" w:rsidRDefault="00093A13" w:rsidP="00B16A18">
            <w:pPr>
              <w:jc w:val="center"/>
              <w:rPr>
                <w:sz w:val="20"/>
                <w:szCs w:val="20"/>
                <w:lang w:val="ru-RU" w:eastAsia="ru-RU"/>
              </w:rPr>
            </w:pPr>
            <w:r w:rsidRPr="00B249C5">
              <w:rPr>
                <w:sz w:val="20"/>
                <w:szCs w:val="20"/>
              </w:rPr>
              <w:t>53,2</w:t>
            </w:r>
          </w:p>
        </w:tc>
      </w:tr>
      <w:tr w:rsidR="009A5B44" w:rsidRPr="00B249C5" w14:paraId="0C58071F" w14:textId="77777777" w:rsidTr="00B16A18">
        <w:tc>
          <w:tcPr>
            <w:tcW w:w="1413" w:type="dxa"/>
          </w:tcPr>
          <w:p w14:paraId="2AE2AF08" w14:textId="77777777" w:rsidR="00093A13" w:rsidRPr="00B249C5" w:rsidRDefault="00093A13" w:rsidP="00464B7D">
            <w:pPr>
              <w:jc w:val="both"/>
            </w:pPr>
            <w:r w:rsidRPr="00B249C5">
              <w:rPr>
                <w:lang w:val="ru-RU"/>
              </w:rPr>
              <w:t xml:space="preserve">2 </w:t>
            </w:r>
            <w:r w:rsidRPr="00B249C5">
              <w:t>unit</w:t>
            </w:r>
          </w:p>
        </w:tc>
        <w:tc>
          <w:tcPr>
            <w:tcW w:w="963" w:type="dxa"/>
            <w:vAlign w:val="center"/>
          </w:tcPr>
          <w:p w14:paraId="55618FB6" w14:textId="77777777" w:rsidR="00093A13" w:rsidRPr="00B249C5" w:rsidRDefault="00093A13" w:rsidP="00B16A18">
            <w:pPr>
              <w:jc w:val="center"/>
              <w:rPr>
                <w:sz w:val="20"/>
                <w:szCs w:val="20"/>
                <w:lang w:val="ru-RU"/>
              </w:rPr>
            </w:pPr>
            <w:r w:rsidRPr="00B249C5">
              <w:rPr>
                <w:sz w:val="20"/>
                <w:szCs w:val="20"/>
              </w:rPr>
              <w:t>11</w:t>
            </w:r>
          </w:p>
        </w:tc>
        <w:tc>
          <w:tcPr>
            <w:tcW w:w="709" w:type="dxa"/>
            <w:vAlign w:val="center"/>
          </w:tcPr>
          <w:p w14:paraId="1AD30FBD" w14:textId="77777777" w:rsidR="00093A13" w:rsidRPr="00B249C5" w:rsidRDefault="00093A13" w:rsidP="00B16A18">
            <w:pPr>
              <w:jc w:val="center"/>
              <w:rPr>
                <w:sz w:val="20"/>
                <w:szCs w:val="20"/>
                <w:lang w:val="ru-RU"/>
              </w:rPr>
            </w:pPr>
            <w:r w:rsidRPr="00B249C5">
              <w:rPr>
                <w:sz w:val="20"/>
                <w:szCs w:val="20"/>
              </w:rPr>
              <w:t>14,3</w:t>
            </w:r>
          </w:p>
        </w:tc>
        <w:tc>
          <w:tcPr>
            <w:tcW w:w="567" w:type="dxa"/>
            <w:vAlign w:val="center"/>
          </w:tcPr>
          <w:p w14:paraId="2E0F783D" w14:textId="77777777" w:rsidR="00093A13" w:rsidRPr="00B249C5" w:rsidRDefault="00093A13" w:rsidP="00B16A18">
            <w:pPr>
              <w:jc w:val="center"/>
              <w:rPr>
                <w:sz w:val="20"/>
                <w:szCs w:val="20"/>
                <w:lang w:val="ru-RU"/>
              </w:rPr>
            </w:pPr>
            <w:r w:rsidRPr="00B249C5">
              <w:rPr>
                <w:sz w:val="20"/>
                <w:szCs w:val="20"/>
              </w:rPr>
              <w:t>17</w:t>
            </w:r>
          </w:p>
        </w:tc>
        <w:tc>
          <w:tcPr>
            <w:tcW w:w="567" w:type="dxa"/>
            <w:vAlign w:val="center"/>
          </w:tcPr>
          <w:p w14:paraId="228486F1" w14:textId="77777777" w:rsidR="00093A13" w:rsidRPr="00B249C5" w:rsidRDefault="00093A13" w:rsidP="00B16A18">
            <w:pPr>
              <w:jc w:val="center"/>
              <w:rPr>
                <w:sz w:val="20"/>
                <w:szCs w:val="20"/>
                <w:lang w:val="ru-RU"/>
              </w:rPr>
            </w:pPr>
            <w:r w:rsidRPr="00B249C5">
              <w:rPr>
                <w:sz w:val="20"/>
                <w:szCs w:val="20"/>
              </w:rPr>
              <w:t>22</w:t>
            </w:r>
          </w:p>
        </w:tc>
        <w:tc>
          <w:tcPr>
            <w:tcW w:w="714" w:type="dxa"/>
            <w:vAlign w:val="center"/>
          </w:tcPr>
          <w:p w14:paraId="513989AA" w14:textId="77777777" w:rsidR="00093A13" w:rsidRPr="00B249C5" w:rsidRDefault="00093A13" w:rsidP="00B16A18">
            <w:pPr>
              <w:jc w:val="center"/>
              <w:rPr>
                <w:sz w:val="20"/>
                <w:szCs w:val="20"/>
                <w:lang w:val="ru-RU"/>
              </w:rPr>
            </w:pPr>
            <w:r w:rsidRPr="00B249C5">
              <w:rPr>
                <w:sz w:val="20"/>
                <w:szCs w:val="20"/>
              </w:rPr>
              <w:t>49</w:t>
            </w:r>
          </w:p>
        </w:tc>
        <w:tc>
          <w:tcPr>
            <w:tcW w:w="704" w:type="dxa"/>
            <w:vAlign w:val="center"/>
          </w:tcPr>
          <w:p w14:paraId="27632EDA" w14:textId="77777777" w:rsidR="00093A13" w:rsidRPr="00B249C5" w:rsidRDefault="00093A13" w:rsidP="00B16A18">
            <w:pPr>
              <w:jc w:val="center"/>
              <w:rPr>
                <w:sz w:val="20"/>
                <w:szCs w:val="20"/>
                <w:lang w:val="ru-RU"/>
              </w:rPr>
            </w:pPr>
            <w:r w:rsidRPr="00B249C5">
              <w:rPr>
                <w:sz w:val="20"/>
                <w:szCs w:val="20"/>
              </w:rPr>
              <w:t>63,6</w:t>
            </w:r>
          </w:p>
        </w:tc>
        <w:tc>
          <w:tcPr>
            <w:tcW w:w="567" w:type="dxa"/>
            <w:vAlign w:val="center"/>
          </w:tcPr>
          <w:p w14:paraId="230930D9" w14:textId="77777777" w:rsidR="00093A13" w:rsidRPr="00B249C5" w:rsidRDefault="00093A13" w:rsidP="00B16A18">
            <w:pPr>
              <w:jc w:val="center"/>
              <w:rPr>
                <w:sz w:val="20"/>
                <w:szCs w:val="20"/>
                <w:lang w:val="ru-RU"/>
              </w:rPr>
            </w:pPr>
            <w:r w:rsidRPr="00B249C5">
              <w:rPr>
                <w:sz w:val="20"/>
                <w:szCs w:val="20"/>
              </w:rPr>
              <w:t>14</w:t>
            </w:r>
          </w:p>
        </w:tc>
        <w:tc>
          <w:tcPr>
            <w:tcW w:w="710" w:type="dxa"/>
            <w:vAlign w:val="center"/>
          </w:tcPr>
          <w:p w14:paraId="32A3AB88" w14:textId="77777777" w:rsidR="00093A13" w:rsidRPr="00B249C5" w:rsidRDefault="00093A13" w:rsidP="00B16A18">
            <w:pPr>
              <w:jc w:val="center"/>
              <w:rPr>
                <w:sz w:val="20"/>
                <w:szCs w:val="20"/>
                <w:lang w:val="ru-RU"/>
              </w:rPr>
            </w:pPr>
            <w:r w:rsidRPr="00B249C5">
              <w:rPr>
                <w:sz w:val="20"/>
                <w:szCs w:val="20"/>
              </w:rPr>
              <w:t>18,2</w:t>
            </w:r>
          </w:p>
        </w:tc>
        <w:tc>
          <w:tcPr>
            <w:tcW w:w="567" w:type="dxa"/>
            <w:vAlign w:val="center"/>
          </w:tcPr>
          <w:p w14:paraId="4BF84ACF" w14:textId="77777777" w:rsidR="00093A13" w:rsidRPr="00B249C5" w:rsidRDefault="00093A13" w:rsidP="00B16A18">
            <w:pPr>
              <w:jc w:val="center"/>
              <w:rPr>
                <w:sz w:val="20"/>
                <w:szCs w:val="20"/>
                <w:lang w:val="ru-RU"/>
              </w:rPr>
            </w:pPr>
            <w:r w:rsidRPr="00B249C5">
              <w:rPr>
                <w:sz w:val="20"/>
                <w:szCs w:val="20"/>
              </w:rPr>
              <w:t>23</w:t>
            </w:r>
          </w:p>
        </w:tc>
        <w:tc>
          <w:tcPr>
            <w:tcW w:w="709" w:type="dxa"/>
            <w:vAlign w:val="center"/>
          </w:tcPr>
          <w:p w14:paraId="0F5ACF34" w14:textId="77777777" w:rsidR="00093A13" w:rsidRPr="00B249C5" w:rsidRDefault="00093A13" w:rsidP="00B16A18">
            <w:pPr>
              <w:jc w:val="center"/>
              <w:rPr>
                <w:sz w:val="20"/>
                <w:szCs w:val="20"/>
                <w:lang w:val="ru-RU"/>
              </w:rPr>
            </w:pPr>
            <w:r w:rsidRPr="00B249C5">
              <w:rPr>
                <w:sz w:val="20"/>
                <w:szCs w:val="20"/>
              </w:rPr>
              <w:t>29,9</w:t>
            </w:r>
          </w:p>
        </w:tc>
        <w:tc>
          <w:tcPr>
            <w:tcW w:w="708" w:type="dxa"/>
            <w:gridSpan w:val="2"/>
            <w:vAlign w:val="center"/>
          </w:tcPr>
          <w:p w14:paraId="29CBB5DD" w14:textId="77777777" w:rsidR="00093A13" w:rsidRPr="00B249C5" w:rsidRDefault="00093A13" w:rsidP="00B16A18">
            <w:pPr>
              <w:jc w:val="center"/>
              <w:rPr>
                <w:sz w:val="20"/>
                <w:szCs w:val="20"/>
                <w:lang w:val="ru-RU"/>
              </w:rPr>
            </w:pPr>
            <w:r w:rsidRPr="00B249C5">
              <w:rPr>
                <w:sz w:val="20"/>
                <w:szCs w:val="20"/>
              </w:rPr>
              <w:t>40</w:t>
            </w:r>
          </w:p>
        </w:tc>
        <w:tc>
          <w:tcPr>
            <w:tcW w:w="736" w:type="dxa"/>
            <w:vAlign w:val="center"/>
          </w:tcPr>
          <w:p w14:paraId="070CAD11" w14:textId="77777777" w:rsidR="00093A13" w:rsidRPr="00B249C5" w:rsidRDefault="00093A13" w:rsidP="00B16A18">
            <w:pPr>
              <w:jc w:val="center"/>
              <w:rPr>
                <w:sz w:val="20"/>
                <w:szCs w:val="20"/>
                <w:lang w:val="ru-RU"/>
              </w:rPr>
            </w:pPr>
            <w:r w:rsidRPr="00B249C5">
              <w:rPr>
                <w:sz w:val="20"/>
                <w:szCs w:val="20"/>
              </w:rPr>
              <w:t>51,9</w:t>
            </w:r>
          </w:p>
        </w:tc>
      </w:tr>
      <w:tr w:rsidR="009A5B44" w:rsidRPr="00B249C5" w14:paraId="38126B0A" w14:textId="77777777" w:rsidTr="00B16A18">
        <w:tc>
          <w:tcPr>
            <w:tcW w:w="1413" w:type="dxa"/>
          </w:tcPr>
          <w:p w14:paraId="2815EE9B" w14:textId="77777777" w:rsidR="00093A13" w:rsidRPr="00B249C5" w:rsidRDefault="00093A13" w:rsidP="00464B7D">
            <w:pPr>
              <w:jc w:val="both"/>
            </w:pPr>
            <w:r w:rsidRPr="00B249C5">
              <w:rPr>
                <w:lang w:val="ru-RU"/>
              </w:rPr>
              <w:t xml:space="preserve">3 </w:t>
            </w:r>
            <w:r w:rsidRPr="00B249C5">
              <w:t>unit</w:t>
            </w:r>
          </w:p>
        </w:tc>
        <w:tc>
          <w:tcPr>
            <w:tcW w:w="963" w:type="dxa"/>
            <w:vAlign w:val="center"/>
          </w:tcPr>
          <w:p w14:paraId="6C6F6894" w14:textId="77777777" w:rsidR="00093A13" w:rsidRPr="00B249C5" w:rsidRDefault="00093A13" w:rsidP="00B16A18">
            <w:pPr>
              <w:jc w:val="center"/>
              <w:rPr>
                <w:sz w:val="20"/>
                <w:szCs w:val="20"/>
                <w:lang w:val="ru-RU"/>
              </w:rPr>
            </w:pPr>
            <w:r w:rsidRPr="00B249C5">
              <w:rPr>
                <w:sz w:val="20"/>
                <w:szCs w:val="20"/>
              </w:rPr>
              <w:t>9</w:t>
            </w:r>
          </w:p>
        </w:tc>
        <w:tc>
          <w:tcPr>
            <w:tcW w:w="709" w:type="dxa"/>
            <w:vAlign w:val="center"/>
          </w:tcPr>
          <w:p w14:paraId="090BDF6B" w14:textId="77777777" w:rsidR="00093A13" w:rsidRPr="00B249C5" w:rsidRDefault="00093A13" w:rsidP="00B16A18">
            <w:pPr>
              <w:jc w:val="center"/>
              <w:rPr>
                <w:sz w:val="20"/>
                <w:szCs w:val="20"/>
                <w:lang w:val="ru-RU"/>
              </w:rPr>
            </w:pPr>
            <w:r w:rsidRPr="00B249C5">
              <w:rPr>
                <w:sz w:val="20"/>
                <w:szCs w:val="20"/>
              </w:rPr>
              <w:t>11,7</w:t>
            </w:r>
          </w:p>
        </w:tc>
        <w:tc>
          <w:tcPr>
            <w:tcW w:w="567" w:type="dxa"/>
            <w:vAlign w:val="center"/>
          </w:tcPr>
          <w:p w14:paraId="2786C3D8" w14:textId="77777777" w:rsidR="00093A13" w:rsidRPr="00B249C5" w:rsidRDefault="00093A13" w:rsidP="00B16A18">
            <w:pPr>
              <w:jc w:val="center"/>
              <w:rPr>
                <w:sz w:val="20"/>
                <w:szCs w:val="20"/>
                <w:lang w:val="ru-RU"/>
              </w:rPr>
            </w:pPr>
            <w:r w:rsidRPr="00B249C5">
              <w:rPr>
                <w:sz w:val="20"/>
                <w:szCs w:val="20"/>
              </w:rPr>
              <w:t>14</w:t>
            </w:r>
          </w:p>
        </w:tc>
        <w:tc>
          <w:tcPr>
            <w:tcW w:w="567" w:type="dxa"/>
            <w:vAlign w:val="center"/>
          </w:tcPr>
          <w:p w14:paraId="7814033E" w14:textId="77777777" w:rsidR="00093A13" w:rsidRPr="00B249C5" w:rsidRDefault="00093A13" w:rsidP="00B16A18">
            <w:pPr>
              <w:jc w:val="center"/>
              <w:rPr>
                <w:sz w:val="20"/>
                <w:szCs w:val="20"/>
                <w:lang w:val="ru-RU"/>
              </w:rPr>
            </w:pPr>
            <w:r w:rsidRPr="00B249C5">
              <w:rPr>
                <w:sz w:val="20"/>
                <w:szCs w:val="20"/>
              </w:rPr>
              <w:t>18,2</w:t>
            </w:r>
          </w:p>
        </w:tc>
        <w:tc>
          <w:tcPr>
            <w:tcW w:w="714" w:type="dxa"/>
            <w:vAlign w:val="center"/>
          </w:tcPr>
          <w:p w14:paraId="32CD5032" w14:textId="77777777" w:rsidR="00093A13" w:rsidRPr="00B249C5" w:rsidRDefault="00093A13" w:rsidP="00B16A18">
            <w:pPr>
              <w:jc w:val="center"/>
              <w:rPr>
                <w:sz w:val="20"/>
                <w:szCs w:val="20"/>
                <w:lang w:val="ru-RU"/>
              </w:rPr>
            </w:pPr>
            <w:r w:rsidRPr="00B249C5">
              <w:rPr>
                <w:sz w:val="20"/>
                <w:szCs w:val="20"/>
              </w:rPr>
              <w:t>54</w:t>
            </w:r>
          </w:p>
        </w:tc>
        <w:tc>
          <w:tcPr>
            <w:tcW w:w="704" w:type="dxa"/>
            <w:vAlign w:val="center"/>
          </w:tcPr>
          <w:p w14:paraId="098A4C95" w14:textId="77777777" w:rsidR="00093A13" w:rsidRPr="00B249C5" w:rsidRDefault="00093A13" w:rsidP="00B16A18">
            <w:pPr>
              <w:jc w:val="center"/>
              <w:rPr>
                <w:sz w:val="20"/>
                <w:szCs w:val="20"/>
                <w:lang w:val="ru-RU"/>
              </w:rPr>
            </w:pPr>
            <w:r w:rsidRPr="00B249C5">
              <w:rPr>
                <w:sz w:val="20"/>
                <w:szCs w:val="20"/>
              </w:rPr>
              <w:t>70,1</w:t>
            </w:r>
          </w:p>
        </w:tc>
        <w:tc>
          <w:tcPr>
            <w:tcW w:w="567" w:type="dxa"/>
            <w:vAlign w:val="center"/>
          </w:tcPr>
          <w:p w14:paraId="19A8AF5F" w14:textId="77777777" w:rsidR="00093A13" w:rsidRPr="00B249C5" w:rsidRDefault="00093A13" w:rsidP="00B16A18">
            <w:pPr>
              <w:jc w:val="center"/>
              <w:rPr>
                <w:sz w:val="20"/>
                <w:szCs w:val="20"/>
                <w:lang w:val="ru-RU"/>
              </w:rPr>
            </w:pPr>
            <w:r w:rsidRPr="00B249C5">
              <w:rPr>
                <w:sz w:val="20"/>
                <w:szCs w:val="20"/>
              </w:rPr>
              <w:t>10</w:t>
            </w:r>
          </w:p>
        </w:tc>
        <w:tc>
          <w:tcPr>
            <w:tcW w:w="710" w:type="dxa"/>
            <w:vAlign w:val="center"/>
          </w:tcPr>
          <w:p w14:paraId="775C8EAC" w14:textId="77777777" w:rsidR="00093A13" w:rsidRPr="00B249C5" w:rsidRDefault="00093A13" w:rsidP="00B16A18">
            <w:pPr>
              <w:jc w:val="center"/>
              <w:rPr>
                <w:sz w:val="20"/>
                <w:szCs w:val="20"/>
                <w:lang w:val="ru-RU"/>
              </w:rPr>
            </w:pPr>
            <w:r w:rsidRPr="00B249C5">
              <w:rPr>
                <w:sz w:val="20"/>
                <w:szCs w:val="20"/>
              </w:rPr>
              <w:t>13</w:t>
            </w:r>
          </w:p>
        </w:tc>
        <w:tc>
          <w:tcPr>
            <w:tcW w:w="567" w:type="dxa"/>
            <w:vAlign w:val="center"/>
          </w:tcPr>
          <w:p w14:paraId="34DA6168" w14:textId="77777777" w:rsidR="00093A13" w:rsidRPr="00B249C5" w:rsidRDefault="00093A13" w:rsidP="00B16A18">
            <w:pPr>
              <w:jc w:val="center"/>
              <w:rPr>
                <w:sz w:val="20"/>
                <w:szCs w:val="20"/>
                <w:lang w:val="ru-RU"/>
              </w:rPr>
            </w:pPr>
            <w:r w:rsidRPr="00B249C5">
              <w:rPr>
                <w:sz w:val="20"/>
                <w:szCs w:val="20"/>
              </w:rPr>
              <w:t>18</w:t>
            </w:r>
          </w:p>
        </w:tc>
        <w:tc>
          <w:tcPr>
            <w:tcW w:w="709" w:type="dxa"/>
            <w:vAlign w:val="center"/>
          </w:tcPr>
          <w:p w14:paraId="38D7B59D" w14:textId="77777777" w:rsidR="00093A13" w:rsidRPr="00B249C5" w:rsidRDefault="00093A13" w:rsidP="00B16A18">
            <w:pPr>
              <w:jc w:val="center"/>
              <w:rPr>
                <w:sz w:val="20"/>
                <w:szCs w:val="20"/>
                <w:lang w:val="ru-RU"/>
              </w:rPr>
            </w:pPr>
            <w:r w:rsidRPr="00B249C5">
              <w:rPr>
                <w:sz w:val="20"/>
                <w:szCs w:val="20"/>
              </w:rPr>
              <w:t>23,3</w:t>
            </w:r>
          </w:p>
        </w:tc>
        <w:tc>
          <w:tcPr>
            <w:tcW w:w="708" w:type="dxa"/>
            <w:gridSpan w:val="2"/>
            <w:vAlign w:val="center"/>
          </w:tcPr>
          <w:p w14:paraId="465F11EA" w14:textId="77777777" w:rsidR="00093A13" w:rsidRPr="00B249C5" w:rsidRDefault="00093A13" w:rsidP="00B16A18">
            <w:pPr>
              <w:jc w:val="center"/>
              <w:rPr>
                <w:sz w:val="20"/>
                <w:szCs w:val="20"/>
                <w:lang w:val="ru-RU"/>
              </w:rPr>
            </w:pPr>
            <w:r w:rsidRPr="00B249C5">
              <w:rPr>
                <w:sz w:val="20"/>
                <w:szCs w:val="20"/>
              </w:rPr>
              <w:t>49</w:t>
            </w:r>
          </w:p>
        </w:tc>
        <w:tc>
          <w:tcPr>
            <w:tcW w:w="736" w:type="dxa"/>
            <w:vAlign w:val="center"/>
          </w:tcPr>
          <w:p w14:paraId="483F1B98" w14:textId="77777777" w:rsidR="00093A13" w:rsidRPr="00B249C5" w:rsidRDefault="00093A13" w:rsidP="00B16A18">
            <w:pPr>
              <w:jc w:val="center"/>
              <w:rPr>
                <w:sz w:val="20"/>
                <w:szCs w:val="20"/>
                <w:lang w:val="ru-RU"/>
              </w:rPr>
            </w:pPr>
            <w:r w:rsidRPr="00B249C5">
              <w:rPr>
                <w:sz w:val="20"/>
                <w:szCs w:val="20"/>
              </w:rPr>
              <w:t>63,6</w:t>
            </w:r>
          </w:p>
        </w:tc>
      </w:tr>
      <w:tr w:rsidR="00B96DD2" w:rsidRPr="00B249C5" w14:paraId="1D7449C4" w14:textId="77777777" w:rsidTr="00B16A18">
        <w:tc>
          <w:tcPr>
            <w:tcW w:w="1413" w:type="dxa"/>
          </w:tcPr>
          <w:p w14:paraId="35A129C9" w14:textId="77777777" w:rsidR="00093A13" w:rsidRPr="00B249C5" w:rsidRDefault="00093A13" w:rsidP="00464B7D">
            <w:pPr>
              <w:jc w:val="both"/>
              <w:rPr>
                <w:lang w:val="ru-RU"/>
              </w:rPr>
            </w:pPr>
            <w:r w:rsidRPr="00B249C5">
              <w:rPr>
                <w:lang w:val="ru-RU"/>
              </w:rPr>
              <w:t>Среднее значение</w:t>
            </w:r>
          </w:p>
        </w:tc>
        <w:tc>
          <w:tcPr>
            <w:tcW w:w="963" w:type="dxa"/>
            <w:vAlign w:val="center"/>
          </w:tcPr>
          <w:p w14:paraId="02CCE4FB" w14:textId="77777777" w:rsidR="00093A13" w:rsidRPr="00B249C5" w:rsidRDefault="00093A13" w:rsidP="00B16A18">
            <w:pPr>
              <w:jc w:val="center"/>
              <w:rPr>
                <w:sz w:val="20"/>
                <w:szCs w:val="20"/>
                <w:lang w:val="ru-RU"/>
              </w:rPr>
            </w:pPr>
            <w:r w:rsidRPr="00B249C5">
              <w:rPr>
                <w:sz w:val="20"/>
                <w:szCs w:val="20"/>
              </w:rPr>
              <w:t>11,3</w:t>
            </w:r>
          </w:p>
        </w:tc>
        <w:tc>
          <w:tcPr>
            <w:tcW w:w="709" w:type="dxa"/>
            <w:vAlign w:val="center"/>
          </w:tcPr>
          <w:p w14:paraId="09792650" w14:textId="77777777" w:rsidR="00093A13" w:rsidRPr="00B249C5" w:rsidRDefault="00093A13" w:rsidP="00B16A18">
            <w:pPr>
              <w:jc w:val="center"/>
              <w:rPr>
                <w:sz w:val="20"/>
                <w:szCs w:val="20"/>
                <w:lang w:val="ru-RU"/>
              </w:rPr>
            </w:pPr>
            <w:r w:rsidRPr="00B249C5">
              <w:rPr>
                <w:sz w:val="20"/>
                <w:szCs w:val="20"/>
              </w:rPr>
              <w:t>14,7</w:t>
            </w:r>
          </w:p>
        </w:tc>
        <w:tc>
          <w:tcPr>
            <w:tcW w:w="567" w:type="dxa"/>
            <w:vAlign w:val="center"/>
          </w:tcPr>
          <w:p w14:paraId="07BF763A" w14:textId="77777777" w:rsidR="00093A13" w:rsidRPr="00B249C5" w:rsidRDefault="00093A13" w:rsidP="00B16A18">
            <w:pPr>
              <w:jc w:val="center"/>
              <w:rPr>
                <w:sz w:val="20"/>
                <w:szCs w:val="20"/>
                <w:lang w:val="ru-RU"/>
              </w:rPr>
            </w:pPr>
            <w:r w:rsidRPr="00B249C5">
              <w:rPr>
                <w:sz w:val="20"/>
                <w:szCs w:val="20"/>
              </w:rPr>
              <w:t>16,7</w:t>
            </w:r>
          </w:p>
        </w:tc>
        <w:tc>
          <w:tcPr>
            <w:tcW w:w="567" w:type="dxa"/>
            <w:vAlign w:val="center"/>
          </w:tcPr>
          <w:p w14:paraId="57274B27" w14:textId="77777777" w:rsidR="00093A13" w:rsidRPr="00B249C5" w:rsidRDefault="00093A13" w:rsidP="00B16A18">
            <w:pPr>
              <w:jc w:val="center"/>
              <w:rPr>
                <w:sz w:val="20"/>
                <w:szCs w:val="20"/>
                <w:lang w:val="ru-RU"/>
              </w:rPr>
            </w:pPr>
            <w:r w:rsidRPr="00B249C5">
              <w:rPr>
                <w:sz w:val="20"/>
                <w:szCs w:val="20"/>
              </w:rPr>
              <w:t>21,6</w:t>
            </w:r>
          </w:p>
        </w:tc>
        <w:tc>
          <w:tcPr>
            <w:tcW w:w="714" w:type="dxa"/>
            <w:vAlign w:val="center"/>
          </w:tcPr>
          <w:p w14:paraId="197AFBAD" w14:textId="77777777" w:rsidR="00093A13" w:rsidRPr="00B249C5" w:rsidRDefault="00093A13" w:rsidP="00B16A18">
            <w:pPr>
              <w:jc w:val="center"/>
              <w:rPr>
                <w:sz w:val="20"/>
                <w:szCs w:val="20"/>
                <w:lang w:val="ru-RU"/>
              </w:rPr>
            </w:pPr>
            <w:r w:rsidRPr="00B249C5">
              <w:rPr>
                <w:sz w:val="20"/>
                <w:szCs w:val="20"/>
              </w:rPr>
              <w:t>49</w:t>
            </w:r>
          </w:p>
        </w:tc>
        <w:tc>
          <w:tcPr>
            <w:tcW w:w="704" w:type="dxa"/>
            <w:vAlign w:val="center"/>
          </w:tcPr>
          <w:p w14:paraId="1E15ECFF" w14:textId="77777777" w:rsidR="00093A13" w:rsidRPr="00B249C5" w:rsidRDefault="00093A13" w:rsidP="00B16A18">
            <w:pPr>
              <w:jc w:val="center"/>
              <w:rPr>
                <w:sz w:val="20"/>
                <w:szCs w:val="20"/>
                <w:lang w:val="ru-RU"/>
              </w:rPr>
            </w:pPr>
            <w:r w:rsidRPr="00B249C5">
              <w:rPr>
                <w:sz w:val="20"/>
                <w:szCs w:val="20"/>
              </w:rPr>
              <w:t>63,6</w:t>
            </w:r>
          </w:p>
        </w:tc>
        <w:tc>
          <w:tcPr>
            <w:tcW w:w="567" w:type="dxa"/>
            <w:vAlign w:val="center"/>
          </w:tcPr>
          <w:p w14:paraId="4A31C19C" w14:textId="77777777" w:rsidR="00093A13" w:rsidRPr="00B249C5" w:rsidRDefault="00093A13" w:rsidP="00B16A18">
            <w:pPr>
              <w:jc w:val="center"/>
              <w:rPr>
                <w:sz w:val="20"/>
                <w:szCs w:val="20"/>
                <w:lang w:val="ru-RU" w:eastAsia="ru-RU"/>
              </w:rPr>
            </w:pPr>
            <w:r w:rsidRPr="00B249C5">
              <w:rPr>
                <w:sz w:val="20"/>
                <w:szCs w:val="20"/>
              </w:rPr>
              <w:t>13</w:t>
            </w:r>
          </w:p>
        </w:tc>
        <w:tc>
          <w:tcPr>
            <w:tcW w:w="710" w:type="dxa"/>
            <w:vAlign w:val="center"/>
          </w:tcPr>
          <w:p w14:paraId="71DD68BE" w14:textId="77777777" w:rsidR="00093A13" w:rsidRPr="00B249C5" w:rsidRDefault="00093A13" w:rsidP="00B16A18">
            <w:pPr>
              <w:jc w:val="center"/>
              <w:rPr>
                <w:sz w:val="20"/>
                <w:szCs w:val="20"/>
                <w:lang w:val="ru-RU" w:eastAsia="ru-RU"/>
              </w:rPr>
            </w:pPr>
            <w:r w:rsidRPr="00B249C5">
              <w:rPr>
                <w:sz w:val="20"/>
                <w:szCs w:val="20"/>
              </w:rPr>
              <w:t>16,9</w:t>
            </w:r>
          </w:p>
        </w:tc>
        <w:tc>
          <w:tcPr>
            <w:tcW w:w="567" w:type="dxa"/>
            <w:vAlign w:val="center"/>
          </w:tcPr>
          <w:p w14:paraId="56083084" w14:textId="77777777" w:rsidR="00093A13" w:rsidRPr="00B249C5" w:rsidRDefault="00093A13" w:rsidP="00B16A18">
            <w:pPr>
              <w:jc w:val="center"/>
              <w:rPr>
                <w:sz w:val="20"/>
                <w:szCs w:val="20"/>
                <w:lang w:val="ru-RU" w:eastAsia="ru-RU"/>
              </w:rPr>
            </w:pPr>
            <w:r w:rsidRPr="00B249C5">
              <w:rPr>
                <w:sz w:val="20"/>
                <w:szCs w:val="20"/>
              </w:rPr>
              <w:t>20,6</w:t>
            </w:r>
          </w:p>
        </w:tc>
        <w:tc>
          <w:tcPr>
            <w:tcW w:w="709" w:type="dxa"/>
            <w:vAlign w:val="center"/>
          </w:tcPr>
          <w:p w14:paraId="133A1C96" w14:textId="77777777" w:rsidR="00093A13" w:rsidRPr="00B249C5" w:rsidRDefault="00093A13" w:rsidP="00B16A18">
            <w:pPr>
              <w:jc w:val="center"/>
              <w:rPr>
                <w:sz w:val="20"/>
                <w:szCs w:val="20"/>
                <w:lang w:val="ru-RU" w:eastAsia="ru-RU"/>
              </w:rPr>
            </w:pPr>
            <w:r w:rsidRPr="00B249C5">
              <w:rPr>
                <w:sz w:val="20"/>
                <w:szCs w:val="20"/>
              </w:rPr>
              <w:t>26,8</w:t>
            </w:r>
          </w:p>
        </w:tc>
        <w:tc>
          <w:tcPr>
            <w:tcW w:w="708" w:type="dxa"/>
            <w:gridSpan w:val="2"/>
            <w:vAlign w:val="center"/>
          </w:tcPr>
          <w:p w14:paraId="376757CC" w14:textId="77777777" w:rsidR="00093A13" w:rsidRPr="00B249C5" w:rsidRDefault="00093A13" w:rsidP="00B16A18">
            <w:pPr>
              <w:jc w:val="center"/>
              <w:rPr>
                <w:sz w:val="20"/>
                <w:szCs w:val="20"/>
                <w:lang w:val="ru-RU" w:eastAsia="ru-RU"/>
              </w:rPr>
            </w:pPr>
            <w:r w:rsidRPr="00B249C5">
              <w:rPr>
                <w:sz w:val="20"/>
                <w:szCs w:val="20"/>
              </w:rPr>
              <w:t>43,3</w:t>
            </w:r>
          </w:p>
        </w:tc>
        <w:tc>
          <w:tcPr>
            <w:tcW w:w="736" w:type="dxa"/>
            <w:vAlign w:val="center"/>
          </w:tcPr>
          <w:p w14:paraId="129FF485" w14:textId="77777777" w:rsidR="00093A13" w:rsidRPr="00B249C5" w:rsidRDefault="00093A13" w:rsidP="00B16A18">
            <w:pPr>
              <w:jc w:val="center"/>
              <w:rPr>
                <w:sz w:val="20"/>
                <w:szCs w:val="20"/>
                <w:lang w:val="ru-RU" w:eastAsia="ru-RU"/>
              </w:rPr>
            </w:pPr>
            <w:r w:rsidRPr="00B249C5">
              <w:rPr>
                <w:sz w:val="20"/>
                <w:szCs w:val="20"/>
              </w:rPr>
              <w:t>56,2</w:t>
            </w:r>
          </w:p>
        </w:tc>
      </w:tr>
      <w:bookmarkEnd w:id="122"/>
    </w:tbl>
    <w:p w14:paraId="299F7011" w14:textId="77777777" w:rsidR="00ED23A9" w:rsidRPr="00B249C5" w:rsidRDefault="00ED23A9" w:rsidP="00464B7D">
      <w:pPr>
        <w:ind w:firstLine="720"/>
        <w:jc w:val="both"/>
        <w:rPr>
          <w:sz w:val="28"/>
          <w:szCs w:val="28"/>
          <w:lang w:val="ru-RU"/>
        </w:rPr>
      </w:pPr>
    </w:p>
    <w:p w14:paraId="649B00BC" w14:textId="0DE5384F" w:rsidR="00ED23A9" w:rsidRPr="00B249C5" w:rsidRDefault="00ED23A9" w:rsidP="00B96DD2">
      <w:pPr>
        <w:ind w:firstLine="567"/>
        <w:jc w:val="both"/>
        <w:rPr>
          <w:sz w:val="28"/>
          <w:szCs w:val="28"/>
          <w:lang w:val="ru-RU"/>
        </w:rPr>
      </w:pPr>
      <w:r w:rsidRPr="00B249C5">
        <w:rPr>
          <w:sz w:val="28"/>
          <w:szCs w:val="28"/>
          <w:lang w:val="ru-RU"/>
        </w:rPr>
        <w:t>Анализ данных показывает, что в экспериментальной группе доля студентов с высоким уровнем деятельностно-операционного компонента составляет 11,3%, средний – 14,7%, низкий – 16,7%. В контрольной группе высокий уровень достигнут у 21,6%, средний – у 49%, низкий – у 63,6%. Несмотря на относительно высокий процент студентов с высоким уровнем в контрольной группе, общая картина распределения свидетельствует о преобладании средних и низких показателей, что подчеркивает необходимость целенаправленной работы по развитию деятельностно-операционных навыков.</w:t>
      </w:r>
    </w:p>
    <w:p w14:paraId="7DB85110" w14:textId="77777777" w:rsidR="00ED23A9" w:rsidRPr="00B249C5" w:rsidRDefault="00ED23A9" w:rsidP="00464B7D">
      <w:pPr>
        <w:ind w:firstLine="720"/>
        <w:jc w:val="both"/>
        <w:rPr>
          <w:sz w:val="28"/>
          <w:szCs w:val="28"/>
          <w:lang w:val="ru-RU"/>
        </w:rPr>
      </w:pPr>
    </w:p>
    <w:p w14:paraId="230AD018" w14:textId="77777777" w:rsidR="00ED23A9" w:rsidRPr="00B249C5" w:rsidRDefault="00ED23A9" w:rsidP="00B96DD2">
      <w:pPr>
        <w:jc w:val="center"/>
        <w:rPr>
          <w:sz w:val="28"/>
          <w:szCs w:val="28"/>
        </w:rPr>
      </w:pPr>
      <w:r w:rsidRPr="00B249C5">
        <w:rPr>
          <w:noProof/>
          <w:sz w:val="28"/>
          <w:szCs w:val="28"/>
          <w:lang w:val="ru-RU" w:eastAsia="ru-RU"/>
        </w:rPr>
        <w:drawing>
          <wp:inline distT="0" distB="0" distL="0" distR="0" wp14:anchorId="7F06CEFF" wp14:editId="4340080B">
            <wp:extent cx="5379720" cy="1684020"/>
            <wp:effectExtent l="0" t="0" r="11430" b="11430"/>
            <wp:docPr id="690172999" name="Диаграмма 1">
              <a:extLst xmlns:a="http://schemas.openxmlformats.org/drawingml/2006/main">
                <a:ext uri="{FF2B5EF4-FFF2-40B4-BE49-F238E27FC236}">
                  <a16:creationId xmlns:a16="http://schemas.microsoft.com/office/drawing/2014/main" id="{207E43BB-0EA9-1068-7160-7A1F7A3675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A0E28C5" w14:textId="77777777" w:rsidR="00B96DD2" w:rsidRPr="00B249C5" w:rsidRDefault="00B96DD2" w:rsidP="00464B7D">
      <w:pPr>
        <w:ind w:firstLine="720"/>
        <w:jc w:val="both"/>
        <w:rPr>
          <w:i/>
          <w:iCs/>
          <w:sz w:val="28"/>
          <w:szCs w:val="28"/>
          <w:lang w:val="ru-RU"/>
        </w:rPr>
      </w:pPr>
    </w:p>
    <w:p w14:paraId="70DDF72B" w14:textId="3CF34363" w:rsidR="00ED23A9" w:rsidRPr="00B249C5" w:rsidRDefault="00ED23A9" w:rsidP="00B96DD2">
      <w:pPr>
        <w:jc w:val="center"/>
        <w:rPr>
          <w:sz w:val="28"/>
          <w:szCs w:val="28"/>
          <w:lang w:val="ru-RU"/>
        </w:rPr>
      </w:pPr>
      <w:r w:rsidRPr="00B249C5">
        <w:rPr>
          <w:sz w:val="28"/>
          <w:szCs w:val="28"/>
          <w:lang w:val="ru-RU"/>
        </w:rPr>
        <w:t xml:space="preserve">Рисунок </w:t>
      </w:r>
      <w:r w:rsidR="00E63138" w:rsidRPr="00B249C5">
        <w:rPr>
          <w:sz w:val="28"/>
          <w:szCs w:val="28"/>
          <w:lang w:val="ru-RU"/>
        </w:rPr>
        <w:t>1</w:t>
      </w:r>
      <w:r w:rsidR="00A45666" w:rsidRPr="00B249C5">
        <w:rPr>
          <w:sz w:val="28"/>
          <w:szCs w:val="28"/>
          <w:lang w:val="ru-RU"/>
        </w:rPr>
        <w:t>2</w:t>
      </w:r>
      <w:r w:rsidRPr="00B249C5">
        <w:rPr>
          <w:sz w:val="28"/>
          <w:szCs w:val="28"/>
          <w:lang w:val="ru-RU"/>
        </w:rPr>
        <w:t xml:space="preserve"> – Диаграмма результатов диагностики уровня развития деятельностно-операционного компонента у будущих учителей начальных классов</w:t>
      </w:r>
    </w:p>
    <w:p w14:paraId="682C865A" w14:textId="77777777" w:rsidR="00F94B81" w:rsidRPr="00B249C5" w:rsidRDefault="00F94B81" w:rsidP="00F94B81">
      <w:pPr>
        <w:ind w:firstLine="567"/>
        <w:jc w:val="both"/>
        <w:rPr>
          <w:sz w:val="28"/>
          <w:szCs w:val="28"/>
          <w:lang w:val="ru-RU"/>
        </w:rPr>
      </w:pPr>
      <w:bookmarkStart w:id="123" w:name="_Hlk214039339"/>
      <w:r w:rsidRPr="00B249C5">
        <w:rPr>
          <w:sz w:val="28"/>
          <w:szCs w:val="28"/>
          <w:lang w:val="ru-RU"/>
        </w:rPr>
        <w:t xml:space="preserve">Результаты диагностики уровня развития </w:t>
      </w:r>
      <w:r w:rsidRPr="00B249C5">
        <w:rPr>
          <w:b/>
          <w:bCs/>
          <w:sz w:val="28"/>
          <w:szCs w:val="28"/>
          <w:lang w:val="ru-RU"/>
        </w:rPr>
        <w:t>деятельностно-операционного компонента</w:t>
      </w:r>
      <w:r w:rsidRPr="00B249C5">
        <w:rPr>
          <w:sz w:val="28"/>
          <w:szCs w:val="28"/>
          <w:lang w:val="ru-RU"/>
        </w:rPr>
        <w:t xml:space="preserve"> у будущих учителей начальных классов </w:t>
      </w:r>
      <w:bookmarkEnd w:id="123"/>
      <w:r w:rsidRPr="00B249C5">
        <w:rPr>
          <w:sz w:val="28"/>
          <w:szCs w:val="28"/>
          <w:lang w:val="ru-RU"/>
        </w:rPr>
        <w:t>были определены с помощью интервью. Процентные показатели этого этапа представлены в виде диаграммы на рисунке 12.</w:t>
      </w:r>
    </w:p>
    <w:p w14:paraId="0708E224" w14:textId="77777777" w:rsidR="00ED23A9" w:rsidRPr="00B249C5" w:rsidRDefault="00ED23A9" w:rsidP="00464B7D">
      <w:pPr>
        <w:ind w:firstLine="720"/>
        <w:jc w:val="both"/>
        <w:rPr>
          <w:sz w:val="28"/>
          <w:szCs w:val="28"/>
          <w:lang w:val="ru-RU"/>
        </w:rPr>
      </w:pPr>
    </w:p>
    <w:p w14:paraId="7AD83E04" w14:textId="4A11FC4B" w:rsidR="00ED23A9" w:rsidRPr="00B249C5" w:rsidRDefault="00ED23A9" w:rsidP="00464B7D">
      <w:pPr>
        <w:jc w:val="both"/>
        <w:rPr>
          <w:sz w:val="28"/>
          <w:szCs w:val="28"/>
          <w:lang w:val="ru-RU"/>
        </w:rPr>
      </w:pPr>
      <w:r w:rsidRPr="00B249C5">
        <w:rPr>
          <w:sz w:val="28"/>
          <w:szCs w:val="28"/>
          <w:lang w:val="ru-RU"/>
        </w:rPr>
        <w:t>Таблица 1</w:t>
      </w:r>
      <w:r w:rsidR="00A45666" w:rsidRPr="00B249C5">
        <w:rPr>
          <w:sz w:val="28"/>
          <w:szCs w:val="28"/>
          <w:lang w:val="ru-RU"/>
        </w:rPr>
        <w:t>4</w:t>
      </w:r>
      <w:r w:rsidRPr="00B249C5">
        <w:rPr>
          <w:sz w:val="28"/>
          <w:szCs w:val="28"/>
          <w:lang w:val="ru-RU"/>
        </w:rPr>
        <w:t xml:space="preserve"> – Уровни подготовки контрольной и экспериментальной групп к реализации интегративного подхода</w:t>
      </w:r>
    </w:p>
    <w:p w14:paraId="6426A8FD" w14:textId="77777777" w:rsidR="00B96DD2" w:rsidRPr="00B249C5" w:rsidRDefault="00B96DD2" w:rsidP="00464B7D">
      <w:pPr>
        <w:jc w:val="both"/>
        <w:rPr>
          <w:i/>
          <w:iCs/>
          <w:sz w:val="28"/>
          <w:szCs w:val="28"/>
          <w:lang w:val="ru-RU"/>
        </w:rPr>
      </w:pPr>
    </w:p>
    <w:tbl>
      <w:tblPr>
        <w:tblStyle w:val="af5"/>
        <w:tblW w:w="9747" w:type="dxa"/>
        <w:tblLayout w:type="fixed"/>
        <w:tblLook w:val="04A0" w:firstRow="1" w:lastRow="0" w:firstColumn="1" w:lastColumn="0" w:noHBand="0" w:noVBand="1"/>
      </w:tblPr>
      <w:tblGrid>
        <w:gridCol w:w="955"/>
        <w:gridCol w:w="1131"/>
        <w:gridCol w:w="709"/>
        <w:gridCol w:w="569"/>
        <w:gridCol w:w="711"/>
        <w:gridCol w:w="567"/>
        <w:gridCol w:w="714"/>
        <w:gridCol w:w="706"/>
        <w:gridCol w:w="567"/>
        <w:gridCol w:w="710"/>
        <w:gridCol w:w="567"/>
        <w:gridCol w:w="562"/>
        <w:gridCol w:w="31"/>
        <w:gridCol w:w="680"/>
        <w:gridCol w:w="568"/>
      </w:tblGrid>
      <w:tr w:rsidR="009A5B44" w:rsidRPr="00B249C5" w14:paraId="404A868E" w14:textId="77777777" w:rsidTr="00CA0AA3">
        <w:tc>
          <w:tcPr>
            <w:tcW w:w="955" w:type="dxa"/>
            <w:vMerge w:val="restart"/>
          </w:tcPr>
          <w:p w14:paraId="6A10EFFE" w14:textId="77777777" w:rsidR="00093A13" w:rsidRPr="00B249C5" w:rsidRDefault="00093A13" w:rsidP="00464B7D">
            <w:pPr>
              <w:jc w:val="both"/>
              <w:rPr>
                <w:lang w:val="ru-RU"/>
              </w:rPr>
            </w:pPr>
            <w:bookmarkStart w:id="124" w:name="_Hlk214047998"/>
            <w:r w:rsidRPr="00B249C5">
              <w:rPr>
                <w:lang w:val="ru-RU"/>
              </w:rPr>
              <w:t>Показатели</w:t>
            </w:r>
          </w:p>
        </w:tc>
        <w:tc>
          <w:tcPr>
            <w:tcW w:w="1131" w:type="dxa"/>
            <w:vMerge w:val="restart"/>
          </w:tcPr>
          <w:p w14:paraId="26D3C774" w14:textId="77777777" w:rsidR="00093A13" w:rsidRPr="00B249C5" w:rsidRDefault="00093A13" w:rsidP="00464B7D">
            <w:pPr>
              <w:jc w:val="both"/>
              <w:rPr>
                <w:lang w:val="ru-RU"/>
              </w:rPr>
            </w:pPr>
            <w:r w:rsidRPr="00B249C5">
              <w:rPr>
                <w:lang w:val="ru-RU"/>
              </w:rPr>
              <w:t>Методы</w:t>
            </w:r>
          </w:p>
        </w:tc>
        <w:tc>
          <w:tcPr>
            <w:tcW w:w="7661" w:type="dxa"/>
            <w:gridSpan w:val="13"/>
          </w:tcPr>
          <w:p w14:paraId="2597815D" w14:textId="77777777" w:rsidR="00093A13" w:rsidRPr="00B249C5" w:rsidRDefault="00093A13" w:rsidP="00464B7D">
            <w:pPr>
              <w:jc w:val="both"/>
              <w:rPr>
                <w:lang w:val="ru-RU"/>
              </w:rPr>
            </w:pPr>
            <w:r w:rsidRPr="00B249C5">
              <w:t>КазНПУ имени Абая</w:t>
            </w:r>
          </w:p>
        </w:tc>
      </w:tr>
      <w:tr w:rsidR="009A5B44" w:rsidRPr="00B249C5" w14:paraId="0A9DE6A4" w14:textId="77777777" w:rsidTr="00CA0AA3">
        <w:tc>
          <w:tcPr>
            <w:tcW w:w="955" w:type="dxa"/>
            <w:vMerge/>
          </w:tcPr>
          <w:p w14:paraId="0618D127" w14:textId="77777777" w:rsidR="00093A13" w:rsidRPr="00B249C5" w:rsidRDefault="00093A13" w:rsidP="00464B7D">
            <w:pPr>
              <w:jc w:val="both"/>
              <w:rPr>
                <w:lang w:val="ru-RU"/>
              </w:rPr>
            </w:pPr>
          </w:p>
        </w:tc>
        <w:tc>
          <w:tcPr>
            <w:tcW w:w="1131" w:type="dxa"/>
            <w:vMerge/>
          </w:tcPr>
          <w:p w14:paraId="011C774D" w14:textId="77777777" w:rsidR="00093A13" w:rsidRPr="00B249C5" w:rsidRDefault="00093A13" w:rsidP="00464B7D">
            <w:pPr>
              <w:jc w:val="both"/>
              <w:rPr>
                <w:lang w:val="ru-RU"/>
              </w:rPr>
            </w:pPr>
          </w:p>
        </w:tc>
        <w:tc>
          <w:tcPr>
            <w:tcW w:w="3976" w:type="dxa"/>
            <w:gridSpan w:val="6"/>
          </w:tcPr>
          <w:p w14:paraId="3C1965F1" w14:textId="77777777" w:rsidR="00093A13" w:rsidRPr="00B249C5" w:rsidRDefault="00093A13" w:rsidP="00464B7D">
            <w:pPr>
              <w:jc w:val="both"/>
              <w:rPr>
                <w:lang w:val="ru-RU"/>
              </w:rPr>
            </w:pPr>
            <w:r w:rsidRPr="00B249C5">
              <w:rPr>
                <w:lang w:val="ru-RU"/>
              </w:rPr>
              <w:t>Экспериментальная группа (77)</w:t>
            </w:r>
          </w:p>
        </w:tc>
        <w:tc>
          <w:tcPr>
            <w:tcW w:w="3685" w:type="dxa"/>
            <w:gridSpan w:val="7"/>
          </w:tcPr>
          <w:p w14:paraId="3568A565" w14:textId="77777777" w:rsidR="00093A13" w:rsidRPr="00B249C5" w:rsidRDefault="00093A13" w:rsidP="00464B7D">
            <w:pPr>
              <w:jc w:val="both"/>
              <w:rPr>
                <w:lang w:val="ru-RU"/>
              </w:rPr>
            </w:pPr>
            <w:r w:rsidRPr="00B249C5">
              <w:rPr>
                <w:lang w:val="ru-RU"/>
              </w:rPr>
              <w:t>Контрольная группа (77)</w:t>
            </w:r>
          </w:p>
        </w:tc>
      </w:tr>
      <w:tr w:rsidR="009A5B44" w:rsidRPr="00B249C5" w14:paraId="621E9458" w14:textId="77777777" w:rsidTr="00CA0AA3">
        <w:tc>
          <w:tcPr>
            <w:tcW w:w="955" w:type="dxa"/>
            <w:vMerge/>
          </w:tcPr>
          <w:p w14:paraId="66A5D7F9" w14:textId="77777777" w:rsidR="00093A13" w:rsidRPr="00B249C5" w:rsidRDefault="00093A13" w:rsidP="00464B7D">
            <w:pPr>
              <w:jc w:val="both"/>
            </w:pPr>
          </w:p>
        </w:tc>
        <w:tc>
          <w:tcPr>
            <w:tcW w:w="1131" w:type="dxa"/>
            <w:vMerge/>
          </w:tcPr>
          <w:p w14:paraId="035B66B8" w14:textId="77777777" w:rsidR="00093A13" w:rsidRPr="00B249C5" w:rsidRDefault="00093A13" w:rsidP="00464B7D">
            <w:pPr>
              <w:jc w:val="both"/>
            </w:pPr>
          </w:p>
        </w:tc>
        <w:tc>
          <w:tcPr>
            <w:tcW w:w="1278" w:type="dxa"/>
            <w:gridSpan w:val="2"/>
          </w:tcPr>
          <w:p w14:paraId="64804C9A" w14:textId="77777777" w:rsidR="00093A13" w:rsidRPr="00B249C5" w:rsidRDefault="00093A13" w:rsidP="00464B7D">
            <w:pPr>
              <w:jc w:val="both"/>
            </w:pPr>
            <w:r w:rsidRPr="00B249C5">
              <w:t>Высокий</w:t>
            </w:r>
          </w:p>
        </w:tc>
        <w:tc>
          <w:tcPr>
            <w:tcW w:w="1278" w:type="dxa"/>
            <w:gridSpan w:val="2"/>
          </w:tcPr>
          <w:p w14:paraId="29078CC8" w14:textId="77777777" w:rsidR="00093A13" w:rsidRPr="00B249C5" w:rsidRDefault="00093A13" w:rsidP="00464B7D">
            <w:pPr>
              <w:jc w:val="both"/>
            </w:pPr>
            <w:r w:rsidRPr="00B249C5">
              <w:t>Средний</w:t>
            </w:r>
          </w:p>
        </w:tc>
        <w:tc>
          <w:tcPr>
            <w:tcW w:w="1420" w:type="dxa"/>
            <w:gridSpan w:val="2"/>
          </w:tcPr>
          <w:p w14:paraId="21B0B085" w14:textId="77777777" w:rsidR="00093A13" w:rsidRPr="00B249C5" w:rsidRDefault="00093A13" w:rsidP="00464B7D">
            <w:pPr>
              <w:jc w:val="both"/>
            </w:pPr>
            <w:r w:rsidRPr="00B249C5">
              <w:t>Низкий</w:t>
            </w:r>
          </w:p>
        </w:tc>
        <w:tc>
          <w:tcPr>
            <w:tcW w:w="1277" w:type="dxa"/>
            <w:gridSpan w:val="2"/>
          </w:tcPr>
          <w:p w14:paraId="1270AC52" w14:textId="77777777" w:rsidR="00093A13" w:rsidRPr="00B249C5" w:rsidRDefault="00093A13" w:rsidP="00464B7D">
            <w:pPr>
              <w:jc w:val="both"/>
              <w:rPr>
                <w:lang w:val="ru-RU"/>
              </w:rPr>
            </w:pPr>
            <w:r w:rsidRPr="00B249C5">
              <w:t>Высокий</w:t>
            </w:r>
          </w:p>
        </w:tc>
        <w:tc>
          <w:tcPr>
            <w:tcW w:w="1160" w:type="dxa"/>
            <w:gridSpan w:val="3"/>
          </w:tcPr>
          <w:p w14:paraId="078F7CA4" w14:textId="77777777" w:rsidR="00093A13" w:rsidRPr="00B249C5" w:rsidRDefault="00093A13" w:rsidP="00464B7D">
            <w:pPr>
              <w:jc w:val="both"/>
              <w:rPr>
                <w:lang w:val="ru-RU"/>
              </w:rPr>
            </w:pPr>
            <w:r w:rsidRPr="00B249C5">
              <w:t>Средний</w:t>
            </w:r>
          </w:p>
        </w:tc>
        <w:tc>
          <w:tcPr>
            <w:tcW w:w="1248" w:type="dxa"/>
            <w:gridSpan w:val="2"/>
          </w:tcPr>
          <w:p w14:paraId="26AD518F" w14:textId="77777777" w:rsidR="00093A13" w:rsidRPr="00B249C5" w:rsidRDefault="00093A13" w:rsidP="00464B7D">
            <w:pPr>
              <w:jc w:val="both"/>
              <w:rPr>
                <w:lang w:val="ru-RU"/>
              </w:rPr>
            </w:pPr>
            <w:r w:rsidRPr="00B249C5">
              <w:t>Низкий</w:t>
            </w:r>
          </w:p>
        </w:tc>
      </w:tr>
      <w:tr w:rsidR="009A5B44" w:rsidRPr="00B249C5" w14:paraId="7C2EA0D9" w14:textId="77777777" w:rsidTr="00CA0AA3">
        <w:tc>
          <w:tcPr>
            <w:tcW w:w="955" w:type="dxa"/>
            <w:vMerge/>
          </w:tcPr>
          <w:p w14:paraId="4A2DD30D" w14:textId="77777777" w:rsidR="00093A13" w:rsidRPr="00B249C5" w:rsidRDefault="00093A13" w:rsidP="00464B7D">
            <w:pPr>
              <w:jc w:val="both"/>
              <w:rPr>
                <w:lang w:val="ru-RU"/>
              </w:rPr>
            </w:pPr>
          </w:p>
        </w:tc>
        <w:tc>
          <w:tcPr>
            <w:tcW w:w="1131" w:type="dxa"/>
            <w:vMerge/>
          </w:tcPr>
          <w:p w14:paraId="5B0686D1" w14:textId="77777777" w:rsidR="00093A13" w:rsidRPr="00B249C5" w:rsidRDefault="00093A13" w:rsidP="00464B7D">
            <w:pPr>
              <w:jc w:val="both"/>
              <w:rPr>
                <w:lang w:val="ru-RU"/>
              </w:rPr>
            </w:pPr>
          </w:p>
        </w:tc>
        <w:tc>
          <w:tcPr>
            <w:tcW w:w="709" w:type="dxa"/>
          </w:tcPr>
          <w:p w14:paraId="246EEBC0" w14:textId="77777777" w:rsidR="00093A13" w:rsidRPr="00B249C5" w:rsidRDefault="00093A13" w:rsidP="00464B7D">
            <w:pPr>
              <w:jc w:val="both"/>
            </w:pPr>
            <w:r w:rsidRPr="00B249C5">
              <w:t>n</w:t>
            </w:r>
          </w:p>
        </w:tc>
        <w:tc>
          <w:tcPr>
            <w:tcW w:w="569" w:type="dxa"/>
          </w:tcPr>
          <w:p w14:paraId="4E56E6D6" w14:textId="77777777" w:rsidR="00093A13" w:rsidRPr="00B249C5" w:rsidRDefault="00093A13" w:rsidP="00464B7D">
            <w:pPr>
              <w:jc w:val="both"/>
            </w:pPr>
            <w:r w:rsidRPr="00B249C5">
              <w:t>%</w:t>
            </w:r>
          </w:p>
        </w:tc>
        <w:tc>
          <w:tcPr>
            <w:tcW w:w="711" w:type="dxa"/>
          </w:tcPr>
          <w:p w14:paraId="76E28185" w14:textId="77777777" w:rsidR="00093A13" w:rsidRPr="00B249C5" w:rsidRDefault="00093A13" w:rsidP="00464B7D">
            <w:pPr>
              <w:jc w:val="both"/>
              <w:rPr>
                <w:lang w:val="ru-RU"/>
              </w:rPr>
            </w:pPr>
            <w:r w:rsidRPr="00B249C5">
              <w:t>n</w:t>
            </w:r>
          </w:p>
        </w:tc>
        <w:tc>
          <w:tcPr>
            <w:tcW w:w="567" w:type="dxa"/>
          </w:tcPr>
          <w:p w14:paraId="6A8FCD17" w14:textId="77777777" w:rsidR="00093A13" w:rsidRPr="00B249C5" w:rsidRDefault="00093A13" w:rsidP="00464B7D">
            <w:pPr>
              <w:jc w:val="both"/>
              <w:rPr>
                <w:lang w:val="ru-RU"/>
              </w:rPr>
            </w:pPr>
            <w:r w:rsidRPr="00B249C5">
              <w:t>%</w:t>
            </w:r>
          </w:p>
        </w:tc>
        <w:tc>
          <w:tcPr>
            <w:tcW w:w="714" w:type="dxa"/>
          </w:tcPr>
          <w:p w14:paraId="29BBDC46" w14:textId="77777777" w:rsidR="00093A13" w:rsidRPr="00B249C5" w:rsidRDefault="00093A13" w:rsidP="00464B7D">
            <w:pPr>
              <w:jc w:val="both"/>
              <w:rPr>
                <w:lang w:val="ru-RU"/>
              </w:rPr>
            </w:pPr>
            <w:r w:rsidRPr="00B249C5">
              <w:t>n</w:t>
            </w:r>
          </w:p>
        </w:tc>
        <w:tc>
          <w:tcPr>
            <w:tcW w:w="706" w:type="dxa"/>
          </w:tcPr>
          <w:p w14:paraId="26FE3901" w14:textId="77777777" w:rsidR="00093A13" w:rsidRPr="00B249C5" w:rsidRDefault="00093A13" w:rsidP="00464B7D">
            <w:pPr>
              <w:jc w:val="both"/>
              <w:rPr>
                <w:lang w:val="ru-RU"/>
              </w:rPr>
            </w:pPr>
            <w:r w:rsidRPr="00B249C5">
              <w:t>%</w:t>
            </w:r>
          </w:p>
        </w:tc>
        <w:tc>
          <w:tcPr>
            <w:tcW w:w="567" w:type="dxa"/>
          </w:tcPr>
          <w:p w14:paraId="01DDB176" w14:textId="77777777" w:rsidR="00093A13" w:rsidRPr="00B249C5" w:rsidRDefault="00093A13" w:rsidP="00464B7D">
            <w:pPr>
              <w:jc w:val="both"/>
              <w:rPr>
                <w:lang w:val="ru-RU"/>
              </w:rPr>
            </w:pPr>
            <w:r w:rsidRPr="00B249C5">
              <w:t>n</w:t>
            </w:r>
          </w:p>
        </w:tc>
        <w:tc>
          <w:tcPr>
            <w:tcW w:w="710" w:type="dxa"/>
          </w:tcPr>
          <w:p w14:paraId="30EDA408" w14:textId="77777777" w:rsidR="00093A13" w:rsidRPr="00B249C5" w:rsidRDefault="00093A13" w:rsidP="00464B7D">
            <w:pPr>
              <w:jc w:val="both"/>
              <w:rPr>
                <w:lang w:val="ru-RU"/>
              </w:rPr>
            </w:pPr>
            <w:r w:rsidRPr="00B249C5">
              <w:t>%</w:t>
            </w:r>
          </w:p>
        </w:tc>
        <w:tc>
          <w:tcPr>
            <w:tcW w:w="567" w:type="dxa"/>
          </w:tcPr>
          <w:p w14:paraId="27BA882C" w14:textId="77777777" w:rsidR="00093A13" w:rsidRPr="00B249C5" w:rsidRDefault="00093A13" w:rsidP="00464B7D">
            <w:pPr>
              <w:jc w:val="both"/>
              <w:rPr>
                <w:lang w:val="ru-RU"/>
              </w:rPr>
            </w:pPr>
            <w:r w:rsidRPr="00B249C5">
              <w:t>n</w:t>
            </w:r>
          </w:p>
        </w:tc>
        <w:tc>
          <w:tcPr>
            <w:tcW w:w="593" w:type="dxa"/>
            <w:gridSpan w:val="2"/>
          </w:tcPr>
          <w:p w14:paraId="3A06D27B" w14:textId="77777777" w:rsidR="00093A13" w:rsidRPr="00B249C5" w:rsidRDefault="00093A13" w:rsidP="00464B7D">
            <w:pPr>
              <w:jc w:val="both"/>
              <w:rPr>
                <w:lang w:val="ru-RU"/>
              </w:rPr>
            </w:pPr>
            <w:r w:rsidRPr="00B249C5">
              <w:t>%</w:t>
            </w:r>
          </w:p>
        </w:tc>
        <w:tc>
          <w:tcPr>
            <w:tcW w:w="680" w:type="dxa"/>
          </w:tcPr>
          <w:p w14:paraId="32C59200" w14:textId="77777777" w:rsidR="00093A13" w:rsidRPr="00B249C5" w:rsidRDefault="00093A13" w:rsidP="00464B7D">
            <w:pPr>
              <w:jc w:val="both"/>
              <w:rPr>
                <w:lang w:val="ru-RU"/>
              </w:rPr>
            </w:pPr>
            <w:r w:rsidRPr="00B249C5">
              <w:t>n</w:t>
            </w:r>
          </w:p>
        </w:tc>
        <w:tc>
          <w:tcPr>
            <w:tcW w:w="568" w:type="dxa"/>
          </w:tcPr>
          <w:p w14:paraId="607ED141" w14:textId="77777777" w:rsidR="00093A13" w:rsidRPr="00B249C5" w:rsidRDefault="00093A13" w:rsidP="00464B7D">
            <w:pPr>
              <w:jc w:val="both"/>
              <w:rPr>
                <w:lang w:val="ru-RU"/>
              </w:rPr>
            </w:pPr>
            <w:r w:rsidRPr="00B249C5">
              <w:t>%</w:t>
            </w:r>
          </w:p>
        </w:tc>
      </w:tr>
      <w:tr w:rsidR="00B96DD2" w:rsidRPr="00B249C5" w14:paraId="1DA24B1B" w14:textId="77777777" w:rsidTr="00CA0AA3">
        <w:tc>
          <w:tcPr>
            <w:tcW w:w="955" w:type="dxa"/>
          </w:tcPr>
          <w:p w14:paraId="0F5702F5" w14:textId="76281F40" w:rsidR="00B96DD2" w:rsidRPr="00B249C5" w:rsidRDefault="00B96DD2" w:rsidP="00B96DD2">
            <w:pPr>
              <w:jc w:val="center"/>
              <w:rPr>
                <w:lang w:val="ru-RU"/>
              </w:rPr>
            </w:pPr>
            <w:r w:rsidRPr="00B249C5">
              <w:rPr>
                <w:lang w:val="ru-RU"/>
              </w:rPr>
              <w:t>1</w:t>
            </w:r>
          </w:p>
        </w:tc>
        <w:tc>
          <w:tcPr>
            <w:tcW w:w="1131" w:type="dxa"/>
          </w:tcPr>
          <w:p w14:paraId="18192BD3" w14:textId="7C43CF49" w:rsidR="00B96DD2" w:rsidRPr="00B249C5" w:rsidRDefault="00B96DD2" w:rsidP="00B96DD2">
            <w:pPr>
              <w:jc w:val="center"/>
              <w:rPr>
                <w:lang w:val="ru-RU"/>
              </w:rPr>
            </w:pPr>
            <w:r w:rsidRPr="00B249C5">
              <w:rPr>
                <w:lang w:val="ru-RU"/>
              </w:rPr>
              <w:t>2</w:t>
            </w:r>
          </w:p>
        </w:tc>
        <w:tc>
          <w:tcPr>
            <w:tcW w:w="709" w:type="dxa"/>
            <w:vAlign w:val="center"/>
          </w:tcPr>
          <w:p w14:paraId="18B307AF" w14:textId="5074193B" w:rsidR="00B96DD2" w:rsidRPr="00B249C5" w:rsidRDefault="00B96DD2" w:rsidP="00B96DD2">
            <w:pPr>
              <w:jc w:val="center"/>
              <w:rPr>
                <w:lang w:val="ru-RU"/>
              </w:rPr>
            </w:pPr>
            <w:r w:rsidRPr="00B249C5">
              <w:rPr>
                <w:lang w:val="ru-RU"/>
              </w:rPr>
              <w:t>3</w:t>
            </w:r>
          </w:p>
        </w:tc>
        <w:tc>
          <w:tcPr>
            <w:tcW w:w="569" w:type="dxa"/>
            <w:vAlign w:val="center"/>
          </w:tcPr>
          <w:p w14:paraId="273A89BC" w14:textId="10F8D410" w:rsidR="00B96DD2" w:rsidRPr="00B249C5" w:rsidRDefault="00B96DD2" w:rsidP="00B96DD2">
            <w:pPr>
              <w:jc w:val="center"/>
              <w:rPr>
                <w:lang w:val="ru-RU"/>
              </w:rPr>
            </w:pPr>
            <w:r w:rsidRPr="00B249C5">
              <w:rPr>
                <w:lang w:val="ru-RU"/>
              </w:rPr>
              <w:t>4</w:t>
            </w:r>
          </w:p>
        </w:tc>
        <w:tc>
          <w:tcPr>
            <w:tcW w:w="711" w:type="dxa"/>
            <w:vAlign w:val="center"/>
          </w:tcPr>
          <w:p w14:paraId="0BC2BDE1" w14:textId="34EC254E" w:rsidR="00B96DD2" w:rsidRPr="00B249C5" w:rsidRDefault="00B96DD2" w:rsidP="00B96DD2">
            <w:pPr>
              <w:jc w:val="center"/>
              <w:rPr>
                <w:lang w:val="ru-RU"/>
              </w:rPr>
            </w:pPr>
            <w:r w:rsidRPr="00B249C5">
              <w:rPr>
                <w:lang w:val="ru-RU"/>
              </w:rPr>
              <w:t>5</w:t>
            </w:r>
          </w:p>
        </w:tc>
        <w:tc>
          <w:tcPr>
            <w:tcW w:w="567" w:type="dxa"/>
            <w:vAlign w:val="center"/>
          </w:tcPr>
          <w:p w14:paraId="48FB0647" w14:textId="626003B7" w:rsidR="00B96DD2" w:rsidRPr="00B249C5" w:rsidRDefault="00B96DD2" w:rsidP="00B96DD2">
            <w:pPr>
              <w:jc w:val="center"/>
              <w:rPr>
                <w:lang w:val="ru-RU"/>
              </w:rPr>
            </w:pPr>
            <w:r w:rsidRPr="00B249C5">
              <w:rPr>
                <w:lang w:val="ru-RU"/>
              </w:rPr>
              <w:t>6</w:t>
            </w:r>
          </w:p>
        </w:tc>
        <w:tc>
          <w:tcPr>
            <w:tcW w:w="714" w:type="dxa"/>
            <w:vAlign w:val="center"/>
          </w:tcPr>
          <w:p w14:paraId="612CABB5" w14:textId="187B7047" w:rsidR="00B96DD2" w:rsidRPr="00B249C5" w:rsidRDefault="00B96DD2" w:rsidP="00B96DD2">
            <w:pPr>
              <w:jc w:val="center"/>
              <w:rPr>
                <w:lang w:val="ru-RU"/>
              </w:rPr>
            </w:pPr>
            <w:r w:rsidRPr="00B249C5">
              <w:rPr>
                <w:lang w:val="ru-RU"/>
              </w:rPr>
              <w:t>7</w:t>
            </w:r>
          </w:p>
        </w:tc>
        <w:tc>
          <w:tcPr>
            <w:tcW w:w="706" w:type="dxa"/>
            <w:vAlign w:val="center"/>
          </w:tcPr>
          <w:p w14:paraId="09C41766" w14:textId="528F23BE" w:rsidR="00B96DD2" w:rsidRPr="00B249C5" w:rsidRDefault="00B96DD2" w:rsidP="00B96DD2">
            <w:pPr>
              <w:jc w:val="center"/>
              <w:rPr>
                <w:lang w:val="ru-RU"/>
              </w:rPr>
            </w:pPr>
            <w:r w:rsidRPr="00B249C5">
              <w:rPr>
                <w:lang w:val="ru-RU"/>
              </w:rPr>
              <w:t>8</w:t>
            </w:r>
          </w:p>
        </w:tc>
        <w:tc>
          <w:tcPr>
            <w:tcW w:w="567" w:type="dxa"/>
            <w:vAlign w:val="center"/>
          </w:tcPr>
          <w:p w14:paraId="42C252F6" w14:textId="585B0298" w:rsidR="00B96DD2" w:rsidRPr="00B249C5" w:rsidRDefault="00B96DD2" w:rsidP="00B96DD2">
            <w:pPr>
              <w:jc w:val="center"/>
              <w:rPr>
                <w:lang w:val="ru-RU"/>
              </w:rPr>
            </w:pPr>
            <w:r w:rsidRPr="00B249C5">
              <w:rPr>
                <w:lang w:val="ru-RU"/>
              </w:rPr>
              <w:t>9</w:t>
            </w:r>
          </w:p>
        </w:tc>
        <w:tc>
          <w:tcPr>
            <w:tcW w:w="710" w:type="dxa"/>
            <w:vAlign w:val="center"/>
          </w:tcPr>
          <w:p w14:paraId="33F575F8" w14:textId="4FCC5500" w:rsidR="00B96DD2" w:rsidRPr="00B249C5" w:rsidRDefault="00B96DD2" w:rsidP="00B96DD2">
            <w:pPr>
              <w:jc w:val="center"/>
              <w:rPr>
                <w:lang w:val="ru-RU"/>
              </w:rPr>
            </w:pPr>
            <w:r w:rsidRPr="00B249C5">
              <w:rPr>
                <w:lang w:val="ru-RU"/>
              </w:rPr>
              <w:t>10</w:t>
            </w:r>
          </w:p>
        </w:tc>
        <w:tc>
          <w:tcPr>
            <w:tcW w:w="567" w:type="dxa"/>
            <w:vAlign w:val="center"/>
          </w:tcPr>
          <w:p w14:paraId="6ABB7353" w14:textId="42CDAC55" w:rsidR="00B96DD2" w:rsidRPr="00B249C5" w:rsidRDefault="00B96DD2" w:rsidP="00B96DD2">
            <w:pPr>
              <w:jc w:val="center"/>
              <w:rPr>
                <w:lang w:val="ru-RU"/>
              </w:rPr>
            </w:pPr>
            <w:r w:rsidRPr="00B249C5">
              <w:rPr>
                <w:lang w:val="ru-RU"/>
              </w:rPr>
              <w:t>11</w:t>
            </w:r>
          </w:p>
        </w:tc>
        <w:tc>
          <w:tcPr>
            <w:tcW w:w="593" w:type="dxa"/>
            <w:gridSpan w:val="2"/>
            <w:vAlign w:val="center"/>
          </w:tcPr>
          <w:p w14:paraId="344414E4" w14:textId="5DB47F96" w:rsidR="00B96DD2" w:rsidRPr="00B249C5" w:rsidRDefault="00B96DD2" w:rsidP="00B96DD2">
            <w:pPr>
              <w:jc w:val="center"/>
              <w:rPr>
                <w:lang w:val="ru-RU"/>
              </w:rPr>
            </w:pPr>
            <w:r w:rsidRPr="00B249C5">
              <w:rPr>
                <w:lang w:val="ru-RU"/>
              </w:rPr>
              <w:t>12</w:t>
            </w:r>
          </w:p>
        </w:tc>
        <w:tc>
          <w:tcPr>
            <w:tcW w:w="680" w:type="dxa"/>
            <w:vAlign w:val="center"/>
          </w:tcPr>
          <w:p w14:paraId="32E22B39" w14:textId="4BD8FE6E" w:rsidR="00B96DD2" w:rsidRPr="00B249C5" w:rsidRDefault="00B96DD2" w:rsidP="00B96DD2">
            <w:pPr>
              <w:jc w:val="center"/>
              <w:rPr>
                <w:lang w:val="ru-RU"/>
              </w:rPr>
            </w:pPr>
            <w:r w:rsidRPr="00B249C5">
              <w:rPr>
                <w:lang w:val="ru-RU"/>
              </w:rPr>
              <w:t>13</w:t>
            </w:r>
          </w:p>
        </w:tc>
        <w:tc>
          <w:tcPr>
            <w:tcW w:w="568" w:type="dxa"/>
            <w:vAlign w:val="center"/>
          </w:tcPr>
          <w:p w14:paraId="29A0EC9F" w14:textId="10E6E9B4" w:rsidR="00B96DD2" w:rsidRPr="00B249C5" w:rsidRDefault="00B96DD2" w:rsidP="00B96DD2">
            <w:pPr>
              <w:jc w:val="center"/>
              <w:rPr>
                <w:lang w:val="ru-RU"/>
              </w:rPr>
            </w:pPr>
            <w:r w:rsidRPr="00B249C5">
              <w:rPr>
                <w:lang w:val="ru-RU"/>
              </w:rPr>
              <w:t>14</w:t>
            </w:r>
          </w:p>
        </w:tc>
      </w:tr>
      <w:tr w:rsidR="009A5B44" w:rsidRPr="00B249C5" w14:paraId="2376ED31" w14:textId="77777777" w:rsidTr="00CA0AA3">
        <w:tc>
          <w:tcPr>
            <w:tcW w:w="955" w:type="dxa"/>
            <w:textDirection w:val="btLr"/>
          </w:tcPr>
          <w:p w14:paraId="23DD96CD" w14:textId="77777777" w:rsidR="00093A13" w:rsidRPr="00B249C5" w:rsidRDefault="00093A13" w:rsidP="00CA0AA3">
            <w:pPr>
              <w:jc w:val="center"/>
              <w:rPr>
                <w:lang w:val="ru-RU"/>
              </w:rPr>
            </w:pPr>
            <w:r w:rsidRPr="00B249C5">
              <w:rPr>
                <w:lang w:val="ru-RU"/>
              </w:rPr>
              <w:t>Мотивационно-ценностный</w:t>
            </w:r>
          </w:p>
        </w:tc>
        <w:tc>
          <w:tcPr>
            <w:tcW w:w="1131" w:type="dxa"/>
          </w:tcPr>
          <w:p w14:paraId="06EEF498" w14:textId="050E73D3" w:rsidR="00093A13" w:rsidRPr="00B249C5" w:rsidRDefault="00093A13" w:rsidP="00674095">
            <w:pPr>
              <w:rPr>
                <w:lang w:val="ru-RU"/>
              </w:rPr>
            </w:pPr>
            <w:r w:rsidRPr="00B249C5">
              <w:rPr>
                <w:lang w:val="ru-RU"/>
              </w:rPr>
              <w:t>Адапти</w:t>
            </w:r>
            <w:r w:rsidR="00674095" w:rsidRPr="00B249C5">
              <w:rPr>
                <w:lang w:val="ru-RU"/>
              </w:rPr>
              <w:t>-</w:t>
            </w:r>
            <w:r w:rsidRPr="00B249C5">
              <w:rPr>
                <w:lang w:val="ru-RU"/>
              </w:rPr>
              <w:t>рован</w:t>
            </w:r>
            <w:r w:rsidR="00674095" w:rsidRPr="00B249C5">
              <w:rPr>
                <w:lang w:val="ru-RU"/>
              </w:rPr>
              <w:t>-</w:t>
            </w:r>
            <w:r w:rsidRPr="00B249C5">
              <w:rPr>
                <w:lang w:val="ru-RU"/>
              </w:rPr>
              <w:t>ная тест-анкета Т. Д. Дубо</w:t>
            </w:r>
            <w:r w:rsidR="00674095" w:rsidRPr="00B249C5">
              <w:rPr>
                <w:lang w:val="ru-RU"/>
              </w:rPr>
              <w:t>-</w:t>
            </w:r>
            <w:r w:rsidRPr="00B249C5">
              <w:rPr>
                <w:lang w:val="ru-RU"/>
              </w:rPr>
              <w:t>вицкой</w:t>
            </w:r>
          </w:p>
        </w:tc>
        <w:tc>
          <w:tcPr>
            <w:tcW w:w="709" w:type="dxa"/>
            <w:vAlign w:val="center"/>
          </w:tcPr>
          <w:p w14:paraId="182A0E96" w14:textId="77777777" w:rsidR="00093A13" w:rsidRPr="00B249C5" w:rsidRDefault="00093A13" w:rsidP="00464B7D">
            <w:pPr>
              <w:jc w:val="both"/>
              <w:rPr>
                <w:sz w:val="18"/>
                <w:szCs w:val="18"/>
                <w:lang w:val="ru-RU"/>
              </w:rPr>
            </w:pPr>
            <w:r w:rsidRPr="00B249C5">
              <w:rPr>
                <w:sz w:val="18"/>
                <w:szCs w:val="18"/>
              </w:rPr>
              <w:t>7</w:t>
            </w:r>
          </w:p>
        </w:tc>
        <w:tc>
          <w:tcPr>
            <w:tcW w:w="569" w:type="dxa"/>
            <w:vAlign w:val="center"/>
          </w:tcPr>
          <w:p w14:paraId="207E6025" w14:textId="77777777" w:rsidR="00093A13" w:rsidRPr="00B249C5" w:rsidRDefault="00093A13" w:rsidP="00464B7D">
            <w:pPr>
              <w:jc w:val="both"/>
              <w:rPr>
                <w:sz w:val="18"/>
                <w:szCs w:val="18"/>
                <w:lang w:val="ru-RU"/>
              </w:rPr>
            </w:pPr>
            <w:r w:rsidRPr="00B249C5">
              <w:rPr>
                <w:sz w:val="18"/>
                <w:szCs w:val="18"/>
              </w:rPr>
              <w:t>9,1</w:t>
            </w:r>
          </w:p>
        </w:tc>
        <w:tc>
          <w:tcPr>
            <w:tcW w:w="711" w:type="dxa"/>
            <w:vAlign w:val="center"/>
          </w:tcPr>
          <w:p w14:paraId="2B3B2224" w14:textId="77777777" w:rsidR="00093A13" w:rsidRPr="00B249C5" w:rsidRDefault="00093A13" w:rsidP="00464B7D">
            <w:pPr>
              <w:jc w:val="both"/>
              <w:rPr>
                <w:sz w:val="18"/>
                <w:szCs w:val="18"/>
                <w:lang w:val="ru-RU"/>
              </w:rPr>
            </w:pPr>
            <w:r w:rsidRPr="00B249C5">
              <w:rPr>
                <w:sz w:val="18"/>
                <w:szCs w:val="18"/>
              </w:rPr>
              <w:t>42</w:t>
            </w:r>
          </w:p>
        </w:tc>
        <w:tc>
          <w:tcPr>
            <w:tcW w:w="567" w:type="dxa"/>
            <w:vAlign w:val="center"/>
          </w:tcPr>
          <w:p w14:paraId="1699897C" w14:textId="77777777" w:rsidR="00093A13" w:rsidRPr="00B249C5" w:rsidRDefault="00093A13" w:rsidP="00464B7D">
            <w:pPr>
              <w:jc w:val="both"/>
              <w:rPr>
                <w:sz w:val="18"/>
                <w:szCs w:val="18"/>
                <w:lang w:val="ru-RU"/>
              </w:rPr>
            </w:pPr>
            <w:r w:rsidRPr="00B249C5">
              <w:rPr>
                <w:sz w:val="18"/>
                <w:szCs w:val="18"/>
              </w:rPr>
              <w:t>54,5</w:t>
            </w:r>
          </w:p>
        </w:tc>
        <w:tc>
          <w:tcPr>
            <w:tcW w:w="714" w:type="dxa"/>
            <w:vAlign w:val="center"/>
          </w:tcPr>
          <w:p w14:paraId="1B3C1BB0" w14:textId="77777777" w:rsidR="00093A13" w:rsidRPr="00B249C5" w:rsidRDefault="00093A13" w:rsidP="00464B7D">
            <w:pPr>
              <w:jc w:val="both"/>
              <w:rPr>
                <w:sz w:val="18"/>
                <w:szCs w:val="18"/>
                <w:lang w:val="ru-RU"/>
              </w:rPr>
            </w:pPr>
            <w:r w:rsidRPr="00B249C5">
              <w:rPr>
                <w:sz w:val="18"/>
                <w:szCs w:val="18"/>
              </w:rPr>
              <w:t>33</w:t>
            </w:r>
          </w:p>
        </w:tc>
        <w:tc>
          <w:tcPr>
            <w:tcW w:w="706" w:type="dxa"/>
            <w:vAlign w:val="center"/>
          </w:tcPr>
          <w:p w14:paraId="6BFEE6E8" w14:textId="77777777" w:rsidR="00093A13" w:rsidRPr="00B249C5" w:rsidRDefault="00093A13" w:rsidP="00464B7D">
            <w:pPr>
              <w:jc w:val="both"/>
              <w:rPr>
                <w:sz w:val="18"/>
                <w:szCs w:val="18"/>
                <w:lang w:val="ru-RU"/>
              </w:rPr>
            </w:pPr>
            <w:r w:rsidRPr="00B249C5">
              <w:rPr>
                <w:sz w:val="18"/>
                <w:szCs w:val="18"/>
              </w:rPr>
              <w:t>42,9</w:t>
            </w:r>
          </w:p>
        </w:tc>
        <w:tc>
          <w:tcPr>
            <w:tcW w:w="567" w:type="dxa"/>
            <w:vAlign w:val="center"/>
          </w:tcPr>
          <w:p w14:paraId="2CED466C" w14:textId="77777777" w:rsidR="00093A13" w:rsidRPr="00B249C5" w:rsidRDefault="00093A13" w:rsidP="00464B7D">
            <w:pPr>
              <w:jc w:val="both"/>
              <w:rPr>
                <w:sz w:val="18"/>
                <w:szCs w:val="18"/>
                <w:lang w:val="ru-RU" w:eastAsia="ru-RU"/>
              </w:rPr>
            </w:pPr>
            <w:r w:rsidRPr="00B249C5">
              <w:rPr>
                <w:sz w:val="18"/>
                <w:szCs w:val="18"/>
              </w:rPr>
              <w:t>9</w:t>
            </w:r>
          </w:p>
        </w:tc>
        <w:tc>
          <w:tcPr>
            <w:tcW w:w="710" w:type="dxa"/>
            <w:vAlign w:val="center"/>
          </w:tcPr>
          <w:p w14:paraId="25B365B1" w14:textId="77777777" w:rsidR="00093A13" w:rsidRPr="00B249C5" w:rsidRDefault="00093A13" w:rsidP="00464B7D">
            <w:pPr>
              <w:jc w:val="both"/>
              <w:rPr>
                <w:sz w:val="18"/>
                <w:szCs w:val="18"/>
                <w:lang w:val="ru-RU" w:eastAsia="ru-RU"/>
              </w:rPr>
            </w:pPr>
            <w:r w:rsidRPr="00B249C5">
              <w:rPr>
                <w:sz w:val="18"/>
                <w:szCs w:val="18"/>
              </w:rPr>
              <w:t>11,7</w:t>
            </w:r>
          </w:p>
        </w:tc>
        <w:tc>
          <w:tcPr>
            <w:tcW w:w="567" w:type="dxa"/>
            <w:vAlign w:val="center"/>
          </w:tcPr>
          <w:p w14:paraId="6E510393" w14:textId="77777777" w:rsidR="00093A13" w:rsidRPr="00B249C5" w:rsidRDefault="00093A13" w:rsidP="00464B7D">
            <w:pPr>
              <w:jc w:val="both"/>
              <w:rPr>
                <w:sz w:val="18"/>
                <w:szCs w:val="18"/>
                <w:lang w:val="ru-RU" w:eastAsia="ru-RU"/>
              </w:rPr>
            </w:pPr>
            <w:r w:rsidRPr="00B249C5">
              <w:rPr>
                <w:sz w:val="18"/>
                <w:szCs w:val="18"/>
              </w:rPr>
              <w:t>43</w:t>
            </w:r>
          </w:p>
        </w:tc>
        <w:tc>
          <w:tcPr>
            <w:tcW w:w="562" w:type="dxa"/>
            <w:vAlign w:val="center"/>
          </w:tcPr>
          <w:p w14:paraId="35031B29" w14:textId="77777777" w:rsidR="00093A13" w:rsidRPr="00B249C5" w:rsidRDefault="00093A13" w:rsidP="00464B7D">
            <w:pPr>
              <w:jc w:val="both"/>
              <w:rPr>
                <w:sz w:val="18"/>
                <w:szCs w:val="18"/>
                <w:lang w:val="ru-RU" w:eastAsia="ru-RU"/>
              </w:rPr>
            </w:pPr>
            <w:r w:rsidRPr="00B249C5">
              <w:rPr>
                <w:sz w:val="18"/>
                <w:szCs w:val="18"/>
              </w:rPr>
              <w:t>55,8</w:t>
            </w:r>
          </w:p>
        </w:tc>
        <w:tc>
          <w:tcPr>
            <w:tcW w:w="711" w:type="dxa"/>
            <w:gridSpan w:val="2"/>
            <w:vAlign w:val="center"/>
          </w:tcPr>
          <w:p w14:paraId="5335B801" w14:textId="77777777" w:rsidR="00093A13" w:rsidRPr="00B249C5" w:rsidRDefault="00093A13" w:rsidP="00464B7D">
            <w:pPr>
              <w:jc w:val="both"/>
              <w:rPr>
                <w:sz w:val="18"/>
                <w:szCs w:val="18"/>
                <w:lang w:val="ru-RU" w:eastAsia="ru-RU"/>
              </w:rPr>
            </w:pPr>
            <w:r w:rsidRPr="00B249C5">
              <w:rPr>
                <w:sz w:val="18"/>
                <w:szCs w:val="18"/>
              </w:rPr>
              <w:t>32</w:t>
            </w:r>
          </w:p>
        </w:tc>
        <w:tc>
          <w:tcPr>
            <w:tcW w:w="568" w:type="dxa"/>
            <w:vAlign w:val="center"/>
          </w:tcPr>
          <w:p w14:paraId="4EE0DC79" w14:textId="77777777" w:rsidR="00093A13" w:rsidRPr="00B249C5" w:rsidRDefault="00093A13" w:rsidP="00464B7D">
            <w:pPr>
              <w:jc w:val="both"/>
              <w:rPr>
                <w:sz w:val="18"/>
                <w:szCs w:val="18"/>
                <w:lang w:val="ru-RU" w:eastAsia="ru-RU"/>
              </w:rPr>
            </w:pPr>
            <w:r w:rsidRPr="00B249C5">
              <w:rPr>
                <w:sz w:val="18"/>
                <w:szCs w:val="18"/>
              </w:rPr>
              <w:t>41,6</w:t>
            </w:r>
          </w:p>
        </w:tc>
      </w:tr>
      <w:tr w:rsidR="00F94B81" w:rsidRPr="00B249C5" w14:paraId="3390285A" w14:textId="77777777" w:rsidTr="00CA0AA3">
        <w:tc>
          <w:tcPr>
            <w:tcW w:w="955" w:type="dxa"/>
            <w:textDirection w:val="btLr"/>
          </w:tcPr>
          <w:p w14:paraId="00DFC0D1" w14:textId="77777777" w:rsidR="00F94B81" w:rsidRPr="00B249C5" w:rsidRDefault="00F94B81" w:rsidP="00F94B81">
            <w:pPr>
              <w:jc w:val="both"/>
              <w:rPr>
                <w:lang w:val="ru-RU"/>
              </w:rPr>
            </w:pPr>
          </w:p>
        </w:tc>
        <w:tc>
          <w:tcPr>
            <w:tcW w:w="1131" w:type="dxa"/>
          </w:tcPr>
          <w:p w14:paraId="22F4CD92" w14:textId="167E1695" w:rsidR="00F94B81" w:rsidRPr="00B249C5" w:rsidRDefault="00F94B81" w:rsidP="00674095">
            <w:pPr>
              <w:rPr>
                <w:lang w:val="ru-RU"/>
              </w:rPr>
            </w:pPr>
            <w:r w:rsidRPr="00B249C5">
              <w:t>Автор</w:t>
            </w:r>
            <w:r w:rsidR="00674095" w:rsidRPr="00B249C5">
              <w:rPr>
                <w:lang w:val="ru-RU"/>
              </w:rPr>
              <w:t>-</w:t>
            </w:r>
            <w:r w:rsidRPr="00B249C5">
              <w:t>ская анкета</w:t>
            </w:r>
          </w:p>
        </w:tc>
        <w:tc>
          <w:tcPr>
            <w:tcW w:w="709" w:type="dxa"/>
            <w:vAlign w:val="center"/>
          </w:tcPr>
          <w:p w14:paraId="247F23FF" w14:textId="521FDE50" w:rsidR="00F94B81" w:rsidRPr="00B249C5" w:rsidRDefault="00F94B81" w:rsidP="00F94B81">
            <w:pPr>
              <w:jc w:val="both"/>
              <w:rPr>
                <w:sz w:val="18"/>
                <w:szCs w:val="18"/>
              </w:rPr>
            </w:pPr>
            <w:r w:rsidRPr="00B249C5">
              <w:rPr>
                <w:sz w:val="18"/>
                <w:szCs w:val="18"/>
              </w:rPr>
              <w:t>6,5</w:t>
            </w:r>
          </w:p>
        </w:tc>
        <w:tc>
          <w:tcPr>
            <w:tcW w:w="569" w:type="dxa"/>
            <w:vAlign w:val="center"/>
          </w:tcPr>
          <w:p w14:paraId="3C94B754" w14:textId="2BA094E1" w:rsidR="00F94B81" w:rsidRPr="00B249C5" w:rsidRDefault="00F94B81" w:rsidP="00F94B81">
            <w:pPr>
              <w:jc w:val="both"/>
              <w:rPr>
                <w:sz w:val="18"/>
                <w:szCs w:val="18"/>
              </w:rPr>
            </w:pPr>
            <w:r w:rsidRPr="00B249C5">
              <w:rPr>
                <w:sz w:val="18"/>
                <w:szCs w:val="18"/>
              </w:rPr>
              <w:t>8,4</w:t>
            </w:r>
          </w:p>
        </w:tc>
        <w:tc>
          <w:tcPr>
            <w:tcW w:w="711" w:type="dxa"/>
            <w:vAlign w:val="center"/>
          </w:tcPr>
          <w:p w14:paraId="3049F0DD" w14:textId="4A7C5235" w:rsidR="00F94B81" w:rsidRPr="00B249C5" w:rsidRDefault="00F94B81" w:rsidP="00F94B81">
            <w:pPr>
              <w:jc w:val="both"/>
              <w:rPr>
                <w:sz w:val="18"/>
                <w:szCs w:val="18"/>
              </w:rPr>
            </w:pPr>
            <w:r w:rsidRPr="00B249C5">
              <w:rPr>
                <w:sz w:val="18"/>
                <w:szCs w:val="18"/>
              </w:rPr>
              <w:t>29,2</w:t>
            </w:r>
          </w:p>
        </w:tc>
        <w:tc>
          <w:tcPr>
            <w:tcW w:w="567" w:type="dxa"/>
            <w:vAlign w:val="center"/>
          </w:tcPr>
          <w:p w14:paraId="1FAA1A44" w14:textId="1E6A8642" w:rsidR="00F94B81" w:rsidRPr="00B249C5" w:rsidRDefault="00F94B81" w:rsidP="00F94B81">
            <w:pPr>
              <w:jc w:val="both"/>
              <w:rPr>
                <w:sz w:val="18"/>
                <w:szCs w:val="18"/>
              </w:rPr>
            </w:pPr>
            <w:r w:rsidRPr="00B249C5">
              <w:rPr>
                <w:sz w:val="18"/>
                <w:szCs w:val="18"/>
              </w:rPr>
              <w:t>37,9</w:t>
            </w:r>
          </w:p>
        </w:tc>
        <w:tc>
          <w:tcPr>
            <w:tcW w:w="714" w:type="dxa"/>
            <w:vAlign w:val="center"/>
          </w:tcPr>
          <w:p w14:paraId="5BBE5D39" w14:textId="77AD64FE" w:rsidR="00F94B81" w:rsidRPr="00B249C5" w:rsidRDefault="00F94B81" w:rsidP="00F94B81">
            <w:pPr>
              <w:jc w:val="both"/>
              <w:rPr>
                <w:sz w:val="18"/>
                <w:szCs w:val="18"/>
              </w:rPr>
            </w:pPr>
            <w:r w:rsidRPr="00B249C5">
              <w:rPr>
                <w:sz w:val="18"/>
                <w:szCs w:val="18"/>
              </w:rPr>
              <w:t>41,3</w:t>
            </w:r>
          </w:p>
        </w:tc>
        <w:tc>
          <w:tcPr>
            <w:tcW w:w="706" w:type="dxa"/>
            <w:vAlign w:val="center"/>
          </w:tcPr>
          <w:p w14:paraId="310B283A" w14:textId="52086E5E" w:rsidR="00F94B81" w:rsidRPr="00B249C5" w:rsidRDefault="00F94B81" w:rsidP="00F94B81">
            <w:pPr>
              <w:jc w:val="both"/>
              <w:rPr>
                <w:sz w:val="18"/>
                <w:szCs w:val="18"/>
              </w:rPr>
            </w:pPr>
            <w:r w:rsidRPr="00B249C5">
              <w:rPr>
                <w:sz w:val="18"/>
                <w:szCs w:val="18"/>
              </w:rPr>
              <w:t>53,7</w:t>
            </w:r>
          </w:p>
        </w:tc>
        <w:tc>
          <w:tcPr>
            <w:tcW w:w="567" w:type="dxa"/>
            <w:vAlign w:val="center"/>
          </w:tcPr>
          <w:p w14:paraId="14130EB7" w14:textId="287EDCFF" w:rsidR="00F94B81" w:rsidRPr="00B249C5" w:rsidRDefault="00F94B81" w:rsidP="00F94B81">
            <w:pPr>
              <w:jc w:val="both"/>
              <w:rPr>
                <w:sz w:val="18"/>
                <w:szCs w:val="18"/>
              </w:rPr>
            </w:pPr>
            <w:r w:rsidRPr="00B249C5">
              <w:rPr>
                <w:sz w:val="18"/>
                <w:szCs w:val="18"/>
              </w:rPr>
              <w:t>5,5</w:t>
            </w:r>
          </w:p>
        </w:tc>
        <w:tc>
          <w:tcPr>
            <w:tcW w:w="710" w:type="dxa"/>
            <w:vAlign w:val="center"/>
          </w:tcPr>
          <w:p w14:paraId="3A284D8F" w14:textId="25F0FC1A" w:rsidR="00F94B81" w:rsidRPr="00B249C5" w:rsidRDefault="00F94B81" w:rsidP="00F94B81">
            <w:pPr>
              <w:jc w:val="both"/>
              <w:rPr>
                <w:sz w:val="18"/>
                <w:szCs w:val="18"/>
              </w:rPr>
            </w:pPr>
            <w:r w:rsidRPr="00B249C5">
              <w:rPr>
                <w:sz w:val="18"/>
                <w:szCs w:val="18"/>
              </w:rPr>
              <w:t>7,1</w:t>
            </w:r>
          </w:p>
        </w:tc>
        <w:tc>
          <w:tcPr>
            <w:tcW w:w="567" w:type="dxa"/>
            <w:vAlign w:val="center"/>
          </w:tcPr>
          <w:p w14:paraId="373440F0" w14:textId="290446A4" w:rsidR="00F94B81" w:rsidRPr="00B249C5" w:rsidRDefault="00F94B81" w:rsidP="00F94B81">
            <w:pPr>
              <w:jc w:val="both"/>
              <w:rPr>
                <w:sz w:val="18"/>
                <w:szCs w:val="18"/>
              </w:rPr>
            </w:pPr>
            <w:r w:rsidRPr="00B249C5">
              <w:rPr>
                <w:sz w:val="18"/>
                <w:szCs w:val="18"/>
              </w:rPr>
              <w:t>27,2</w:t>
            </w:r>
          </w:p>
        </w:tc>
        <w:tc>
          <w:tcPr>
            <w:tcW w:w="562" w:type="dxa"/>
            <w:vAlign w:val="center"/>
          </w:tcPr>
          <w:p w14:paraId="6AAC16CB" w14:textId="2416C936" w:rsidR="00F94B81" w:rsidRPr="00B249C5" w:rsidRDefault="00F94B81" w:rsidP="00F94B81">
            <w:pPr>
              <w:jc w:val="both"/>
              <w:rPr>
                <w:sz w:val="18"/>
                <w:szCs w:val="18"/>
              </w:rPr>
            </w:pPr>
            <w:r w:rsidRPr="00B249C5">
              <w:rPr>
                <w:sz w:val="18"/>
                <w:szCs w:val="18"/>
              </w:rPr>
              <w:t>35,3</w:t>
            </w:r>
          </w:p>
        </w:tc>
        <w:tc>
          <w:tcPr>
            <w:tcW w:w="711" w:type="dxa"/>
            <w:gridSpan w:val="2"/>
            <w:vAlign w:val="center"/>
          </w:tcPr>
          <w:p w14:paraId="66F36141" w14:textId="1931E8F9" w:rsidR="00F94B81" w:rsidRPr="00B249C5" w:rsidRDefault="00F94B81" w:rsidP="00F94B81">
            <w:pPr>
              <w:jc w:val="both"/>
              <w:rPr>
                <w:sz w:val="18"/>
                <w:szCs w:val="18"/>
              </w:rPr>
            </w:pPr>
            <w:r w:rsidRPr="00B249C5">
              <w:rPr>
                <w:sz w:val="18"/>
                <w:szCs w:val="18"/>
              </w:rPr>
              <w:t>44,3</w:t>
            </w:r>
          </w:p>
        </w:tc>
        <w:tc>
          <w:tcPr>
            <w:tcW w:w="568" w:type="dxa"/>
            <w:vAlign w:val="center"/>
          </w:tcPr>
          <w:p w14:paraId="21E6EFF4" w14:textId="2AC34F75" w:rsidR="00F94B81" w:rsidRPr="00B249C5" w:rsidRDefault="00F94B81" w:rsidP="00F94B81">
            <w:pPr>
              <w:jc w:val="both"/>
              <w:rPr>
                <w:sz w:val="18"/>
                <w:szCs w:val="18"/>
              </w:rPr>
            </w:pPr>
            <w:r w:rsidRPr="00B249C5">
              <w:rPr>
                <w:sz w:val="18"/>
                <w:szCs w:val="18"/>
              </w:rPr>
              <w:t>57,6</w:t>
            </w:r>
          </w:p>
        </w:tc>
      </w:tr>
      <w:tr w:rsidR="00F94B81" w:rsidRPr="00B249C5" w14:paraId="6B1B06A2" w14:textId="77777777" w:rsidTr="00CA0AA3">
        <w:tc>
          <w:tcPr>
            <w:tcW w:w="955" w:type="dxa"/>
            <w:textDirection w:val="btLr"/>
          </w:tcPr>
          <w:p w14:paraId="71F8F083" w14:textId="77777777" w:rsidR="00F94B81" w:rsidRPr="00B249C5" w:rsidRDefault="00F94B81" w:rsidP="00F94B81">
            <w:pPr>
              <w:jc w:val="both"/>
              <w:rPr>
                <w:lang w:val="ru-RU"/>
              </w:rPr>
            </w:pPr>
          </w:p>
        </w:tc>
        <w:tc>
          <w:tcPr>
            <w:tcW w:w="1131" w:type="dxa"/>
          </w:tcPr>
          <w:p w14:paraId="762FBE02" w14:textId="7E351D0E" w:rsidR="00F94B81" w:rsidRPr="00B249C5" w:rsidRDefault="00F94B81" w:rsidP="00674095">
            <w:pPr>
              <w:rPr>
                <w:lang w:val="ru-RU"/>
              </w:rPr>
            </w:pPr>
            <w:r w:rsidRPr="00B249C5">
              <w:t>Среднее значе</w:t>
            </w:r>
            <w:r w:rsidR="00674095" w:rsidRPr="00B249C5">
              <w:rPr>
                <w:lang w:val="ru-RU"/>
              </w:rPr>
              <w:t>-</w:t>
            </w:r>
            <w:r w:rsidRPr="00B249C5">
              <w:t>ние</w:t>
            </w:r>
          </w:p>
        </w:tc>
        <w:tc>
          <w:tcPr>
            <w:tcW w:w="709" w:type="dxa"/>
            <w:vAlign w:val="center"/>
          </w:tcPr>
          <w:p w14:paraId="20994CA3" w14:textId="29790F64" w:rsidR="00F94B81" w:rsidRPr="00B249C5" w:rsidRDefault="00F94B81" w:rsidP="00F94B81">
            <w:pPr>
              <w:jc w:val="both"/>
              <w:rPr>
                <w:sz w:val="18"/>
                <w:szCs w:val="18"/>
              </w:rPr>
            </w:pPr>
            <w:r w:rsidRPr="00B249C5">
              <w:rPr>
                <w:sz w:val="18"/>
                <w:szCs w:val="18"/>
              </w:rPr>
              <w:t>6,75</w:t>
            </w:r>
          </w:p>
        </w:tc>
        <w:tc>
          <w:tcPr>
            <w:tcW w:w="569" w:type="dxa"/>
            <w:vAlign w:val="center"/>
          </w:tcPr>
          <w:p w14:paraId="341DD112" w14:textId="245028CD" w:rsidR="00F94B81" w:rsidRPr="00B249C5" w:rsidRDefault="00F94B81" w:rsidP="00F94B81">
            <w:pPr>
              <w:jc w:val="both"/>
              <w:rPr>
                <w:sz w:val="18"/>
                <w:szCs w:val="18"/>
              </w:rPr>
            </w:pPr>
            <w:r w:rsidRPr="00B249C5">
              <w:rPr>
                <w:sz w:val="18"/>
                <w:szCs w:val="18"/>
              </w:rPr>
              <w:t>8,75</w:t>
            </w:r>
          </w:p>
        </w:tc>
        <w:tc>
          <w:tcPr>
            <w:tcW w:w="711" w:type="dxa"/>
            <w:vAlign w:val="center"/>
          </w:tcPr>
          <w:p w14:paraId="76EA80CB" w14:textId="323A002A" w:rsidR="00F94B81" w:rsidRPr="00B249C5" w:rsidRDefault="00F94B81" w:rsidP="00F94B81">
            <w:pPr>
              <w:jc w:val="both"/>
              <w:rPr>
                <w:sz w:val="18"/>
                <w:szCs w:val="18"/>
              </w:rPr>
            </w:pPr>
            <w:r w:rsidRPr="00B249C5">
              <w:rPr>
                <w:sz w:val="18"/>
                <w:szCs w:val="18"/>
              </w:rPr>
              <w:t>35,6</w:t>
            </w:r>
          </w:p>
        </w:tc>
        <w:tc>
          <w:tcPr>
            <w:tcW w:w="567" w:type="dxa"/>
            <w:vAlign w:val="center"/>
          </w:tcPr>
          <w:p w14:paraId="1D5BE31C" w14:textId="76250DDE" w:rsidR="00F94B81" w:rsidRPr="00B249C5" w:rsidRDefault="00F94B81" w:rsidP="00F94B81">
            <w:pPr>
              <w:jc w:val="both"/>
              <w:rPr>
                <w:sz w:val="18"/>
                <w:szCs w:val="18"/>
              </w:rPr>
            </w:pPr>
            <w:r w:rsidRPr="00B249C5">
              <w:rPr>
                <w:sz w:val="18"/>
                <w:szCs w:val="18"/>
              </w:rPr>
              <w:t>46,2</w:t>
            </w:r>
          </w:p>
        </w:tc>
        <w:tc>
          <w:tcPr>
            <w:tcW w:w="714" w:type="dxa"/>
            <w:vAlign w:val="center"/>
          </w:tcPr>
          <w:p w14:paraId="69246A48" w14:textId="0691E9D9" w:rsidR="00F94B81" w:rsidRPr="00B249C5" w:rsidRDefault="00F94B81" w:rsidP="00F94B81">
            <w:pPr>
              <w:jc w:val="both"/>
              <w:rPr>
                <w:sz w:val="18"/>
                <w:szCs w:val="18"/>
              </w:rPr>
            </w:pPr>
            <w:r w:rsidRPr="00B249C5">
              <w:rPr>
                <w:sz w:val="18"/>
                <w:szCs w:val="18"/>
              </w:rPr>
              <w:t>37,15</w:t>
            </w:r>
          </w:p>
        </w:tc>
        <w:tc>
          <w:tcPr>
            <w:tcW w:w="706" w:type="dxa"/>
            <w:vAlign w:val="center"/>
          </w:tcPr>
          <w:p w14:paraId="350E4671" w14:textId="26C4E866" w:rsidR="00F94B81" w:rsidRPr="00B249C5" w:rsidRDefault="00F94B81" w:rsidP="00F94B81">
            <w:pPr>
              <w:jc w:val="both"/>
              <w:rPr>
                <w:sz w:val="18"/>
                <w:szCs w:val="18"/>
              </w:rPr>
            </w:pPr>
            <w:r w:rsidRPr="00B249C5">
              <w:rPr>
                <w:sz w:val="18"/>
                <w:szCs w:val="18"/>
              </w:rPr>
              <w:t>48,3</w:t>
            </w:r>
          </w:p>
        </w:tc>
        <w:tc>
          <w:tcPr>
            <w:tcW w:w="567" w:type="dxa"/>
            <w:vAlign w:val="center"/>
          </w:tcPr>
          <w:p w14:paraId="7FB1214F" w14:textId="6B145E3B" w:rsidR="00F94B81" w:rsidRPr="00B249C5" w:rsidRDefault="00F94B81" w:rsidP="00F94B81">
            <w:pPr>
              <w:jc w:val="both"/>
              <w:rPr>
                <w:sz w:val="18"/>
                <w:szCs w:val="18"/>
              </w:rPr>
            </w:pPr>
            <w:r w:rsidRPr="00B249C5">
              <w:rPr>
                <w:sz w:val="18"/>
                <w:szCs w:val="18"/>
              </w:rPr>
              <w:t>7,25</w:t>
            </w:r>
          </w:p>
        </w:tc>
        <w:tc>
          <w:tcPr>
            <w:tcW w:w="710" w:type="dxa"/>
            <w:vAlign w:val="center"/>
          </w:tcPr>
          <w:p w14:paraId="4957BFBF" w14:textId="076FDAB9" w:rsidR="00F94B81" w:rsidRPr="00B249C5" w:rsidRDefault="00F94B81" w:rsidP="00F94B81">
            <w:pPr>
              <w:jc w:val="both"/>
              <w:rPr>
                <w:sz w:val="18"/>
                <w:szCs w:val="18"/>
              </w:rPr>
            </w:pPr>
            <w:r w:rsidRPr="00B249C5">
              <w:rPr>
                <w:sz w:val="18"/>
                <w:szCs w:val="18"/>
              </w:rPr>
              <w:t>9,4</w:t>
            </w:r>
          </w:p>
        </w:tc>
        <w:tc>
          <w:tcPr>
            <w:tcW w:w="567" w:type="dxa"/>
            <w:vAlign w:val="center"/>
          </w:tcPr>
          <w:p w14:paraId="4663D987" w14:textId="6926A43A" w:rsidR="00F94B81" w:rsidRPr="00B249C5" w:rsidRDefault="00F94B81" w:rsidP="00F94B81">
            <w:pPr>
              <w:jc w:val="both"/>
              <w:rPr>
                <w:sz w:val="18"/>
                <w:szCs w:val="18"/>
              </w:rPr>
            </w:pPr>
            <w:r w:rsidRPr="00B249C5">
              <w:rPr>
                <w:sz w:val="18"/>
                <w:szCs w:val="18"/>
              </w:rPr>
              <w:t>35,1</w:t>
            </w:r>
          </w:p>
        </w:tc>
        <w:tc>
          <w:tcPr>
            <w:tcW w:w="562" w:type="dxa"/>
            <w:vAlign w:val="center"/>
          </w:tcPr>
          <w:p w14:paraId="7F9CF365" w14:textId="0A7727AE" w:rsidR="00F94B81" w:rsidRPr="00B249C5" w:rsidRDefault="00F94B81" w:rsidP="00F94B81">
            <w:pPr>
              <w:jc w:val="both"/>
              <w:rPr>
                <w:sz w:val="18"/>
                <w:szCs w:val="18"/>
              </w:rPr>
            </w:pPr>
            <w:r w:rsidRPr="00B249C5">
              <w:rPr>
                <w:sz w:val="14"/>
                <w:szCs w:val="14"/>
              </w:rPr>
              <w:t>45,55</w:t>
            </w:r>
          </w:p>
        </w:tc>
        <w:tc>
          <w:tcPr>
            <w:tcW w:w="711" w:type="dxa"/>
            <w:gridSpan w:val="2"/>
            <w:vAlign w:val="center"/>
          </w:tcPr>
          <w:p w14:paraId="43326459" w14:textId="1839F330" w:rsidR="00F94B81" w:rsidRPr="00B249C5" w:rsidRDefault="00F94B81" w:rsidP="00F94B81">
            <w:pPr>
              <w:jc w:val="both"/>
              <w:rPr>
                <w:sz w:val="18"/>
                <w:szCs w:val="18"/>
              </w:rPr>
            </w:pPr>
            <w:r w:rsidRPr="00B249C5">
              <w:rPr>
                <w:sz w:val="18"/>
                <w:szCs w:val="18"/>
              </w:rPr>
              <w:t>38,15</w:t>
            </w:r>
          </w:p>
        </w:tc>
        <w:tc>
          <w:tcPr>
            <w:tcW w:w="568" w:type="dxa"/>
            <w:vAlign w:val="center"/>
          </w:tcPr>
          <w:p w14:paraId="7F409181" w14:textId="02333C07" w:rsidR="00F94B81" w:rsidRPr="00B249C5" w:rsidRDefault="00F94B81" w:rsidP="00F94B81">
            <w:pPr>
              <w:jc w:val="both"/>
              <w:rPr>
                <w:sz w:val="18"/>
                <w:szCs w:val="18"/>
              </w:rPr>
            </w:pPr>
            <w:r w:rsidRPr="00B249C5">
              <w:rPr>
                <w:sz w:val="18"/>
                <w:szCs w:val="18"/>
              </w:rPr>
              <w:t>49,6</w:t>
            </w:r>
          </w:p>
        </w:tc>
      </w:tr>
      <w:tr w:rsidR="00C41C09" w:rsidRPr="00B249C5" w14:paraId="491957B7" w14:textId="77777777" w:rsidTr="00CA0AA3">
        <w:trPr>
          <w:trHeight w:val="1713"/>
        </w:trPr>
        <w:tc>
          <w:tcPr>
            <w:tcW w:w="955" w:type="dxa"/>
            <w:textDirection w:val="btLr"/>
          </w:tcPr>
          <w:p w14:paraId="10D3016D" w14:textId="3C4CBBBD" w:rsidR="00C41C09" w:rsidRPr="00B249C5" w:rsidRDefault="00C41C09" w:rsidP="00CA0AA3">
            <w:pPr>
              <w:jc w:val="center"/>
              <w:rPr>
                <w:lang w:val="ru-RU"/>
              </w:rPr>
            </w:pPr>
            <w:r w:rsidRPr="00B249C5">
              <w:rPr>
                <w:lang w:val="ru-RU"/>
              </w:rPr>
              <w:t>Когнитивно-содержательный</w:t>
            </w:r>
          </w:p>
        </w:tc>
        <w:tc>
          <w:tcPr>
            <w:tcW w:w="1131" w:type="dxa"/>
          </w:tcPr>
          <w:p w14:paraId="09EA5AFD" w14:textId="66CB1667" w:rsidR="00C41C09" w:rsidRPr="00B249C5" w:rsidRDefault="00C41C09" w:rsidP="00674095">
            <w:r w:rsidRPr="00B249C5">
              <w:t>Тест</w:t>
            </w:r>
          </w:p>
        </w:tc>
        <w:tc>
          <w:tcPr>
            <w:tcW w:w="709" w:type="dxa"/>
            <w:vAlign w:val="center"/>
          </w:tcPr>
          <w:p w14:paraId="7EB14BB6" w14:textId="182757F8" w:rsidR="00C41C09" w:rsidRPr="00B249C5" w:rsidRDefault="00C41C09" w:rsidP="00C41C09">
            <w:pPr>
              <w:jc w:val="both"/>
              <w:rPr>
                <w:sz w:val="18"/>
                <w:szCs w:val="18"/>
              </w:rPr>
            </w:pPr>
            <w:r w:rsidRPr="00B249C5">
              <w:rPr>
                <w:sz w:val="18"/>
                <w:szCs w:val="18"/>
              </w:rPr>
              <w:t>7</w:t>
            </w:r>
          </w:p>
        </w:tc>
        <w:tc>
          <w:tcPr>
            <w:tcW w:w="569" w:type="dxa"/>
            <w:vAlign w:val="center"/>
          </w:tcPr>
          <w:p w14:paraId="72B280F9" w14:textId="386683CF" w:rsidR="00C41C09" w:rsidRPr="00B249C5" w:rsidRDefault="00C41C09" w:rsidP="00C41C09">
            <w:pPr>
              <w:jc w:val="both"/>
              <w:rPr>
                <w:sz w:val="18"/>
                <w:szCs w:val="18"/>
              </w:rPr>
            </w:pPr>
            <w:r w:rsidRPr="00B249C5">
              <w:rPr>
                <w:sz w:val="18"/>
                <w:szCs w:val="18"/>
              </w:rPr>
              <w:t>8,4</w:t>
            </w:r>
          </w:p>
        </w:tc>
        <w:tc>
          <w:tcPr>
            <w:tcW w:w="711" w:type="dxa"/>
            <w:vAlign w:val="center"/>
          </w:tcPr>
          <w:p w14:paraId="450AB409" w14:textId="4FDB7750" w:rsidR="00C41C09" w:rsidRPr="00B249C5" w:rsidRDefault="00C41C09" w:rsidP="00C41C09">
            <w:pPr>
              <w:jc w:val="both"/>
              <w:rPr>
                <w:sz w:val="18"/>
                <w:szCs w:val="18"/>
              </w:rPr>
            </w:pPr>
            <w:r w:rsidRPr="00B249C5">
              <w:rPr>
                <w:sz w:val="18"/>
                <w:szCs w:val="18"/>
              </w:rPr>
              <w:t>30</w:t>
            </w:r>
          </w:p>
        </w:tc>
        <w:tc>
          <w:tcPr>
            <w:tcW w:w="567" w:type="dxa"/>
            <w:vAlign w:val="center"/>
          </w:tcPr>
          <w:p w14:paraId="46A9A68B" w14:textId="317D0D1B" w:rsidR="00C41C09" w:rsidRPr="00B249C5" w:rsidRDefault="00C41C09" w:rsidP="00C41C09">
            <w:pPr>
              <w:jc w:val="both"/>
              <w:rPr>
                <w:sz w:val="18"/>
                <w:szCs w:val="18"/>
              </w:rPr>
            </w:pPr>
            <w:r w:rsidRPr="00B249C5">
              <w:rPr>
                <w:sz w:val="18"/>
                <w:szCs w:val="18"/>
              </w:rPr>
              <w:t>37,9</w:t>
            </w:r>
          </w:p>
        </w:tc>
        <w:tc>
          <w:tcPr>
            <w:tcW w:w="714" w:type="dxa"/>
            <w:vAlign w:val="center"/>
          </w:tcPr>
          <w:p w14:paraId="75670433" w14:textId="256CA4DE" w:rsidR="00C41C09" w:rsidRPr="00B249C5" w:rsidRDefault="00C41C09" w:rsidP="00C41C09">
            <w:pPr>
              <w:jc w:val="both"/>
              <w:rPr>
                <w:sz w:val="18"/>
                <w:szCs w:val="18"/>
              </w:rPr>
            </w:pPr>
            <w:r w:rsidRPr="00B249C5">
              <w:rPr>
                <w:sz w:val="18"/>
                <w:szCs w:val="18"/>
              </w:rPr>
              <w:t>40</w:t>
            </w:r>
          </w:p>
        </w:tc>
        <w:tc>
          <w:tcPr>
            <w:tcW w:w="706" w:type="dxa"/>
            <w:vAlign w:val="center"/>
          </w:tcPr>
          <w:p w14:paraId="0C191357" w14:textId="53FDAD3E" w:rsidR="00C41C09" w:rsidRPr="00B249C5" w:rsidRDefault="00C41C09" w:rsidP="00C41C09">
            <w:pPr>
              <w:jc w:val="both"/>
              <w:rPr>
                <w:sz w:val="18"/>
                <w:szCs w:val="18"/>
              </w:rPr>
            </w:pPr>
            <w:r w:rsidRPr="00B249C5">
              <w:rPr>
                <w:sz w:val="18"/>
                <w:szCs w:val="18"/>
              </w:rPr>
              <w:t>53,7</w:t>
            </w:r>
          </w:p>
        </w:tc>
        <w:tc>
          <w:tcPr>
            <w:tcW w:w="567" w:type="dxa"/>
            <w:vAlign w:val="center"/>
          </w:tcPr>
          <w:p w14:paraId="390798FE" w14:textId="45EC0023" w:rsidR="00C41C09" w:rsidRPr="00B249C5" w:rsidRDefault="00C41C09" w:rsidP="00C41C09">
            <w:pPr>
              <w:jc w:val="both"/>
              <w:rPr>
                <w:sz w:val="18"/>
                <w:szCs w:val="18"/>
              </w:rPr>
            </w:pPr>
            <w:r w:rsidRPr="00B249C5">
              <w:rPr>
                <w:sz w:val="18"/>
                <w:szCs w:val="18"/>
              </w:rPr>
              <w:t>6</w:t>
            </w:r>
          </w:p>
        </w:tc>
        <w:tc>
          <w:tcPr>
            <w:tcW w:w="710" w:type="dxa"/>
            <w:vAlign w:val="center"/>
          </w:tcPr>
          <w:p w14:paraId="73851E70" w14:textId="09CE05AD" w:rsidR="00C41C09" w:rsidRPr="00B249C5" w:rsidRDefault="00C41C09" w:rsidP="00C41C09">
            <w:pPr>
              <w:jc w:val="both"/>
              <w:rPr>
                <w:sz w:val="18"/>
                <w:szCs w:val="18"/>
              </w:rPr>
            </w:pPr>
            <w:r w:rsidRPr="00B249C5">
              <w:rPr>
                <w:sz w:val="18"/>
                <w:szCs w:val="18"/>
              </w:rPr>
              <w:t>7,1</w:t>
            </w:r>
          </w:p>
        </w:tc>
        <w:tc>
          <w:tcPr>
            <w:tcW w:w="567" w:type="dxa"/>
            <w:vAlign w:val="center"/>
          </w:tcPr>
          <w:p w14:paraId="54EDAA8B" w14:textId="3FBC71D9" w:rsidR="00C41C09" w:rsidRPr="00B249C5" w:rsidRDefault="00C41C09" w:rsidP="00C41C09">
            <w:pPr>
              <w:jc w:val="both"/>
              <w:rPr>
                <w:sz w:val="18"/>
                <w:szCs w:val="18"/>
              </w:rPr>
            </w:pPr>
            <w:r w:rsidRPr="00B249C5">
              <w:rPr>
                <w:sz w:val="18"/>
                <w:szCs w:val="18"/>
              </w:rPr>
              <w:t>28</w:t>
            </w:r>
          </w:p>
        </w:tc>
        <w:tc>
          <w:tcPr>
            <w:tcW w:w="562" w:type="dxa"/>
            <w:vAlign w:val="center"/>
          </w:tcPr>
          <w:p w14:paraId="3CB47A14" w14:textId="3B686DEB" w:rsidR="00C41C09" w:rsidRPr="00B249C5" w:rsidRDefault="00C41C09" w:rsidP="00C41C09">
            <w:pPr>
              <w:jc w:val="both"/>
              <w:rPr>
                <w:sz w:val="18"/>
                <w:szCs w:val="18"/>
              </w:rPr>
            </w:pPr>
            <w:r w:rsidRPr="00B249C5">
              <w:rPr>
                <w:sz w:val="18"/>
                <w:szCs w:val="18"/>
              </w:rPr>
              <w:t>35,3</w:t>
            </w:r>
          </w:p>
        </w:tc>
        <w:tc>
          <w:tcPr>
            <w:tcW w:w="711" w:type="dxa"/>
            <w:gridSpan w:val="2"/>
            <w:vAlign w:val="center"/>
          </w:tcPr>
          <w:p w14:paraId="72BC1419" w14:textId="304DB347" w:rsidR="00C41C09" w:rsidRPr="00B249C5" w:rsidRDefault="00C41C09" w:rsidP="00C41C09">
            <w:pPr>
              <w:jc w:val="both"/>
              <w:rPr>
                <w:sz w:val="18"/>
                <w:szCs w:val="18"/>
              </w:rPr>
            </w:pPr>
            <w:r w:rsidRPr="00B249C5">
              <w:rPr>
                <w:sz w:val="18"/>
                <w:szCs w:val="18"/>
              </w:rPr>
              <w:t>43</w:t>
            </w:r>
          </w:p>
        </w:tc>
        <w:tc>
          <w:tcPr>
            <w:tcW w:w="568" w:type="dxa"/>
            <w:vAlign w:val="center"/>
          </w:tcPr>
          <w:p w14:paraId="345C042F" w14:textId="2FE37BA4" w:rsidR="00C41C09" w:rsidRPr="00B249C5" w:rsidRDefault="00C41C09" w:rsidP="00C41C09">
            <w:pPr>
              <w:jc w:val="both"/>
              <w:rPr>
                <w:sz w:val="18"/>
                <w:szCs w:val="18"/>
              </w:rPr>
            </w:pPr>
            <w:r w:rsidRPr="00B249C5">
              <w:rPr>
                <w:sz w:val="18"/>
                <w:szCs w:val="18"/>
              </w:rPr>
              <w:t>57,6</w:t>
            </w:r>
          </w:p>
        </w:tc>
      </w:tr>
      <w:tr w:rsidR="00C41C09" w:rsidRPr="00B249C5" w14:paraId="5867CEE1" w14:textId="77777777" w:rsidTr="00CA0AA3">
        <w:tc>
          <w:tcPr>
            <w:tcW w:w="955" w:type="dxa"/>
            <w:vMerge w:val="restart"/>
            <w:textDirection w:val="btLr"/>
          </w:tcPr>
          <w:p w14:paraId="36FABA4A" w14:textId="67A97975" w:rsidR="00C41C09" w:rsidRPr="00B249C5" w:rsidRDefault="00C41C09" w:rsidP="00CA0AA3">
            <w:pPr>
              <w:jc w:val="center"/>
              <w:rPr>
                <w:lang w:val="ru-RU"/>
              </w:rPr>
            </w:pPr>
            <w:r w:rsidRPr="00B249C5">
              <w:rPr>
                <w:lang w:val="ru-RU"/>
              </w:rPr>
              <w:t>Деятельностно-операционный</w:t>
            </w:r>
          </w:p>
        </w:tc>
        <w:tc>
          <w:tcPr>
            <w:tcW w:w="1131" w:type="dxa"/>
          </w:tcPr>
          <w:p w14:paraId="4BC97E13" w14:textId="56A89480" w:rsidR="00C41C09" w:rsidRPr="00B249C5" w:rsidRDefault="00C41C09" w:rsidP="00674095">
            <w:r w:rsidRPr="00B249C5">
              <w:t>Автор</w:t>
            </w:r>
            <w:r w:rsidR="00674095" w:rsidRPr="00B249C5">
              <w:rPr>
                <w:lang w:val="ru-RU"/>
              </w:rPr>
              <w:t>-</w:t>
            </w:r>
            <w:r w:rsidRPr="00B249C5">
              <w:t>ская анкета</w:t>
            </w:r>
          </w:p>
        </w:tc>
        <w:tc>
          <w:tcPr>
            <w:tcW w:w="709" w:type="dxa"/>
            <w:vAlign w:val="center"/>
          </w:tcPr>
          <w:p w14:paraId="0BF68CE7" w14:textId="5B27F4B7" w:rsidR="00C41C09" w:rsidRPr="00B249C5" w:rsidRDefault="00C41C09" w:rsidP="00C41C09">
            <w:pPr>
              <w:jc w:val="both"/>
              <w:rPr>
                <w:sz w:val="18"/>
                <w:szCs w:val="18"/>
              </w:rPr>
            </w:pPr>
            <w:r w:rsidRPr="00B249C5">
              <w:rPr>
                <w:sz w:val="18"/>
                <w:szCs w:val="18"/>
              </w:rPr>
              <w:t>15</w:t>
            </w:r>
          </w:p>
        </w:tc>
        <w:tc>
          <w:tcPr>
            <w:tcW w:w="569" w:type="dxa"/>
            <w:vAlign w:val="center"/>
          </w:tcPr>
          <w:p w14:paraId="0C881FE9" w14:textId="26E408D1" w:rsidR="00C41C09" w:rsidRPr="00B249C5" w:rsidRDefault="00C41C09" w:rsidP="00C41C09">
            <w:pPr>
              <w:jc w:val="both"/>
              <w:rPr>
                <w:sz w:val="18"/>
                <w:szCs w:val="18"/>
              </w:rPr>
            </w:pPr>
            <w:r w:rsidRPr="00B249C5">
              <w:rPr>
                <w:sz w:val="18"/>
                <w:szCs w:val="18"/>
              </w:rPr>
              <w:t>18,9</w:t>
            </w:r>
          </w:p>
        </w:tc>
        <w:tc>
          <w:tcPr>
            <w:tcW w:w="711" w:type="dxa"/>
            <w:vAlign w:val="center"/>
          </w:tcPr>
          <w:p w14:paraId="5D3CE4A4" w14:textId="153308D4" w:rsidR="00C41C09" w:rsidRPr="00B249C5" w:rsidRDefault="00C41C09" w:rsidP="00C41C09">
            <w:pPr>
              <w:jc w:val="both"/>
              <w:rPr>
                <w:sz w:val="18"/>
                <w:szCs w:val="18"/>
              </w:rPr>
            </w:pPr>
            <w:r w:rsidRPr="00B249C5">
              <w:rPr>
                <w:sz w:val="18"/>
                <w:szCs w:val="18"/>
              </w:rPr>
              <w:t>29</w:t>
            </w:r>
          </w:p>
        </w:tc>
        <w:tc>
          <w:tcPr>
            <w:tcW w:w="567" w:type="dxa"/>
            <w:vAlign w:val="center"/>
          </w:tcPr>
          <w:p w14:paraId="041C4DDC" w14:textId="61E66AC1" w:rsidR="00C41C09" w:rsidRPr="00B249C5" w:rsidRDefault="00C41C09" w:rsidP="00C41C09">
            <w:pPr>
              <w:jc w:val="both"/>
              <w:rPr>
                <w:sz w:val="18"/>
                <w:szCs w:val="18"/>
              </w:rPr>
            </w:pPr>
            <w:r w:rsidRPr="00B249C5">
              <w:rPr>
                <w:sz w:val="18"/>
                <w:szCs w:val="18"/>
              </w:rPr>
              <w:t>37,6</w:t>
            </w:r>
          </w:p>
        </w:tc>
        <w:tc>
          <w:tcPr>
            <w:tcW w:w="714" w:type="dxa"/>
            <w:vAlign w:val="center"/>
          </w:tcPr>
          <w:p w14:paraId="4CE3A213" w14:textId="5F9A61BA" w:rsidR="00C41C09" w:rsidRPr="00B249C5" w:rsidRDefault="00C41C09" w:rsidP="00C41C09">
            <w:pPr>
              <w:jc w:val="both"/>
              <w:rPr>
                <w:sz w:val="18"/>
                <w:szCs w:val="18"/>
              </w:rPr>
            </w:pPr>
            <w:r w:rsidRPr="00B249C5">
              <w:rPr>
                <w:sz w:val="18"/>
                <w:szCs w:val="18"/>
              </w:rPr>
              <w:t>34</w:t>
            </w:r>
          </w:p>
        </w:tc>
        <w:tc>
          <w:tcPr>
            <w:tcW w:w="706" w:type="dxa"/>
            <w:vAlign w:val="center"/>
          </w:tcPr>
          <w:p w14:paraId="53CD92BC" w14:textId="40A400D3" w:rsidR="00C41C09" w:rsidRPr="00B249C5" w:rsidRDefault="00C41C09" w:rsidP="00C41C09">
            <w:pPr>
              <w:jc w:val="both"/>
              <w:rPr>
                <w:sz w:val="18"/>
                <w:szCs w:val="18"/>
              </w:rPr>
            </w:pPr>
            <w:r w:rsidRPr="00B249C5">
              <w:rPr>
                <w:sz w:val="18"/>
                <w:szCs w:val="18"/>
              </w:rPr>
              <w:t>43,5</w:t>
            </w:r>
          </w:p>
        </w:tc>
        <w:tc>
          <w:tcPr>
            <w:tcW w:w="567" w:type="dxa"/>
            <w:vAlign w:val="center"/>
          </w:tcPr>
          <w:p w14:paraId="10831C5A" w14:textId="6EC079D6" w:rsidR="00C41C09" w:rsidRPr="00B249C5" w:rsidRDefault="00C41C09" w:rsidP="00C41C09">
            <w:pPr>
              <w:jc w:val="both"/>
              <w:rPr>
                <w:sz w:val="18"/>
                <w:szCs w:val="18"/>
              </w:rPr>
            </w:pPr>
            <w:r w:rsidRPr="00B249C5">
              <w:rPr>
                <w:sz w:val="18"/>
                <w:szCs w:val="18"/>
              </w:rPr>
              <w:t>17</w:t>
            </w:r>
          </w:p>
        </w:tc>
        <w:tc>
          <w:tcPr>
            <w:tcW w:w="710" w:type="dxa"/>
            <w:vAlign w:val="center"/>
          </w:tcPr>
          <w:p w14:paraId="10E36B4F" w14:textId="690F091D" w:rsidR="00C41C09" w:rsidRPr="00B249C5" w:rsidRDefault="00C41C09" w:rsidP="00C41C09">
            <w:pPr>
              <w:jc w:val="both"/>
              <w:rPr>
                <w:sz w:val="18"/>
                <w:szCs w:val="18"/>
              </w:rPr>
            </w:pPr>
            <w:r w:rsidRPr="00B249C5">
              <w:rPr>
                <w:sz w:val="18"/>
                <w:szCs w:val="18"/>
              </w:rPr>
              <w:t>21,58</w:t>
            </w:r>
          </w:p>
        </w:tc>
        <w:tc>
          <w:tcPr>
            <w:tcW w:w="567" w:type="dxa"/>
            <w:vAlign w:val="center"/>
          </w:tcPr>
          <w:p w14:paraId="7F987B87" w14:textId="00DD9FD7" w:rsidR="00C41C09" w:rsidRPr="00B249C5" w:rsidRDefault="00C41C09" w:rsidP="00C41C09">
            <w:pPr>
              <w:jc w:val="both"/>
              <w:rPr>
                <w:sz w:val="18"/>
                <w:szCs w:val="18"/>
              </w:rPr>
            </w:pPr>
            <w:r w:rsidRPr="00B249C5">
              <w:rPr>
                <w:sz w:val="18"/>
                <w:szCs w:val="18"/>
              </w:rPr>
              <w:t>33</w:t>
            </w:r>
          </w:p>
        </w:tc>
        <w:tc>
          <w:tcPr>
            <w:tcW w:w="562" w:type="dxa"/>
            <w:vAlign w:val="center"/>
          </w:tcPr>
          <w:p w14:paraId="17C7F556" w14:textId="5149A9B6" w:rsidR="00C41C09" w:rsidRPr="00B249C5" w:rsidRDefault="00C41C09" w:rsidP="00C41C09">
            <w:pPr>
              <w:jc w:val="both"/>
              <w:rPr>
                <w:sz w:val="18"/>
                <w:szCs w:val="18"/>
              </w:rPr>
            </w:pPr>
            <w:r w:rsidRPr="00B249C5">
              <w:rPr>
                <w:sz w:val="14"/>
                <w:szCs w:val="14"/>
              </w:rPr>
              <w:t>42,24</w:t>
            </w:r>
          </w:p>
        </w:tc>
        <w:tc>
          <w:tcPr>
            <w:tcW w:w="711" w:type="dxa"/>
            <w:gridSpan w:val="2"/>
            <w:vAlign w:val="center"/>
          </w:tcPr>
          <w:p w14:paraId="6D1BB17E" w14:textId="12008436" w:rsidR="00C41C09" w:rsidRPr="00B249C5" w:rsidRDefault="00C41C09" w:rsidP="00C41C09">
            <w:pPr>
              <w:jc w:val="both"/>
              <w:rPr>
                <w:sz w:val="18"/>
                <w:szCs w:val="18"/>
              </w:rPr>
            </w:pPr>
            <w:r w:rsidRPr="00B249C5">
              <w:rPr>
                <w:sz w:val="18"/>
                <w:szCs w:val="18"/>
              </w:rPr>
              <w:t>28</w:t>
            </w:r>
          </w:p>
        </w:tc>
        <w:tc>
          <w:tcPr>
            <w:tcW w:w="568" w:type="dxa"/>
            <w:vAlign w:val="center"/>
          </w:tcPr>
          <w:p w14:paraId="5A751307" w14:textId="38DCC96F" w:rsidR="00C41C09" w:rsidRPr="00B249C5" w:rsidRDefault="00C41C09" w:rsidP="00C41C09">
            <w:pPr>
              <w:jc w:val="both"/>
              <w:rPr>
                <w:sz w:val="18"/>
                <w:szCs w:val="18"/>
              </w:rPr>
            </w:pPr>
            <w:r w:rsidRPr="00B249C5">
              <w:rPr>
                <w:sz w:val="14"/>
                <w:szCs w:val="14"/>
              </w:rPr>
              <w:t>36,27</w:t>
            </w:r>
          </w:p>
        </w:tc>
      </w:tr>
      <w:tr w:rsidR="00C41C09" w:rsidRPr="00B249C5" w14:paraId="66428EC9" w14:textId="77777777" w:rsidTr="00CA0AA3">
        <w:tc>
          <w:tcPr>
            <w:tcW w:w="955" w:type="dxa"/>
            <w:vMerge/>
            <w:textDirection w:val="btLr"/>
          </w:tcPr>
          <w:p w14:paraId="469AB11E" w14:textId="77777777" w:rsidR="00C41C09" w:rsidRPr="00B249C5" w:rsidRDefault="00C41C09" w:rsidP="00C41C09">
            <w:pPr>
              <w:jc w:val="both"/>
              <w:rPr>
                <w:lang w:val="ru-RU"/>
              </w:rPr>
            </w:pPr>
          </w:p>
        </w:tc>
        <w:tc>
          <w:tcPr>
            <w:tcW w:w="1131" w:type="dxa"/>
          </w:tcPr>
          <w:p w14:paraId="3789B087" w14:textId="1C55DA6E" w:rsidR="00C41C09" w:rsidRPr="00B249C5" w:rsidRDefault="00C41C09" w:rsidP="00674095">
            <w:r w:rsidRPr="00B249C5">
              <w:t>Интер</w:t>
            </w:r>
            <w:r w:rsidR="00674095" w:rsidRPr="00B249C5">
              <w:rPr>
                <w:lang w:val="ru-RU"/>
              </w:rPr>
              <w:t>-</w:t>
            </w:r>
            <w:r w:rsidRPr="00B249C5">
              <w:t>вью</w:t>
            </w:r>
          </w:p>
        </w:tc>
        <w:tc>
          <w:tcPr>
            <w:tcW w:w="709" w:type="dxa"/>
            <w:vAlign w:val="center"/>
          </w:tcPr>
          <w:p w14:paraId="384602B6" w14:textId="711863A0" w:rsidR="00C41C09" w:rsidRPr="00B249C5" w:rsidRDefault="00C41C09" w:rsidP="00C41C09">
            <w:pPr>
              <w:jc w:val="both"/>
              <w:rPr>
                <w:sz w:val="18"/>
                <w:szCs w:val="18"/>
              </w:rPr>
            </w:pPr>
            <w:r w:rsidRPr="00B249C5">
              <w:rPr>
                <w:sz w:val="18"/>
                <w:szCs w:val="18"/>
              </w:rPr>
              <w:t>11,3</w:t>
            </w:r>
          </w:p>
        </w:tc>
        <w:tc>
          <w:tcPr>
            <w:tcW w:w="569" w:type="dxa"/>
            <w:vAlign w:val="center"/>
          </w:tcPr>
          <w:p w14:paraId="70E2C785" w14:textId="4FB2F30D" w:rsidR="00C41C09" w:rsidRPr="00B249C5" w:rsidRDefault="00C41C09" w:rsidP="00C41C09">
            <w:pPr>
              <w:jc w:val="both"/>
              <w:rPr>
                <w:sz w:val="18"/>
                <w:szCs w:val="18"/>
              </w:rPr>
            </w:pPr>
            <w:r w:rsidRPr="00B249C5">
              <w:rPr>
                <w:sz w:val="18"/>
                <w:szCs w:val="18"/>
              </w:rPr>
              <w:t>14,7</w:t>
            </w:r>
          </w:p>
        </w:tc>
        <w:tc>
          <w:tcPr>
            <w:tcW w:w="711" w:type="dxa"/>
            <w:vAlign w:val="center"/>
          </w:tcPr>
          <w:p w14:paraId="470D3D7D" w14:textId="1F23125D" w:rsidR="00C41C09" w:rsidRPr="00B249C5" w:rsidRDefault="00C41C09" w:rsidP="00C41C09">
            <w:pPr>
              <w:jc w:val="both"/>
              <w:rPr>
                <w:sz w:val="18"/>
                <w:szCs w:val="18"/>
              </w:rPr>
            </w:pPr>
            <w:r w:rsidRPr="00B249C5">
              <w:rPr>
                <w:sz w:val="18"/>
                <w:szCs w:val="18"/>
              </w:rPr>
              <w:t>16,7</w:t>
            </w:r>
          </w:p>
        </w:tc>
        <w:tc>
          <w:tcPr>
            <w:tcW w:w="567" w:type="dxa"/>
            <w:vAlign w:val="center"/>
          </w:tcPr>
          <w:p w14:paraId="61FCCE22" w14:textId="1F844F0E" w:rsidR="00C41C09" w:rsidRPr="00B249C5" w:rsidRDefault="00C41C09" w:rsidP="00C41C09">
            <w:pPr>
              <w:jc w:val="both"/>
              <w:rPr>
                <w:sz w:val="18"/>
                <w:szCs w:val="18"/>
              </w:rPr>
            </w:pPr>
            <w:r w:rsidRPr="00B249C5">
              <w:rPr>
                <w:sz w:val="18"/>
                <w:szCs w:val="18"/>
              </w:rPr>
              <w:t>21,6</w:t>
            </w:r>
          </w:p>
        </w:tc>
        <w:tc>
          <w:tcPr>
            <w:tcW w:w="714" w:type="dxa"/>
            <w:vAlign w:val="center"/>
          </w:tcPr>
          <w:p w14:paraId="3A7CD381" w14:textId="31D99AB0" w:rsidR="00C41C09" w:rsidRPr="00B249C5" w:rsidRDefault="00C41C09" w:rsidP="00C41C09">
            <w:pPr>
              <w:jc w:val="both"/>
              <w:rPr>
                <w:sz w:val="18"/>
                <w:szCs w:val="18"/>
              </w:rPr>
            </w:pPr>
            <w:r w:rsidRPr="00B249C5">
              <w:rPr>
                <w:sz w:val="18"/>
                <w:szCs w:val="18"/>
              </w:rPr>
              <w:t>49</w:t>
            </w:r>
          </w:p>
        </w:tc>
        <w:tc>
          <w:tcPr>
            <w:tcW w:w="706" w:type="dxa"/>
            <w:vAlign w:val="center"/>
          </w:tcPr>
          <w:p w14:paraId="61CADDF1" w14:textId="04101A2C" w:rsidR="00C41C09" w:rsidRPr="00B249C5" w:rsidRDefault="00C41C09" w:rsidP="00C41C09">
            <w:pPr>
              <w:jc w:val="both"/>
              <w:rPr>
                <w:sz w:val="18"/>
                <w:szCs w:val="18"/>
              </w:rPr>
            </w:pPr>
            <w:r w:rsidRPr="00B249C5">
              <w:rPr>
                <w:sz w:val="18"/>
                <w:szCs w:val="18"/>
              </w:rPr>
              <w:t>63,6</w:t>
            </w:r>
          </w:p>
        </w:tc>
        <w:tc>
          <w:tcPr>
            <w:tcW w:w="567" w:type="dxa"/>
            <w:vAlign w:val="center"/>
          </w:tcPr>
          <w:p w14:paraId="3EB15DD6" w14:textId="78C8C15A" w:rsidR="00C41C09" w:rsidRPr="00B249C5" w:rsidRDefault="00C41C09" w:rsidP="00C41C09">
            <w:pPr>
              <w:jc w:val="both"/>
              <w:rPr>
                <w:sz w:val="18"/>
                <w:szCs w:val="18"/>
              </w:rPr>
            </w:pPr>
            <w:r w:rsidRPr="00B249C5">
              <w:rPr>
                <w:sz w:val="18"/>
                <w:szCs w:val="18"/>
              </w:rPr>
              <w:t>13</w:t>
            </w:r>
          </w:p>
        </w:tc>
        <w:tc>
          <w:tcPr>
            <w:tcW w:w="710" w:type="dxa"/>
            <w:vAlign w:val="center"/>
          </w:tcPr>
          <w:p w14:paraId="3569BB2D" w14:textId="48AEA2D0" w:rsidR="00C41C09" w:rsidRPr="00B249C5" w:rsidRDefault="00C41C09" w:rsidP="00C41C09">
            <w:pPr>
              <w:jc w:val="both"/>
              <w:rPr>
                <w:sz w:val="18"/>
                <w:szCs w:val="18"/>
              </w:rPr>
            </w:pPr>
            <w:r w:rsidRPr="00B249C5">
              <w:rPr>
                <w:sz w:val="18"/>
                <w:szCs w:val="18"/>
              </w:rPr>
              <w:t>16,9</w:t>
            </w:r>
          </w:p>
        </w:tc>
        <w:tc>
          <w:tcPr>
            <w:tcW w:w="567" w:type="dxa"/>
            <w:vAlign w:val="center"/>
          </w:tcPr>
          <w:p w14:paraId="343E7E6C" w14:textId="6EA8EEFC" w:rsidR="00C41C09" w:rsidRPr="00B249C5" w:rsidRDefault="00C41C09" w:rsidP="00C41C09">
            <w:pPr>
              <w:jc w:val="both"/>
              <w:rPr>
                <w:sz w:val="18"/>
                <w:szCs w:val="18"/>
              </w:rPr>
            </w:pPr>
            <w:r w:rsidRPr="00B249C5">
              <w:rPr>
                <w:sz w:val="18"/>
                <w:szCs w:val="18"/>
              </w:rPr>
              <w:t>20,6</w:t>
            </w:r>
          </w:p>
        </w:tc>
        <w:tc>
          <w:tcPr>
            <w:tcW w:w="562" w:type="dxa"/>
            <w:vAlign w:val="center"/>
          </w:tcPr>
          <w:p w14:paraId="5C84BD3D" w14:textId="61E52930" w:rsidR="00C41C09" w:rsidRPr="00B249C5" w:rsidRDefault="00C41C09" w:rsidP="00C41C09">
            <w:pPr>
              <w:jc w:val="both"/>
              <w:rPr>
                <w:sz w:val="18"/>
                <w:szCs w:val="18"/>
              </w:rPr>
            </w:pPr>
            <w:r w:rsidRPr="00B249C5">
              <w:rPr>
                <w:sz w:val="18"/>
                <w:szCs w:val="18"/>
              </w:rPr>
              <w:t>26,8</w:t>
            </w:r>
          </w:p>
        </w:tc>
        <w:tc>
          <w:tcPr>
            <w:tcW w:w="711" w:type="dxa"/>
            <w:gridSpan w:val="2"/>
            <w:vAlign w:val="center"/>
          </w:tcPr>
          <w:p w14:paraId="6B5CBC5A" w14:textId="2F6A0927" w:rsidR="00C41C09" w:rsidRPr="00B249C5" w:rsidRDefault="00C41C09" w:rsidP="00C41C09">
            <w:pPr>
              <w:jc w:val="both"/>
              <w:rPr>
                <w:sz w:val="18"/>
                <w:szCs w:val="18"/>
              </w:rPr>
            </w:pPr>
            <w:r w:rsidRPr="00B249C5">
              <w:rPr>
                <w:sz w:val="18"/>
                <w:szCs w:val="18"/>
              </w:rPr>
              <w:t>43,3</w:t>
            </w:r>
          </w:p>
        </w:tc>
        <w:tc>
          <w:tcPr>
            <w:tcW w:w="568" w:type="dxa"/>
            <w:vAlign w:val="center"/>
          </w:tcPr>
          <w:p w14:paraId="5FB2B7D0" w14:textId="11EDFA88" w:rsidR="00C41C09" w:rsidRPr="00B249C5" w:rsidRDefault="00C41C09" w:rsidP="00C41C09">
            <w:pPr>
              <w:jc w:val="both"/>
              <w:rPr>
                <w:sz w:val="18"/>
                <w:szCs w:val="18"/>
              </w:rPr>
            </w:pPr>
            <w:r w:rsidRPr="00B249C5">
              <w:rPr>
                <w:sz w:val="18"/>
                <w:szCs w:val="18"/>
              </w:rPr>
              <w:t>56,2</w:t>
            </w:r>
          </w:p>
        </w:tc>
      </w:tr>
      <w:tr w:rsidR="00C41C09" w:rsidRPr="00B249C5" w14:paraId="4D4914AD" w14:textId="77777777" w:rsidTr="00CA0AA3">
        <w:tc>
          <w:tcPr>
            <w:tcW w:w="955" w:type="dxa"/>
            <w:vMerge/>
            <w:textDirection w:val="btLr"/>
          </w:tcPr>
          <w:p w14:paraId="18D86B38" w14:textId="77777777" w:rsidR="00C41C09" w:rsidRPr="00B249C5" w:rsidRDefault="00C41C09" w:rsidP="00C41C09">
            <w:pPr>
              <w:jc w:val="both"/>
              <w:rPr>
                <w:lang w:val="ru-RU"/>
              </w:rPr>
            </w:pPr>
          </w:p>
        </w:tc>
        <w:tc>
          <w:tcPr>
            <w:tcW w:w="1131" w:type="dxa"/>
          </w:tcPr>
          <w:p w14:paraId="4195F0D4" w14:textId="24A95EF7" w:rsidR="00C41C09" w:rsidRPr="00B249C5" w:rsidRDefault="00C41C09" w:rsidP="00674095">
            <w:r w:rsidRPr="00B249C5">
              <w:rPr>
                <w:lang w:val="ru-RU"/>
              </w:rPr>
              <w:t>Среднее значе</w:t>
            </w:r>
            <w:r w:rsidR="00674095" w:rsidRPr="00B249C5">
              <w:rPr>
                <w:lang w:val="ru-RU"/>
              </w:rPr>
              <w:t>-</w:t>
            </w:r>
            <w:r w:rsidRPr="00B249C5">
              <w:rPr>
                <w:lang w:val="ru-RU"/>
              </w:rPr>
              <w:t>ние</w:t>
            </w:r>
          </w:p>
        </w:tc>
        <w:tc>
          <w:tcPr>
            <w:tcW w:w="709" w:type="dxa"/>
            <w:vAlign w:val="center"/>
          </w:tcPr>
          <w:p w14:paraId="3044BDCF" w14:textId="2C73684F" w:rsidR="00C41C09" w:rsidRPr="00B249C5" w:rsidRDefault="00C41C09" w:rsidP="00C41C09">
            <w:pPr>
              <w:jc w:val="both"/>
              <w:rPr>
                <w:sz w:val="18"/>
                <w:szCs w:val="18"/>
              </w:rPr>
            </w:pPr>
            <w:r w:rsidRPr="00B249C5">
              <w:rPr>
                <w:sz w:val="18"/>
                <w:szCs w:val="18"/>
              </w:rPr>
              <w:t>13,15</w:t>
            </w:r>
          </w:p>
        </w:tc>
        <w:tc>
          <w:tcPr>
            <w:tcW w:w="569" w:type="dxa"/>
            <w:vAlign w:val="center"/>
          </w:tcPr>
          <w:p w14:paraId="5832869D" w14:textId="6275582B" w:rsidR="00C41C09" w:rsidRPr="00B249C5" w:rsidRDefault="00C41C09" w:rsidP="00C41C09">
            <w:pPr>
              <w:jc w:val="both"/>
              <w:rPr>
                <w:sz w:val="18"/>
                <w:szCs w:val="18"/>
              </w:rPr>
            </w:pPr>
            <w:r w:rsidRPr="00B249C5">
              <w:rPr>
                <w:sz w:val="18"/>
                <w:szCs w:val="18"/>
              </w:rPr>
              <w:t>16,8</w:t>
            </w:r>
          </w:p>
        </w:tc>
        <w:tc>
          <w:tcPr>
            <w:tcW w:w="711" w:type="dxa"/>
            <w:vAlign w:val="center"/>
          </w:tcPr>
          <w:p w14:paraId="25631BC4" w14:textId="4AC44FAC" w:rsidR="00C41C09" w:rsidRPr="00B249C5" w:rsidRDefault="00C41C09" w:rsidP="00C41C09">
            <w:pPr>
              <w:jc w:val="both"/>
              <w:rPr>
                <w:sz w:val="18"/>
                <w:szCs w:val="18"/>
              </w:rPr>
            </w:pPr>
            <w:r w:rsidRPr="00B249C5">
              <w:rPr>
                <w:sz w:val="18"/>
                <w:szCs w:val="18"/>
              </w:rPr>
              <w:t>22,85</w:t>
            </w:r>
          </w:p>
        </w:tc>
        <w:tc>
          <w:tcPr>
            <w:tcW w:w="567" w:type="dxa"/>
            <w:vAlign w:val="center"/>
          </w:tcPr>
          <w:p w14:paraId="662CE2CD" w14:textId="68316275" w:rsidR="00C41C09" w:rsidRPr="00B249C5" w:rsidRDefault="00C41C09" w:rsidP="00C41C09">
            <w:pPr>
              <w:jc w:val="both"/>
              <w:rPr>
                <w:sz w:val="18"/>
                <w:szCs w:val="18"/>
              </w:rPr>
            </w:pPr>
            <w:r w:rsidRPr="00B249C5">
              <w:rPr>
                <w:sz w:val="18"/>
                <w:szCs w:val="18"/>
              </w:rPr>
              <w:t>29,6</w:t>
            </w:r>
          </w:p>
        </w:tc>
        <w:tc>
          <w:tcPr>
            <w:tcW w:w="714" w:type="dxa"/>
            <w:vAlign w:val="center"/>
          </w:tcPr>
          <w:p w14:paraId="6305BFF1" w14:textId="499B0EB3" w:rsidR="00C41C09" w:rsidRPr="00B249C5" w:rsidRDefault="00C41C09" w:rsidP="00C41C09">
            <w:pPr>
              <w:jc w:val="both"/>
              <w:rPr>
                <w:sz w:val="18"/>
                <w:szCs w:val="18"/>
              </w:rPr>
            </w:pPr>
            <w:r w:rsidRPr="00B249C5">
              <w:rPr>
                <w:sz w:val="18"/>
                <w:szCs w:val="18"/>
              </w:rPr>
              <w:t>41,5</w:t>
            </w:r>
          </w:p>
        </w:tc>
        <w:tc>
          <w:tcPr>
            <w:tcW w:w="706" w:type="dxa"/>
            <w:vAlign w:val="center"/>
          </w:tcPr>
          <w:p w14:paraId="6EA168D9" w14:textId="5C8FCDF4" w:rsidR="00C41C09" w:rsidRPr="00B249C5" w:rsidRDefault="00C41C09" w:rsidP="00C41C09">
            <w:pPr>
              <w:jc w:val="both"/>
              <w:rPr>
                <w:sz w:val="18"/>
                <w:szCs w:val="18"/>
              </w:rPr>
            </w:pPr>
            <w:r w:rsidRPr="00B249C5">
              <w:rPr>
                <w:sz w:val="18"/>
                <w:szCs w:val="18"/>
              </w:rPr>
              <w:t>53,55</w:t>
            </w:r>
          </w:p>
        </w:tc>
        <w:tc>
          <w:tcPr>
            <w:tcW w:w="567" w:type="dxa"/>
            <w:vAlign w:val="center"/>
          </w:tcPr>
          <w:p w14:paraId="4140470A" w14:textId="13DCFD2F" w:rsidR="00C41C09" w:rsidRPr="00B249C5" w:rsidRDefault="00C41C09" w:rsidP="00C41C09">
            <w:pPr>
              <w:jc w:val="both"/>
              <w:rPr>
                <w:sz w:val="18"/>
                <w:szCs w:val="18"/>
              </w:rPr>
            </w:pPr>
            <w:r w:rsidRPr="00B249C5">
              <w:rPr>
                <w:sz w:val="18"/>
                <w:szCs w:val="18"/>
              </w:rPr>
              <w:t>15</w:t>
            </w:r>
          </w:p>
        </w:tc>
        <w:tc>
          <w:tcPr>
            <w:tcW w:w="710" w:type="dxa"/>
            <w:vAlign w:val="center"/>
          </w:tcPr>
          <w:p w14:paraId="59F22E5C" w14:textId="1FE9AB00" w:rsidR="00C41C09" w:rsidRPr="00B249C5" w:rsidRDefault="00C41C09" w:rsidP="00C41C09">
            <w:pPr>
              <w:jc w:val="both"/>
              <w:rPr>
                <w:sz w:val="18"/>
                <w:szCs w:val="18"/>
              </w:rPr>
            </w:pPr>
            <w:r w:rsidRPr="00B249C5">
              <w:rPr>
                <w:sz w:val="18"/>
                <w:szCs w:val="18"/>
              </w:rPr>
              <w:t>19,24</w:t>
            </w:r>
          </w:p>
        </w:tc>
        <w:tc>
          <w:tcPr>
            <w:tcW w:w="567" w:type="dxa"/>
            <w:vAlign w:val="center"/>
          </w:tcPr>
          <w:p w14:paraId="3AE9768F" w14:textId="6251D7F2" w:rsidR="00C41C09" w:rsidRPr="00B249C5" w:rsidRDefault="00C41C09" w:rsidP="00C41C09">
            <w:pPr>
              <w:jc w:val="both"/>
              <w:rPr>
                <w:sz w:val="18"/>
                <w:szCs w:val="18"/>
              </w:rPr>
            </w:pPr>
            <w:r w:rsidRPr="00B249C5">
              <w:rPr>
                <w:sz w:val="18"/>
                <w:szCs w:val="18"/>
              </w:rPr>
              <w:t>26,8</w:t>
            </w:r>
          </w:p>
        </w:tc>
        <w:tc>
          <w:tcPr>
            <w:tcW w:w="562" w:type="dxa"/>
            <w:vAlign w:val="center"/>
          </w:tcPr>
          <w:p w14:paraId="29761E72" w14:textId="78D63A8C" w:rsidR="00C41C09" w:rsidRPr="00B249C5" w:rsidRDefault="00C41C09" w:rsidP="00C41C09">
            <w:pPr>
              <w:jc w:val="both"/>
              <w:rPr>
                <w:sz w:val="18"/>
                <w:szCs w:val="18"/>
              </w:rPr>
            </w:pPr>
            <w:r w:rsidRPr="00B249C5">
              <w:rPr>
                <w:sz w:val="14"/>
                <w:szCs w:val="14"/>
              </w:rPr>
              <w:t>34,52</w:t>
            </w:r>
          </w:p>
        </w:tc>
        <w:tc>
          <w:tcPr>
            <w:tcW w:w="711" w:type="dxa"/>
            <w:gridSpan w:val="2"/>
            <w:vAlign w:val="center"/>
          </w:tcPr>
          <w:p w14:paraId="337AD4BB" w14:textId="4D9112AE" w:rsidR="00C41C09" w:rsidRPr="00B249C5" w:rsidRDefault="00C41C09" w:rsidP="00C41C09">
            <w:pPr>
              <w:jc w:val="both"/>
              <w:rPr>
                <w:sz w:val="18"/>
                <w:szCs w:val="18"/>
              </w:rPr>
            </w:pPr>
            <w:r w:rsidRPr="00B249C5">
              <w:rPr>
                <w:sz w:val="18"/>
                <w:szCs w:val="18"/>
              </w:rPr>
              <w:t>35,65</w:t>
            </w:r>
          </w:p>
        </w:tc>
        <w:tc>
          <w:tcPr>
            <w:tcW w:w="568" w:type="dxa"/>
            <w:vAlign w:val="center"/>
          </w:tcPr>
          <w:p w14:paraId="0A3FD132" w14:textId="212BB90C" w:rsidR="00C41C09" w:rsidRPr="00B249C5" w:rsidRDefault="00C41C09" w:rsidP="00C41C09">
            <w:pPr>
              <w:jc w:val="both"/>
              <w:rPr>
                <w:sz w:val="18"/>
                <w:szCs w:val="18"/>
                <w:lang w:val="ru-RU"/>
              </w:rPr>
            </w:pPr>
            <w:r w:rsidRPr="00B249C5">
              <w:rPr>
                <w:sz w:val="14"/>
                <w:szCs w:val="14"/>
              </w:rPr>
              <w:t>46,23</w:t>
            </w:r>
          </w:p>
        </w:tc>
      </w:tr>
      <w:bookmarkEnd w:id="124"/>
    </w:tbl>
    <w:p w14:paraId="338E7493" w14:textId="77777777" w:rsidR="00C41C09" w:rsidRPr="00B249C5" w:rsidRDefault="00C41C09" w:rsidP="00F94B81">
      <w:pPr>
        <w:ind w:firstLine="567"/>
        <w:jc w:val="both"/>
        <w:rPr>
          <w:sz w:val="28"/>
          <w:szCs w:val="28"/>
          <w:lang w:val="ru-RU"/>
        </w:rPr>
      </w:pPr>
    </w:p>
    <w:p w14:paraId="6D382954" w14:textId="349AD948" w:rsidR="00F94B81" w:rsidRPr="00B249C5" w:rsidRDefault="00F94B81" w:rsidP="00F94B81">
      <w:pPr>
        <w:ind w:firstLine="567"/>
        <w:jc w:val="both"/>
        <w:rPr>
          <w:sz w:val="28"/>
          <w:szCs w:val="28"/>
          <w:lang w:val="ru-RU"/>
        </w:rPr>
      </w:pPr>
      <w:r w:rsidRPr="00B249C5">
        <w:rPr>
          <w:sz w:val="28"/>
          <w:szCs w:val="28"/>
          <w:lang w:val="ru-RU"/>
        </w:rPr>
        <w:t>В целом, результаты обеих групп показывают, что будущие учителя начальных классов не овладели деятельностно-операционным компонентом на достаточном уровне в условиях интегративного обучения. Эти данные указывают на необходимость повышения их навыков применения интегративного подхода и важность дополнительной методической работы в этом направлении.</w:t>
      </w:r>
    </w:p>
    <w:p w14:paraId="1E96744D" w14:textId="77777777" w:rsidR="00F94B81" w:rsidRPr="00B249C5" w:rsidRDefault="00F94B81" w:rsidP="00F94B81">
      <w:pPr>
        <w:ind w:firstLine="567"/>
        <w:jc w:val="both"/>
        <w:rPr>
          <w:sz w:val="28"/>
          <w:szCs w:val="28"/>
          <w:lang w:val="ru-RU"/>
        </w:rPr>
      </w:pPr>
      <w:r w:rsidRPr="00B249C5">
        <w:rPr>
          <w:sz w:val="28"/>
          <w:szCs w:val="28"/>
          <w:lang w:val="ru-RU"/>
        </w:rPr>
        <w:t xml:space="preserve">Для определения уровня подготовки будущих специалистов к реализации интегративного подхода в обучении младших школьников и оценки различий между контрольной и экспериментальной группами был применен один из математических методов – критерий хи-квадрат (χ²). Этот метод позволяет </w:t>
      </w:r>
      <w:r w:rsidRPr="00B249C5">
        <w:rPr>
          <w:sz w:val="28"/>
          <w:szCs w:val="28"/>
          <w:lang w:val="ru-RU"/>
        </w:rPr>
        <w:lastRenderedPageBreak/>
        <w:t>определить наличие или отсутствие статистически значимых различий между полученными данными.</w:t>
      </w:r>
    </w:p>
    <w:p w14:paraId="0CF88053" w14:textId="77777777" w:rsidR="00F94B81" w:rsidRPr="00B249C5" w:rsidRDefault="00F94B81" w:rsidP="00F94B81">
      <w:pPr>
        <w:ind w:firstLine="567"/>
        <w:jc w:val="both"/>
        <w:rPr>
          <w:sz w:val="28"/>
          <w:szCs w:val="28"/>
          <w:lang w:val="ru-RU"/>
        </w:rPr>
      </w:pPr>
      <w:r w:rsidRPr="00B249C5">
        <w:rPr>
          <w:sz w:val="28"/>
          <w:szCs w:val="28"/>
          <w:lang w:val="ru-RU"/>
        </w:rPr>
        <w:t>Результаты исследования направлены на демонстрацию того, что между уровнями подготовки и знаниями контрольной и экспериментальной групп нет значительных различий. Полученные данные обобщены в таблицах 14 и 15.</w:t>
      </w:r>
    </w:p>
    <w:p w14:paraId="63C8CD58" w14:textId="77777777" w:rsidR="00ED23A9" w:rsidRPr="00B249C5" w:rsidRDefault="00ED23A9" w:rsidP="00464B7D">
      <w:pPr>
        <w:ind w:firstLine="720"/>
        <w:jc w:val="both"/>
        <w:rPr>
          <w:sz w:val="28"/>
          <w:szCs w:val="28"/>
          <w:lang w:val="ru-RU"/>
        </w:rPr>
      </w:pPr>
    </w:p>
    <w:p w14:paraId="297A844F" w14:textId="63DB0955" w:rsidR="00ED23A9" w:rsidRPr="00B249C5" w:rsidRDefault="00ED23A9" w:rsidP="00464B7D">
      <w:pPr>
        <w:jc w:val="both"/>
        <w:rPr>
          <w:sz w:val="28"/>
          <w:szCs w:val="28"/>
          <w:lang w:val="ru-RU"/>
        </w:rPr>
      </w:pPr>
      <w:r w:rsidRPr="00B249C5">
        <w:rPr>
          <w:sz w:val="28"/>
          <w:szCs w:val="28"/>
          <w:lang w:val="ru-RU"/>
        </w:rPr>
        <w:t xml:space="preserve">Таблица </w:t>
      </w:r>
      <w:r w:rsidR="00E63138" w:rsidRPr="00B249C5">
        <w:rPr>
          <w:sz w:val="28"/>
          <w:szCs w:val="28"/>
          <w:lang w:val="ru-RU"/>
        </w:rPr>
        <w:t>1</w:t>
      </w:r>
      <w:r w:rsidR="00A45666" w:rsidRPr="00B249C5">
        <w:rPr>
          <w:sz w:val="28"/>
          <w:szCs w:val="28"/>
          <w:lang w:val="ru-RU"/>
        </w:rPr>
        <w:t>5</w:t>
      </w:r>
      <w:r w:rsidRPr="00B249C5">
        <w:rPr>
          <w:sz w:val="28"/>
          <w:szCs w:val="28"/>
          <w:lang w:val="ru-RU"/>
        </w:rPr>
        <w:t xml:space="preserve"> – Среднее значение уровней подготовки контрольной и экспериментальной групп к реализации интегративного подхода</w:t>
      </w:r>
    </w:p>
    <w:p w14:paraId="1A9E1ADA" w14:textId="77777777" w:rsidR="00ED23A9" w:rsidRPr="00B249C5" w:rsidRDefault="00ED23A9" w:rsidP="00464B7D">
      <w:pPr>
        <w:ind w:firstLine="720"/>
        <w:jc w:val="both"/>
        <w:rPr>
          <w:sz w:val="28"/>
          <w:szCs w:val="28"/>
          <w:lang w:val="ru-RU"/>
        </w:rPr>
      </w:pPr>
    </w:p>
    <w:tbl>
      <w:tblPr>
        <w:tblStyle w:val="af5"/>
        <w:tblW w:w="9606" w:type="dxa"/>
        <w:tblLayout w:type="fixed"/>
        <w:tblLook w:val="04A0" w:firstRow="1" w:lastRow="0" w:firstColumn="1" w:lastColumn="0" w:noHBand="0" w:noVBand="1"/>
      </w:tblPr>
      <w:tblGrid>
        <w:gridCol w:w="1809"/>
        <w:gridCol w:w="568"/>
        <w:gridCol w:w="709"/>
        <w:gridCol w:w="567"/>
        <w:gridCol w:w="567"/>
        <w:gridCol w:w="714"/>
        <w:gridCol w:w="704"/>
        <w:gridCol w:w="567"/>
        <w:gridCol w:w="710"/>
        <w:gridCol w:w="567"/>
        <w:gridCol w:w="709"/>
        <w:gridCol w:w="10"/>
        <w:gridCol w:w="698"/>
        <w:gridCol w:w="707"/>
      </w:tblGrid>
      <w:tr w:rsidR="009A5B44" w:rsidRPr="00B249C5" w14:paraId="4C9D172A" w14:textId="77777777" w:rsidTr="000F1C2C">
        <w:tc>
          <w:tcPr>
            <w:tcW w:w="1809" w:type="dxa"/>
            <w:vMerge w:val="restart"/>
          </w:tcPr>
          <w:p w14:paraId="373A3FB6" w14:textId="77777777" w:rsidR="00093A13" w:rsidRPr="00B249C5" w:rsidRDefault="00093A13" w:rsidP="00464B7D">
            <w:pPr>
              <w:jc w:val="both"/>
              <w:rPr>
                <w:lang w:val="ru-RU"/>
              </w:rPr>
            </w:pPr>
            <w:r w:rsidRPr="00B249C5">
              <w:rPr>
                <w:lang w:val="ru-RU"/>
              </w:rPr>
              <w:t>Показатели</w:t>
            </w:r>
          </w:p>
        </w:tc>
        <w:tc>
          <w:tcPr>
            <w:tcW w:w="7797" w:type="dxa"/>
            <w:gridSpan w:val="13"/>
          </w:tcPr>
          <w:p w14:paraId="50AB09A0" w14:textId="77777777" w:rsidR="00093A13" w:rsidRPr="00B249C5" w:rsidRDefault="00093A13" w:rsidP="00464B7D">
            <w:pPr>
              <w:jc w:val="both"/>
              <w:rPr>
                <w:lang w:val="ru-RU"/>
              </w:rPr>
            </w:pPr>
            <w:r w:rsidRPr="00B249C5">
              <w:t>КазНПУ имени Абая</w:t>
            </w:r>
          </w:p>
        </w:tc>
      </w:tr>
      <w:tr w:rsidR="009A5B44" w:rsidRPr="00B249C5" w14:paraId="04ECE080" w14:textId="77777777" w:rsidTr="000F1C2C">
        <w:tc>
          <w:tcPr>
            <w:tcW w:w="1809" w:type="dxa"/>
            <w:vMerge/>
          </w:tcPr>
          <w:p w14:paraId="418E9082" w14:textId="77777777" w:rsidR="00093A13" w:rsidRPr="00B249C5" w:rsidRDefault="00093A13" w:rsidP="00464B7D">
            <w:pPr>
              <w:jc w:val="both"/>
              <w:rPr>
                <w:lang w:val="ru-RU"/>
              </w:rPr>
            </w:pPr>
          </w:p>
        </w:tc>
        <w:tc>
          <w:tcPr>
            <w:tcW w:w="3829" w:type="dxa"/>
            <w:gridSpan w:val="6"/>
          </w:tcPr>
          <w:p w14:paraId="154A946F" w14:textId="77777777" w:rsidR="00093A13" w:rsidRPr="00B249C5" w:rsidRDefault="00093A13" w:rsidP="00464B7D">
            <w:pPr>
              <w:jc w:val="both"/>
              <w:rPr>
                <w:lang w:val="ru-RU"/>
              </w:rPr>
            </w:pPr>
            <w:r w:rsidRPr="00B249C5">
              <w:rPr>
                <w:lang w:val="ru-RU"/>
              </w:rPr>
              <w:t>Экспериментальная группа (77)</w:t>
            </w:r>
          </w:p>
        </w:tc>
        <w:tc>
          <w:tcPr>
            <w:tcW w:w="3968" w:type="dxa"/>
            <w:gridSpan w:val="7"/>
          </w:tcPr>
          <w:p w14:paraId="692D2B8E" w14:textId="77777777" w:rsidR="00093A13" w:rsidRPr="00B249C5" w:rsidRDefault="00093A13" w:rsidP="00464B7D">
            <w:pPr>
              <w:jc w:val="both"/>
              <w:rPr>
                <w:lang w:val="ru-RU"/>
              </w:rPr>
            </w:pPr>
            <w:r w:rsidRPr="00B249C5">
              <w:rPr>
                <w:lang w:val="ru-RU"/>
              </w:rPr>
              <w:t>Контрольная группа (77)</w:t>
            </w:r>
          </w:p>
        </w:tc>
      </w:tr>
      <w:tr w:rsidR="009A5B44" w:rsidRPr="00B249C5" w14:paraId="7A0DC639" w14:textId="77777777" w:rsidTr="000F1C2C">
        <w:tc>
          <w:tcPr>
            <w:tcW w:w="1809" w:type="dxa"/>
            <w:vMerge/>
          </w:tcPr>
          <w:p w14:paraId="0E6D2FEC" w14:textId="77777777" w:rsidR="00093A13" w:rsidRPr="00B249C5" w:rsidRDefault="00093A13" w:rsidP="00464B7D">
            <w:pPr>
              <w:jc w:val="both"/>
            </w:pPr>
          </w:p>
        </w:tc>
        <w:tc>
          <w:tcPr>
            <w:tcW w:w="1277" w:type="dxa"/>
            <w:gridSpan w:val="2"/>
          </w:tcPr>
          <w:p w14:paraId="0DD424AA" w14:textId="77777777" w:rsidR="00093A13" w:rsidRPr="00B249C5" w:rsidRDefault="00093A13" w:rsidP="00464B7D">
            <w:pPr>
              <w:jc w:val="both"/>
            </w:pPr>
            <w:r w:rsidRPr="00B249C5">
              <w:t>Высокий</w:t>
            </w:r>
          </w:p>
        </w:tc>
        <w:tc>
          <w:tcPr>
            <w:tcW w:w="1134" w:type="dxa"/>
            <w:gridSpan w:val="2"/>
          </w:tcPr>
          <w:p w14:paraId="1E8F3C84" w14:textId="77777777" w:rsidR="00093A13" w:rsidRPr="00B249C5" w:rsidRDefault="00093A13" w:rsidP="00464B7D">
            <w:pPr>
              <w:jc w:val="both"/>
            </w:pPr>
            <w:r w:rsidRPr="00B249C5">
              <w:t>Средний</w:t>
            </w:r>
          </w:p>
        </w:tc>
        <w:tc>
          <w:tcPr>
            <w:tcW w:w="1418" w:type="dxa"/>
            <w:gridSpan w:val="2"/>
          </w:tcPr>
          <w:p w14:paraId="7811549D" w14:textId="77777777" w:rsidR="00093A13" w:rsidRPr="00B249C5" w:rsidRDefault="00093A13" w:rsidP="00464B7D">
            <w:pPr>
              <w:jc w:val="both"/>
            </w:pPr>
            <w:r w:rsidRPr="00B249C5">
              <w:t>Низкий</w:t>
            </w:r>
          </w:p>
        </w:tc>
        <w:tc>
          <w:tcPr>
            <w:tcW w:w="1277" w:type="dxa"/>
            <w:gridSpan w:val="2"/>
          </w:tcPr>
          <w:p w14:paraId="4BE801DF" w14:textId="77777777" w:rsidR="00093A13" w:rsidRPr="00B249C5" w:rsidRDefault="00093A13" w:rsidP="00464B7D">
            <w:pPr>
              <w:jc w:val="both"/>
              <w:rPr>
                <w:lang w:val="ru-RU"/>
              </w:rPr>
            </w:pPr>
            <w:r w:rsidRPr="00B249C5">
              <w:t>Высокий</w:t>
            </w:r>
          </w:p>
        </w:tc>
        <w:tc>
          <w:tcPr>
            <w:tcW w:w="1286" w:type="dxa"/>
            <w:gridSpan w:val="3"/>
          </w:tcPr>
          <w:p w14:paraId="1E9CA526" w14:textId="77777777" w:rsidR="00093A13" w:rsidRPr="00B249C5" w:rsidRDefault="00093A13" w:rsidP="00464B7D">
            <w:pPr>
              <w:jc w:val="both"/>
              <w:rPr>
                <w:lang w:val="ru-RU"/>
              </w:rPr>
            </w:pPr>
            <w:r w:rsidRPr="00B249C5">
              <w:t>Средний</w:t>
            </w:r>
          </w:p>
        </w:tc>
        <w:tc>
          <w:tcPr>
            <w:tcW w:w="1405" w:type="dxa"/>
            <w:gridSpan w:val="2"/>
          </w:tcPr>
          <w:p w14:paraId="7A78742C" w14:textId="77777777" w:rsidR="00093A13" w:rsidRPr="00B249C5" w:rsidRDefault="00093A13" w:rsidP="00464B7D">
            <w:pPr>
              <w:jc w:val="both"/>
              <w:rPr>
                <w:lang w:val="ru-RU"/>
              </w:rPr>
            </w:pPr>
            <w:r w:rsidRPr="00B249C5">
              <w:t>Низкий</w:t>
            </w:r>
          </w:p>
        </w:tc>
      </w:tr>
      <w:tr w:rsidR="009A5B44" w:rsidRPr="00B249C5" w14:paraId="65FB1DD2" w14:textId="77777777" w:rsidTr="000F1C2C">
        <w:tc>
          <w:tcPr>
            <w:tcW w:w="1809" w:type="dxa"/>
            <w:vMerge/>
          </w:tcPr>
          <w:p w14:paraId="7D7A7DDA" w14:textId="77777777" w:rsidR="00093A13" w:rsidRPr="00B249C5" w:rsidRDefault="00093A13" w:rsidP="00464B7D">
            <w:pPr>
              <w:jc w:val="both"/>
              <w:rPr>
                <w:lang w:val="ru-RU"/>
              </w:rPr>
            </w:pPr>
          </w:p>
        </w:tc>
        <w:tc>
          <w:tcPr>
            <w:tcW w:w="568" w:type="dxa"/>
          </w:tcPr>
          <w:p w14:paraId="5F3B0BDB" w14:textId="77777777" w:rsidR="00093A13" w:rsidRPr="00B249C5" w:rsidRDefault="00093A13" w:rsidP="00464B7D">
            <w:pPr>
              <w:jc w:val="both"/>
            </w:pPr>
            <w:r w:rsidRPr="00B249C5">
              <w:t>n</w:t>
            </w:r>
          </w:p>
        </w:tc>
        <w:tc>
          <w:tcPr>
            <w:tcW w:w="709" w:type="dxa"/>
          </w:tcPr>
          <w:p w14:paraId="7742AD8B" w14:textId="77777777" w:rsidR="00093A13" w:rsidRPr="00B249C5" w:rsidRDefault="00093A13" w:rsidP="00464B7D">
            <w:pPr>
              <w:jc w:val="both"/>
            </w:pPr>
            <w:r w:rsidRPr="00B249C5">
              <w:t>%</w:t>
            </w:r>
          </w:p>
        </w:tc>
        <w:tc>
          <w:tcPr>
            <w:tcW w:w="567" w:type="dxa"/>
          </w:tcPr>
          <w:p w14:paraId="5408974B" w14:textId="77777777" w:rsidR="00093A13" w:rsidRPr="00B249C5" w:rsidRDefault="00093A13" w:rsidP="00464B7D">
            <w:pPr>
              <w:jc w:val="both"/>
              <w:rPr>
                <w:lang w:val="ru-RU"/>
              </w:rPr>
            </w:pPr>
            <w:r w:rsidRPr="00B249C5">
              <w:t>n</w:t>
            </w:r>
          </w:p>
        </w:tc>
        <w:tc>
          <w:tcPr>
            <w:tcW w:w="567" w:type="dxa"/>
          </w:tcPr>
          <w:p w14:paraId="68A1045E" w14:textId="77777777" w:rsidR="00093A13" w:rsidRPr="00B249C5" w:rsidRDefault="00093A13" w:rsidP="00464B7D">
            <w:pPr>
              <w:jc w:val="both"/>
              <w:rPr>
                <w:lang w:val="ru-RU"/>
              </w:rPr>
            </w:pPr>
            <w:r w:rsidRPr="00B249C5">
              <w:t>%</w:t>
            </w:r>
          </w:p>
        </w:tc>
        <w:tc>
          <w:tcPr>
            <w:tcW w:w="714" w:type="dxa"/>
          </w:tcPr>
          <w:p w14:paraId="0431681D" w14:textId="77777777" w:rsidR="00093A13" w:rsidRPr="00B249C5" w:rsidRDefault="00093A13" w:rsidP="00464B7D">
            <w:pPr>
              <w:jc w:val="both"/>
              <w:rPr>
                <w:lang w:val="ru-RU"/>
              </w:rPr>
            </w:pPr>
            <w:r w:rsidRPr="00B249C5">
              <w:t>n</w:t>
            </w:r>
          </w:p>
        </w:tc>
        <w:tc>
          <w:tcPr>
            <w:tcW w:w="704" w:type="dxa"/>
          </w:tcPr>
          <w:p w14:paraId="7673CB77" w14:textId="77777777" w:rsidR="00093A13" w:rsidRPr="00B249C5" w:rsidRDefault="00093A13" w:rsidP="00464B7D">
            <w:pPr>
              <w:jc w:val="both"/>
              <w:rPr>
                <w:lang w:val="ru-RU"/>
              </w:rPr>
            </w:pPr>
            <w:r w:rsidRPr="00B249C5">
              <w:t>%</w:t>
            </w:r>
          </w:p>
        </w:tc>
        <w:tc>
          <w:tcPr>
            <w:tcW w:w="567" w:type="dxa"/>
          </w:tcPr>
          <w:p w14:paraId="53519781" w14:textId="77777777" w:rsidR="00093A13" w:rsidRPr="00B249C5" w:rsidRDefault="00093A13" w:rsidP="00464B7D">
            <w:pPr>
              <w:jc w:val="both"/>
              <w:rPr>
                <w:lang w:val="ru-RU"/>
              </w:rPr>
            </w:pPr>
            <w:r w:rsidRPr="00B249C5">
              <w:t>n</w:t>
            </w:r>
          </w:p>
        </w:tc>
        <w:tc>
          <w:tcPr>
            <w:tcW w:w="710" w:type="dxa"/>
          </w:tcPr>
          <w:p w14:paraId="7C2E12B1" w14:textId="77777777" w:rsidR="00093A13" w:rsidRPr="00B249C5" w:rsidRDefault="00093A13" w:rsidP="00464B7D">
            <w:pPr>
              <w:jc w:val="both"/>
              <w:rPr>
                <w:lang w:val="ru-RU"/>
              </w:rPr>
            </w:pPr>
            <w:r w:rsidRPr="00B249C5">
              <w:t>%</w:t>
            </w:r>
          </w:p>
        </w:tc>
        <w:tc>
          <w:tcPr>
            <w:tcW w:w="567" w:type="dxa"/>
          </w:tcPr>
          <w:p w14:paraId="0E90008C" w14:textId="77777777" w:rsidR="00093A13" w:rsidRPr="00B249C5" w:rsidRDefault="00093A13" w:rsidP="00464B7D">
            <w:pPr>
              <w:jc w:val="both"/>
              <w:rPr>
                <w:lang w:val="ru-RU"/>
              </w:rPr>
            </w:pPr>
            <w:r w:rsidRPr="00B249C5">
              <w:t>n</w:t>
            </w:r>
          </w:p>
        </w:tc>
        <w:tc>
          <w:tcPr>
            <w:tcW w:w="709" w:type="dxa"/>
          </w:tcPr>
          <w:p w14:paraId="4571B23B" w14:textId="77777777" w:rsidR="00093A13" w:rsidRPr="00B249C5" w:rsidRDefault="00093A13" w:rsidP="00464B7D">
            <w:pPr>
              <w:jc w:val="both"/>
              <w:rPr>
                <w:lang w:val="ru-RU"/>
              </w:rPr>
            </w:pPr>
            <w:r w:rsidRPr="00B249C5">
              <w:t>%</w:t>
            </w:r>
          </w:p>
        </w:tc>
        <w:tc>
          <w:tcPr>
            <w:tcW w:w="708" w:type="dxa"/>
            <w:gridSpan w:val="2"/>
          </w:tcPr>
          <w:p w14:paraId="35CF6431" w14:textId="77777777" w:rsidR="00093A13" w:rsidRPr="00B249C5" w:rsidRDefault="00093A13" w:rsidP="00464B7D">
            <w:pPr>
              <w:jc w:val="both"/>
              <w:rPr>
                <w:lang w:val="ru-RU"/>
              </w:rPr>
            </w:pPr>
            <w:r w:rsidRPr="00B249C5">
              <w:t>n</w:t>
            </w:r>
          </w:p>
        </w:tc>
        <w:tc>
          <w:tcPr>
            <w:tcW w:w="707" w:type="dxa"/>
          </w:tcPr>
          <w:p w14:paraId="70436EB6" w14:textId="77777777" w:rsidR="00093A13" w:rsidRPr="00B249C5" w:rsidRDefault="00093A13" w:rsidP="00464B7D">
            <w:pPr>
              <w:jc w:val="both"/>
              <w:rPr>
                <w:lang w:val="ru-RU"/>
              </w:rPr>
            </w:pPr>
            <w:r w:rsidRPr="00B249C5">
              <w:t>%</w:t>
            </w:r>
          </w:p>
        </w:tc>
      </w:tr>
      <w:tr w:rsidR="009A5B44" w:rsidRPr="00B249C5" w14:paraId="31FB817C" w14:textId="77777777" w:rsidTr="00C41C09">
        <w:tc>
          <w:tcPr>
            <w:tcW w:w="1809" w:type="dxa"/>
          </w:tcPr>
          <w:p w14:paraId="6DB3FC18" w14:textId="52F617DC" w:rsidR="00093A13" w:rsidRPr="00B249C5" w:rsidRDefault="00093A13" w:rsidP="00D37B25">
            <w:r w:rsidRPr="00B249C5">
              <w:rPr>
                <w:lang w:val="ru-RU"/>
              </w:rPr>
              <w:t>Мотивацион</w:t>
            </w:r>
            <w:r w:rsidR="00D37B25" w:rsidRPr="00B249C5">
              <w:t>-</w:t>
            </w:r>
            <w:r w:rsidRPr="00B249C5">
              <w:rPr>
                <w:lang w:val="ru-RU"/>
              </w:rPr>
              <w:t>но</w:t>
            </w:r>
            <w:r w:rsidR="00D37B25" w:rsidRPr="00B249C5">
              <w:t>-</w:t>
            </w:r>
            <w:r w:rsidRPr="00B249C5">
              <w:rPr>
                <w:lang w:val="ru-RU"/>
              </w:rPr>
              <w:t>ценностный</w:t>
            </w:r>
          </w:p>
        </w:tc>
        <w:tc>
          <w:tcPr>
            <w:tcW w:w="568" w:type="dxa"/>
            <w:vAlign w:val="center"/>
          </w:tcPr>
          <w:p w14:paraId="2CDB19C2" w14:textId="77777777" w:rsidR="00093A13" w:rsidRPr="00B249C5" w:rsidRDefault="00093A13" w:rsidP="00464B7D">
            <w:pPr>
              <w:jc w:val="both"/>
              <w:rPr>
                <w:sz w:val="20"/>
                <w:szCs w:val="20"/>
              </w:rPr>
            </w:pPr>
            <w:r w:rsidRPr="00B249C5">
              <w:rPr>
                <w:sz w:val="20"/>
                <w:szCs w:val="20"/>
              </w:rPr>
              <w:t>6,75</w:t>
            </w:r>
          </w:p>
        </w:tc>
        <w:tc>
          <w:tcPr>
            <w:tcW w:w="709" w:type="dxa"/>
            <w:vAlign w:val="center"/>
          </w:tcPr>
          <w:p w14:paraId="6C77F6D3" w14:textId="77777777" w:rsidR="00093A13" w:rsidRPr="00B249C5" w:rsidRDefault="00093A13" w:rsidP="00464B7D">
            <w:pPr>
              <w:jc w:val="both"/>
              <w:rPr>
                <w:sz w:val="20"/>
                <w:szCs w:val="20"/>
              </w:rPr>
            </w:pPr>
            <w:r w:rsidRPr="00B249C5">
              <w:rPr>
                <w:sz w:val="20"/>
                <w:szCs w:val="20"/>
              </w:rPr>
              <w:t>8,75</w:t>
            </w:r>
          </w:p>
        </w:tc>
        <w:tc>
          <w:tcPr>
            <w:tcW w:w="567" w:type="dxa"/>
            <w:vAlign w:val="center"/>
          </w:tcPr>
          <w:p w14:paraId="5144E434" w14:textId="77777777" w:rsidR="00093A13" w:rsidRPr="00B249C5" w:rsidRDefault="00093A13" w:rsidP="00464B7D">
            <w:pPr>
              <w:jc w:val="both"/>
              <w:rPr>
                <w:sz w:val="20"/>
                <w:szCs w:val="20"/>
              </w:rPr>
            </w:pPr>
            <w:r w:rsidRPr="00B249C5">
              <w:rPr>
                <w:sz w:val="20"/>
                <w:szCs w:val="20"/>
              </w:rPr>
              <w:t>35,6</w:t>
            </w:r>
          </w:p>
        </w:tc>
        <w:tc>
          <w:tcPr>
            <w:tcW w:w="567" w:type="dxa"/>
            <w:vAlign w:val="center"/>
          </w:tcPr>
          <w:p w14:paraId="5AF379ED" w14:textId="77777777" w:rsidR="00093A13" w:rsidRPr="00B249C5" w:rsidRDefault="00093A13" w:rsidP="00464B7D">
            <w:pPr>
              <w:jc w:val="both"/>
              <w:rPr>
                <w:sz w:val="20"/>
                <w:szCs w:val="20"/>
              </w:rPr>
            </w:pPr>
            <w:r w:rsidRPr="00B249C5">
              <w:rPr>
                <w:sz w:val="20"/>
                <w:szCs w:val="20"/>
              </w:rPr>
              <w:t>46,2</w:t>
            </w:r>
          </w:p>
        </w:tc>
        <w:tc>
          <w:tcPr>
            <w:tcW w:w="714" w:type="dxa"/>
            <w:vAlign w:val="center"/>
          </w:tcPr>
          <w:p w14:paraId="49996D89" w14:textId="77777777" w:rsidR="00093A13" w:rsidRPr="00B249C5" w:rsidRDefault="00093A13" w:rsidP="00464B7D">
            <w:pPr>
              <w:jc w:val="both"/>
              <w:rPr>
                <w:sz w:val="20"/>
                <w:szCs w:val="20"/>
              </w:rPr>
            </w:pPr>
            <w:r w:rsidRPr="00B249C5">
              <w:rPr>
                <w:sz w:val="20"/>
                <w:szCs w:val="20"/>
              </w:rPr>
              <w:t>37,15</w:t>
            </w:r>
          </w:p>
        </w:tc>
        <w:tc>
          <w:tcPr>
            <w:tcW w:w="704" w:type="dxa"/>
            <w:vAlign w:val="center"/>
          </w:tcPr>
          <w:p w14:paraId="1E0C04F3" w14:textId="77777777" w:rsidR="00093A13" w:rsidRPr="00B249C5" w:rsidRDefault="00093A13" w:rsidP="00464B7D">
            <w:pPr>
              <w:jc w:val="both"/>
              <w:rPr>
                <w:sz w:val="20"/>
                <w:szCs w:val="20"/>
              </w:rPr>
            </w:pPr>
            <w:r w:rsidRPr="00B249C5">
              <w:rPr>
                <w:sz w:val="20"/>
                <w:szCs w:val="20"/>
              </w:rPr>
              <w:t>48,3</w:t>
            </w:r>
          </w:p>
        </w:tc>
        <w:tc>
          <w:tcPr>
            <w:tcW w:w="567" w:type="dxa"/>
            <w:vAlign w:val="center"/>
          </w:tcPr>
          <w:p w14:paraId="4E26B27F" w14:textId="77777777" w:rsidR="00093A13" w:rsidRPr="00B249C5" w:rsidRDefault="00093A13" w:rsidP="00464B7D">
            <w:pPr>
              <w:jc w:val="both"/>
              <w:rPr>
                <w:sz w:val="20"/>
                <w:szCs w:val="20"/>
              </w:rPr>
            </w:pPr>
            <w:r w:rsidRPr="00B249C5">
              <w:rPr>
                <w:sz w:val="20"/>
                <w:szCs w:val="20"/>
              </w:rPr>
              <w:t>7,25</w:t>
            </w:r>
          </w:p>
        </w:tc>
        <w:tc>
          <w:tcPr>
            <w:tcW w:w="710" w:type="dxa"/>
            <w:vAlign w:val="center"/>
          </w:tcPr>
          <w:p w14:paraId="3D9A9245" w14:textId="77777777" w:rsidR="00093A13" w:rsidRPr="00B249C5" w:rsidRDefault="00093A13" w:rsidP="00464B7D">
            <w:pPr>
              <w:jc w:val="both"/>
              <w:rPr>
                <w:sz w:val="20"/>
                <w:szCs w:val="20"/>
              </w:rPr>
            </w:pPr>
            <w:r w:rsidRPr="00B249C5">
              <w:rPr>
                <w:sz w:val="20"/>
                <w:szCs w:val="20"/>
              </w:rPr>
              <w:t>9,4</w:t>
            </w:r>
          </w:p>
        </w:tc>
        <w:tc>
          <w:tcPr>
            <w:tcW w:w="567" w:type="dxa"/>
            <w:vAlign w:val="center"/>
          </w:tcPr>
          <w:p w14:paraId="6DEA3CA0" w14:textId="77777777" w:rsidR="00093A13" w:rsidRPr="00B249C5" w:rsidRDefault="00093A13" w:rsidP="00464B7D">
            <w:pPr>
              <w:jc w:val="both"/>
              <w:rPr>
                <w:sz w:val="20"/>
                <w:szCs w:val="20"/>
              </w:rPr>
            </w:pPr>
            <w:r w:rsidRPr="00B249C5">
              <w:rPr>
                <w:sz w:val="20"/>
                <w:szCs w:val="20"/>
              </w:rPr>
              <w:t>35,1</w:t>
            </w:r>
          </w:p>
        </w:tc>
        <w:tc>
          <w:tcPr>
            <w:tcW w:w="709" w:type="dxa"/>
            <w:vAlign w:val="center"/>
          </w:tcPr>
          <w:p w14:paraId="4E24C4FA" w14:textId="77777777" w:rsidR="00093A13" w:rsidRPr="00B249C5" w:rsidRDefault="00093A13" w:rsidP="00464B7D">
            <w:pPr>
              <w:jc w:val="both"/>
              <w:rPr>
                <w:sz w:val="20"/>
                <w:szCs w:val="20"/>
              </w:rPr>
            </w:pPr>
            <w:r w:rsidRPr="00B249C5">
              <w:rPr>
                <w:sz w:val="20"/>
                <w:szCs w:val="20"/>
              </w:rPr>
              <w:t>45,55</w:t>
            </w:r>
          </w:p>
        </w:tc>
        <w:tc>
          <w:tcPr>
            <w:tcW w:w="708" w:type="dxa"/>
            <w:gridSpan w:val="2"/>
            <w:vAlign w:val="center"/>
          </w:tcPr>
          <w:p w14:paraId="73A59896" w14:textId="77777777" w:rsidR="00093A13" w:rsidRPr="00B249C5" w:rsidRDefault="00093A13" w:rsidP="00464B7D">
            <w:pPr>
              <w:jc w:val="both"/>
              <w:rPr>
                <w:sz w:val="20"/>
                <w:szCs w:val="20"/>
              </w:rPr>
            </w:pPr>
            <w:r w:rsidRPr="00B249C5">
              <w:rPr>
                <w:sz w:val="20"/>
                <w:szCs w:val="20"/>
              </w:rPr>
              <w:t>38,15</w:t>
            </w:r>
          </w:p>
        </w:tc>
        <w:tc>
          <w:tcPr>
            <w:tcW w:w="707" w:type="dxa"/>
            <w:vAlign w:val="center"/>
          </w:tcPr>
          <w:p w14:paraId="32DBB6AB" w14:textId="77777777" w:rsidR="00093A13" w:rsidRPr="00B249C5" w:rsidRDefault="00093A13" w:rsidP="00464B7D">
            <w:pPr>
              <w:jc w:val="both"/>
              <w:rPr>
                <w:sz w:val="20"/>
                <w:szCs w:val="20"/>
              </w:rPr>
            </w:pPr>
            <w:r w:rsidRPr="00B249C5">
              <w:rPr>
                <w:sz w:val="20"/>
                <w:szCs w:val="20"/>
              </w:rPr>
              <w:t>49,6</w:t>
            </w:r>
          </w:p>
        </w:tc>
      </w:tr>
      <w:tr w:rsidR="009A5B44" w:rsidRPr="00B249C5" w14:paraId="2E21EFC3" w14:textId="77777777" w:rsidTr="00C41C09">
        <w:tc>
          <w:tcPr>
            <w:tcW w:w="1809" w:type="dxa"/>
          </w:tcPr>
          <w:p w14:paraId="18A330D7" w14:textId="10ACFBA1" w:rsidR="00093A13" w:rsidRPr="00B249C5" w:rsidRDefault="00093A13" w:rsidP="00D37B25">
            <w:pPr>
              <w:rPr>
                <w:lang w:val="ru-RU"/>
              </w:rPr>
            </w:pPr>
            <w:r w:rsidRPr="00B249C5">
              <w:rPr>
                <w:lang w:val="ru-RU"/>
              </w:rPr>
              <w:t>Когнитивно-содержатель</w:t>
            </w:r>
            <w:r w:rsidR="00674095" w:rsidRPr="00B249C5">
              <w:rPr>
                <w:lang w:val="ru-RU"/>
              </w:rPr>
              <w:t>-</w:t>
            </w:r>
            <w:r w:rsidRPr="00B249C5">
              <w:rPr>
                <w:lang w:val="ru-RU"/>
              </w:rPr>
              <w:t>ный</w:t>
            </w:r>
          </w:p>
        </w:tc>
        <w:tc>
          <w:tcPr>
            <w:tcW w:w="568" w:type="dxa"/>
            <w:vAlign w:val="center"/>
          </w:tcPr>
          <w:p w14:paraId="479563D3" w14:textId="77777777" w:rsidR="00093A13" w:rsidRPr="00B249C5" w:rsidRDefault="00093A13" w:rsidP="00464B7D">
            <w:pPr>
              <w:jc w:val="both"/>
              <w:rPr>
                <w:sz w:val="20"/>
                <w:szCs w:val="20"/>
                <w:lang w:val="ru-RU"/>
              </w:rPr>
            </w:pPr>
            <w:r w:rsidRPr="00B249C5">
              <w:rPr>
                <w:sz w:val="20"/>
                <w:szCs w:val="20"/>
              </w:rPr>
              <w:t>7</w:t>
            </w:r>
          </w:p>
        </w:tc>
        <w:tc>
          <w:tcPr>
            <w:tcW w:w="709" w:type="dxa"/>
            <w:vAlign w:val="center"/>
          </w:tcPr>
          <w:p w14:paraId="49236693" w14:textId="77777777" w:rsidR="00093A13" w:rsidRPr="00B249C5" w:rsidRDefault="00093A13" w:rsidP="00464B7D">
            <w:pPr>
              <w:jc w:val="both"/>
              <w:rPr>
                <w:sz w:val="20"/>
                <w:szCs w:val="20"/>
                <w:lang w:val="ru-RU"/>
              </w:rPr>
            </w:pPr>
            <w:r w:rsidRPr="00B249C5">
              <w:rPr>
                <w:sz w:val="20"/>
                <w:szCs w:val="20"/>
              </w:rPr>
              <w:t>8,4</w:t>
            </w:r>
          </w:p>
        </w:tc>
        <w:tc>
          <w:tcPr>
            <w:tcW w:w="567" w:type="dxa"/>
            <w:vAlign w:val="center"/>
          </w:tcPr>
          <w:p w14:paraId="6E22F5D5" w14:textId="77777777" w:rsidR="00093A13" w:rsidRPr="00B249C5" w:rsidRDefault="00093A13" w:rsidP="00464B7D">
            <w:pPr>
              <w:jc w:val="both"/>
              <w:rPr>
                <w:sz w:val="20"/>
                <w:szCs w:val="20"/>
                <w:lang w:val="ru-RU"/>
              </w:rPr>
            </w:pPr>
            <w:r w:rsidRPr="00B249C5">
              <w:rPr>
                <w:sz w:val="20"/>
                <w:szCs w:val="20"/>
              </w:rPr>
              <w:t>30</w:t>
            </w:r>
          </w:p>
        </w:tc>
        <w:tc>
          <w:tcPr>
            <w:tcW w:w="567" w:type="dxa"/>
            <w:vAlign w:val="center"/>
          </w:tcPr>
          <w:p w14:paraId="4E3DE3D0" w14:textId="77777777" w:rsidR="00093A13" w:rsidRPr="00B249C5" w:rsidRDefault="00093A13" w:rsidP="00464B7D">
            <w:pPr>
              <w:jc w:val="both"/>
              <w:rPr>
                <w:sz w:val="20"/>
                <w:szCs w:val="20"/>
                <w:lang w:val="ru-RU"/>
              </w:rPr>
            </w:pPr>
            <w:r w:rsidRPr="00B249C5">
              <w:rPr>
                <w:sz w:val="20"/>
                <w:szCs w:val="20"/>
              </w:rPr>
              <w:t>37,9</w:t>
            </w:r>
          </w:p>
        </w:tc>
        <w:tc>
          <w:tcPr>
            <w:tcW w:w="714" w:type="dxa"/>
            <w:vAlign w:val="center"/>
          </w:tcPr>
          <w:p w14:paraId="37599115" w14:textId="77777777" w:rsidR="00093A13" w:rsidRPr="00B249C5" w:rsidRDefault="00093A13" w:rsidP="00464B7D">
            <w:pPr>
              <w:jc w:val="both"/>
              <w:rPr>
                <w:sz w:val="20"/>
                <w:szCs w:val="20"/>
                <w:lang w:val="ru-RU"/>
              </w:rPr>
            </w:pPr>
            <w:r w:rsidRPr="00B249C5">
              <w:rPr>
                <w:sz w:val="20"/>
                <w:szCs w:val="20"/>
              </w:rPr>
              <w:t>40</w:t>
            </w:r>
          </w:p>
        </w:tc>
        <w:tc>
          <w:tcPr>
            <w:tcW w:w="704" w:type="dxa"/>
            <w:vAlign w:val="center"/>
          </w:tcPr>
          <w:p w14:paraId="021FA966" w14:textId="77777777" w:rsidR="00093A13" w:rsidRPr="00B249C5" w:rsidRDefault="00093A13" w:rsidP="00464B7D">
            <w:pPr>
              <w:jc w:val="both"/>
              <w:rPr>
                <w:sz w:val="20"/>
                <w:szCs w:val="20"/>
                <w:lang w:val="ru-RU"/>
              </w:rPr>
            </w:pPr>
            <w:r w:rsidRPr="00B249C5">
              <w:rPr>
                <w:sz w:val="20"/>
                <w:szCs w:val="20"/>
              </w:rPr>
              <w:t>53,7</w:t>
            </w:r>
          </w:p>
        </w:tc>
        <w:tc>
          <w:tcPr>
            <w:tcW w:w="567" w:type="dxa"/>
            <w:vAlign w:val="center"/>
          </w:tcPr>
          <w:p w14:paraId="13B26E92" w14:textId="77777777" w:rsidR="00093A13" w:rsidRPr="00B249C5" w:rsidRDefault="00093A13" w:rsidP="00464B7D">
            <w:pPr>
              <w:jc w:val="both"/>
              <w:rPr>
                <w:sz w:val="20"/>
                <w:szCs w:val="20"/>
                <w:lang w:val="ru-RU"/>
              </w:rPr>
            </w:pPr>
            <w:r w:rsidRPr="00B249C5">
              <w:rPr>
                <w:sz w:val="20"/>
                <w:szCs w:val="20"/>
              </w:rPr>
              <w:t>6</w:t>
            </w:r>
          </w:p>
        </w:tc>
        <w:tc>
          <w:tcPr>
            <w:tcW w:w="710" w:type="dxa"/>
            <w:vAlign w:val="center"/>
          </w:tcPr>
          <w:p w14:paraId="3F489994" w14:textId="77777777" w:rsidR="00093A13" w:rsidRPr="00B249C5" w:rsidRDefault="00093A13" w:rsidP="00464B7D">
            <w:pPr>
              <w:jc w:val="both"/>
              <w:rPr>
                <w:sz w:val="20"/>
                <w:szCs w:val="20"/>
                <w:lang w:val="ru-RU"/>
              </w:rPr>
            </w:pPr>
            <w:r w:rsidRPr="00B249C5">
              <w:rPr>
                <w:sz w:val="20"/>
                <w:szCs w:val="20"/>
              </w:rPr>
              <w:t>7,1</w:t>
            </w:r>
          </w:p>
        </w:tc>
        <w:tc>
          <w:tcPr>
            <w:tcW w:w="567" w:type="dxa"/>
            <w:vAlign w:val="center"/>
          </w:tcPr>
          <w:p w14:paraId="5F3898A2" w14:textId="77777777" w:rsidR="00093A13" w:rsidRPr="00B249C5" w:rsidRDefault="00093A13" w:rsidP="00464B7D">
            <w:pPr>
              <w:jc w:val="both"/>
              <w:rPr>
                <w:sz w:val="20"/>
                <w:szCs w:val="20"/>
                <w:lang w:val="ru-RU"/>
              </w:rPr>
            </w:pPr>
            <w:r w:rsidRPr="00B249C5">
              <w:rPr>
                <w:sz w:val="20"/>
                <w:szCs w:val="20"/>
              </w:rPr>
              <w:t>28</w:t>
            </w:r>
          </w:p>
        </w:tc>
        <w:tc>
          <w:tcPr>
            <w:tcW w:w="709" w:type="dxa"/>
            <w:vAlign w:val="center"/>
          </w:tcPr>
          <w:p w14:paraId="19445ED6" w14:textId="77777777" w:rsidR="00093A13" w:rsidRPr="00B249C5" w:rsidRDefault="00093A13" w:rsidP="00464B7D">
            <w:pPr>
              <w:jc w:val="both"/>
              <w:rPr>
                <w:sz w:val="20"/>
                <w:szCs w:val="20"/>
                <w:lang w:val="ru-RU"/>
              </w:rPr>
            </w:pPr>
            <w:r w:rsidRPr="00B249C5">
              <w:rPr>
                <w:sz w:val="20"/>
                <w:szCs w:val="20"/>
              </w:rPr>
              <w:t>35,3</w:t>
            </w:r>
          </w:p>
        </w:tc>
        <w:tc>
          <w:tcPr>
            <w:tcW w:w="708" w:type="dxa"/>
            <w:gridSpan w:val="2"/>
            <w:vAlign w:val="center"/>
          </w:tcPr>
          <w:p w14:paraId="6EF7055E" w14:textId="77777777" w:rsidR="00093A13" w:rsidRPr="00B249C5" w:rsidRDefault="00093A13" w:rsidP="00464B7D">
            <w:pPr>
              <w:jc w:val="both"/>
              <w:rPr>
                <w:sz w:val="20"/>
                <w:szCs w:val="20"/>
                <w:lang w:val="ru-RU"/>
              </w:rPr>
            </w:pPr>
            <w:r w:rsidRPr="00B249C5">
              <w:rPr>
                <w:sz w:val="20"/>
                <w:szCs w:val="20"/>
              </w:rPr>
              <w:t>43</w:t>
            </w:r>
          </w:p>
        </w:tc>
        <w:tc>
          <w:tcPr>
            <w:tcW w:w="707" w:type="dxa"/>
            <w:vAlign w:val="center"/>
          </w:tcPr>
          <w:p w14:paraId="1595C7E2" w14:textId="77777777" w:rsidR="00093A13" w:rsidRPr="00B249C5" w:rsidRDefault="00093A13" w:rsidP="00464B7D">
            <w:pPr>
              <w:jc w:val="both"/>
              <w:rPr>
                <w:sz w:val="20"/>
                <w:szCs w:val="20"/>
                <w:lang w:val="ru-RU"/>
              </w:rPr>
            </w:pPr>
            <w:r w:rsidRPr="00B249C5">
              <w:rPr>
                <w:sz w:val="20"/>
                <w:szCs w:val="20"/>
              </w:rPr>
              <w:t>57,6</w:t>
            </w:r>
          </w:p>
        </w:tc>
      </w:tr>
      <w:tr w:rsidR="00093A13" w:rsidRPr="00B249C5" w14:paraId="695FE2EA" w14:textId="77777777" w:rsidTr="00C41C09">
        <w:tc>
          <w:tcPr>
            <w:tcW w:w="1809" w:type="dxa"/>
          </w:tcPr>
          <w:p w14:paraId="66F7CA54" w14:textId="783E59CC" w:rsidR="00093A13" w:rsidRPr="00B249C5" w:rsidRDefault="00093A13" w:rsidP="00D37B25">
            <w:pPr>
              <w:rPr>
                <w:lang w:val="ru-RU"/>
              </w:rPr>
            </w:pPr>
            <w:r w:rsidRPr="00B249C5">
              <w:rPr>
                <w:lang w:val="ru-RU"/>
              </w:rPr>
              <w:t>Деятельност</w:t>
            </w:r>
            <w:r w:rsidR="00D37B25" w:rsidRPr="00B249C5">
              <w:t>-</w:t>
            </w:r>
            <w:r w:rsidRPr="00B249C5">
              <w:rPr>
                <w:lang w:val="ru-RU"/>
              </w:rPr>
              <w:t>но</w:t>
            </w:r>
            <w:r w:rsidR="00D37B25" w:rsidRPr="00B249C5">
              <w:t>-</w:t>
            </w:r>
            <w:r w:rsidRPr="00B249C5">
              <w:rPr>
                <w:lang w:val="ru-RU"/>
              </w:rPr>
              <w:t>операционный</w:t>
            </w:r>
          </w:p>
        </w:tc>
        <w:tc>
          <w:tcPr>
            <w:tcW w:w="568" w:type="dxa"/>
            <w:vAlign w:val="center"/>
          </w:tcPr>
          <w:p w14:paraId="4B19E516" w14:textId="77777777" w:rsidR="00093A13" w:rsidRPr="00B249C5" w:rsidRDefault="00093A13" w:rsidP="00464B7D">
            <w:pPr>
              <w:jc w:val="both"/>
              <w:rPr>
                <w:sz w:val="20"/>
                <w:szCs w:val="20"/>
                <w:lang w:val="ru-RU"/>
              </w:rPr>
            </w:pPr>
            <w:r w:rsidRPr="00B249C5">
              <w:rPr>
                <w:sz w:val="14"/>
                <w:szCs w:val="14"/>
              </w:rPr>
              <w:t>13,15</w:t>
            </w:r>
          </w:p>
        </w:tc>
        <w:tc>
          <w:tcPr>
            <w:tcW w:w="709" w:type="dxa"/>
            <w:vAlign w:val="center"/>
          </w:tcPr>
          <w:p w14:paraId="3B765E66" w14:textId="77777777" w:rsidR="00093A13" w:rsidRPr="00B249C5" w:rsidRDefault="00093A13" w:rsidP="00464B7D">
            <w:pPr>
              <w:jc w:val="both"/>
              <w:rPr>
                <w:sz w:val="20"/>
                <w:szCs w:val="20"/>
                <w:lang w:val="ru-RU"/>
              </w:rPr>
            </w:pPr>
            <w:r w:rsidRPr="00B249C5">
              <w:rPr>
                <w:sz w:val="20"/>
                <w:szCs w:val="20"/>
              </w:rPr>
              <w:t>16,8</w:t>
            </w:r>
          </w:p>
        </w:tc>
        <w:tc>
          <w:tcPr>
            <w:tcW w:w="567" w:type="dxa"/>
            <w:vAlign w:val="center"/>
          </w:tcPr>
          <w:p w14:paraId="47104DFD" w14:textId="77777777" w:rsidR="00093A13" w:rsidRPr="00B249C5" w:rsidRDefault="00093A13" w:rsidP="00464B7D">
            <w:pPr>
              <w:jc w:val="both"/>
              <w:rPr>
                <w:sz w:val="20"/>
                <w:szCs w:val="20"/>
                <w:lang w:val="ru-RU"/>
              </w:rPr>
            </w:pPr>
            <w:r w:rsidRPr="00B249C5">
              <w:rPr>
                <w:sz w:val="14"/>
                <w:szCs w:val="14"/>
              </w:rPr>
              <w:t>22,85</w:t>
            </w:r>
          </w:p>
        </w:tc>
        <w:tc>
          <w:tcPr>
            <w:tcW w:w="567" w:type="dxa"/>
            <w:vAlign w:val="center"/>
          </w:tcPr>
          <w:p w14:paraId="578CC211" w14:textId="77777777" w:rsidR="00093A13" w:rsidRPr="00B249C5" w:rsidRDefault="00093A13" w:rsidP="00464B7D">
            <w:pPr>
              <w:jc w:val="both"/>
              <w:rPr>
                <w:sz w:val="20"/>
                <w:szCs w:val="20"/>
                <w:lang w:val="ru-RU"/>
              </w:rPr>
            </w:pPr>
            <w:r w:rsidRPr="00B249C5">
              <w:rPr>
                <w:sz w:val="20"/>
                <w:szCs w:val="20"/>
              </w:rPr>
              <w:t>29,6</w:t>
            </w:r>
          </w:p>
        </w:tc>
        <w:tc>
          <w:tcPr>
            <w:tcW w:w="714" w:type="dxa"/>
            <w:vAlign w:val="center"/>
          </w:tcPr>
          <w:p w14:paraId="4DFDFA3D" w14:textId="77777777" w:rsidR="00093A13" w:rsidRPr="00B249C5" w:rsidRDefault="00093A13" w:rsidP="00464B7D">
            <w:pPr>
              <w:jc w:val="both"/>
              <w:rPr>
                <w:sz w:val="20"/>
                <w:szCs w:val="20"/>
                <w:lang w:val="ru-RU"/>
              </w:rPr>
            </w:pPr>
            <w:r w:rsidRPr="00B249C5">
              <w:rPr>
                <w:sz w:val="20"/>
                <w:szCs w:val="20"/>
              </w:rPr>
              <w:t>41,5</w:t>
            </w:r>
          </w:p>
        </w:tc>
        <w:tc>
          <w:tcPr>
            <w:tcW w:w="704" w:type="dxa"/>
            <w:vAlign w:val="center"/>
          </w:tcPr>
          <w:p w14:paraId="2375DDDD" w14:textId="77777777" w:rsidR="00093A13" w:rsidRPr="00B249C5" w:rsidRDefault="00093A13" w:rsidP="00464B7D">
            <w:pPr>
              <w:jc w:val="both"/>
              <w:rPr>
                <w:sz w:val="20"/>
                <w:szCs w:val="20"/>
                <w:lang w:val="ru-RU"/>
              </w:rPr>
            </w:pPr>
            <w:r w:rsidRPr="00B249C5">
              <w:rPr>
                <w:sz w:val="20"/>
                <w:szCs w:val="20"/>
              </w:rPr>
              <w:t>53,55</w:t>
            </w:r>
          </w:p>
        </w:tc>
        <w:tc>
          <w:tcPr>
            <w:tcW w:w="567" w:type="dxa"/>
            <w:vAlign w:val="center"/>
          </w:tcPr>
          <w:p w14:paraId="7BCD29BE" w14:textId="77777777" w:rsidR="00093A13" w:rsidRPr="00B249C5" w:rsidRDefault="00093A13" w:rsidP="00464B7D">
            <w:pPr>
              <w:jc w:val="both"/>
              <w:rPr>
                <w:sz w:val="20"/>
                <w:szCs w:val="20"/>
                <w:lang w:val="ru-RU" w:eastAsia="ru-RU"/>
              </w:rPr>
            </w:pPr>
            <w:r w:rsidRPr="00B249C5">
              <w:rPr>
                <w:sz w:val="20"/>
                <w:szCs w:val="20"/>
              </w:rPr>
              <w:t>15</w:t>
            </w:r>
          </w:p>
        </w:tc>
        <w:tc>
          <w:tcPr>
            <w:tcW w:w="710" w:type="dxa"/>
            <w:vAlign w:val="center"/>
          </w:tcPr>
          <w:p w14:paraId="08C762A6" w14:textId="77777777" w:rsidR="00093A13" w:rsidRPr="00B249C5" w:rsidRDefault="00093A13" w:rsidP="00464B7D">
            <w:pPr>
              <w:jc w:val="both"/>
              <w:rPr>
                <w:sz w:val="20"/>
                <w:szCs w:val="20"/>
                <w:lang w:val="ru-RU" w:eastAsia="ru-RU"/>
              </w:rPr>
            </w:pPr>
            <w:r w:rsidRPr="00B249C5">
              <w:rPr>
                <w:sz w:val="20"/>
                <w:szCs w:val="20"/>
              </w:rPr>
              <w:t>19,24</w:t>
            </w:r>
          </w:p>
        </w:tc>
        <w:tc>
          <w:tcPr>
            <w:tcW w:w="567" w:type="dxa"/>
            <w:vAlign w:val="center"/>
          </w:tcPr>
          <w:p w14:paraId="64204143" w14:textId="77777777" w:rsidR="00093A13" w:rsidRPr="00B249C5" w:rsidRDefault="00093A13" w:rsidP="00464B7D">
            <w:pPr>
              <w:jc w:val="both"/>
              <w:rPr>
                <w:sz w:val="20"/>
                <w:szCs w:val="20"/>
                <w:lang w:val="ru-RU" w:eastAsia="ru-RU"/>
              </w:rPr>
            </w:pPr>
            <w:r w:rsidRPr="00B249C5">
              <w:rPr>
                <w:sz w:val="20"/>
                <w:szCs w:val="20"/>
              </w:rPr>
              <w:t>26,8</w:t>
            </w:r>
          </w:p>
        </w:tc>
        <w:tc>
          <w:tcPr>
            <w:tcW w:w="709" w:type="dxa"/>
            <w:vAlign w:val="center"/>
          </w:tcPr>
          <w:p w14:paraId="447481B4" w14:textId="77777777" w:rsidR="00093A13" w:rsidRPr="00B249C5" w:rsidRDefault="00093A13" w:rsidP="00464B7D">
            <w:pPr>
              <w:jc w:val="both"/>
              <w:rPr>
                <w:sz w:val="20"/>
                <w:szCs w:val="20"/>
                <w:lang w:val="ru-RU" w:eastAsia="ru-RU"/>
              </w:rPr>
            </w:pPr>
            <w:r w:rsidRPr="00B249C5">
              <w:rPr>
                <w:sz w:val="20"/>
                <w:szCs w:val="20"/>
              </w:rPr>
              <w:t>34,52</w:t>
            </w:r>
          </w:p>
        </w:tc>
        <w:tc>
          <w:tcPr>
            <w:tcW w:w="708" w:type="dxa"/>
            <w:gridSpan w:val="2"/>
            <w:vAlign w:val="center"/>
          </w:tcPr>
          <w:p w14:paraId="44A0B27A" w14:textId="77777777" w:rsidR="00093A13" w:rsidRPr="00B249C5" w:rsidRDefault="00093A13" w:rsidP="00464B7D">
            <w:pPr>
              <w:jc w:val="both"/>
              <w:rPr>
                <w:sz w:val="20"/>
                <w:szCs w:val="20"/>
                <w:lang w:val="ru-RU" w:eastAsia="ru-RU"/>
              </w:rPr>
            </w:pPr>
            <w:r w:rsidRPr="00B249C5">
              <w:rPr>
                <w:sz w:val="20"/>
                <w:szCs w:val="20"/>
              </w:rPr>
              <w:t>35,65</w:t>
            </w:r>
          </w:p>
        </w:tc>
        <w:tc>
          <w:tcPr>
            <w:tcW w:w="707" w:type="dxa"/>
            <w:vAlign w:val="center"/>
          </w:tcPr>
          <w:p w14:paraId="63EBD539" w14:textId="77777777" w:rsidR="00093A13" w:rsidRPr="00B249C5" w:rsidRDefault="00093A13" w:rsidP="00464B7D">
            <w:pPr>
              <w:jc w:val="both"/>
              <w:rPr>
                <w:sz w:val="20"/>
                <w:szCs w:val="20"/>
                <w:lang w:val="ru-RU" w:eastAsia="ru-RU"/>
              </w:rPr>
            </w:pPr>
            <w:r w:rsidRPr="00B249C5">
              <w:rPr>
                <w:sz w:val="18"/>
                <w:szCs w:val="18"/>
              </w:rPr>
              <w:t>46,235</w:t>
            </w:r>
          </w:p>
        </w:tc>
      </w:tr>
    </w:tbl>
    <w:p w14:paraId="3E78EFC4" w14:textId="77777777" w:rsidR="00ED23A9" w:rsidRPr="00B249C5" w:rsidRDefault="00ED23A9" w:rsidP="00464B7D">
      <w:pPr>
        <w:ind w:firstLine="720"/>
        <w:jc w:val="both"/>
        <w:rPr>
          <w:sz w:val="28"/>
          <w:szCs w:val="28"/>
          <w:lang w:val="ru-RU"/>
        </w:rPr>
      </w:pPr>
    </w:p>
    <w:p w14:paraId="4093127C" w14:textId="4AE8A628" w:rsidR="00ED23A9" w:rsidRPr="00B249C5" w:rsidRDefault="00ED23A9" w:rsidP="00492B93">
      <w:pPr>
        <w:ind w:firstLine="567"/>
        <w:jc w:val="both"/>
        <w:rPr>
          <w:sz w:val="28"/>
          <w:szCs w:val="28"/>
          <w:lang w:val="ru-RU"/>
        </w:rPr>
      </w:pPr>
      <w:r w:rsidRPr="00B249C5">
        <w:rPr>
          <w:sz w:val="28"/>
          <w:szCs w:val="28"/>
          <w:lang w:val="ru-RU"/>
        </w:rPr>
        <w:t>В ходе констатирующего этапа эксперимента проводилось сравнение уровней подготовленности экспериментальной и контрольной групп к реализации интегративного подхода. Для выявления статистической значимости различий между распределениями уровней (высокий, средний, низкий) в обеих выборках был применён критерий χ² Пирсона, относящийся к методам непараметрической статистики и предназначенный для проверки независимости категориальных признаков</w:t>
      </w:r>
      <w:r w:rsidR="00E62FDF" w:rsidRPr="00B249C5">
        <w:rPr>
          <w:sz w:val="28"/>
          <w:szCs w:val="28"/>
          <w:lang w:val="ru-RU"/>
        </w:rPr>
        <w:t xml:space="preserve"> (таблица 16)</w:t>
      </w:r>
      <w:r w:rsidRPr="00B249C5">
        <w:rPr>
          <w:sz w:val="28"/>
          <w:szCs w:val="28"/>
          <w:lang w:val="ru-RU"/>
        </w:rPr>
        <w:t>.</w:t>
      </w:r>
    </w:p>
    <w:p w14:paraId="6539088B" w14:textId="77777777" w:rsidR="00ED23A9" w:rsidRPr="00B249C5" w:rsidRDefault="00ED23A9" w:rsidP="00492B93">
      <w:pPr>
        <w:ind w:firstLine="567"/>
        <w:jc w:val="both"/>
        <w:rPr>
          <w:sz w:val="28"/>
          <w:szCs w:val="28"/>
          <w:lang w:val="ru-RU"/>
        </w:rPr>
      </w:pPr>
      <w:r w:rsidRPr="00B249C5">
        <w:rPr>
          <w:sz w:val="28"/>
          <w:szCs w:val="28"/>
          <w:lang w:val="ru-RU"/>
        </w:rPr>
        <w:t>Вычисляем по формуле критерия χ² Пирсона</w:t>
      </w:r>
    </w:p>
    <w:p w14:paraId="63068DF7" w14:textId="77777777" w:rsidR="00492B93" w:rsidRPr="00B249C5" w:rsidRDefault="00492B93" w:rsidP="00492B93">
      <w:pPr>
        <w:ind w:firstLine="567"/>
        <w:jc w:val="both"/>
        <w:rPr>
          <w:sz w:val="28"/>
          <w:szCs w:val="28"/>
          <w:lang w:val="ru-RU"/>
        </w:rPr>
      </w:pPr>
    </w:p>
    <w:p w14:paraId="5809B31B" w14:textId="77777777" w:rsidR="00ED23A9" w:rsidRPr="00B249C5" w:rsidRDefault="00ED23A9" w:rsidP="00492B93">
      <w:pPr>
        <w:jc w:val="center"/>
        <w:rPr>
          <w:sz w:val="28"/>
          <w:szCs w:val="28"/>
          <w:lang w:val="ru-RU"/>
        </w:rPr>
      </w:pPr>
      <w:r w:rsidRPr="00B249C5">
        <w:rPr>
          <w:sz w:val="28"/>
          <w:szCs w:val="28"/>
        </w:rPr>
        <w:object w:dxaOrig="1939" w:dyaOrig="760" w14:anchorId="1FAFC1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pt;height:40.8pt" o:ole="" fillcolor="window">
            <v:imagedata r:id="rId31" o:title=""/>
          </v:shape>
          <o:OLEObject Type="Embed" ProgID="Equation.3" ShapeID="_x0000_i1025" DrawAspect="Content" ObjectID="_1837328408" r:id="rId32"/>
        </w:object>
      </w:r>
    </w:p>
    <w:p w14:paraId="71B69C94" w14:textId="77777777" w:rsidR="00492B93" w:rsidRPr="00B249C5" w:rsidRDefault="00492B93" w:rsidP="00492B93">
      <w:pPr>
        <w:jc w:val="center"/>
        <w:rPr>
          <w:sz w:val="28"/>
          <w:szCs w:val="28"/>
          <w:lang w:val="ru-RU"/>
        </w:rPr>
      </w:pPr>
    </w:p>
    <w:p w14:paraId="07290142" w14:textId="77777777" w:rsidR="00ED23A9" w:rsidRPr="00B249C5" w:rsidRDefault="00ED23A9" w:rsidP="00492B93">
      <w:pPr>
        <w:ind w:firstLine="567"/>
        <w:jc w:val="both"/>
        <w:rPr>
          <w:sz w:val="28"/>
          <w:szCs w:val="28"/>
          <w:lang w:val="ru-RU"/>
        </w:rPr>
      </w:pPr>
      <w:r w:rsidRPr="00B249C5">
        <w:rPr>
          <w:sz w:val="28"/>
          <w:szCs w:val="28"/>
          <w:lang w:val="kk-KZ"/>
        </w:rPr>
        <w:t>г</w:t>
      </w:r>
      <w:r w:rsidRPr="00B249C5">
        <w:rPr>
          <w:sz w:val="28"/>
          <w:szCs w:val="28"/>
          <w:lang w:val="ru-RU"/>
        </w:rPr>
        <w:t xml:space="preserve">де </w:t>
      </w:r>
      <w:r w:rsidRPr="00B249C5">
        <w:rPr>
          <w:rFonts w:ascii="Cambria Math" w:hAnsi="Cambria Math" w:cs="Cambria Math"/>
          <w:sz w:val="28"/>
          <w:szCs w:val="28"/>
          <w:lang w:val="ru-RU"/>
        </w:rPr>
        <w:t>𝑂</w:t>
      </w:r>
      <w:r w:rsidRPr="00B249C5">
        <w:rPr>
          <w:rFonts w:ascii="Cambria Math" w:hAnsi="Cambria Math" w:cs="Cambria Math"/>
          <w:sz w:val="28"/>
          <w:szCs w:val="28"/>
          <w:vertAlign w:val="subscript"/>
          <w:lang w:val="ru-RU"/>
        </w:rPr>
        <w:t>𝑖𝑗</w:t>
      </w:r>
      <w:r w:rsidRPr="00B249C5">
        <w:rPr>
          <w:sz w:val="28"/>
          <w:szCs w:val="28"/>
          <w:lang w:val="ru-RU"/>
        </w:rPr>
        <w:t xml:space="preserve"> - наблюдаемая (эмпирическая) частота,</w:t>
      </w:r>
    </w:p>
    <w:p w14:paraId="4B21EA69" w14:textId="77777777" w:rsidR="00ED23A9" w:rsidRPr="00B249C5" w:rsidRDefault="00ED23A9" w:rsidP="00492B93">
      <w:pPr>
        <w:ind w:firstLine="567"/>
        <w:jc w:val="both"/>
        <w:rPr>
          <w:sz w:val="28"/>
          <w:szCs w:val="28"/>
          <w:lang w:val="ru-RU"/>
        </w:rPr>
      </w:pPr>
      <w:r w:rsidRPr="00B249C5">
        <w:rPr>
          <w:rFonts w:ascii="Cambria Math" w:hAnsi="Cambria Math" w:cs="Cambria Math"/>
          <w:sz w:val="28"/>
          <w:szCs w:val="28"/>
          <w:lang w:val="ru-RU"/>
        </w:rPr>
        <w:t>𝐸</w:t>
      </w:r>
      <w:r w:rsidRPr="00B249C5">
        <w:rPr>
          <w:rFonts w:ascii="Cambria Math" w:hAnsi="Cambria Math" w:cs="Cambria Math"/>
          <w:sz w:val="28"/>
          <w:szCs w:val="28"/>
          <w:vertAlign w:val="subscript"/>
          <w:lang w:val="ru-RU"/>
        </w:rPr>
        <w:t>𝑖𝑗</w:t>
      </w:r>
      <w:r w:rsidRPr="00B249C5">
        <w:rPr>
          <w:sz w:val="28"/>
          <w:szCs w:val="28"/>
          <w:lang w:val="ru-RU"/>
        </w:rPr>
        <w:t xml:space="preserve"> - ожидаемая частота, рассчитываемая по формуле:</w:t>
      </w:r>
    </w:p>
    <w:p w14:paraId="6F2AA924" w14:textId="77777777" w:rsidR="00ED23A9" w:rsidRPr="00B249C5" w:rsidRDefault="00ED23A9" w:rsidP="00492B93">
      <w:pPr>
        <w:ind w:firstLine="567"/>
        <w:jc w:val="both"/>
        <w:rPr>
          <w:sz w:val="28"/>
          <w:szCs w:val="28"/>
          <w:lang w:val="ru-RU"/>
        </w:rPr>
      </w:pPr>
      <w:r w:rsidRPr="00B249C5">
        <w:rPr>
          <w:sz w:val="28"/>
          <w:szCs w:val="28"/>
          <w:lang w:val="ru-RU"/>
        </w:rPr>
        <w:t>Ожидаемые частоты показывают, каким было бы распределение уровней, если бы различия между группами отсутствовали.</w:t>
      </w:r>
    </w:p>
    <w:p w14:paraId="52A7B29A" w14:textId="77777777" w:rsidR="00ED23A9" w:rsidRPr="00B249C5" w:rsidRDefault="00ED23A9" w:rsidP="00492B93">
      <w:pPr>
        <w:ind w:firstLine="567"/>
        <w:jc w:val="both"/>
        <w:rPr>
          <w:sz w:val="28"/>
          <w:szCs w:val="28"/>
          <w:lang w:val="ru-RU"/>
        </w:rPr>
      </w:pPr>
      <w:r w:rsidRPr="00B249C5">
        <w:rPr>
          <w:sz w:val="28"/>
          <w:szCs w:val="28"/>
          <w:lang w:val="ru-RU"/>
        </w:rPr>
        <w:t>В таблице три уровня (высокий, средний, низкий) и две группы (экспериментальная и контрольная), следовательно:</w:t>
      </w:r>
    </w:p>
    <w:p w14:paraId="067BA6C6" w14:textId="77777777" w:rsidR="00ED23A9" w:rsidRPr="00B249C5" w:rsidRDefault="00ED23A9" w:rsidP="00492B93">
      <w:pPr>
        <w:ind w:firstLine="567"/>
        <w:jc w:val="both"/>
        <w:rPr>
          <w:sz w:val="28"/>
          <w:szCs w:val="28"/>
          <w:lang w:val="ru-RU"/>
        </w:rPr>
      </w:pPr>
      <w:r w:rsidRPr="00B249C5">
        <w:rPr>
          <w:rFonts w:ascii="Cambria Math" w:hAnsi="Cambria Math" w:cs="Cambria Math"/>
          <w:sz w:val="28"/>
          <w:szCs w:val="28"/>
          <w:lang w:val="ru-RU"/>
        </w:rPr>
        <w:t>𝑑𝑓</w:t>
      </w:r>
      <w:r w:rsidRPr="00B249C5">
        <w:rPr>
          <w:sz w:val="28"/>
          <w:szCs w:val="28"/>
          <w:lang w:val="ru-RU"/>
        </w:rPr>
        <w:t>=(</w:t>
      </w:r>
      <w:r w:rsidRPr="00B249C5">
        <w:rPr>
          <w:rFonts w:ascii="Cambria Math" w:hAnsi="Cambria Math" w:cs="Cambria Math"/>
          <w:sz w:val="28"/>
          <w:szCs w:val="28"/>
          <w:lang w:val="ru-RU"/>
        </w:rPr>
        <w:t>𝑟</w:t>
      </w:r>
      <w:r w:rsidRPr="00B249C5">
        <w:rPr>
          <w:sz w:val="28"/>
          <w:szCs w:val="28"/>
          <w:lang w:val="ru-RU"/>
        </w:rPr>
        <w:t>−1)(</w:t>
      </w:r>
      <w:r w:rsidRPr="00B249C5">
        <w:rPr>
          <w:rFonts w:ascii="Cambria Math" w:hAnsi="Cambria Math" w:cs="Cambria Math"/>
          <w:sz w:val="28"/>
          <w:szCs w:val="28"/>
          <w:lang w:val="ru-RU"/>
        </w:rPr>
        <w:t>𝑐</w:t>
      </w:r>
      <w:r w:rsidRPr="00B249C5">
        <w:rPr>
          <w:sz w:val="28"/>
          <w:szCs w:val="28"/>
          <w:lang w:val="ru-RU"/>
        </w:rPr>
        <w:t>−1)=(2−1)(3−1)=2.</w:t>
      </w:r>
    </w:p>
    <w:p w14:paraId="50B9B1D3" w14:textId="77777777" w:rsidR="00ED23A9" w:rsidRPr="00B249C5" w:rsidRDefault="00ED23A9" w:rsidP="00492B93">
      <w:pPr>
        <w:ind w:firstLine="567"/>
        <w:jc w:val="both"/>
        <w:rPr>
          <w:sz w:val="28"/>
          <w:szCs w:val="28"/>
          <w:lang w:val="ru-RU"/>
        </w:rPr>
      </w:pPr>
      <w:r w:rsidRPr="00B249C5">
        <w:rPr>
          <w:sz w:val="28"/>
          <w:szCs w:val="28"/>
          <w:lang w:val="ru-RU"/>
        </w:rPr>
        <w:t>В исследовании принят общепринятый уровень значимости:</w:t>
      </w:r>
    </w:p>
    <w:p w14:paraId="7EE7D8D2" w14:textId="77777777" w:rsidR="00ED23A9" w:rsidRPr="00B249C5" w:rsidRDefault="00ED23A9" w:rsidP="00492B93">
      <w:pPr>
        <w:ind w:firstLine="567"/>
        <w:jc w:val="both"/>
        <w:rPr>
          <w:sz w:val="28"/>
          <w:szCs w:val="28"/>
          <w:lang w:val="ru-RU"/>
        </w:rPr>
      </w:pPr>
      <w:r w:rsidRPr="00B249C5">
        <w:rPr>
          <w:rFonts w:ascii="Cambria Math" w:hAnsi="Cambria Math" w:cs="Cambria Math"/>
          <w:sz w:val="28"/>
          <w:szCs w:val="28"/>
          <w:lang w:val="ru-RU"/>
        </w:rPr>
        <w:t>𝛼</w:t>
      </w:r>
      <w:r w:rsidRPr="00B249C5">
        <w:rPr>
          <w:sz w:val="28"/>
          <w:szCs w:val="28"/>
          <w:lang w:val="ru-RU"/>
        </w:rPr>
        <w:t>=0.05.</w:t>
      </w:r>
    </w:p>
    <w:p w14:paraId="1F75E315" w14:textId="77777777" w:rsidR="00ED23A9" w:rsidRPr="00B249C5" w:rsidRDefault="00ED23A9" w:rsidP="00492B93">
      <w:pPr>
        <w:ind w:firstLine="567"/>
        <w:jc w:val="both"/>
        <w:rPr>
          <w:sz w:val="28"/>
          <w:szCs w:val="28"/>
          <w:lang w:val="ru-RU"/>
        </w:rPr>
      </w:pPr>
      <w:r w:rsidRPr="00B249C5">
        <w:rPr>
          <w:sz w:val="28"/>
          <w:szCs w:val="28"/>
          <w:lang w:val="ru-RU"/>
        </w:rPr>
        <w:t>Критерий интерпретируется следующим образом:</w:t>
      </w:r>
    </w:p>
    <w:p w14:paraId="08955A99" w14:textId="77777777" w:rsidR="00ED23A9" w:rsidRPr="00B249C5" w:rsidRDefault="00ED23A9" w:rsidP="00492B93">
      <w:pPr>
        <w:ind w:firstLine="567"/>
        <w:jc w:val="both"/>
        <w:rPr>
          <w:sz w:val="28"/>
          <w:szCs w:val="28"/>
          <w:lang w:val="ru-RU"/>
        </w:rPr>
      </w:pPr>
      <w:r w:rsidRPr="00B249C5">
        <w:rPr>
          <w:sz w:val="28"/>
          <w:szCs w:val="28"/>
          <w:lang w:val="ru-RU"/>
        </w:rPr>
        <w:t>- если p &lt; 0.05, различия считаются статистически значимыми;</w:t>
      </w:r>
    </w:p>
    <w:p w14:paraId="64C15B5F" w14:textId="25E91558" w:rsidR="00ED23A9" w:rsidRPr="00B249C5" w:rsidRDefault="00ED23A9" w:rsidP="00492B93">
      <w:pPr>
        <w:ind w:firstLine="567"/>
        <w:jc w:val="both"/>
        <w:rPr>
          <w:sz w:val="28"/>
          <w:szCs w:val="28"/>
          <w:lang w:val="ru-RU"/>
        </w:rPr>
      </w:pPr>
      <w:r w:rsidRPr="00B249C5">
        <w:rPr>
          <w:sz w:val="28"/>
          <w:szCs w:val="28"/>
          <w:lang w:val="ru-RU"/>
        </w:rPr>
        <w:lastRenderedPageBreak/>
        <w:t>- если p ≥ 0.05, различия отсутствуют.</w:t>
      </w:r>
      <w:r w:rsidR="00E62FDF" w:rsidRPr="00B249C5">
        <w:rPr>
          <w:sz w:val="28"/>
          <w:szCs w:val="28"/>
          <w:lang w:val="ru-RU"/>
        </w:rPr>
        <w:t xml:space="preserve"> </w:t>
      </w:r>
    </w:p>
    <w:p w14:paraId="36BA3A50" w14:textId="77777777" w:rsidR="00E63138" w:rsidRPr="00B249C5" w:rsidRDefault="00E63138" w:rsidP="00464B7D">
      <w:pPr>
        <w:ind w:firstLine="720"/>
        <w:jc w:val="both"/>
        <w:rPr>
          <w:sz w:val="28"/>
          <w:szCs w:val="28"/>
          <w:lang w:val="ru-RU"/>
        </w:rPr>
      </w:pPr>
    </w:p>
    <w:p w14:paraId="07465473" w14:textId="186FF8CE" w:rsidR="00E63138" w:rsidRPr="00B249C5" w:rsidRDefault="00E63138" w:rsidP="00464B7D">
      <w:pPr>
        <w:pStyle w:val="afff8"/>
        <w:keepNext/>
        <w:spacing w:after="0"/>
        <w:jc w:val="both"/>
        <w:rPr>
          <w:i w:val="0"/>
          <w:iCs w:val="0"/>
          <w:color w:val="auto"/>
          <w:sz w:val="28"/>
          <w:szCs w:val="28"/>
          <w:lang w:val="ru-RU"/>
        </w:rPr>
      </w:pPr>
      <w:r w:rsidRPr="00B249C5">
        <w:rPr>
          <w:i w:val="0"/>
          <w:iCs w:val="0"/>
          <w:color w:val="auto"/>
          <w:sz w:val="28"/>
          <w:szCs w:val="28"/>
          <w:lang w:val="ru-RU"/>
        </w:rPr>
        <w:t>Таблица 1</w:t>
      </w:r>
      <w:r w:rsidR="00A45666" w:rsidRPr="00B249C5">
        <w:rPr>
          <w:i w:val="0"/>
          <w:iCs w:val="0"/>
          <w:color w:val="auto"/>
          <w:sz w:val="28"/>
          <w:szCs w:val="28"/>
          <w:lang w:val="ru-RU"/>
        </w:rPr>
        <w:t>6</w:t>
      </w:r>
      <w:r w:rsidRPr="00B249C5">
        <w:rPr>
          <w:i w:val="0"/>
          <w:iCs w:val="0"/>
          <w:color w:val="auto"/>
          <w:sz w:val="28"/>
          <w:szCs w:val="28"/>
          <w:lang w:val="ru-RU"/>
        </w:rPr>
        <w:t xml:space="preserve"> – Результаты расчетов по данным Таблицы 15</w:t>
      </w:r>
    </w:p>
    <w:p w14:paraId="5DD5BBB3" w14:textId="77777777" w:rsidR="00492B93" w:rsidRPr="00B249C5" w:rsidRDefault="00492B93" w:rsidP="00492B93">
      <w:pPr>
        <w:rPr>
          <w:lang w:val="ru-RU"/>
        </w:rPr>
      </w:pPr>
    </w:p>
    <w:tbl>
      <w:tblPr>
        <w:tblStyle w:val="af5"/>
        <w:tblW w:w="0" w:type="auto"/>
        <w:tblLook w:val="04A0" w:firstRow="1" w:lastRow="0" w:firstColumn="1" w:lastColumn="0" w:noHBand="0" w:noVBand="1"/>
      </w:tblPr>
      <w:tblGrid>
        <w:gridCol w:w="2158"/>
        <w:gridCol w:w="1744"/>
        <w:gridCol w:w="1745"/>
        <w:gridCol w:w="1136"/>
        <w:gridCol w:w="2846"/>
      </w:tblGrid>
      <w:tr w:rsidR="009A5B44" w:rsidRPr="00B249C5" w14:paraId="1D466CE2" w14:textId="77777777" w:rsidTr="000F1C2C">
        <w:tc>
          <w:tcPr>
            <w:tcW w:w="2207" w:type="dxa"/>
          </w:tcPr>
          <w:p w14:paraId="3FA9C084" w14:textId="77777777" w:rsidR="00ED23A9" w:rsidRPr="00B249C5" w:rsidRDefault="00ED23A9" w:rsidP="00492B93">
            <w:pPr>
              <w:jc w:val="center"/>
              <w:rPr>
                <w:lang w:val="ru-RU"/>
              </w:rPr>
            </w:pPr>
            <w:r w:rsidRPr="00B249C5">
              <w:rPr>
                <w:lang w:val="ru-RU"/>
              </w:rPr>
              <w:t>Компонент</w:t>
            </w:r>
          </w:p>
        </w:tc>
        <w:tc>
          <w:tcPr>
            <w:tcW w:w="1799" w:type="dxa"/>
          </w:tcPr>
          <w:p w14:paraId="6E4B5966" w14:textId="77777777" w:rsidR="00ED23A9" w:rsidRPr="00B249C5" w:rsidRDefault="00ED23A9" w:rsidP="00492B93">
            <w:pPr>
              <w:ind w:firstLine="720"/>
              <w:jc w:val="center"/>
              <w:rPr>
                <w:lang w:val="ru-RU"/>
              </w:rPr>
            </w:pPr>
            <w:r w:rsidRPr="00B249C5">
              <w:rPr>
                <w:lang w:val="ru-RU"/>
              </w:rPr>
              <w:t>χ²</w:t>
            </w:r>
          </w:p>
        </w:tc>
        <w:tc>
          <w:tcPr>
            <w:tcW w:w="1801" w:type="dxa"/>
          </w:tcPr>
          <w:p w14:paraId="5BB188E7" w14:textId="77777777" w:rsidR="00ED23A9" w:rsidRPr="00B249C5" w:rsidRDefault="00ED23A9" w:rsidP="00492B93">
            <w:pPr>
              <w:ind w:firstLine="720"/>
              <w:jc w:val="center"/>
              <w:rPr>
                <w:lang w:val="ru-RU"/>
              </w:rPr>
            </w:pPr>
            <w:r w:rsidRPr="00B249C5">
              <w:rPr>
                <w:lang w:val="ru-RU"/>
              </w:rPr>
              <w:t>p</w:t>
            </w:r>
          </w:p>
        </w:tc>
        <w:tc>
          <w:tcPr>
            <w:tcW w:w="709" w:type="dxa"/>
          </w:tcPr>
          <w:p w14:paraId="44DDE0A8" w14:textId="77777777" w:rsidR="00ED23A9" w:rsidRPr="00B249C5" w:rsidRDefault="00ED23A9" w:rsidP="00492B93">
            <w:pPr>
              <w:ind w:firstLine="720"/>
              <w:jc w:val="center"/>
              <w:rPr>
                <w:lang w:val="ru-RU"/>
              </w:rPr>
            </w:pPr>
            <w:r w:rsidRPr="00B249C5">
              <w:rPr>
                <w:lang w:val="ru-RU"/>
              </w:rPr>
              <w:t>df</w:t>
            </w:r>
          </w:p>
        </w:tc>
        <w:tc>
          <w:tcPr>
            <w:tcW w:w="3112" w:type="dxa"/>
          </w:tcPr>
          <w:p w14:paraId="0F00659A" w14:textId="77777777" w:rsidR="00ED23A9" w:rsidRPr="00B249C5" w:rsidRDefault="00ED23A9" w:rsidP="00492B93">
            <w:pPr>
              <w:ind w:firstLine="720"/>
              <w:jc w:val="center"/>
              <w:rPr>
                <w:lang w:val="ru-RU"/>
              </w:rPr>
            </w:pPr>
            <w:r w:rsidRPr="00B249C5">
              <w:rPr>
                <w:lang w:val="ru-RU"/>
              </w:rPr>
              <w:t>Итоги</w:t>
            </w:r>
          </w:p>
        </w:tc>
      </w:tr>
      <w:tr w:rsidR="009A5B44" w:rsidRPr="00B249C5" w14:paraId="3BB9C6CA" w14:textId="77777777" w:rsidTr="000F1C2C">
        <w:tc>
          <w:tcPr>
            <w:tcW w:w="2207" w:type="dxa"/>
          </w:tcPr>
          <w:p w14:paraId="31CBECD3" w14:textId="77777777" w:rsidR="00ED23A9" w:rsidRPr="00B249C5" w:rsidRDefault="00ED23A9" w:rsidP="00464B7D">
            <w:pPr>
              <w:jc w:val="both"/>
              <w:rPr>
                <w:lang w:val="ru-RU"/>
              </w:rPr>
            </w:pPr>
            <w:r w:rsidRPr="00B249C5">
              <w:rPr>
                <w:lang w:val="ru-RU"/>
              </w:rPr>
              <w:t>Мотивационно-ценностный</w:t>
            </w:r>
          </w:p>
        </w:tc>
        <w:tc>
          <w:tcPr>
            <w:tcW w:w="1799" w:type="dxa"/>
          </w:tcPr>
          <w:p w14:paraId="77492281" w14:textId="77777777" w:rsidR="00ED23A9" w:rsidRPr="00B249C5" w:rsidRDefault="00ED23A9" w:rsidP="00464B7D">
            <w:pPr>
              <w:ind w:firstLine="720"/>
              <w:jc w:val="both"/>
              <w:rPr>
                <w:lang w:val="ru-RU"/>
              </w:rPr>
            </w:pPr>
            <w:r w:rsidRPr="00B249C5">
              <w:rPr>
                <w:lang w:val="ru-RU"/>
              </w:rPr>
              <w:t>0.028</w:t>
            </w:r>
          </w:p>
        </w:tc>
        <w:tc>
          <w:tcPr>
            <w:tcW w:w="1801" w:type="dxa"/>
          </w:tcPr>
          <w:p w14:paraId="4BBDB67C" w14:textId="77777777" w:rsidR="00ED23A9" w:rsidRPr="00B249C5" w:rsidRDefault="00ED23A9" w:rsidP="00464B7D">
            <w:pPr>
              <w:ind w:firstLine="720"/>
              <w:jc w:val="both"/>
              <w:rPr>
                <w:lang w:val="ru-RU"/>
              </w:rPr>
            </w:pPr>
            <w:r w:rsidRPr="00B249C5">
              <w:rPr>
                <w:lang w:val="ru-RU"/>
              </w:rPr>
              <w:t>0.986</w:t>
            </w:r>
          </w:p>
        </w:tc>
        <w:tc>
          <w:tcPr>
            <w:tcW w:w="709" w:type="dxa"/>
          </w:tcPr>
          <w:p w14:paraId="480E8432" w14:textId="77777777" w:rsidR="00ED23A9" w:rsidRPr="00B249C5" w:rsidRDefault="00ED23A9" w:rsidP="00464B7D">
            <w:pPr>
              <w:ind w:firstLine="720"/>
              <w:jc w:val="both"/>
              <w:rPr>
                <w:lang w:val="ru-RU"/>
              </w:rPr>
            </w:pPr>
            <w:r w:rsidRPr="00B249C5">
              <w:rPr>
                <w:lang w:val="ru-RU"/>
              </w:rPr>
              <w:t>2</w:t>
            </w:r>
          </w:p>
        </w:tc>
        <w:tc>
          <w:tcPr>
            <w:tcW w:w="3112" w:type="dxa"/>
          </w:tcPr>
          <w:p w14:paraId="6FF24123" w14:textId="77777777" w:rsidR="00ED23A9" w:rsidRPr="00B249C5" w:rsidRDefault="00ED23A9" w:rsidP="00464B7D">
            <w:pPr>
              <w:jc w:val="both"/>
              <w:rPr>
                <w:lang w:val="ru-RU"/>
              </w:rPr>
            </w:pPr>
            <w:r w:rsidRPr="00B249C5">
              <w:rPr>
                <w:lang w:val="ru-RU"/>
              </w:rPr>
              <w:t>Различия отсутствуют (p&gt;0.05)</w:t>
            </w:r>
          </w:p>
        </w:tc>
      </w:tr>
      <w:tr w:rsidR="009A5B44" w:rsidRPr="00B249C5" w14:paraId="3C4A098B" w14:textId="77777777" w:rsidTr="000F1C2C">
        <w:tc>
          <w:tcPr>
            <w:tcW w:w="2207" w:type="dxa"/>
          </w:tcPr>
          <w:p w14:paraId="610BFC96" w14:textId="77777777" w:rsidR="00ED23A9" w:rsidRPr="00B249C5" w:rsidRDefault="00ED23A9" w:rsidP="00464B7D">
            <w:pPr>
              <w:jc w:val="both"/>
              <w:rPr>
                <w:lang w:val="ru-RU"/>
              </w:rPr>
            </w:pPr>
            <w:r w:rsidRPr="00B249C5">
              <w:rPr>
                <w:lang w:val="ru-RU"/>
              </w:rPr>
              <w:t>Когнитивно-содержательный</w:t>
            </w:r>
          </w:p>
        </w:tc>
        <w:tc>
          <w:tcPr>
            <w:tcW w:w="1799" w:type="dxa"/>
          </w:tcPr>
          <w:p w14:paraId="23E5F217" w14:textId="77777777" w:rsidR="00ED23A9" w:rsidRPr="00B249C5" w:rsidRDefault="00ED23A9" w:rsidP="00464B7D">
            <w:pPr>
              <w:ind w:firstLine="720"/>
              <w:jc w:val="both"/>
              <w:rPr>
                <w:lang w:val="ru-RU"/>
              </w:rPr>
            </w:pPr>
            <w:r w:rsidRPr="00B249C5">
              <w:rPr>
                <w:lang w:val="ru-RU"/>
              </w:rPr>
              <w:t>0.254</w:t>
            </w:r>
          </w:p>
        </w:tc>
        <w:tc>
          <w:tcPr>
            <w:tcW w:w="1801" w:type="dxa"/>
          </w:tcPr>
          <w:p w14:paraId="47852FE6" w14:textId="77777777" w:rsidR="00ED23A9" w:rsidRPr="00B249C5" w:rsidRDefault="00ED23A9" w:rsidP="00464B7D">
            <w:pPr>
              <w:ind w:firstLine="720"/>
              <w:jc w:val="both"/>
              <w:rPr>
                <w:lang w:val="ru-RU"/>
              </w:rPr>
            </w:pPr>
            <w:r w:rsidRPr="00B249C5">
              <w:rPr>
                <w:lang w:val="ru-RU"/>
              </w:rPr>
              <w:t>0.881</w:t>
            </w:r>
          </w:p>
        </w:tc>
        <w:tc>
          <w:tcPr>
            <w:tcW w:w="709" w:type="dxa"/>
          </w:tcPr>
          <w:p w14:paraId="5B8B78B3" w14:textId="77777777" w:rsidR="00ED23A9" w:rsidRPr="00B249C5" w:rsidRDefault="00ED23A9" w:rsidP="00464B7D">
            <w:pPr>
              <w:ind w:firstLine="720"/>
              <w:jc w:val="both"/>
              <w:rPr>
                <w:lang w:val="ru-RU"/>
              </w:rPr>
            </w:pPr>
            <w:r w:rsidRPr="00B249C5">
              <w:rPr>
                <w:lang w:val="ru-RU"/>
              </w:rPr>
              <w:t>2</w:t>
            </w:r>
          </w:p>
        </w:tc>
        <w:tc>
          <w:tcPr>
            <w:tcW w:w="3112" w:type="dxa"/>
          </w:tcPr>
          <w:p w14:paraId="10A24552" w14:textId="77777777" w:rsidR="00ED23A9" w:rsidRPr="00B249C5" w:rsidRDefault="00ED23A9" w:rsidP="00464B7D">
            <w:pPr>
              <w:jc w:val="both"/>
              <w:rPr>
                <w:lang w:val="ru-RU"/>
              </w:rPr>
            </w:pPr>
            <w:r w:rsidRPr="00B249C5">
              <w:rPr>
                <w:lang w:val="ru-RU"/>
              </w:rPr>
              <w:t>Различия отсутствуют (p&gt;0.05)</w:t>
            </w:r>
          </w:p>
        </w:tc>
      </w:tr>
      <w:tr w:rsidR="009A5B44" w:rsidRPr="00B249C5" w14:paraId="10770F07" w14:textId="77777777" w:rsidTr="000F1C2C">
        <w:tc>
          <w:tcPr>
            <w:tcW w:w="2207" w:type="dxa"/>
          </w:tcPr>
          <w:p w14:paraId="7F5D0085" w14:textId="77777777" w:rsidR="00ED23A9" w:rsidRPr="00B249C5" w:rsidRDefault="00ED23A9" w:rsidP="00464B7D">
            <w:pPr>
              <w:jc w:val="both"/>
              <w:rPr>
                <w:lang w:val="ru-RU"/>
              </w:rPr>
            </w:pPr>
            <w:r w:rsidRPr="00B249C5">
              <w:rPr>
                <w:lang w:val="ru-RU"/>
              </w:rPr>
              <w:t>Деятельностно-операционный</w:t>
            </w:r>
          </w:p>
        </w:tc>
        <w:tc>
          <w:tcPr>
            <w:tcW w:w="1799" w:type="dxa"/>
          </w:tcPr>
          <w:p w14:paraId="2DE9E527" w14:textId="77777777" w:rsidR="00ED23A9" w:rsidRPr="00B249C5" w:rsidRDefault="00ED23A9" w:rsidP="00464B7D">
            <w:pPr>
              <w:ind w:firstLine="720"/>
              <w:jc w:val="both"/>
              <w:rPr>
                <w:lang w:val="ru-RU"/>
              </w:rPr>
            </w:pPr>
            <w:r w:rsidRPr="00B249C5">
              <w:rPr>
                <w:lang w:val="ru-RU"/>
              </w:rPr>
              <w:t>0.879</w:t>
            </w:r>
          </w:p>
        </w:tc>
        <w:tc>
          <w:tcPr>
            <w:tcW w:w="1801" w:type="dxa"/>
          </w:tcPr>
          <w:p w14:paraId="0108E64F" w14:textId="77777777" w:rsidR="00ED23A9" w:rsidRPr="00B249C5" w:rsidRDefault="00ED23A9" w:rsidP="00464B7D">
            <w:pPr>
              <w:ind w:firstLine="720"/>
              <w:jc w:val="both"/>
              <w:rPr>
                <w:lang w:val="ru-RU"/>
              </w:rPr>
            </w:pPr>
            <w:r w:rsidRPr="00B249C5">
              <w:rPr>
                <w:lang w:val="ru-RU"/>
              </w:rPr>
              <w:t>0.644</w:t>
            </w:r>
          </w:p>
        </w:tc>
        <w:tc>
          <w:tcPr>
            <w:tcW w:w="709" w:type="dxa"/>
          </w:tcPr>
          <w:p w14:paraId="4D780FB5" w14:textId="77777777" w:rsidR="00ED23A9" w:rsidRPr="00B249C5" w:rsidRDefault="00ED23A9" w:rsidP="00464B7D">
            <w:pPr>
              <w:ind w:firstLine="720"/>
              <w:jc w:val="both"/>
              <w:rPr>
                <w:lang w:val="ru-RU"/>
              </w:rPr>
            </w:pPr>
            <w:r w:rsidRPr="00B249C5">
              <w:rPr>
                <w:lang w:val="ru-RU"/>
              </w:rPr>
              <w:t>2</w:t>
            </w:r>
          </w:p>
        </w:tc>
        <w:tc>
          <w:tcPr>
            <w:tcW w:w="3112" w:type="dxa"/>
          </w:tcPr>
          <w:p w14:paraId="11FF76A3" w14:textId="77777777" w:rsidR="00ED23A9" w:rsidRPr="00B249C5" w:rsidRDefault="00ED23A9" w:rsidP="00464B7D">
            <w:pPr>
              <w:jc w:val="both"/>
              <w:rPr>
                <w:lang w:val="ru-RU"/>
              </w:rPr>
            </w:pPr>
            <w:r w:rsidRPr="00B249C5">
              <w:rPr>
                <w:lang w:val="ru-RU"/>
              </w:rPr>
              <w:t>Различия отсутствуют (p&gt;0.05)</w:t>
            </w:r>
          </w:p>
        </w:tc>
      </w:tr>
    </w:tbl>
    <w:p w14:paraId="255BC6B3" w14:textId="77777777" w:rsidR="00492B93" w:rsidRPr="00B249C5" w:rsidRDefault="00492B93" w:rsidP="00464B7D">
      <w:pPr>
        <w:ind w:firstLine="720"/>
        <w:jc w:val="both"/>
        <w:rPr>
          <w:sz w:val="28"/>
          <w:szCs w:val="28"/>
          <w:lang w:val="ru-RU"/>
        </w:rPr>
      </w:pPr>
    </w:p>
    <w:p w14:paraId="428841C8" w14:textId="7D3640AA" w:rsidR="00ED23A9" w:rsidRPr="00B249C5" w:rsidRDefault="00ED23A9" w:rsidP="00492B93">
      <w:pPr>
        <w:ind w:firstLine="567"/>
        <w:jc w:val="both"/>
        <w:rPr>
          <w:sz w:val="28"/>
          <w:szCs w:val="28"/>
          <w:lang w:val="ru-RU"/>
        </w:rPr>
      </w:pPr>
      <w:r w:rsidRPr="00B249C5">
        <w:rPr>
          <w:sz w:val="28"/>
          <w:szCs w:val="28"/>
          <w:lang w:val="ru-RU"/>
        </w:rPr>
        <w:t xml:space="preserve">Мотивационно-ценностный компонент </w:t>
      </w:r>
      <w:r w:rsidRPr="00B249C5">
        <w:rPr>
          <w:rFonts w:ascii="Cambria Math" w:hAnsi="Cambria Math" w:cs="Cambria Math"/>
          <w:sz w:val="28"/>
          <w:szCs w:val="28"/>
          <w:lang w:val="ru-RU"/>
        </w:rPr>
        <w:t>𝜒</w:t>
      </w:r>
      <w:r w:rsidRPr="00B249C5">
        <w:rPr>
          <w:sz w:val="28"/>
          <w:szCs w:val="28"/>
          <w:vertAlign w:val="superscript"/>
          <w:lang w:val="ru-RU"/>
        </w:rPr>
        <w:t>2</w:t>
      </w:r>
      <w:r w:rsidRPr="00B249C5">
        <w:rPr>
          <w:sz w:val="28"/>
          <w:szCs w:val="28"/>
          <w:lang w:val="ru-RU"/>
        </w:rPr>
        <w:t>=0.028, p=0.986&gt;0.05.</w:t>
      </w:r>
    </w:p>
    <w:p w14:paraId="00505F04" w14:textId="77777777" w:rsidR="00ED23A9" w:rsidRPr="00B249C5" w:rsidRDefault="00ED23A9" w:rsidP="00492B93">
      <w:pPr>
        <w:ind w:firstLine="567"/>
        <w:jc w:val="both"/>
        <w:rPr>
          <w:sz w:val="28"/>
          <w:szCs w:val="28"/>
          <w:lang w:val="ru-RU"/>
        </w:rPr>
      </w:pPr>
      <w:r w:rsidRPr="00B249C5">
        <w:rPr>
          <w:sz w:val="28"/>
          <w:szCs w:val="28"/>
          <w:lang w:val="ru-RU"/>
        </w:rPr>
        <w:t>Различия между группами отсутствуют.</w:t>
      </w:r>
    </w:p>
    <w:p w14:paraId="2659C943" w14:textId="77777777" w:rsidR="00ED23A9" w:rsidRPr="00B249C5" w:rsidRDefault="00ED23A9" w:rsidP="00492B93">
      <w:pPr>
        <w:ind w:firstLine="567"/>
        <w:jc w:val="both"/>
        <w:rPr>
          <w:sz w:val="28"/>
          <w:szCs w:val="28"/>
          <w:lang w:val="ru-RU"/>
        </w:rPr>
      </w:pPr>
      <w:r w:rsidRPr="00B249C5">
        <w:rPr>
          <w:sz w:val="28"/>
          <w:szCs w:val="28"/>
          <w:lang w:val="ru-RU"/>
        </w:rPr>
        <w:t xml:space="preserve">Когнитивно-содержательный компонент </w:t>
      </w:r>
      <w:r w:rsidRPr="00B249C5">
        <w:rPr>
          <w:rFonts w:ascii="Cambria Math" w:hAnsi="Cambria Math" w:cs="Cambria Math"/>
          <w:sz w:val="28"/>
          <w:szCs w:val="28"/>
          <w:lang w:val="ru-RU"/>
        </w:rPr>
        <w:t>𝜒</w:t>
      </w:r>
      <w:r w:rsidRPr="00B249C5">
        <w:rPr>
          <w:sz w:val="28"/>
          <w:szCs w:val="28"/>
          <w:vertAlign w:val="superscript"/>
          <w:lang w:val="ru-RU"/>
        </w:rPr>
        <w:t xml:space="preserve">2 </w:t>
      </w:r>
      <w:r w:rsidRPr="00B249C5">
        <w:rPr>
          <w:sz w:val="28"/>
          <w:szCs w:val="28"/>
          <w:lang w:val="ru-RU"/>
        </w:rPr>
        <w:t>=0.254, p=0.881&gt;0.05.</w:t>
      </w:r>
    </w:p>
    <w:p w14:paraId="5D8ADAA5" w14:textId="77777777" w:rsidR="00ED23A9" w:rsidRPr="00B249C5" w:rsidRDefault="00ED23A9" w:rsidP="00492B93">
      <w:pPr>
        <w:ind w:firstLine="567"/>
        <w:jc w:val="both"/>
        <w:rPr>
          <w:sz w:val="28"/>
          <w:szCs w:val="28"/>
          <w:lang w:val="ru-RU"/>
        </w:rPr>
      </w:pPr>
      <w:r w:rsidRPr="00B249C5">
        <w:rPr>
          <w:sz w:val="28"/>
          <w:szCs w:val="28"/>
          <w:lang w:val="ru-RU"/>
        </w:rPr>
        <w:t>Различия между группами отсутствуют.</w:t>
      </w:r>
    </w:p>
    <w:p w14:paraId="32F2C2DC" w14:textId="77777777" w:rsidR="00ED23A9" w:rsidRPr="00B249C5" w:rsidRDefault="00ED23A9" w:rsidP="00492B93">
      <w:pPr>
        <w:ind w:firstLine="567"/>
        <w:jc w:val="both"/>
        <w:rPr>
          <w:sz w:val="28"/>
          <w:szCs w:val="28"/>
          <w:lang w:val="ru-RU"/>
        </w:rPr>
      </w:pPr>
      <w:r w:rsidRPr="00B249C5">
        <w:rPr>
          <w:sz w:val="28"/>
          <w:szCs w:val="28"/>
          <w:lang w:val="ru-RU"/>
        </w:rPr>
        <w:t xml:space="preserve">Деятельностно-операционный компонент </w:t>
      </w:r>
      <w:r w:rsidRPr="00B249C5">
        <w:rPr>
          <w:rFonts w:ascii="Cambria Math" w:hAnsi="Cambria Math" w:cs="Cambria Math"/>
          <w:sz w:val="28"/>
          <w:szCs w:val="28"/>
          <w:lang w:val="ru-RU"/>
        </w:rPr>
        <w:t>𝜒</w:t>
      </w:r>
      <w:r w:rsidRPr="00B249C5">
        <w:rPr>
          <w:sz w:val="28"/>
          <w:szCs w:val="28"/>
          <w:vertAlign w:val="superscript"/>
          <w:lang w:val="ru-RU"/>
        </w:rPr>
        <w:t>2</w:t>
      </w:r>
      <w:r w:rsidRPr="00B249C5">
        <w:rPr>
          <w:sz w:val="28"/>
          <w:szCs w:val="28"/>
          <w:lang w:val="ru-RU"/>
        </w:rPr>
        <w:t>=0.879, p=0.644&gt;0.05.</w:t>
      </w:r>
    </w:p>
    <w:p w14:paraId="262A4060" w14:textId="77777777" w:rsidR="00ED23A9" w:rsidRPr="00B249C5" w:rsidRDefault="00ED23A9" w:rsidP="00492B93">
      <w:pPr>
        <w:ind w:firstLine="567"/>
        <w:jc w:val="both"/>
        <w:rPr>
          <w:sz w:val="28"/>
          <w:szCs w:val="28"/>
          <w:lang w:val="ru-RU"/>
        </w:rPr>
      </w:pPr>
      <w:r w:rsidRPr="00B249C5">
        <w:rPr>
          <w:sz w:val="28"/>
          <w:szCs w:val="28"/>
          <w:lang w:val="ru-RU"/>
        </w:rPr>
        <w:t>Различия между группами отсутствуют.</w:t>
      </w:r>
    </w:p>
    <w:p w14:paraId="3DF45D2B" w14:textId="77777777" w:rsidR="00ED23A9" w:rsidRPr="00B249C5" w:rsidRDefault="00ED23A9" w:rsidP="00492B93">
      <w:pPr>
        <w:ind w:firstLine="567"/>
        <w:jc w:val="both"/>
        <w:rPr>
          <w:sz w:val="28"/>
          <w:szCs w:val="28"/>
          <w:lang w:val="ru-RU"/>
        </w:rPr>
      </w:pPr>
      <w:r w:rsidRPr="00B249C5">
        <w:rPr>
          <w:sz w:val="28"/>
          <w:szCs w:val="28"/>
          <w:lang w:val="ru-RU"/>
        </w:rPr>
        <w:t>Ожидаемые частоты (E-матрицы)</w:t>
      </w:r>
    </w:p>
    <w:p w14:paraId="62A72099" w14:textId="77777777" w:rsidR="00ED23A9" w:rsidRPr="00B249C5" w:rsidRDefault="00ED23A9" w:rsidP="00492B93">
      <w:pPr>
        <w:ind w:firstLine="567"/>
        <w:jc w:val="both"/>
        <w:rPr>
          <w:sz w:val="28"/>
          <w:szCs w:val="28"/>
          <w:lang w:val="ru-RU"/>
        </w:rPr>
      </w:pPr>
      <w:r w:rsidRPr="00B249C5">
        <w:rPr>
          <w:sz w:val="28"/>
          <w:szCs w:val="28"/>
          <w:lang w:val="ru-RU"/>
        </w:rPr>
        <w:t>Для строгой научной отчётности приводятся матрицы ожидаемых частот.</w:t>
      </w:r>
    </w:p>
    <w:p w14:paraId="409A6F97" w14:textId="77777777" w:rsidR="00ED23A9" w:rsidRPr="00B249C5" w:rsidRDefault="00ED23A9" w:rsidP="00492B93">
      <w:pPr>
        <w:ind w:firstLine="567"/>
        <w:jc w:val="both"/>
        <w:rPr>
          <w:sz w:val="28"/>
          <w:szCs w:val="28"/>
          <w:lang w:val="ru-RU"/>
        </w:rPr>
      </w:pPr>
      <w:r w:rsidRPr="00B249C5">
        <w:rPr>
          <w:sz w:val="28"/>
          <w:szCs w:val="28"/>
          <w:lang w:val="ru-RU"/>
        </w:rPr>
        <w:t>Мотивационно-ценностный компонент:</w:t>
      </w:r>
    </w:p>
    <w:p w14:paraId="7FB7BDCE" w14:textId="77777777" w:rsidR="00ED23A9" w:rsidRPr="00B249C5" w:rsidRDefault="00ED23A9" w:rsidP="00492B93">
      <w:pPr>
        <w:ind w:firstLine="567"/>
        <w:jc w:val="both"/>
        <w:rPr>
          <w:sz w:val="28"/>
          <w:szCs w:val="28"/>
          <w:lang w:val="ru-RU"/>
        </w:rPr>
      </w:pPr>
      <w:r w:rsidRPr="00B249C5">
        <w:rPr>
          <w:noProof/>
          <w:sz w:val="28"/>
          <w:szCs w:val="28"/>
          <w:lang w:val="ru-RU" w:eastAsia="ru-RU"/>
        </w:rPr>
        <w:drawing>
          <wp:inline distT="0" distB="0" distL="0" distR="0" wp14:anchorId="0A816E22" wp14:editId="226AC38E">
            <wp:extent cx="1849918" cy="4419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885106" cy="450367"/>
                    </a:xfrm>
                    <a:prstGeom prst="rect">
                      <a:avLst/>
                    </a:prstGeom>
                  </pic:spPr>
                </pic:pic>
              </a:graphicData>
            </a:graphic>
          </wp:inline>
        </w:drawing>
      </w:r>
    </w:p>
    <w:p w14:paraId="46F992C1" w14:textId="77777777" w:rsidR="00ED23A9" w:rsidRPr="00B249C5" w:rsidRDefault="00ED23A9" w:rsidP="00492B93">
      <w:pPr>
        <w:ind w:firstLine="567"/>
        <w:jc w:val="both"/>
        <w:rPr>
          <w:sz w:val="28"/>
          <w:szCs w:val="28"/>
          <w:lang w:val="ru-RU"/>
        </w:rPr>
      </w:pPr>
      <w:r w:rsidRPr="00B249C5">
        <w:rPr>
          <w:sz w:val="28"/>
          <w:szCs w:val="28"/>
          <w:lang w:val="ru-RU"/>
        </w:rPr>
        <w:t>Когнитивно-содержательный компонент:</w:t>
      </w:r>
    </w:p>
    <w:p w14:paraId="6F7FC6F5" w14:textId="77777777" w:rsidR="00ED23A9" w:rsidRPr="00B249C5" w:rsidRDefault="00ED23A9" w:rsidP="00492B93">
      <w:pPr>
        <w:ind w:firstLine="567"/>
        <w:jc w:val="both"/>
        <w:rPr>
          <w:sz w:val="28"/>
          <w:szCs w:val="28"/>
          <w:lang w:val="ru-RU"/>
        </w:rPr>
      </w:pPr>
      <w:r w:rsidRPr="00B249C5">
        <w:rPr>
          <w:noProof/>
          <w:sz w:val="28"/>
          <w:szCs w:val="28"/>
          <w:lang w:val="ru-RU" w:eastAsia="ru-RU"/>
        </w:rPr>
        <w:drawing>
          <wp:inline distT="0" distB="0" distL="0" distR="0" wp14:anchorId="74DCD0B6" wp14:editId="563FC3D0">
            <wp:extent cx="1704891" cy="472440"/>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729134" cy="479158"/>
                    </a:xfrm>
                    <a:prstGeom prst="rect">
                      <a:avLst/>
                    </a:prstGeom>
                  </pic:spPr>
                </pic:pic>
              </a:graphicData>
            </a:graphic>
          </wp:inline>
        </w:drawing>
      </w:r>
    </w:p>
    <w:p w14:paraId="1400A4D6" w14:textId="77777777" w:rsidR="00ED23A9" w:rsidRPr="00B249C5" w:rsidRDefault="00ED23A9" w:rsidP="00492B93">
      <w:pPr>
        <w:ind w:firstLine="567"/>
        <w:jc w:val="both"/>
        <w:rPr>
          <w:sz w:val="28"/>
          <w:szCs w:val="28"/>
          <w:lang w:val="ru-RU"/>
        </w:rPr>
      </w:pPr>
      <w:r w:rsidRPr="00B249C5">
        <w:rPr>
          <w:sz w:val="28"/>
          <w:szCs w:val="28"/>
          <w:lang w:val="ru-RU"/>
        </w:rPr>
        <w:t>Деятельностно-операционный компонент:</w:t>
      </w:r>
    </w:p>
    <w:p w14:paraId="77C054B8" w14:textId="77777777" w:rsidR="00ED23A9" w:rsidRPr="00B249C5" w:rsidRDefault="00ED23A9" w:rsidP="00492B93">
      <w:pPr>
        <w:ind w:firstLine="567"/>
        <w:jc w:val="both"/>
        <w:rPr>
          <w:sz w:val="28"/>
          <w:szCs w:val="28"/>
          <w:lang w:val="ru-RU"/>
        </w:rPr>
      </w:pPr>
      <w:r w:rsidRPr="00B249C5">
        <w:rPr>
          <w:noProof/>
          <w:sz w:val="28"/>
          <w:szCs w:val="28"/>
          <w:lang w:val="ru-RU" w:eastAsia="ru-RU"/>
        </w:rPr>
        <w:drawing>
          <wp:inline distT="0" distB="0" distL="0" distR="0" wp14:anchorId="6747D967" wp14:editId="4A6C3243">
            <wp:extent cx="1676400" cy="374984"/>
            <wp:effectExtent l="0" t="0" r="0"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727267" cy="386362"/>
                    </a:xfrm>
                    <a:prstGeom prst="rect">
                      <a:avLst/>
                    </a:prstGeom>
                  </pic:spPr>
                </pic:pic>
              </a:graphicData>
            </a:graphic>
          </wp:inline>
        </w:drawing>
      </w:r>
    </w:p>
    <w:p w14:paraId="287F12C7" w14:textId="77777777" w:rsidR="00ED23A9" w:rsidRPr="00B249C5" w:rsidRDefault="00ED23A9" w:rsidP="00492B93">
      <w:pPr>
        <w:ind w:firstLine="567"/>
        <w:jc w:val="both"/>
        <w:rPr>
          <w:sz w:val="28"/>
          <w:szCs w:val="28"/>
          <w:lang w:val="ru-RU"/>
        </w:rPr>
      </w:pPr>
      <w:r w:rsidRPr="00B249C5">
        <w:rPr>
          <w:sz w:val="28"/>
          <w:szCs w:val="28"/>
          <w:lang w:val="ru-RU"/>
        </w:rPr>
        <w:t>Результаты применения критерия χ² Пирсона показали, что различия между экспериментальной и контрольной группами по всем рассматриваемым компонентам (мотивационно-ценностному, когнитивно-содержательному, деятельностно-операционному) не достигают статистической значимости (во всех случаях p &gt; 0.05).</w:t>
      </w:r>
    </w:p>
    <w:p w14:paraId="2E00208E" w14:textId="77777777" w:rsidR="00ED23A9" w:rsidRPr="00B249C5" w:rsidRDefault="00ED23A9" w:rsidP="00492B93">
      <w:pPr>
        <w:ind w:firstLine="567"/>
        <w:jc w:val="both"/>
        <w:rPr>
          <w:sz w:val="28"/>
          <w:szCs w:val="28"/>
          <w:lang w:val="ru-RU"/>
        </w:rPr>
      </w:pPr>
      <w:r w:rsidRPr="00B249C5">
        <w:rPr>
          <w:sz w:val="28"/>
          <w:szCs w:val="28"/>
          <w:lang w:val="ru-RU"/>
        </w:rPr>
        <w:t>Это означает, что исходные уровни подготовленности будущих педагогов в двух группах являются однородными, а наблюдаемые различия носят случайный характер и не подтверждаются статистически.</w:t>
      </w:r>
    </w:p>
    <w:p w14:paraId="55EDAD45" w14:textId="77777777" w:rsidR="00ED23A9" w:rsidRPr="00B249C5" w:rsidRDefault="00ED23A9" w:rsidP="00492B93">
      <w:pPr>
        <w:ind w:firstLine="567"/>
        <w:jc w:val="both"/>
        <w:rPr>
          <w:sz w:val="28"/>
          <w:szCs w:val="28"/>
          <w:lang w:val="ru-RU"/>
        </w:rPr>
      </w:pPr>
      <w:r w:rsidRPr="00B249C5">
        <w:rPr>
          <w:sz w:val="28"/>
          <w:szCs w:val="28"/>
          <w:lang w:val="ru-RU"/>
        </w:rPr>
        <w:t>Таким образом, эксперимент и контроль на начальном этапе были сопоставимы по своим исходным характеристикам, что обеспечивает корректность и внутреннюю валидность последующей оценки эффективности формирующего воздействия.</w:t>
      </w:r>
    </w:p>
    <w:p w14:paraId="1A1D0710" w14:textId="77777777" w:rsidR="00ED23A9" w:rsidRPr="00B249C5" w:rsidRDefault="00ED23A9" w:rsidP="00492B93">
      <w:pPr>
        <w:ind w:firstLine="567"/>
        <w:jc w:val="both"/>
        <w:rPr>
          <w:sz w:val="28"/>
          <w:szCs w:val="28"/>
          <w:lang w:val="ru-RU"/>
        </w:rPr>
      </w:pPr>
      <w:r w:rsidRPr="00B249C5">
        <w:rPr>
          <w:rFonts w:ascii="Cambria Math" w:hAnsi="Cambria Math" w:cs="Cambria Math"/>
          <w:sz w:val="28"/>
          <w:szCs w:val="28"/>
          <w:lang w:val="ru-RU"/>
        </w:rPr>
        <w:t>𝑝</w:t>
      </w:r>
      <w:r w:rsidRPr="00B249C5">
        <w:rPr>
          <w:sz w:val="28"/>
          <w:szCs w:val="28"/>
          <w:vertAlign w:val="subscript"/>
          <w:lang w:val="ru-RU"/>
        </w:rPr>
        <w:t>motiv</w:t>
      </w:r>
      <w:r w:rsidRPr="00B249C5">
        <w:rPr>
          <w:sz w:val="28"/>
          <w:szCs w:val="28"/>
          <w:lang w:val="ru-RU"/>
        </w:rPr>
        <w:t xml:space="preserve"> = 0.986,</w:t>
      </w:r>
      <w:r w:rsidRPr="00B249C5">
        <w:rPr>
          <w:sz w:val="28"/>
          <w:szCs w:val="28"/>
          <w:lang w:val="kk-KZ"/>
        </w:rPr>
        <w:t xml:space="preserve"> </w:t>
      </w:r>
      <w:r w:rsidRPr="00B249C5">
        <w:rPr>
          <w:rFonts w:ascii="Cambria Math" w:hAnsi="Cambria Math" w:cs="Cambria Math"/>
          <w:sz w:val="28"/>
          <w:szCs w:val="28"/>
          <w:lang w:val="ru-RU"/>
        </w:rPr>
        <w:t>𝑝</w:t>
      </w:r>
      <w:r w:rsidRPr="00B249C5">
        <w:rPr>
          <w:sz w:val="28"/>
          <w:szCs w:val="28"/>
          <w:vertAlign w:val="subscript"/>
        </w:rPr>
        <w:t>cogn</w:t>
      </w:r>
      <w:r w:rsidRPr="00B249C5">
        <w:rPr>
          <w:sz w:val="28"/>
          <w:szCs w:val="28"/>
          <w:lang w:val="kk-KZ"/>
        </w:rPr>
        <w:t xml:space="preserve"> </w:t>
      </w:r>
      <w:r w:rsidRPr="00B249C5">
        <w:rPr>
          <w:sz w:val="28"/>
          <w:szCs w:val="28"/>
          <w:lang w:val="ru-RU"/>
        </w:rPr>
        <w:t>=</w:t>
      </w:r>
      <w:r w:rsidRPr="00B249C5">
        <w:rPr>
          <w:sz w:val="28"/>
          <w:szCs w:val="28"/>
          <w:lang w:val="kk-KZ"/>
        </w:rPr>
        <w:t xml:space="preserve"> </w:t>
      </w:r>
      <w:r w:rsidRPr="00B249C5">
        <w:rPr>
          <w:sz w:val="28"/>
          <w:szCs w:val="28"/>
          <w:lang w:val="ru-RU"/>
        </w:rPr>
        <w:t>0.881,</w:t>
      </w:r>
      <w:r w:rsidRPr="00B249C5">
        <w:rPr>
          <w:sz w:val="28"/>
          <w:szCs w:val="28"/>
          <w:lang w:val="kk-KZ"/>
        </w:rPr>
        <w:t xml:space="preserve"> </w:t>
      </w:r>
      <w:r w:rsidRPr="00B249C5">
        <w:rPr>
          <w:rFonts w:ascii="Cambria Math" w:hAnsi="Cambria Math" w:cs="Cambria Math"/>
          <w:sz w:val="28"/>
          <w:szCs w:val="28"/>
          <w:lang w:val="ru-RU"/>
        </w:rPr>
        <w:t>𝑝</w:t>
      </w:r>
      <w:r w:rsidRPr="00B249C5">
        <w:rPr>
          <w:sz w:val="28"/>
          <w:szCs w:val="28"/>
          <w:vertAlign w:val="subscript"/>
        </w:rPr>
        <w:t>oper</w:t>
      </w:r>
      <w:r w:rsidRPr="00B249C5">
        <w:rPr>
          <w:sz w:val="28"/>
          <w:szCs w:val="28"/>
          <w:vertAlign w:val="subscript"/>
          <w:lang w:val="kk-KZ"/>
        </w:rPr>
        <w:t xml:space="preserve"> </w:t>
      </w:r>
      <w:r w:rsidRPr="00B249C5">
        <w:rPr>
          <w:sz w:val="28"/>
          <w:szCs w:val="28"/>
          <w:lang w:val="ru-RU"/>
        </w:rPr>
        <w:t>=</w:t>
      </w:r>
      <w:r w:rsidRPr="00B249C5">
        <w:rPr>
          <w:sz w:val="28"/>
          <w:szCs w:val="28"/>
          <w:lang w:val="kk-KZ"/>
        </w:rPr>
        <w:t xml:space="preserve"> </w:t>
      </w:r>
      <w:r w:rsidRPr="00B249C5">
        <w:rPr>
          <w:sz w:val="28"/>
          <w:szCs w:val="28"/>
          <w:lang w:val="ru-RU"/>
        </w:rPr>
        <w:t>0.644.</w:t>
      </w:r>
    </w:p>
    <w:p w14:paraId="66A49FDE" w14:textId="5FE5079C" w:rsidR="00ED23A9" w:rsidRPr="00B249C5" w:rsidRDefault="00ED23A9" w:rsidP="00492B93">
      <w:pPr>
        <w:ind w:firstLine="567"/>
        <w:jc w:val="both"/>
        <w:rPr>
          <w:sz w:val="28"/>
          <w:szCs w:val="28"/>
          <w:lang w:val="ru-RU"/>
        </w:rPr>
      </w:pPr>
      <w:r w:rsidRPr="00B249C5">
        <w:rPr>
          <w:sz w:val="28"/>
          <w:szCs w:val="28"/>
          <w:lang w:val="ru-RU"/>
        </w:rPr>
        <w:t>Все значения: p&gt;0.05, что подтверждает отсутствие статистически значимых различий между группами на констатирующем этапе</w:t>
      </w:r>
      <w:r w:rsidR="003A57B5" w:rsidRPr="00B249C5">
        <w:rPr>
          <w:sz w:val="28"/>
          <w:szCs w:val="28"/>
          <w:lang w:val="ru-RU"/>
        </w:rPr>
        <w:t xml:space="preserve"> </w:t>
      </w:r>
      <w:r w:rsidR="009A5B44" w:rsidRPr="00B249C5">
        <w:rPr>
          <w:sz w:val="28"/>
          <w:szCs w:val="28"/>
          <w:lang w:val="ru-RU"/>
        </w:rPr>
        <w:t xml:space="preserve">(таблица </w:t>
      </w:r>
      <w:r w:rsidR="003A57B5" w:rsidRPr="00B249C5">
        <w:rPr>
          <w:sz w:val="28"/>
          <w:szCs w:val="28"/>
          <w:lang w:val="ru-RU"/>
        </w:rPr>
        <w:t>15)</w:t>
      </w:r>
      <w:r w:rsidRPr="00B249C5">
        <w:rPr>
          <w:sz w:val="28"/>
          <w:szCs w:val="28"/>
          <w:lang w:val="ru-RU"/>
        </w:rPr>
        <w:t>.</w:t>
      </w:r>
    </w:p>
    <w:p w14:paraId="1625C516" w14:textId="77777777" w:rsidR="00ED23A9" w:rsidRPr="00B249C5" w:rsidRDefault="00ED23A9" w:rsidP="00492B93">
      <w:pPr>
        <w:jc w:val="both"/>
        <w:rPr>
          <w:sz w:val="28"/>
          <w:szCs w:val="28"/>
          <w:lang w:val="ru-RU"/>
        </w:rPr>
      </w:pPr>
    </w:p>
    <w:p w14:paraId="29DBDEF6" w14:textId="12B1141D" w:rsidR="004564E1" w:rsidRPr="00B249C5" w:rsidRDefault="00ED23A9" w:rsidP="00492B93">
      <w:pPr>
        <w:pStyle w:val="2"/>
        <w:spacing w:before="0" w:after="0"/>
        <w:ind w:firstLine="567"/>
        <w:jc w:val="both"/>
        <w:rPr>
          <w:rFonts w:ascii="Times New Roman" w:hAnsi="Times New Roman" w:cs="Times New Roman"/>
          <w:b/>
          <w:bCs/>
          <w:color w:val="auto"/>
          <w:sz w:val="28"/>
          <w:szCs w:val="28"/>
          <w:lang w:val="ru-RU"/>
        </w:rPr>
      </w:pPr>
      <w:bookmarkStart w:id="125" w:name="_Toc210641774"/>
      <w:bookmarkStart w:id="126" w:name="_Toc214707382"/>
      <w:r w:rsidRPr="00B249C5">
        <w:rPr>
          <w:rFonts w:ascii="Times New Roman" w:hAnsi="Times New Roman" w:cs="Times New Roman"/>
          <w:b/>
          <w:color w:val="auto"/>
          <w:sz w:val="28"/>
          <w:szCs w:val="28"/>
          <w:lang w:val="ru-RU"/>
        </w:rPr>
        <w:lastRenderedPageBreak/>
        <w:t xml:space="preserve">3.2 </w:t>
      </w:r>
      <w:bookmarkEnd w:id="125"/>
      <w:bookmarkEnd w:id="126"/>
      <w:r w:rsidR="00F11DDB" w:rsidRPr="00B249C5">
        <w:rPr>
          <w:rFonts w:ascii="Times New Roman" w:hAnsi="Times New Roman" w:cs="Times New Roman"/>
          <w:b/>
          <w:bCs/>
          <w:color w:val="auto"/>
          <w:sz w:val="28"/>
          <w:szCs w:val="28"/>
          <w:lang w:val="ru-RU"/>
        </w:rPr>
        <w:t>Методика формирования готовности будущих учителей начальных классов к реализации интегративного подхода в обучении младших школьников</w:t>
      </w:r>
    </w:p>
    <w:p w14:paraId="0CB922B2" w14:textId="77777777" w:rsidR="00ED23A9" w:rsidRPr="00B249C5" w:rsidRDefault="00ED23A9" w:rsidP="00492B93">
      <w:pPr>
        <w:ind w:firstLine="567"/>
        <w:jc w:val="both"/>
        <w:rPr>
          <w:sz w:val="28"/>
          <w:szCs w:val="28"/>
          <w:lang w:val="ru-RU"/>
        </w:rPr>
      </w:pPr>
      <w:r w:rsidRPr="00B249C5">
        <w:rPr>
          <w:sz w:val="28"/>
          <w:szCs w:val="28"/>
          <w:lang w:val="ru-RU"/>
        </w:rPr>
        <w:t xml:space="preserve">Формирование готовности учителей к интегративному подходу требует комплексного подхода, включающего теоретическую подготовку, практическое применение, использование современных технологий и активное сотрудничество. Важно, чтобы учителя изучали теоретические основы интегративного подхода, включая знакомство с концепциями и моделями. </w:t>
      </w:r>
    </w:p>
    <w:p w14:paraId="0DCE8AED" w14:textId="77777777" w:rsidR="00F92360" w:rsidRPr="00B249C5" w:rsidRDefault="00F92360" w:rsidP="00492B93">
      <w:pPr>
        <w:ind w:firstLine="567"/>
        <w:jc w:val="both"/>
        <w:rPr>
          <w:sz w:val="28"/>
          <w:szCs w:val="28"/>
          <w:lang w:val="ru-RU"/>
        </w:rPr>
      </w:pPr>
      <w:r w:rsidRPr="00B249C5">
        <w:rPr>
          <w:sz w:val="28"/>
          <w:szCs w:val="28"/>
          <w:lang w:val="ru-RU"/>
        </w:rPr>
        <w:t>Интегративный подход в обучении младших школьников опирается на систему фундаментальных теоретических принципов, обеспечивающих целостность, междисциплинарность, практико-ориентированность и гибкость образовательного процесса. Его основу составляет принцип целостности содержания образования, предполагающий рассмотрение учебного материала не как совокупности разрозненных фрагментов, а как системы взаимосвязанных компонентов единой картины мира, отражающих многомерность изучаемых явлений. Существенным является принцип межпредметной и внутрипредметной интеграции, направленный на установление логико-смысловых, содержательных и функциональных связей между различными дисциплинами, что способствует формированию у учащихся системного мышления, способности переносить знания и видеть значимость предметных понятий в широком контексте. Принцип деятельностной направленности акцентирует необходимость активного включения младших школьников в познавательную деятельность, связанную с решением комплексных учебных задач, требующих применения знаний из разных областей. Принцип развития метапредметных компетенций обеспечивает овладение учащимися универсальными учебными действиями и умениями переносить знания в новые ситуации, а принцип вариативности и гибкости методов позволяет адаптировать образовательный процесс к индивидуальным особенностям учащихся и условиям образовательной среды. В совокупности данные принципы создают основания для формирования у будущих учителей глубокого понимания интегративного подхода и готовности применять его в профессиональной практике.</w:t>
      </w:r>
    </w:p>
    <w:p w14:paraId="47B46077" w14:textId="243389B4" w:rsidR="00F92360" w:rsidRPr="00B249C5" w:rsidRDefault="00F92360" w:rsidP="00492B93">
      <w:pPr>
        <w:ind w:firstLine="567"/>
        <w:jc w:val="both"/>
        <w:rPr>
          <w:sz w:val="28"/>
          <w:szCs w:val="28"/>
          <w:lang w:val="ru-RU"/>
        </w:rPr>
      </w:pPr>
      <w:r w:rsidRPr="00B249C5">
        <w:rPr>
          <w:sz w:val="28"/>
          <w:szCs w:val="28"/>
          <w:lang w:val="ru-RU"/>
        </w:rPr>
        <w:t xml:space="preserve">На основе этих принципов строится модель реализации интегративного подхода в подготовке будущих учителей начальных классов, представляющая собой целостную систему взаимосвязанных компонентов. Модель включает несколько блоков, каждый из которых выполняет определённую функцию в формировании профессиональной готовности. </w:t>
      </w:r>
      <w:r w:rsidRPr="00B249C5">
        <w:rPr>
          <w:b/>
          <w:bCs/>
          <w:sz w:val="28"/>
          <w:szCs w:val="28"/>
          <w:lang w:val="ru-RU"/>
        </w:rPr>
        <w:t>Целевой и методологический блок</w:t>
      </w:r>
      <w:r w:rsidRPr="00B249C5">
        <w:rPr>
          <w:sz w:val="28"/>
          <w:szCs w:val="28"/>
          <w:lang w:val="ru-RU"/>
        </w:rPr>
        <w:t xml:space="preserve"> определяет стратегические задачи подготовки студентов, ориентируя процесс обучения на формирование их способности успешно реализовывать интегративное обучение. </w:t>
      </w:r>
      <w:r w:rsidRPr="00B249C5">
        <w:rPr>
          <w:b/>
          <w:bCs/>
          <w:sz w:val="28"/>
          <w:szCs w:val="28"/>
          <w:lang w:val="ru-RU"/>
        </w:rPr>
        <w:t>Содержательно-процессуальный блок</w:t>
      </w:r>
      <w:r w:rsidRPr="00B249C5">
        <w:rPr>
          <w:sz w:val="28"/>
          <w:szCs w:val="28"/>
          <w:lang w:val="ru-RU"/>
        </w:rPr>
        <w:t xml:space="preserve"> обеспечивает освоение будущими учителями теоретических основ интеграции, межпредметных связей и современных образовательных технологий (STEAM, CLIL, межпредметные учебные модули), формируя тем самым их когнитивную готовность</w:t>
      </w:r>
      <w:r w:rsidR="00713A89" w:rsidRPr="00B249C5">
        <w:rPr>
          <w:sz w:val="28"/>
          <w:szCs w:val="28"/>
          <w:lang w:val="ru-RU"/>
        </w:rPr>
        <w:t xml:space="preserve">, а также </w:t>
      </w:r>
      <w:r w:rsidRPr="00B249C5">
        <w:rPr>
          <w:sz w:val="28"/>
          <w:szCs w:val="28"/>
          <w:lang w:val="ru-RU"/>
        </w:rPr>
        <w:t xml:space="preserve">направлен на развитие умений проектировать интегрированные уроки, разрабатывать комплексные задания, применять </w:t>
      </w:r>
      <w:r w:rsidRPr="00B249C5">
        <w:rPr>
          <w:sz w:val="28"/>
          <w:szCs w:val="28"/>
          <w:lang w:val="ru-RU"/>
        </w:rPr>
        <w:lastRenderedPageBreak/>
        <w:t xml:space="preserve">активные методы и технологии обучения. </w:t>
      </w:r>
      <w:r w:rsidRPr="00B249C5">
        <w:rPr>
          <w:b/>
          <w:bCs/>
          <w:sz w:val="28"/>
          <w:szCs w:val="28"/>
          <w:lang w:val="ru-RU"/>
        </w:rPr>
        <w:t>Оценочно-результативный блок</w:t>
      </w:r>
      <w:r w:rsidRPr="00B249C5">
        <w:rPr>
          <w:sz w:val="28"/>
          <w:szCs w:val="28"/>
          <w:lang w:val="ru-RU"/>
        </w:rPr>
        <w:t xml:space="preserve"> обеспечивает диагностику динамики формирования готовности студентов по мотивационному, когнитивно-содержательному и операционально-деятельностному компонентам. Реализация модели строится на принципе постепенного усложнения интегративных действий: от анализа готовых примеров и выполнения пробных заданий – к созданию собственных интегрированных учебных ситуаций и модулей. Такой подход позволяет обеспечить системное понимание интеграции, развитие метапредметных умений и повышение профессиональной компетентности будущих педагогов.</w:t>
      </w:r>
    </w:p>
    <w:p w14:paraId="6DE5A22C" w14:textId="77777777" w:rsidR="00F92360" w:rsidRPr="00B249C5" w:rsidRDefault="00F92360" w:rsidP="00492B93">
      <w:pPr>
        <w:ind w:firstLine="567"/>
        <w:jc w:val="both"/>
        <w:rPr>
          <w:sz w:val="28"/>
          <w:szCs w:val="28"/>
          <w:lang w:val="ru-RU"/>
        </w:rPr>
      </w:pPr>
      <w:r w:rsidRPr="00B249C5">
        <w:rPr>
          <w:sz w:val="28"/>
          <w:szCs w:val="28"/>
          <w:lang w:val="ru-RU"/>
        </w:rPr>
        <w:t xml:space="preserve">Особую роль в формировании готовности будущих учителей к реализации интегративного подхода играют </w:t>
      </w:r>
      <w:r w:rsidRPr="00B249C5">
        <w:rPr>
          <w:i/>
          <w:iCs/>
          <w:sz w:val="28"/>
          <w:szCs w:val="28"/>
          <w:lang w:val="ru-RU"/>
        </w:rPr>
        <w:t>принципы интегративности, индивидуализации и практической направленности</w:t>
      </w:r>
      <w:r w:rsidRPr="00B249C5">
        <w:rPr>
          <w:sz w:val="28"/>
          <w:szCs w:val="28"/>
          <w:lang w:val="ru-RU"/>
        </w:rPr>
        <w:t>, определяющие методическую логику построения всей модели подготовки. Принцип интегративности задаёт основу для формирования системного видения учебного материала, умения устанавливать межпредметные связи и проектировать учебные ситуации, требующие комплексного применения знаний, что составляет ядро когнитивного компонента готовности. Принцип индивидуализации обеспечивает возможность учитывать образовательные потребности и особенности каждого студента и каждого школьника, подбирать дифференцированные интегрированные задания и вариативные маршруты их выполнения, тем самым укрепляя мотивационно-ценностную основу готовности. Принцип практической направленности ориентирует обучение на реальную педагогическую деятельность, обеспечивая переход от теоретического понимания интеграции к проектированию, реализации и анализу интегрированных уроков, что формирует операционально-деятельностный компонент готовности будущих учителей. Совместно эти принципы обеспечивают методологическую целостность подготовки, позволяя будущим педагогам овладеть интегративным подходом на уровне знаний, ценностей и практических действий и эффективно применять его в образовательном процессе начальной школы.</w:t>
      </w:r>
    </w:p>
    <w:p w14:paraId="1D8B763C" w14:textId="77777777" w:rsidR="00F92360" w:rsidRPr="00B249C5" w:rsidRDefault="00F92360" w:rsidP="00492B93">
      <w:pPr>
        <w:ind w:firstLine="567"/>
        <w:jc w:val="both"/>
        <w:rPr>
          <w:sz w:val="28"/>
          <w:szCs w:val="28"/>
          <w:lang w:val="ru-RU"/>
        </w:rPr>
      </w:pPr>
      <w:r w:rsidRPr="00B249C5">
        <w:rPr>
          <w:i/>
          <w:iCs/>
          <w:sz w:val="28"/>
          <w:szCs w:val="28"/>
          <w:lang w:val="ru-RU"/>
        </w:rPr>
        <w:t>Мотивационно-ценностный компонент</w:t>
      </w:r>
      <w:r w:rsidRPr="00B249C5">
        <w:rPr>
          <w:sz w:val="28"/>
          <w:szCs w:val="28"/>
          <w:lang w:val="ru-RU"/>
        </w:rPr>
        <w:t xml:space="preserve"> занимает ключевое место в структуре формирования готовности будущих учителей к реализации интегративного подхода, поскольку именно он определяет внутреннюю заинтересованность студентов, их профессиональные установки, отношение к инновационным педагогическим практикам и принятие идеи межпредметности как значимого ресурса развития младших школьников. Данный компонент обеспечивает переход от внешней, ситуативной мотивации к осознанной профессиональной направленности, включающей понимание необходимости интеграции, готовность к её реализации и стремление к овладению соответствующими методами. В этой связи организация целенаправленной мотивационной работы является обязательным условием эффективности всей модели формирования готовности будущих учителей.</w:t>
      </w:r>
    </w:p>
    <w:p w14:paraId="0A43A634" w14:textId="77777777" w:rsidR="00F92360" w:rsidRPr="00B249C5" w:rsidRDefault="00F92360" w:rsidP="00492B93">
      <w:pPr>
        <w:ind w:firstLine="567"/>
        <w:jc w:val="both"/>
        <w:rPr>
          <w:sz w:val="28"/>
          <w:szCs w:val="28"/>
          <w:lang w:val="ru-RU"/>
        </w:rPr>
      </w:pPr>
      <w:r w:rsidRPr="00B249C5">
        <w:rPr>
          <w:sz w:val="28"/>
          <w:szCs w:val="28"/>
          <w:lang w:val="ru-RU"/>
        </w:rPr>
        <w:t xml:space="preserve">Формирование мотивационно-ценностного компонента направлено на решение нескольких взаимосвязанных задач. Во-первых, оно предполагает формирование устойчивой профессиональной мотивации к интеграции, </w:t>
      </w:r>
      <w:r w:rsidRPr="00B249C5">
        <w:rPr>
          <w:sz w:val="28"/>
          <w:szCs w:val="28"/>
          <w:lang w:val="ru-RU"/>
        </w:rPr>
        <w:lastRenderedPageBreak/>
        <w:t>основанной на понимании значимости межпредметных связей для развития функциональной грамотности и системного мышления младших школьников. Во-вторых, важной целью является развитие у студентов понимания смысла межпредметности, осознания её роли в создании целостного образовательного пространства и в повышении эффективности учебного процесса. В-третьих, деятельность в рамках данного компонента ориентирована на принятие студентами ценности интегративного обучения, формирование позитивного отношения к интеграции как современной педагогической парадигме, востребованной в условиях обновления содержания начального образования.</w:t>
      </w:r>
    </w:p>
    <w:p w14:paraId="13ECA68A" w14:textId="77777777" w:rsidR="00645823" w:rsidRPr="00B249C5" w:rsidRDefault="00645823" w:rsidP="00492B93">
      <w:pPr>
        <w:ind w:firstLine="567"/>
        <w:jc w:val="both"/>
        <w:rPr>
          <w:sz w:val="28"/>
          <w:szCs w:val="28"/>
          <w:lang w:val="ru-RU"/>
        </w:rPr>
      </w:pPr>
      <w:r w:rsidRPr="00B249C5">
        <w:rPr>
          <w:sz w:val="28"/>
          <w:szCs w:val="28"/>
          <w:lang w:val="ru-RU"/>
        </w:rPr>
        <w:t>Реализация целей мотивационно-ценностного компонента была осуществлена нами через систему специально организованных форм и методов, направленных на создание позитивной учебной среды, стимулирование познавательного интереса и развитие профессиональной направленности будущих учителей. В качестве ключевой формы была использована клубная деятельность, представленная авторским проектом «Integrated Teaching Lab», который выполнял функцию инновационной площадки для освоения идей и технологий интегративного обучения.</w:t>
      </w:r>
    </w:p>
    <w:p w14:paraId="78BDBC7E" w14:textId="77777777" w:rsidR="00645823" w:rsidRPr="00B249C5" w:rsidRDefault="00645823" w:rsidP="00492B93">
      <w:pPr>
        <w:ind w:firstLine="567"/>
        <w:jc w:val="both"/>
        <w:rPr>
          <w:sz w:val="28"/>
          <w:szCs w:val="28"/>
          <w:lang w:val="ru-RU"/>
        </w:rPr>
      </w:pPr>
      <w:r w:rsidRPr="00B249C5">
        <w:rPr>
          <w:sz w:val="28"/>
          <w:szCs w:val="28"/>
          <w:lang w:val="ru-RU"/>
        </w:rPr>
        <w:t>Клуб «Integrated Teaching Lab» включал 15 модулей, объединённых междисциплинарной тематикой и направленных на развитие профессиональных ценностей и интереса к интеграции. Тематика модулей охватывала такие направления, как STEAM-образование, CLIL-технологии, межпредметные связи в начальной школе, кросс-дисциплинарные проекты и исследовательская деятельность учащихся, что обеспечивало погружение студентов в разные модели интеграции. Каждый модуль предусматривал интерактивные формы работы – мастер-классы, проектные мини-лаборатории, микропреподавание, анализ педагогических кейсов – способствовавшие развитию осознанного отношения к интегративному обучению.</w:t>
      </w:r>
    </w:p>
    <w:p w14:paraId="364F046A" w14:textId="77777777" w:rsidR="00DD2808" w:rsidRPr="00B249C5" w:rsidRDefault="00645823" w:rsidP="00492B93">
      <w:pPr>
        <w:ind w:firstLine="567"/>
        <w:jc w:val="both"/>
        <w:rPr>
          <w:sz w:val="28"/>
          <w:szCs w:val="28"/>
          <w:lang w:val="ru-RU"/>
        </w:rPr>
      </w:pPr>
      <w:r w:rsidRPr="00B249C5">
        <w:rPr>
          <w:sz w:val="28"/>
          <w:szCs w:val="28"/>
          <w:lang w:val="ru-RU"/>
        </w:rPr>
        <w:t>Кроме клубной деятельности, в рамках мотивационного компонента нами были проведены различные мероприятия профессиональной направленности, усиливающие эмоциональное и ценностное восприятие интеграции:</w:t>
      </w:r>
    </w:p>
    <w:p w14:paraId="730975B4" w14:textId="4E1984EF" w:rsidR="00DD2808" w:rsidRPr="00B249C5" w:rsidRDefault="00645823">
      <w:pPr>
        <w:pStyle w:val="a7"/>
        <w:numPr>
          <w:ilvl w:val="0"/>
          <w:numId w:val="37"/>
        </w:numPr>
        <w:ind w:left="426"/>
        <w:jc w:val="both"/>
        <w:rPr>
          <w:sz w:val="28"/>
          <w:szCs w:val="28"/>
          <w:lang w:val="ru-RU"/>
        </w:rPr>
      </w:pPr>
      <w:r w:rsidRPr="00B249C5">
        <w:rPr>
          <w:sz w:val="28"/>
          <w:szCs w:val="28"/>
          <w:lang w:val="ru-RU"/>
        </w:rPr>
        <w:t>ток-шоу «Интеграция в начальной школе: вызовы и перспективы», направленное на обсуждение актуальных педагогических трендов;</w:t>
      </w:r>
    </w:p>
    <w:p w14:paraId="224A8ABF" w14:textId="58AC7B84" w:rsidR="00DD2808" w:rsidRPr="00B249C5" w:rsidRDefault="00872940">
      <w:pPr>
        <w:pStyle w:val="a7"/>
        <w:numPr>
          <w:ilvl w:val="0"/>
          <w:numId w:val="37"/>
        </w:numPr>
        <w:ind w:left="426"/>
        <w:jc w:val="both"/>
        <w:rPr>
          <w:sz w:val="28"/>
          <w:szCs w:val="28"/>
          <w:lang w:val="ru-RU"/>
        </w:rPr>
      </w:pPr>
      <w:r w:rsidRPr="00B249C5">
        <w:rPr>
          <w:sz w:val="28"/>
          <w:szCs w:val="28"/>
          <w:lang w:val="ru-RU"/>
        </w:rPr>
        <w:t>ф</w:t>
      </w:r>
      <w:r w:rsidR="00645823" w:rsidRPr="00B249C5">
        <w:rPr>
          <w:sz w:val="28"/>
          <w:szCs w:val="28"/>
          <w:lang w:val="ru-RU"/>
        </w:rPr>
        <w:t>естиваль интегрированных уроков, в ходе которого студенты демонстрировали собственные разработки и анализировали методические решения коллег;</w:t>
      </w:r>
    </w:p>
    <w:p w14:paraId="32465694" w14:textId="0B43B51C" w:rsidR="00DD2808" w:rsidRPr="00B249C5" w:rsidRDefault="00645823">
      <w:pPr>
        <w:pStyle w:val="a7"/>
        <w:numPr>
          <w:ilvl w:val="0"/>
          <w:numId w:val="37"/>
        </w:numPr>
        <w:ind w:left="426"/>
        <w:jc w:val="both"/>
        <w:rPr>
          <w:sz w:val="28"/>
          <w:szCs w:val="28"/>
          <w:lang w:val="ru-RU"/>
        </w:rPr>
      </w:pPr>
      <w:r w:rsidRPr="00B249C5">
        <w:rPr>
          <w:sz w:val="28"/>
          <w:szCs w:val="28"/>
          <w:lang w:val="ru-RU"/>
        </w:rPr>
        <w:t>дебаты «Интеграция или предметность?», позволившие выработать аргументированную позицию и критическое отношение к педагогическим инновациям;</w:t>
      </w:r>
    </w:p>
    <w:p w14:paraId="7BBE924D" w14:textId="63672765" w:rsidR="00DD2808" w:rsidRPr="00B249C5" w:rsidRDefault="00645823">
      <w:pPr>
        <w:pStyle w:val="a7"/>
        <w:numPr>
          <w:ilvl w:val="0"/>
          <w:numId w:val="37"/>
        </w:numPr>
        <w:ind w:left="426"/>
        <w:jc w:val="both"/>
        <w:rPr>
          <w:sz w:val="28"/>
          <w:szCs w:val="28"/>
          <w:lang w:val="ru-RU"/>
        </w:rPr>
      </w:pPr>
      <w:r w:rsidRPr="00B249C5">
        <w:rPr>
          <w:sz w:val="28"/>
          <w:szCs w:val="28"/>
          <w:lang w:val="ru-RU"/>
        </w:rPr>
        <w:t>интерактивные сессии с учителями-практиками, обеспечившие связь теории и практики и давшие студентам возможность увидеть реальные примеры применения интеграции в школе</w:t>
      </w:r>
      <w:r w:rsidR="00336191" w:rsidRPr="00B249C5">
        <w:rPr>
          <w:sz w:val="28"/>
          <w:szCs w:val="28"/>
          <w:lang w:val="ru-RU"/>
        </w:rPr>
        <w:t>;</w:t>
      </w:r>
    </w:p>
    <w:p w14:paraId="1543ACBE" w14:textId="59D697C1" w:rsidR="00645823" w:rsidRPr="00B249C5" w:rsidRDefault="00645823">
      <w:pPr>
        <w:pStyle w:val="a7"/>
        <w:numPr>
          <w:ilvl w:val="0"/>
          <w:numId w:val="37"/>
        </w:numPr>
        <w:ind w:left="426"/>
        <w:jc w:val="both"/>
        <w:rPr>
          <w:sz w:val="28"/>
          <w:szCs w:val="28"/>
          <w:lang w:val="ru-RU"/>
        </w:rPr>
      </w:pPr>
      <w:r w:rsidRPr="00B249C5">
        <w:rPr>
          <w:sz w:val="28"/>
          <w:szCs w:val="28"/>
          <w:lang w:val="ru-RU"/>
        </w:rPr>
        <w:t>конкурс «</w:t>
      </w:r>
      <w:r w:rsidRPr="00B249C5">
        <w:rPr>
          <w:sz w:val="28"/>
          <w:szCs w:val="28"/>
        </w:rPr>
        <w:t>English</w:t>
      </w:r>
      <w:r w:rsidRPr="00B249C5">
        <w:rPr>
          <w:sz w:val="28"/>
          <w:szCs w:val="28"/>
          <w:lang w:val="ru-RU"/>
        </w:rPr>
        <w:t xml:space="preserve"> </w:t>
      </w:r>
      <w:r w:rsidRPr="00B249C5">
        <w:rPr>
          <w:sz w:val="28"/>
          <w:szCs w:val="28"/>
        </w:rPr>
        <w:t>challenge</w:t>
      </w:r>
      <w:r w:rsidRPr="00B249C5">
        <w:rPr>
          <w:sz w:val="28"/>
          <w:szCs w:val="28"/>
          <w:lang w:val="ru-RU"/>
        </w:rPr>
        <w:t xml:space="preserve"> </w:t>
      </w:r>
      <w:r w:rsidRPr="00B249C5">
        <w:rPr>
          <w:sz w:val="28"/>
          <w:szCs w:val="28"/>
        </w:rPr>
        <w:t>month</w:t>
      </w:r>
      <w:r w:rsidRPr="00B249C5">
        <w:rPr>
          <w:sz w:val="28"/>
          <w:szCs w:val="28"/>
          <w:lang w:val="ru-RU"/>
        </w:rPr>
        <w:t>».</w:t>
      </w:r>
    </w:p>
    <w:p w14:paraId="6046B7C8" w14:textId="77777777" w:rsidR="00645823" w:rsidRPr="00B249C5" w:rsidRDefault="00645823" w:rsidP="00492B93">
      <w:pPr>
        <w:ind w:firstLine="567"/>
        <w:jc w:val="both"/>
        <w:rPr>
          <w:sz w:val="28"/>
          <w:szCs w:val="28"/>
          <w:lang w:val="ru-RU"/>
        </w:rPr>
      </w:pPr>
      <w:r w:rsidRPr="00B249C5">
        <w:rPr>
          <w:sz w:val="28"/>
          <w:szCs w:val="28"/>
          <w:lang w:val="ru-RU"/>
        </w:rPr>
        <w:t xml:space="preserve">Эти формы и методы создали условия для формирования устойчивого профессионального интереса, развития личного смысла изучения интеграции и </w:t>
      </w:r>
      <w:r w:rsidRPr="00B249C5">
        <w:rPr>
          <w:sz w:val="28"/>
          <w:szCs w:val="28"/>
          <w:lang w:val="ru-RU"/>
        </w:rPr>
        <w:lastRenderedPageBreak/>
        <w:t>ориентации будущих учителей на инновационную педагогическую деятельность.</w:t>
      </w:r>
    </w:p>
    <w:p w14:paraId="2B49B9E2" w14:textId="5EE4C9A8" w:rsidR="00DD2808" w:rsidRPr="00B249C5" w:rsidRDefault="00645823" w:rsidP="00492B93">
      <w:pPr>
        <w:ind w:firstLine="567"/>
        <w:jc w:val="both"/>
        <w:rPr>
          <w:sz w:val="28"/>
          <w:szCs w:val="28"/>
          <w:lang w:val="ru-RU"/>
        </w:rPr>
      </w:pPr>
      <w:r w:rsidRPr="00B249C5">
        <w:rPr>
          <w:sz w:val="28"/>
          <w:szCs w:val="28"/>
          <w:lang w:val="ru-RU"/>
        </w:rPr>
        <w:t>Эффективная реализация мотивационно-ценностного компонента была обеспечена посредством чёткого планирования деятельности клуба «</w:t>
      </w:r>
      <w:r w:rsidRPr="00B249C5">
        <w:rPr>
          <w:sz w:val="28"/>
          <w:szCs w:val="28"/>
        </w:rPr>
        <w:t>Integrated</w:t>
      </w:r>
      <w:r w:rsidRPr="00B249C5">
        <w:rPr>
          <w:sz w:val="28"/>
          <w:szCs w:val="28"/>
          <w:lang w:val="ru-RU"/>
        </w:rPr>
        <w:t xml:space="preserve"> </w:t>
      </w:r>
      <w:r w:rsidRPr="00B249C5">
        <w:rPr>
          <w:sz w:val="28"/>
          <w:szCs w:val="28"/>
        </w:rPr>
        <w:t>Teaching</w:t>
      </w:r>
      <w:r w:rsidRPr="00B249C5">
        <w:rPr>
          <w:sz w:val="28"/>
          <w:szCs w:val="28"/>
          <w:lang w:val="ru-RU"/>
        </w:rPr>
        <w:t xml:space="preserve"> </w:t>
      </w:r>
      <w:r w:rsidRPr="00B249C5">
        <w:rPr>
          <w:sz w:val="28"/>
          <w:szCs w:val="28"/>
        </w:rPr>
        <w:t>Lab</w:t>
      </w:r>
      <w:r w:rsidRPr="00B249C5">
        <w:rPr>
          <w:sz w:val="28"/>
          <w:szCs w:val="28"/>
          <w:lang w:val="ru-RU"/>
        </w:rPr>
        <w:t xml:space="preserve">». План-график включал следующие позиции: название модуля, формируемые компетенции, количество часов, формы работы, сроки реализации и ожидаемые результаты. Такая структура позволила обеспечить системность, последовательность и логическую целостность клубной работы, сделать процесс формирования мотивации управляемым и диагностируемым. План-график отражал как тематическое разнообразие модулей, так и поэтапность развития мотивационно-ценностной готовности </w:t>
      </w:r>
      <w:r w:rsidR="00E62FDF" w:rsidRPr="00B249C5">
        <w:rPr>
          <w:sz w:val="28"/>
          <w:szCs w:val="28"/>
          <w:lang w:val="ru-RU"/>
        </w:rPr>
        <w:t>студентов (</w:t>
      </w:r>
      <w:r w:rsidR="009A5B44" w:rsidRPr="00B249C5">
        <w:rPr>
          <w:sz w:val="28"/>
          <w:szCs w:val="28"/>
          <w:lang w:val="ru-RU"/>
        </w:rPr>
        <w:t xml:space="preserve">таблица </w:t>
      </w:r>
      <w:r w:rsidR="00B97B82" w:rsidRPr="00B249C5">
        <w:rPr>
          <w:sz w:val="28"/>
          <w:szCs w:val="28"/>
          <w:lang w:val="ru-RU"/>
        </w:rPr>
        <w:t>1</w:t>
      </w:r>
      <w:r w:rsidR="00A45666" w:rsidRPr="00B249C5">
        <w:rPr>
          <w:sz w:val="28"/>
          <w:szCs w:val="28"/>
          <w:lang w:val="ru-RU"/>
        </w:rPr>
        <w:t>7</w:t>
      </w:r>
      <w:r w:rsidR="00F92360" w:rsidRPr="00B249C5">
        <w:rPr>
          <w:sz w:val="28"/>
          <w:szCs w:val="28"/>
          <w:lang w:val="ru-RU"/>
        </w:rPr>
        <w:t>).</w:t>
      </w:r>
    </w:p>
    <w:p w14:paraId="6FC2C1E8" w14:textId="1D21C833" w:rsidR="00334202" w:rsidRPr="00B249C5" w:rsidRDefault="00334202" w:rsidP="00334202">
      <w:pPr>
        <w:ind w:firstLine="567"/>
        <w:jc w:val="both"/>
        <w:rPr>
          <w:sz w:val="28"/>
          <w:szCs w:val="28"/>
          <w:lang w:val="ru-RU"/>
        </w:rPr>
      </w:pPr>
      <w:r w:rsidRPr="00B249C5">
        <w:rPr>
          <w:sz w:val="28"/>
          <w:szCs w:val="28"/>
          <w:lang w:val="ru-RU"/>
        </w:rPr>
        <w:t xml:space="preserve">Реализация мероприятий и модульной программы клуба «Integrated Teaching Lab» обеспечивает достижение значимых результатов в формировании мотивационно-ценностного компонента готовности будущих учителей.     </w:t>
      </w:r>
      <w:r w:rsidR="008002B9">
        <w:rPr>
          <w:sz w:val="28"/>
          <w:szCs w:val="28"/>
          <w:lang w:val="ru-RU"/>
        </w:rPr>
        <w:t xml:space="preserve">    </w:t>
      </w:r>
      <w:r w:rsidRPr="00B249C5">
        <w:rPr>
          <w:sz w:val="28"/>
          <w:szCs w:val="28"/>
          <w:lang w:val="ru-RU"/>
        </w:rPr>
        <w:t xml:space="preserve">         К основным ожидаемым результатам относятся:</w:t>
      </w:r>
    </w:p>
    <w:p w14:paraId="1D95CAB5" w14:textId="77777777" w:rsidR="00334202" w:rsidRPr="00B249C5" w:rsidRDefault="00334202">
      <w:pPr>
        <w:pStyle w:val="a7"/>
        <w:numPr>
          <w:ilvl w:val="0"/>
          <w:numId w:val="58"/>
        </w:numPr>
        <w:ind w:left="284" w:hanging="284"/>
        <w:jc w:val="both"/>
        <w:rPr>
          <w:sz w:val="28"/>
          <w:szCs w:val="28"/>
          <w:lang w:val="ru-RU"/>
        </w:rPr>
      </w:pPr>
      <w:r w:rsidRPr="00B249C5">
        <w:rPr>
          <w:b/>
          <w:bCs/>
          <w:sz w:val="28"/>
          <w:szCs w:val="28"/>
          <w:lang w:val="ru-RU"/>
        </w:rPr>
        <w:t>рост учебной и профессиональной мотивации</w:t>
      </w:r>
      <w:r w:rsidRPr="00B249C5">
        <w:rPr>
          <w:sz w:val="28"/>
          <w:szCs w:val="28"/>
          <w:lang w:val="ru-RU"/>
        </w:rPr>
        <w:t>, проявляющийся в стремлении студентов осваивать интегративные технологии и применять их в практике;</w:t>
      </w:r>
    </w:p>
    <w:p w14:paraId="168E4B1D" w14:textId="77777777" w:rsidR="00334202" w:rsidRPr="00B249C5" w:rsidRDefault="00334202">
      <w:pPr>
        <w:pStyle w:val="a7"/>
        <w:numPr>
          <w:ilvl w:val="0"/>
          <w:numId w:val="58"/>
        </w:numPr>
        <w:ind w:left="284" w:hanging="284"/>
        <w:jc w:val="both"/>
        <w:rPr>
          <w:sz w:val="28"/>
          <w:szCs w:val="28"/>
          <w:lang w:val="ru-RU"/>
        </w:rPr>
      </w:pPr>
      <w:r w:rsidRPr="00B249C5">
        <w:rPr>
          <w:b/>
          <w:bCs/>
          <w:sz w:val="28"/>
          <w:szCs w:val="28"/>
          <w:lang w:val="ru-RU"/>
        </w:rPr>
        <w:t>осознание ценности межпредметной интеграции</w:t>
      </w:r>
      <w:r w:rsidRPr="00B249C5">
        <w:rPr>
          <w:sz w:val="28"/>
          <w:szCs w:val="28"/>
          <w:lang w:val="ru-RU"/>
        </w:rPr>
        <w:t xml:space="preserve"> как важного условия развития учащихся и повышения качества начального образования;</w:t>
      </w:r>
    </w:p>
    <w:p w14:paraId="6BE44457" w14:textId="77777777" w:rsidR="00334202" w:rsidRPr="00B249C5" w:rsidRDefault="00334202">
      <w:pPr>
        <w:pStyle w:val="a7"/>
        <w:numPr>
          <w:ilvl w:val="0"/>
          <w:numId w:val="58"/>
        </w:numPr>
        <w:ind w:left="284" w:hanging="284"/>
        <w:jc w:val="both"/>
        <w:rPr>
          <w:sz w:val="28"/>
          <w:szCs w:val="28"/>
          <w:lang w:val="ru-RU"/>
        </w:rPr>
      </w:pPr>
      <w:r w:rsidRPr="00B249C5">
        <w:rPr>
          <w:b/>
          <w:bCs/>
          <w:sz w:val="28"/>
          <w:szCs w:val="28"/>
          <w:lang w:val="ru-RU"/>
        </w:rPr>
        <w:t>формирование позитивного отношения к инновациям</w:t>
      </w:r>
      <w:r w:rsidRPr="00B249C5">
        <w:rPr>
          <w:sz w:val="28"/>
          <w:szCs w:val="28"/>
          <w:lang w:val="ru-RU"/>
        </w:rPr>
        <w:t>, готовность принимать новые педагогические идеи и внедрять их в свою профессиональную деятельность.</w:t>
      </w:r>
    </w:p>
    <w:p w14:paraId="204E1D32" w14:textId="77777777" w:rsidR="00334202" w:rsidRPr="00B249C5" w:rsidRDefault="00334202" w:rsidP="00492B93">
      <w:pPr>
        <w:ind w:firstLine="567"/>
        <w:jc w:val="both"/>
        <w:rPr>
          <w:sz w:val="28"/>
          <w:szCs w:val="28"/>
          <w:lang w:val="ru-RU"/>
        </w:rPr>
      </w:pPr>
    </w:p>
    <w:p w14:paraId="45BAAF52" w14:textId="31DA25E0" w:rsidR="00F92360" w:rsidRPr="00B249C5" w:rsidRDefault="00F92360" w:rsidP="00492B93">
      <w:pPr>
        <w:jc w:val="both"/>
        <w:rPr>
          <w:sz w:val="28"/>
          <w:szCs w:val="28"/>
          <w:lang w:val="ru-RU"/>
        </w:rPr>
      </w:pPr>
      <w:r w:rsidRPr="00B249C5">
        <w:rPr>
          <w:sz w:val="28"/>
          <w:szCs w:val="28"/>
          <w:lang w:val="ru-RU"/>
        </w:rPr>
        <w:t xml:space="preserve">Таблица </w:t>
      </w:r>
      <w:r w:rsidR="00B97B82" w:rsidRPr="00B249C5">
        <w:rPr>
          <w:sz w:val="28"/>
          <w:szCs w:val="28"/>
          <w:lang w:val="ru-RU"/>
        </w:rPr>
        <w:t>1</w:t>
      </w:r>
      <w:r w:rsidR="00A45666" w:rsidRPr="00B249C5">
        <w:rPr>
          <w:sz w:val="28"/>
          <w:szCs w:val="28"/>
          <w:lang w:val="ru-RU"/>
        </w:rPr>
        <w:t>7</w:t>
      </w:r>
      <w:r w:rsidR="00492B93" w:rsidRPr="00B249C5">
        <w:rPr>
          <w:sz w:val="28"/>
          <w:szCs w:val="28"/>
          <w:lang w:val="ru-RU"/>
        </w:rPr>
        <w:t xml:space="preserve"> </w:t>
      </w:r>
      <w:r w:rsidRPr="00B249C5">
        <w:rPr>
          <w:sz w:val="28"/>
          <w:szCs w:val="28"/>
          <w:lang w:val="ru-RU"/>
        </w:rPr>
        <w:t>- План-график работы клуба</w:t>
      </w:r>
    </w:p>
    <w:p w14:paraId="246C2EB9" w14:textId="77777777" w:rsidR="00492B93" w:rsidRPr="00B249C5" w:rsidRDefault="00492B93" w:rsidP="00492B93">
      <w:pPr>
        <w:jc w:val="both"/>
        <w:rPr>
          <w:sz w:val="28"/>
          <w:szCs w:val="28"/>
          <w:lang w:val="ru-RU"/>
        </w:rPr>
      </w:pPr>
    </w:p>
    <w:tbl>
      <w:tblPr>
        <w:tblStyle w:val="af5"/>
        <w:tblW w:w="9902" w:type="dxa"/>
        <w:tblLayout w:type="fixed"/>
        <w:tblLook w:val="04A0" w:firstRow="1" w:lastRow="0" w:firstColumn="1" w:lastColumn="0" w:noHBand="0" w:noVBand="1"/>
      </w:tblPr>
      <w:tblGrid>
        <w:gridCol w:w="1809"/>
        <w:gridCol w:w="2565"/>
        <w:gridCol w:w="709"/>
        <w:gridCol w:w="1280"/>
        <w:gridCol w:w="1053"/>
        <w:gridCol w:w="2486"/>
      </w:tblGrid>
      <w:tr w:rsidR="00492B93" w:rsidRPr="00B249C5" w14:paraId="54CB665C" w14:textId="77777777" w:rsidTr="00872940">
        <w:tc>
          <w:tcPr>
            <w:tcW w:w="1809" w:type="dxa"/>
          </w:tcPr>
          <w:p w14:paraId="6D5F4EA1" w14:textId="77777777" w:rsidR="00492B93" w:rsidRPr="00B249C5" w:rsidRDefault="00492B93" w:rsidP="00492B93">
            <w:pPr>
              <w:jc w:val="center"/>
              <w:rPr>
                <w:lang w:eastAsia="ru-RU"/>
              </w:rPr>
            </w:pPr>
            <w:r w:rsidRPr="00B249C5">
              <w:rPr>
                <w:lang w:eastAsia="ru-RU"/>
              </w:rPr>
              <w:t>Название модуля</w:t>
            </w:r>
          </w:p>
        </w:tc>
        <w:tc>
          <w:tcPr>
            <w:tcW w:w="2565" w:type="dxa"/>
          </w:tcPr>
          <w:p w14:paraId="7C586A06" w14:textId="77777777" w:rsidR="00492B93" w:rsidRPr="00B249C5" w:rsidRDefault="00492B93" w:rsidP="00492B93">
            <w:pPr>
              <w:jc w:val="center"/>
              <w:rPr>
                <w:lang w:eastAsia="ru-RU"/>
              </w:rPr>
            </w:pPr>
            <w:r w:rsidRPr="00B249C5">
              <w:rPr>
                <w:lang w:eastAsia="ru-RU"/>
              </w:rPr>
              <w:t>Формируемые компетенции</w:t>
            </w:r>
          </w:p>
        </w:tc>
        <w:tc>
          <w:tcPr>
            <w:tcW w:w="709" w:type="dxa"/>
          </w:tcPr>
          <w:p w14:paraId="66E86BFA" w14:textId="77777777" w:rsidR="00492B93" w:rsidRPr="00B249C5" w:rsidRDefault="00492B93" w:rsidP="00492B93">
            <w:pPr>
              <w:jc w:val="center"/>
              <w:rPr>
                <w:lang w:eastAsia="ru-RU"/>
              </w:rPr>
            </w:pPr>
            <w:r w:rsidRPr="00B249C5">
              <w:rPr>
                <w:lang w:eastAsia="ru-RU"/>
              </w:rPr>
              <w:t>Часы</w:t>
            </w:r>
          </w:p>
        </w:tc>
        <w:tc>
          <w:tcPr>
            <w:tcW w:w="1280" w:type="dxa"/>
          </w:tcPr>
          <w:p w14:paraId="7D834323" w14:textId="77777777" w:rsidR="00492B93" w:rsidRPr="00B249C5" w:rsidRDefault="00492B93" w:rsidP="00492B93">
            <w:pPr>
              <w:jc w:val="center"/>
              <w:rPr>
                <w:lang w:eastAsia="ru-RU"/>
              </w:rPr>
            </w:pPr>
            <w:r w:rsidRPr="00B249C5">
              <w:rPr>
                <w:lang w:eastAsia="ru-RU"/>
              </w:rPr>
              <w:t>Формы работы</w:t>
            </w:r>
          </w:p>
        </w:tc>
        <w:tc>
          <w:tcPr>
            <w:tcW w:w="1053" w:type="dxa"/>
          </w:tcPr>
          <w:p w14:paraId="2FB39671" w14:textId="77777777" w:rsidR="00492B93" w:rsidRPr="00B249C5" w:rsidRDefault="00492B93" w:rsidP="00492B93">
            <w:pPr>
              <w:jc w:val="center"/>
              <w:rPr>
                <w:lang w:eastAsia="ru-RU"/>
              </w:rPr>
            </w:pPr>
            <w:r w:rsidRPr="00B249C5">
              <w:rPr>
                <w:lang w:eastAsia="ru-RU"/>
              </w:rPr>
              <w:t>Сроки реализации</w:t>
            </w:r>
          </w:p>
        </w:tc>
        <w:tc>
          <w:tcPr>
            <w:tcW w:w="2486" w:type="dxa"/>
          </w:tcPr>
          <w:p w14:paraId="179F494A" w14:textId="77777777" w:rsidR="00492B93" w:rsidRPr="00B249C5" w:rsidRDefault="00492B93" w:rsidP="00492B93">
            <w:pPr>
              <w:jc w:val="center"/>
              <w:rPr>
                <w:lang w:eastAsia="ru-RU"/>
              </w:rPr>
            </w:pPr>
            <w:r w:rsidRPr="00B249C5">
              <w:rPr>
                <w:lang w:eastAsia="ru-RU"/>
              </w:rPr>
              <w:t>Ожидаемые результаты</w:t>
            </w:r>
          </w:p>
        </w:tc>
      </w:tr>
      <w:tr w:rsidR="00492B93" w:rsidRPr="00B249C5" w14:paraId="665856B9" w14:textId="77777777" w:rsidTr="00872940">
        <w:tc>
          <w:tcPr>
            <w:tcW w:w="1809" w:type="dxa"/>
          </w:tcPr>
          <w:p w14:paraId="7656006C" w14:textId="6603E0C7" w:rsidR="00492B93" w:rsidRPr="00B249C5" w:rsidRDefault="00492B93" w:rsidP="00492B93">
            <w:pPr>
              <w:jc w:val="center"/>
              <w:rPr>
                <w:lang w:val="ru-RU" w:eastAsia="ru-RU"/>
              </w:rPr>
            </w:pPr>
            <w:r w:rsidRPr="00B249C5">
              <w:rPr>
                <w:lang w:val="ru-RU" w:eastAsia="ru-RU"/>
              </w:rPr>
              <w:t>1</w:t>
            </w:r>
          </w:p>
        </w:tc>
        <w:tc>
          <w:tcPr>
            <w:tcW w:w="2565" w:type="dxa"/>
          </w:tcPr>
          <w:p w14:paraId="5C5B2E9C" w14:textId="3DD32FE0" w:rsidR="00492B93" w:rsidRPr="00B249C5" w:rsidRDefault="00492B93" w:rsidP="00492B93">
            <w:pPr>
              <w:jc w:val="center"/>
              <w:rPr>
                <w:lang w:val="ru-RU" w:eastAsia="ru-RU"/>
              </w:rPr>
            </w:pPr>
            <w:r w:rsidRPr="00B249C5">
              <w:rPr>
                <w:lang w:val="ru-RU" w:eastAsia="ru-RU"/>
              </w:rPr>
              <w:t>2</w:t>
            </w:r>
          </w:p>
        </w:tc>
        <w:tc>
          <w:tcPr>
            <w:tcW w:w="709" w:type="dxa"/>
          </w:tcPr>
          <w:p w14:paraId="31180EC8" w14:textId="69E06855" w:rsidR="00492B93" w:rsidRPr="00B249C5" w:rsidRDefault="00492B93" w:rsidP="00492B93">
            <w:pPr>
              <w:jc w:val="center"/>
              <w:rPr>
                <w:lang w:val="ru-RU" w:eastAsia="ru-RU"/>
              </w:rPr>
            </w:pPr>
            <w:r w:rsidRPr="00B249C5">
              <w:rPr>
                <w:lang w:val="ru-RU" w:eastAsia="ru-RU"/>
              </w:rPr>
              <w:t>3</w:t>
            </w:r>
          </w:p>
        </w:tc>
        <w:tc>
          <w:tcPr>
            <w:tcW w:w="1280" w:type="dxa"/>
          </w:tcPr>
          <w:p w14:paraId="02FBEF05" w14:textId="610F7B6A" w:rsidR="00492B93" w:rsidRPr="00B249C5" w:rsidRDefault="00492B93" w:rsidP="00492B93">
            <w:pPr>
              <w:jc w:val="center"/>
              <w:rPr>
                <w:lang w:val="ru-RU" w:eastAsia="ru-RU"/>
              </w:rPr>
            </w:pPr>
            <w:r w:rsidRPr="00B249C5">
              <w:rPr>
                <w:lang w:val="ru-RU" w:eastAsia="ru-RU"/>
              </w:rPr>
              <w:t>4</w:t>
            </w:r>
          </w:p>
        </w:tc>
        <w:tc>
          <w:tcPr>
            <w:tcW w:w="1053" w:type="dxa"/>
          </w:tcPr>
          <w:p w14:paraId="160D368F" w14:textId="29FE78FC" w:rsidR="00492B93" w:rsidRPr="00B249C5" w:rsidRDefault="00492B93" w:rsidP="00492B93">
            <w:pPr>
              <w:jc w:val="center"/>
              <w:rPr>
                <w:lang w:val="ru-RU" w:eastAsia="ru-RU"/>
              </w:rPr>
            </w:pPr>
            <w:r w:rsidRPr="00B249C5">
              <w:rPr>
                <w:lang w:val="ru-RU" w:eastAsia="ru-RU"/>
              </w:rPr>
              <w:t>5</w:t>
            </w:r>
          </w:p>
        </w:tc>
        <w:tc>
          <w:tcPr>
            <w:tcW w:w="2486" w:type="dxa"/>
          </w:tcPr>
          <w:p w14:paraId="13F2D815" w14:textId="22742F78" w:rsidR="00492B93" w:rsidRPr="00B249C5" w:rsidRDefault="00492B93" w:rsidP="00492B93">
            <w:pPr>
              <w:jc w:val="center"/>
              <w:rPr>
                <w:lang w:val="ru-RU" w:eastAsia="ru-RU"/>
              </w:rPr>
            </w:pPr>
            <w:r w:rsidRPr="00B249C5">
              <w:rPr>
                <w:lang w:val="ru-RU" w:eastAsia="ru-RU"/>
              </w:rPr>
              <w:t>6</w:t>
            </w:r>
          </w:p>
        </w:tc>
      </w:tr>
      <w:tr w:rsidR="00492B93" w:rsidRPr="001400B0" w14:paraId="27562A7E" w14:textId="77777777" w:rsidTr="00872940">
        <w:tc>
          <w:tcPr>
            <w:tcW w:w="1809" w:type="dxa"/>
            <w:tcBorders>
              <w:bottom w:val="single" w:sz="4" w:space="0" w:color="auto"/>
            </w:tcBorders>
          </w:tcPr>
          <w:p w14:paraId="4321C48B" w14:textId="77777777" w:rsidR="00492B93" w:rsidRPr="00B249C5" w:rsidRDefault="00492B93" w:rsidP="00D37B25">
            <w:pPr>
              <w:rPr>
                <w:lang w:eastAsia="ru-RU"/>
              </w:rPr>
            </w:pPr>
            <w:r w:rsidRPr="00B249C5">
              <w:rPr>
                <w:lang w:eastAsia="ru-RU"/>
              </w:rPr>
              <w:t>Введение в интегративный подход</w:t>
            </w:r>
          </w:p>
        </w:tc>
        <w:tc>
          <w:tcPr>
            <w:tcW w:w="2565" w:type="dxa"/>
            <w:tcBorders>
              <w:bottom w:val="single" w:sz="4" w:space="0" w:color="auto"/>
            </w:tcBorders>
          </w:tcPr>
          <w:p w14:paraId="017DD6A7" w14:textId="77777777" w:rsidR="00492B93" w:rsidRPr="00B249C5" w:rsidRDefault="00492B93" w:rsidP="00D37B25">
            <w:pPr>
              <w:rPr>
                <w:lang w:val="ru-RU" w:eastAsia="ru-RU"/>
              </w:rPr>
            </w:pPr>
            <w:r w:rsidRPr="00B249C5">
              <w:rPr>
                <w:lang w:val="ru-RU" w:eastAsia="ru-RU"/>
              </w:rPr>
              <w:t>Понимание сущности интеграции; мотивация к инновационному обучению</w:t>
            </w:r>
          </w:p>
        </w:tc>
        <w:tc>
          <w:tcPr>
            <w:tcW w:w="709" w:type="dxa"/>
            <w:tcBorders>
              <w:bottom w:val="single" w:sz="4" w:space="0" w:color="auto"/>
            </w:tcBorders>
          </w:tcPr>
          <w:p w14:paraId="53A06317" w14:textId="77777777" w:rsidR="00492B93" w:rsidRPr="00B249C5" w:rsidRDefault="00492B93" w:rsidP="00492B93">
            <w:pPr>
              <w:jc w:val="center"/>
              <w:rPr>
                <w:lang w:eastAsia="ru-RU"/>
              </w:rPr>
            </w:pPr>
            <w:r w:rsidRPr="00B249C5">
              <w:rPr>
                <w:lang w:eastAsia="ru-RU"/>
              </w:rPr>
              <w:t>2</w:t>
            </w:r>
          </w:p>
        </w:tc>
        <w:tc>
          <w:tcPr>
            <w:tcW w:w="1280" w:type="dxa"/>
            <w:tcBorders>
              <w:bottom w:val="single" w:sz="4" w:space="0" w:color="auto"/>
            </w:tcBorders>
          </w:tcPr>
          <w:p w14:paraId="4B063974" w14:textId="4FDF5867" w:rsidR="00492B93" w:rsidRPr="00B249C5" w:rsidRDefault="00492B93" w:rsidP="00D37B25">
            <w:pPr>
              <w:rPr>
                <w:lang w:eastAsia="ru-RU"/>
              </w:rPr>
            </w:pPr>
            <w:r w:rsidRPr="00B249C5">
              <w:rPr>
                <w:lang w:eastAsia="ru-RU"/>
              </w:rPr>
              <w:t>Интерак</w:t>
            </w:r>
            <w:r w:rsidR="00A46D71" w:rsidRPr="00B249C5">
              <w:rPr>
                <w:lang w:val="ru-RU" w:eastAsia="ru-RU"/>
              </w:rPr>
              <w:t>-</w:t>
            </w:r>
            <w:r w:rsidRPr="00B249C5">
              <w:rPr>
                <w:lang w:eastAsia="ru-RU"/>
              </w:rPr>
              <w:t>тивная лекция, дискуссия</w:t>
            </w:r>
          </w:p>
        </w:tc>
        <w:tc>
          <w:tcPr>
            <w:tcW w:w="1053" w:type="dxa"/>
            <w:tcBorders>
              <w:bottom w:val="single" w:sz="4" w:space="0" w:color="auto"/>
            </w:tcBorders>
          </w:tcPr>
          <w:p w14:paraId="48D7031D" w14:textId="77777777" w:rsidR="00492B93" w:rsidRPr="00B249C5" w:rsidRDefault="00492B93" w:rsidP="00D37B25">
            <w:pPr>
              <w:rPr>
                <w:lang w:eastAsia="ru-RU"/>
              </w:rPr>
            </w:pPr>
            <w:r w:rsidRPr="00B249C5">
              <w:rPr>
                <w:lang w:eastAsia="ru-RU"/>
              </w:rPr>
              <w:t>1 неделя</w:t>
            </w:r>
          </w:p>
        </w:tc>
        <w:tc>
          <w:tcPr>
            <w:tcW w:w="2486" w:type="dxa"/>
            <w:tcBorders>
              <w:bottom w:val="single" w:sz="4" w:space="0" w:color="auto"/>
            </w:tcBorders>
          </w:tcPr>
          <w:p w14:paraId="7B9F3F8E" w14:textId="77777777" w:rsidR="00492B93" w:rsidRPr="00B249C5" w:rsidRDefault="00492B93" w:rsidP="00D37B25">
            <w:pPr>
              <w:rPr>
                <w:lang w:val="ru-RU" w:eastAsia="ru-RU"/>
              </w:rPr>
            </w:pPr>
            <w:r w:rsidRPr="00B249C5">
              <w:rPr>
                <w:lang w:val="ru-RU" w:eastAsia="ru-RU"/>
              </w:rPr>
              <w:t>Формирование первичного интереса к интеграции</w:t>
            </w:r>
          </w:p>
        </w:tc>
      </w:tr>
      <w:tr w:rsidR="00492B93" w:rsidRPr="00B249C5" w14:paraId="25CD0A92" w14:textId="77777777" w:rsidTr="00872940">
        <w:tc>
          <w:tcPr>
            <w:tcW w:w="1809" w:type="dxa"/>
          </w:tcPr>
          <w:p w14:paraId="7BB27FC8" w14:textId="464F4F91" w:rsidR="00492B93" w:rsidRPr="00B249C5" w:rsidRDefault="00492B93" w:rsidP="00D37B25">
            <w:pPr>
              <w:rPr>
                <w:lang w:val="ru-RU" w:eastAsia="ru-RU"/>
              </w:rPr>
            </w:pPr>
            <w:r w:rsidRPr="00B249C5">
              <w:rPr>
                <w:lang w:val="ru-RU" w:eastAsia="ru-RU"/>
              </w:rPr>
              <w:t>Межпредмет</w:t>
            </w:r>
            <w:r w:rsidR="00A46D71" w:rsidRPr="00B249C5">
              <w:rPr>
                <w:lang w:val="ru-RU" w:eastAsia="ru-RU"/>
              </w:rPr>
              <w:t>-</w:t>
            </w:r>
            <w:r w:rsidRPr="00B249C5">
              <w:rPr>
                <w:lang w:val="ru-RU" w:eastAsia="ru-RU"/>
              </w:rPr>
              <w:t>ные связи в начальной школе</w:t>
            </w:r>
          </w:p>
        </w:tc>
        <w:tc>
          <w:tcPr>
            <w:tcW w:w="2565" w:type="dxa"/>
          </w:tcPr>
          <w:p w14:paraId="09DD0AA1" w14:textId="77777777" w:rsidR="00492B93" w:rsidRPr="00B249C5" w:rsidRDefault="00492B93" w:rsidP="00D37B25">
            <w:pPr>
              <w:rPr>
                <w:lang w:val="ru-RU" w:eastAsia="ru-RU"/>
              </w:rPr>
            </w:pPr>
            <w:r w:rsidRPr="00B249C5">
              <w:rPr>
                <w:lang w:val="ru-RU" w:eastAsia="ru-RU"/>
              </w:rPr>
              <w:t>Умение выявлять логико-смысловые связи между предметами</w:t>
            </w:r>
          </w:p>
        </w:tc>
        <w:tc>
          <w:tcPr>
            <w:tcW w:w="709" w:type="dxa"/>
          </w:tcPr>
          <w:p w14:paraId="7FED7669" w14:textId="77777777" w:rsidR="00492B93" w:rsidRPr="00B249C5" w:rsidRDefault="00492B93" w:rsidP="00492B93">
            <w:pPr>
              <w:jc w:val="center"/>
              <w:rPr>
                <w:lang w:eastAsia="ru-RU"/>
              </w:rPr>
            </w:pPr>
            <w:r w:rsidRPr="00B249C5">
              <w:rPr>
                <w:lang w:eastAsia="ru-RU"/>
              </w:rPr>
              <w:t>2</w:t>
            </w:r>
          </w:p>
        </w:tc>
        <w:tc>
          <w:tcPr>
            <w:tcW w:w="1280" w:type="dxa"/>
          </w:tcPr>
          <w:p w14:paraId="53E495A0" w14:textId="77777777" w:rsidR="00492B93" w:rsidRPr="00B249C5" w:rsidRDefault="00492B93" w:rsidP="00D37B25">
            <w:pPr>
              <w:rPr>
                <w:lang w:eastAsia="ru-RU"/>
              </w:rPr>
            </w:pPr>
            <w:r w:rsidRPr="00B249C5">
              <w:rPr>
                <w:lang w:eastAsia="ru-RU"/>
              </w:rPr>
              <w:t>Мастер-класс, групповая работа</w:t>
            </w:r>
          </w:p>
        </w:tc>
        <w:tc>
          <w:tcPr>
            <w:tcW w:w="1053" w:type="dxa"/>
          </w:tcPr>
          <w:p w14:paraId="034D0228" w14:textId="77777777" w:rsidR="00492B93" w:rsidRPr="00B249C5" w:rsidRDefault="00492B93" w:rsidP="00D37B25">
            <w:pPr>
              <w:rPr>
                <w:lang w:eastAsia="ru-RU"/>
              </w:rPr>
            </w:pPr>
            <w:r w:rsidRPr="00B249C5">
              <w:rPr>
                <w:lang w:eastAsia="ru-RU"/>
              </w:rPr>
              <w:t>1 неделя</w:t>
            </w:r>
          </w:p>
        </w:tc>
        <w:tc>
          <w:tcPr>
            <w:tcW w:w="2486" w:type="dxa"/>
          </w:tcPr>
          <w:p w14:paraId="3C5862A4" w14:textId="77777777" w:rsidR="00492B93" w:rsidRPr="00B249C5" w:rsidRDefault="00492B93" w:rsidP="00D37B25">
            <w:pPr>
              <w:rPr>
                <w:lang w:eastAsia="ru-RU"/>
              </w:rPr>
            </w:pPr>
            <w:r w:rsidRPr="00B249C5">
              <w:rPr>
                <w:lang w:eastAsia="ru-RU"/>
              </w:rPr>
              <w:t>Осознание роли межпредметности</w:t>
            </w:r>
          </w:p>
        </w:tc>
      </w:tr>
      <w:tr w:rsidR="00872940" w:rsidRPr="00B249C5" w14:paraId="0D0D18FE" w14:textId="77777777" w:rsidTr="00872940">
        <w:tc>
          <w:tcPr>
            <w:tcW w:w="1809" w:type="dxa"/>
          </w:tcPr>
          <w:p w14:paraId="22871F5C" w14:textId="4A567208" w:rsidR="00872940" w:rsidRPr="00B249C5" w:rsidRDefault="00872940" w:rsidP="00D37B25">
            <w:pPr>
              <w:rPr>
                <w:lang w:val="ru-RU" w:eastAsia="ru-RU"/>
              </w:rPr>
            </w:pPr>
            <w:r w:rsidRPr="00B249C5">
              <w:rPr>
                <w:lang w:val="ru-RU" w:eastAsia="ru-RU"/>
              </w:rPr>
              <w:t>Интеграция как основа целостной картины мира</w:t>
            </w:r>
          </w:p>
        </w:tc>
        <w:tc>
          <w:tcPr>
            <w:tcW w:w="2565" w:type="dxa"/>
          </w:tcPr>
          <w:p w14:paraId="34CAC8AA" w14:textId="71617744" w:rsidR="00872940" w:rsidRPr="00B249C5" w:rsidRDefault="00872940" w:rsidP="00D37B25">
            <w:pPr>
              <w:rPr>
                <w:lang w:val="ru-RU" w:eastAsia="ru-RU"/>
              </w:rPr>
            </w:pPr>
            <w:r w:rsidRPr="00B249C5">
              <w:rPr>
                <w:lang w:val="ru-RU" w:eastAsia="ru-RU"/>
              </w:rPr>
              <w:t>Системное мышление; работа с концептуальными линиями</w:t>
            </w:r>
          </w:p>
        </w:tc>
        <w:tc>
          <w:tcPr>
            <w:tcW w:w="709" w:type="dxa"/>
          </w:tcPr>
          <w:p w14:paraId="6280FD18" w14:textId="43296E27" w:rsidR="00872940" w:rsidRPr="00B249C5" w:rsidRDefault="00872940" w:rsidP="00872940">
            <w:pPr>
              <w:jc w:val="center"/>
              <w:rPr>
                <w:lang w:eastAsia="ru-RU"/>
              </w:rPr>
            </w:pPr>
            <w:r w:rsidRPr="00B249C5">
              <w:rPr>
                <w:lang w:eastAsia="ru-RU"/>
              </w:rPr>
              <w:t>3</w:t>
            </w:r>
          </w:p>
        </w:tc>
        <w:tc>
          <w:tcPr>
            <w:tcW w:w="1280" w:type="dxa"/>
          </w:tcPr>
          <w:p w14:paraId="097A6BAC" w14:textId="2773B126" w:rsidR="00872940" w:rsidRPr="00B249C5" w:rsidRDefault="00872940" w:rsidP="00D37B25">
            <w:pPr>
              <w:rPr>
                <w:lang w:eastAsia="ru-RU"/>
              </w:rPr>
            </w:pPr>
            <w:r w:rsidRPr="00B249C5">
              <w:rPr>
                <w:lang w:eastAsia="ru-RU"/>
              </w:rPr>
              <w:t>Анализ кейсов, микролекции</w:t>
            </w:r>
          </w:p>
        </w:tc>
        <w:tc>
          <w:tcPr>
            <w:tcW w:w="1053" w:type="dxa"/>
          </w:tcPr>
          <w:p w14:paraId="388152D1" w14:textId="1C5FD6A0" w:rsidR="00872940" w:rsidRPr="00B249C5" w:rsidRDefault="00872940" w:rsidP="00D37B25">
            <w:pPr>
              <w:rPr>
                <w:lang w:eastAsia="ru-RU"/>
              </w:rPr>
            </w:pPr>
            <w:r w:rsidRPr="00B249C5">
              <w:rPr>
                <w:lang w:eastAsia="ru-RU"/>
              </w:rPr>
              <w:t>2 неделя</w:t>
            </w:r>
          </w:p>
        </w:tc>
        <w:tc>
          <w:tcPr>
            <w:tcW w:w="2486" w:type="dxa"/>
          </w:tcPr>
          <w:p w14:paraId="5452F1A5" w14:textId="23B9671B" w:rsidR="00872940" w:rsidRPr="00B249C5" w:rsidRDefault="00872940" w:rsidP="00D37B25">
            <w:pPr>
              <w:rPr>
                <w:lang w:eastAsia="ru-RU"/>
              </w:rPr>
            </w:pPr>
            <w:r w:rsidRPr="00B249C5">
              <w:rPr>
                <w:lang w:eastAsia="ru-RU"/>
              </w:rPr>
              <w:t>Умение проектировать тематические блоки</w:t>
            </w:r>
          </w:p>
        </w:tc>
      </w:tr>
      <w:tr w:rsidR="00334202" w:rsidRPr="00B249C5" w14:paraId="04A1F962" w14:textId="77777777" w:rsidTr="00D37B25">
        <w:tc>
          <w:tcPr>
            <w:tcW w:w="1809" w:type="dxa"/>
            <w:tcBorders>
              <w:bottom w:val="nil"/>
            </w:tcBorders>
          </w:tcPr>
          <w:p w14:paraId="036109C1" w14:textId="5C74A4C3" w:rsidR="00334202" w:rsidRPr="00B249C5" w:rsidRDefault="00334202" w:rsidP="00334202">
            <w:pPr>
              <w:rPr>
                <w:lang w:val="ru-RU" w:eastAsia="ru-RU"/>
              </w:rPr>
            </w:pPr>
            <w:r w:rsidRPr="00B249C5">
              <w:rPr>
                <w:lang w:eastAsia="ru-RU"/>
              </w:rPr>
              <w:t>STEAM</w:t>
            </w:r>
            <w:r w:rsidRPr="00B249C5">
              <w:rPr>
                <w:lang w:val="ru-RU" w:eastAsia="ru-RU"/>
              </w:rPr>
              <w:t xml:space="preserve"> как модель интегратив-ного обучения</w:t>
            </w:r>
          </w:p>
        </w:tc>
        <w:tc>
          <w:tcPr>
            <w:tcW w:w="2565" w:type="dxa"/>
            <w:tcBorders>
              <w:bottom w:val="nil"/>
            </w:tcBorders>
          </w:tcPr>
          <w:p w14:paraId="3CBFD41B" w14:textId="01E1B345" w:rsidR="00334202" w:rsidRPr="00B249C5" w:rsidRDefault="00334202" w:rsidP="00334202">
            <w:pPr>
              <w:rPr>
                <w:lang w:val="ru-RU" w:eastAsia="ru-RU"/>
              </w:rPr>
            </w:pPr>
            <w:r w:rsidRPr="00B249C5">
              <w:rPr>
                <w:lang w:eastAsia="ru-RU"/>
              </w:rPr>
              <w:t>Проектные компетенции; критическое мышление</w:t>
            </w:r>
          </w:p>
        </w:tc>
        <w:tc>
          <w:tcPr>
            <w:tcW w:w="709" w:type="dxa"/>
            <w:tcBorders>
              <w:bottom w:val="nil"/>
            </w:tcBorders>
          </w:tcPr>
          <w:p w14:paraId="2638E2FB" w14:textId="4AA71D28" w:rsidR="00334202" w:rsidRPr="00B249C5" w:rsidRDefault="00334202" w:rsidP="00334202">
            <w:pPr>
              <w:jc w:val="center"/>
              <w:rPr>
                <w:lang w:eastAsia="ru-RU"/>
              </w:rPr>
            </w:pPr>
            <w:r w:rsidRPr="00B249C5">
              <w:rPr>
                <w:lang w:eastAsia="ru-RU"/>
              </w:rPr>
              <w:t>3</w:t>
            </w:r>
          </w:p>
        </w:tc>
        <w:tc>
          <w:tcPr>
            <w:tcW w:w="1280" w:type="dxa"/>
            <w:tcBorders>
              <w:bottom w:val="nil"/>
            </w:tcBorders>
          </w:tcPr>
          <w:p w14:paraId="6F68827C" w14:textId="08165F21" w:rsidR="00334202" w:rsidRPr="00B249C5" w:rsidRDefault="00334202" w:rsidP="00334202">
            <w:pPr>
              <w:rPr>
                <w:lang w:val="ru-RU" w:eastAsia="ru-RU"/>
              </w:rPr>
            </w:pPr>
            <w:r w:rsidRPr="00B249C5">
              <w:rPr>
                <w:sz w:val="22"/>
                <w:szCs w:val="22"/>
                <w:lang w:eastAsia="ru-RU"/>
              </w:rPr>
              <w:t>Проектная мастерская</w:t>
            </w:r>
          </w:p>
        </w:tc>
        <w:tc>
          <w:tcPr>
            <w:tcW w:w="1053" w:type="dxa"/>
            <w:tcBorders>
              <w:bottom w:val="nil"/>
            </w:tcBorders>
          </w:tcPr>
          <w:p w14:paraId="1762BDF2" w14:textId="5D4C2611" w:rsidR="00334202" w:rsidRPr="00B249C5" w:rsidRDefault="00334202" w:rsidP="00334202">
            <w:pPr>
              <w:rPr>
                <w:lang w:eastAsia="ru-RU"/>
              </w:rPr>
            </w:pPr>
            <w:r w:rsidRPr="00B249C5">
              <w:rPr>
                <w:lang w:eastAsia="ru-RU"/>
              </w:rPr>
              <w:t>2 неделя</w:t>
            </w:r>
          </w:p>
        </w:tc>
        <w:tc>
          <w:tcPr>
            <w:tcW w:w="2486" w:type="dxa"/>
            <w:tcBorders>
              <w:bottom w:val="nil"/>
            </w:tcBorders>
          </w:tcPr>
          <w:p w14:paraId="421D99CC" w14:textId="4D5D330A" w:rsidR="00334202" w:rsidRPr="00B249C5" w:rsidRDefault="00334202" w:rsidP="00334202">
            <w:pPr>
              <w:rPr>
                <w:lang w:eastAsia="ru-RU"/>
              </w:rPr>
            </w:pPr>
            <w:r w:rsidRPr="00B249C5">
              <w:rPr>
                <w:lang w:eastAsia="ru-RU"/>
              </w:rPr>
              <w:t>Создание STEAM-мини-проектов</w:t>
            </w:r>
          </w:p>
        </w:tc>
      </w:tr>
    </w:tbl>
    <w:p w14:paraId="4AA78003" w14:textId="3A54E18E" w:rsidR="00492B93" w:rsidRPr="00B249C5" w:rsidRDefault="00E62FDF">
      <w:pPr>
        <w:rPr>
          <w:sz w:val="28"/>
          <w:szCs w:val="28"/>
          <w:lang w:val="ru-RU"/>
        </w:rPr>
      </w:pPr>
      <w:r w:rsidRPr="00B249C5">
        <w:rPr>
          <w:sz w:val="28"/>
          <w:szCs w:val="28"/>
          <w:lang w:val="ru-RU"/>
        </w:rPr>
        <w:lastRenderedPageBreak/>
        <w:t>Продолжение таблицы 17</w:t>
      </w:r>
      <w:bookmarkStart w:id="127" w:name="_Hlk224151652"/>
      <w:r w:rsidR="00872940" w:rsidRPr="00B249C5">
        <w:rPr>
          <w:sz w:val="28"/>
          <w:szCs w:val="28"/>
          <w:lang w:val="ru-RU"/>
        </w:rPr>
        <w:t xml:space="preserve"> </w:t>
      </w:r>
      <w:bookmarkEnd w:id="127"/>
    </w:p>
    <w:p w14:paraId="3F90E2D4" w14:textId="77777777" w:rsidR="00492B93" w:rsidRPr="00B249C5" w:rsidRDefault="00492B93">
      <w:pPr>
        <w:rPr>
          <w:sz w:val="28"/>
          <w:szCs w:val="28"/>
          <w:lang w:val="ru-RU"/>
        </w:rPr>
      </w:pPr>
    </w:p>
    <w:tbl>
      <w:tblPr>
        <w:tblStyle w:val="af5"/>
        <w:tblW w:w="9775" w:type="dxa"/>
        <w:tblLayout w:type="fixed"/>
        <w:tblLook w:val="04A0" w:firstRow="1" w:lastRow="0" w:firstColumn="1" w:lastColumn="0" w:noHBand="0" w:noVBand="1"/>
      </w:tblPr>
      <w:tblGrid>
        <w:gridCol w:w="1541"/>
        <w:gridCol w:w="2565"/>
        <w:gridCol w:w="709"/>
        <w:gridCol w:w="1672"/>
        <w:gridCol w:w="992"/>
        <w:gridCol w:w="2296"/>
      </w:tblGrid>
      <w:tr w:rsidR="00492B93" w:rsidRPr="00B249C5" w14:paraId="48CE4201" w14:textId="77777777" w:rsidTr="00872940">
        <w:tc>
          <w:tcPr>
            <w:tcW w:w="1541" w:type="dxa"/>
          </w:tcPr>
          <w:p w14:paraId="44F2B5D6" w14:textId="34BF19C5" w:rsidR="00492B93" w:rsidRPr="00B249C5" w:rsidRDefault="00492B93" w:rsidP="00492B93">
            <w:pPr>
              <w:jc w:val="center"/>
              <w:rPr>
                <w:lang w:val="ru-RU" w:eastAsia="ru-RU"/>
              </w:rPr>
            </w:pPr>
            <w:r w:rsidRPr="00B249C5">
              <w:rPr>
                <w:lang w:val="ru-RU" w:eastAsia="ru-RU"/>
              </w:rPr>
              <w:t>1</w:t>
            </w:r>
          </w:p>
        </w:tc>
        <w:tc>
          <w:tcPr>
            <w:tcW w:w="2565" w:type="dxa"/>
          </w:tcPr>
          <w:p w14:paraId="2E36B0C7" w14:textId="224C5889" w:rsidR="00492B93" w:rsidRPr="00B249C5" w:rsidRDefault="00492B93" w:rsidP="00492B93">
            <w:pPr>
              <w:jc w:val="center"/>
              <w:rPr>
                <w:lang w:val="ru-RU" w:eastAsia="ru-RU"/>
              </w:rPr>
            </w:pPr>
            <w:r w:rsidRPr="00B249C5">
              <w:rPr>
                <w:lang w:val="ru-RU" w:eastAsia="ru-RU"/>
              </w:rPr>
              <w:t>2</w:t>
            </w:r>
          </w:p>
        </w:tc>
        <w:tc>
          <w:tcPr>
            <w:tcW w:w="709" w:type="dxa"/>
          </w:tcPr>
          <w:p w14:paraId="03289A90" w14:textId="65ED3B8F" w:rsidR="00492B93" w:rsidRPr="00B249C5" w:rsidRDefault="00492B93" w:rsidP="00492B93">
            <w:pPr>
              <w:jc w:val="center"/>
              <w:rPr>
                <w:lang w:eastAsia="ru-RU"/>
              </w:rPr>
            </w:pPr>
            <w:r w:rsidRPr="00B249C5">
              <w:rPr>
                <w:lang w:val="ru-RU" w:eastAsia="ru-RU"/>
              </w:rPr>
              <w:t>3</w:t>
            </w:r>
          </w:p>
        </w:tc>
        <w:tc>
          <w:tcPr>
            <w:tcW w:w="1672" w:type="dxa"/>
          </w:tcPr>
          <w:p w14:paraId="47BE38BD" w14:textId="5912DB34" w:rsidR="00492B93" w:rsidRPr="00B249C5" w:rsidRDefault="00492B93" w:rsidP="00492B93">
            <w:pPr>
              <w:jc w:val="center"/>
              <w:rPr>
                <w:lang w:eastAsia="ru-RU"/>
              </w:rPr>
            </w:pPr>
            <w:r w:rsidRPr="00B249C5">
              <w:rPr>
                <w:lang w:val="ru-RU" w:eastAsia="ru-RU"/>
              </w:rPr>
              <w:t>4</w:t>
            </w:r>
          </w:p>
        </w:tc>
        <w:tc>
          <w:tcPr>
            <w:tcW w:w="992" w:type="dxa"/>
          </w:tcPr>
          <w:p w14:paraId="67938DDE" w14:textId="43703634" w:rsidR="00492B93" w:rsidRPr="00B249C5" w:rsidRDefault="00492B93" w:rsidP="00492B93">
            <w:pPr>
              <w:jc w:val="center"/>
              <w:rPr>
                <w:lang w:eastAsia="ru-RU"/>
              </w:rPr>
            </w:pPr>
            <w:r w:rsidRPr="00B249C5">
              <w:rPr>
                <w:lang w:val="ru-RU" w:eastAsia="ru-RU"/>
              </w:rPr>
              <w:t>5</w:t>
            </w:r>
          </w:p>
        </w:tc>
        <w:tc>
          <w:tcPr>
            <w:tcW w:w="2296" w:type="dxa"/>
          </w:tcPr>
          <w:p w14:paraId="22B65B03" w14:textId="42DC3A56" w:rsidR="00492B93" w:rsidRPr="00B249C5" w:rsidRDefault="00492B93" w:rsidP="00492B93">
            <w:pPr>
              <w:jc w:val="center"/>
              <w:rPr>
                <w:lang w:eastAsia="ru-RU"/>
              </w:rPr>
            </w:pPr>
            <w:r w:rsidRPr="00B249C5">
              <w:rPr>
                <w:lang w:val="ru-RU" w:eastAsia="ru-RU"/>
              </w:rPr>
              <w:t>6</w:t>
            </w:r>
          </w:p>
        </w:tc>
      </w:tr>
      <w:tr w:rsidR="00334202" w:rsidRPr="00B249C5" w14:paraId="53E3E70E" w14:textId="77777777" w:rsidTr="00872940">
        <w:tc>
          <w:tcPr>
            <w:tcW w:w="1541" w:type="dxa"/>
          </w:tcPr>
          <w:p w14:paraId="491CBA62" w14:textId="034D75D7" w:rsidR="00334202" w:rsidRPr="00B249C5" w:rsidRDefault="00334202" w:rsidP="00334202">
            <w:pPr>
              <w:jc w:val="center"/>
              <w:rPr>
                <w:lang w:val="ru-RU" w:eastAsia="ru-RU"/>
              </w:rPr>
            </w:pPr>
          </w:p>
        </w:tc>
        <w:tc>
          <w:tcPr>
            <w:tcW w:w="2565" w:type="dxa"/>
          </w:tcPr>
          <w:p w14:paraId="6E271BF6" w14:textId="5784235C" w:rsidR="00334202" w:rsidRPr="00B249C5" w:rsidRDefault="00334202" w:rsidP="00334202">
            <w:pPr>
              <w:jc w:val="center"/>
              <w:rPr>
                <w:lang w:val="ru-RU" w:eastAsia="ru-RU"/>
              </w:rPr>
            </w:pPr>
          </w:p>
        </w:tc>
        <w:tc>
          <w:tcPr>
            <w:tcW w:w="709" w:type="dxa"/>
          </w:tcPr>
          <w:p w14:paraId="6D68AED1" w14:textId="778229A2" w:rsidR="00334202" w:rsidRPr="00B249C5" w:rsidRDefault="00334202" w:rsidP="00334202">
            <w:pPr>
              <w:jc w:val="center"/>
              <w:rPr>
                <w:lang w:val="ru-RU" w:eastAsia="ru-RU"/>
              </w:rPr>
            </w:pPr>
          </w:p>
        </w:tc>
        <w:tc>
          <w:tcPr>
            <w:tcW w:w="1672" w:type="dxa"/>
          </w:tcPr>
          <w:p w14:paraId="64076AE7" w14:textId="6F24F2C4" w:rsidR="00334202" w:rsidRPr="00B249C5" w:rsidRDefault="00334202" w:rsidP="00334202">
            <w:pPr>
              <w:jc w:val="center"/>
              <w:rPr>
                <w:lang w:val="ru-RU" w:eastAsia="ru-RU"/>
              </w:rPr>
            </w:pPr>
          </w:p>
        </w:tc>
        <w:tc>
          <w:tcPr>
            <w:tcW w:w="992" w:type="dxa"/>
          </w:tcPr>
          <w:p w14:paraId="0B9D1E2D" w14:textId="1727DBB8" w:rsidR="00334202" w:rsidRPr="00B249C5" w:rsidRDefault="00334202" w:rsidP="00334202">
            <w:pPr>
              <w:jc w:val="center"/>
              <w:rPr>
                <w:lang w:val="ru-RU" w:eastAsia="ru-RU"/>
              </w:rPr>
            </w:pPr>
          </w:p>
        </w:tc>
        <w:tc>
          <w:tcPr>
            <w:tcW w:w="2296" w:type="dxa"/>
          </w:tcPr>
          <w:p w14:paraId="259B5A4C" w14:textId="50959FFF" w:rsidR="00334202" w:rsidRPr="00B249C5" w:rsidRDefault="00334202" w:rsidP="00334202">
            <w:pPr>
              <w:jc w:val="center"/>
              <w:rPr>
                <w:lang w:val="ru-RU" w:eastAsia="ru-RU"/>
              </w:rPr>
            </w:pPr>
          </w:p>
        </w:tc>
      </w:tr>
      <w:tr w:rsidR="00334202" w:rsidRPr="00B249C5" w14:paraId="47D7372B" w14:textId="77777777" w:rsidTr="00872940">
        <w:tc>
          <w:tcPr>
            <w:tcW w:w="1541" w:type="dxa"/>
          </w:tcPr>
          <w:p w14:paraId="602BA773" w14:textId="3662BFD7" w:rsidR="00334202" w:rsidRPr="00B249C5" w:rsidRDefault="00334202" w:rsidP="00334202">
            <w:pPr>
              <w:jc w:val="center"/>
              <w:rPr>
                <w:lang w:val="ru-RU" w:eastAsia="ru-RU"/>
              </w:rPr>
            </w:pPr>
            <w:r w:rsidRPr="00B249C5">
              <w:rPr>
                <w:lang w:eastAsia="ru-RU"/>
              </w:rPr>
              <w:t>CLIL в начальной школе</w:t>
            </w:r>
          </w:p>
        </w:tc>
        <w:tc>
          <w:tcPr>
            <w:tcW w:w="2565" w:type="dxa"/>
          </w:tcPr>
          <w:p w14:paraId="05C3DA65" w14:textId="05667BD7" w:rsidR="00334202" w:rsidRPr="00B249C5" w:rsidRDefault="00334202" w:rsidP="00334202">
            <w:pPr>
              <w:jc w:val="center"/>
              <w:rPr>
                <w:lang w:val="ru-RU" w:eastAsia="ru-RU"/>
              </w:rPr>
            </w:pPr>
            <w:r w:rsidRPr="00B249C5">
              <w:rPr>
                <w:lang w:val="ru-RU" w:eastAsia="ru-RU"/>
              </w:rPr>
              <w:t>Коммуникативная и предметно-языковая интеграция</w:t>
            </w:r>
          </w:p>
        </w:tc>
        <w:tc>
          <w:tcPr>
            <w:tcW w:w="709" w:type="dxa"/>
          </w:tcPr>
          <w:p w14:paraId="459E1295" w14:textId="47A9ADB0" w:rsidR="00334202" w:rsidRPr="00B249C5" w:rsidRDefault="00334202" w:rsidP="00334202">
            <w:pPr>
              <w:jc w:val="center"/>
              <w:rPr>
                <w:lang w:val="ru-RU" w:eastAsia="ru-RU"/>
              </w:rPr>
            </w:pPr>
            <w:r w:rsidRPr="00B249C5">
              <w:rPr>
                <w:lang w:eastAsia="ru-RU"/>
              </w:rPr>
              <w:t>2</w:t>
            </w:r>
          </w:p>
        </w:tc>
        <w:tc>
          <w:tcPr>
            <w:tcW w:w="1672" w:type="dxa"/>
          </w:tcPr>
          <w:p w14:paraId="5C3BB951" w14:textId="537916D2" w:rsidR="00334202" w:rsidRPr="00B249C5" w:rsidRDefault="00334202" w:rsidP="00334202">
            <w:pPr>
              <w:jc w:val="center"/>
              <w:rPr>
                <w:lang w:val="ru-RU" w:eastAsia="ru-RU"/>
              </w:rPr>
            </w:pPr>
            <w:r w:rsidRPr="00B249C5">
              <w:rPr>
                <w:lang w:val="ru-RU" w:eastAsia="ru-RU"/>
              </w:rPr>
              <w:t>Занятие-лаборато-рия, парная работа</w:t>
            </w:r>
          </w:p>
        </w:tc>
        <w:tc>
          <w:tcPr>
            <w:tcW w:w="992" w:type="dxa"/>
          </w:tcPr>
          <w:p w14:paraId="7A41346F" w14:textId="676D66FB" w:rsidR="00334202" w:rsidRPr="00B249C5" w:rsidRDefault="00334202" w:rsidP="00334202">
            <w:pPr>
              <w:jc w:val="center"/>
              <w:rPr>
                <w:lang w:val="ru-RU" w:eastAsia="ru-RU"/>
              </w:rPr>
            </w:pPr>
            <w:r w:rsidRPr="00B249C5">
              <w:rPr>
                <w:lang w:eastAsia="ru-RU"/>
              </w:rPr>
              <w:t>3 неделя</w:t>
            </w:r>
          </w:p>
        </w:tc>
        <w:tc>
          <w:tcPr>
            <w:tcW w:w="2296" w:type="dxa"/>
          </w:tcPr>
          <w:p w14:paraId="328588A0" w14:textId="6B148C37" w:rsidR="00334202" w:rsidRPr="00B249C5" w:rsidRDefault="00334202" w:rsidP="00334202">
            <w:pPr>
              <w:jc w:val="center"/>
              <w:rPr>
                <w:lang w:val="ru-RU" w:eastAsia="ru-RU"/>
              </w:rPr>
            </w:pPr>
            <w:r w:rsidRPr="00B249C5">
              <w:rPr>
                <w:lang w:eastAsia="ru-RU"/>
              </w:rPr>
              <w:t>Разработка заданий CLIL-формата</w:t>
            </w:r>
          </w:p>
        </w:tc>
      </w:tr>
      <w:tr w:rsidR="00334202" w:rsidRPr="00B249C5" w14:paraId="11154D8F" w14:textId="77777777" w:rsidTr="00872940">
        <w:tc>
          <w:tcPr>
            <w:tcW w:w="1541" w:type="dxa"/>
          </w:tcPr>
          <w:p w14:paraId="0E5E92CA" w14:textId="77777777" w:rsidR="00334202" w:rsidRPr="00B249C5" w:rsidRDefault="00334202" w:rsidP="00334202">
            <w:pPr>
              <w:rPr>
                <w:lang w:val="ru-RU" w:eastAsia="ru-RU"/>
              </w:rPr>
            </w:pPr>
            <w:r w:rsidRPr="00B249C5">
              <w:rPr>
                <w:sz w:val="22"/>
                <w:szCs w:val="22"/>
                <w:lang w:val="ru-RU" w:eastAsia="ru-RU"/>
              </w:rPr>
              <w:t>Интеграция математики и окружающего мира</w:t>
            </w:r>
          </w:p>
        </w:tc>
        <w:tc>
          <w:tcPr>
            <w:tcW w:w="2565" w:type="dxa"/>
          </w:tcPr>
          <w:p w14:paraId="5D3203C2" w14:textId="77777777" w:rsidR="00334202" w:rsidRPr="00B249C5" w:rsidRDefault="00334202" w:rsidP="00334202">
            <w:pPr>
              <w:rPr>
                <w:lang w:eastAsia="ru-RU"/>
              </w:rPr>
            </w:pPr>
            <w:r w:rsidRPr="00B249C5">
              <w:rPr>
                <w:lang w:eastAsia="ru-RU"/>
              </w:rPr>
              <w:t>Предметные и метапредметные умения</w:t>
            </w:r>
          </w:p>
        </w:tc>
        <w:tc>
          <w:tcPr>
            <w:tcW w:w="709" w:type="dxa"/>
          </w:tcPr>
          <w:p w14:paraId="62C7020A" w14:textId="77777777" w:rsidR="00334202" w:rsidRPr="00B249C5" w:rsidRDefault="00334202" w:rsidP="00334202">
            <w:pPr>
              <w:jc w:val="center"/>
              <w:rPr>
                <w:lang w:eastAsia="ru-RU"/>
              </w:rPr>
            </w:pPr>
            <w:r w:rsidRPr="00B249C5">
              <w:rPr>
                <w:lang w:eastAsia="ru-RU"/>
              </w:rPr>
              <w:t>3</w:t>
            </w:r>
          </w:p>
        </w:tc>
        <w:tc>
          <w:tcPr>
            <w:tcW w:w="1672" w:type="dxa"/>
          </w:tcPr>
          <w:p w14:paraId="07A62E4D" w14:textId="77777777" w:rsidR="00334202" w:rsidRPr="00B249C5" w:rsidRDefault="00334202" w:rsidP="00334202">
            <w:pPr>
              <w:rPr>
                <w:lang w:eastAsia="ru-RU"/>
              </w:rPr>
            </w:pPr>
            <w:r w:rsidRPr="00B249C5">
              <w:rPr>
                <w:lang w:eastAsia="ru-RU"/>
              </w:rPr>
              <w:t>Микропреподавание, анализ видеоуроков</w:t>
            </w:r>
          </w:p>
        </w:tc>
        <w:tc>
          <w:tcPr>
            <w:tcW w:w="992" w:type="dxa"/>
          </w:tcPr>
          <w:p w14:paraId="0D4AEC55" w14:textId="77777777" w:rsidR="00334202" w:rsidRPr="00B249C5" w:rsidRDefault="00334202" w:rsidP="00334202">
            <w:pPr>
              <w:rPr>
                <w:lang w:eastAsia="ru-RU"/>
              </w:rPr>
            </w:pPr>
            <w:r w:rsidRPr="00B249C5">
              <w:rPr>
                <w:lang w:eastAsia="ru-RU"/>
              </w:rPr>
              <w:t>3 неделя</w:t>
            </w:r>
          </w:p>
        </w:tc>
        <w:tc>
          <w:tcPr>
            <w:tcW w:w="2296" w:type="dxa"/>
          </w:tcPr>
          <w:p w14:paraId="0E5940BD" w14:textId="77777777" w:rsidR="00334202" w:rsidRPr="00B249C5" w:rsidRDefault="00334202" w:rsidP="00334202">
            <w:pPr>
              <w:rPr>
                <w:lang w:eastAsia="ru-RU"/>
              </w:rPr>
            </w:pPr>
            <w:r w:rsidRPr="00B249C5">
              <w:rPr>
                <w:lang w:eastAsia="ru-RU"/>
              </w:rPr>
              <w:t>Создание интегрированных упражнений</w:t>
            </w:r>
          </w:p>
        </w:tc>
      </w:tr>
      <w:tr w:rsidR="00334202" w:rsidRPr="001400B0" w14:paraId="2AB1466C" w14:textId="77777777" w:rsidTr="00872940">
        <w:tc>
          <w:tcPr>
            <w:tcW w:w="1541" w:type="dxa"/>
          </w:tcPr>
          <w:p w14:paraId="1CA86888" w14:textId="6550753B" w:rsidR="00334202" w:rsidRPr="00B249C5" w:rsidRDefault="00334202" w:rsidP="00334202">
            <w:pPr>
              <w:rPr>
                <w:lang w:val="ru-RU" w:eastAsia="ru-RU"/>
              </w:rPr>
            </w:pPr>
            <w:r w:rsidRPr="00B249C5">
              <w:rPr>
                <w:lang w:val="ru-RU" w:eastAsia="ru-RU"/>
              </w:rPr>
              <w:t>Интеграция чтения и естество-знания</w:t>
            </w:r>
          </w:p>
        </w:tc>
        <w:tc>
          <w:tcPr>
            <w:tcW w:w="2565" w:type="dxa"/>
          </w:tcPr>
          <w:p w14:paraId="03BEF65D" w14:textId="77777777" w:rsidR="00334202" w:rsidRPr="00B249C5" w:rsidRDefault="00334202" w:rsidP="00334202">
            <w:pPr>
              <w:rPr>
                <w:lang w:val="ru-RU" w:eastAsia="ru-RU"/>
              </w:rPr>
            </w:pPr>
            <w:r w:rsidRPr="00B249C5">
              <w:rPr>
                <w:lang w:val="ru-RU" w:eastAsia="ru-RU"/>
              </w:rPr>
              <w:t>Навыки смыслового чтения и исследования</w:t>
            </w:r>
          </w:p>
        </w:tc>
        <w:tc>
          <w:tcPr>
            <w:tcW w:w="709" w:type="dxa"/>
          </w:tcPr>
          <w:p w14:paraId="4FFDEFCD" w14:textId="77777777" w:rsidR="00334202" w:rsidRPr="00B249C5" w:rsidRDefault="00334202" w:rsidP="00334202">
            <w:pPr>
              <w:jc w:val="center"/>
              <w:rPr>
                <w:lang w:eastAsia="ru-RU"/>
              </w:rPr>
            </w:pPr>
            <w:r w:rsidRPr="00B249C5">
              <w:rPr>
                <w:lang w:eastAsia="ru-RU"/>
              </w:rPr>
              <w:t>2</w:t>
            </w:r>
          </w:p>
        </w:tc>
        <w:tc>
          <w:tcPr>
            <w:tcW w:w="1672" w:type="dxa"/>
          </w:tcPr>
          <w:p w14:paraId="5BE57725" w14:textId="77777777" w:rsidR="00334202" w:rsidRPr="00B249C5" w:rsidRDefault="00334202" w:rsidP="00334202">
            <w:pPr>
              <w:rPr>
                <w:lang w:eastAsia="ru-RU"/>
              </w:rPr>
            </w:pPr>
            <w:r w:rsidRPr="00B249C5">
              <w:rPr>
                <w:lang w:eastAsia="ru-RU"/>
              </w:rPr>
              <w:t>Работа с текстами, обсуждение</w:t>
            </w:r>
          </w:p>
        </w:tc>
        <w:tc>
          <w:tcPr>
            <w:tcW w:w="992" w:type="dxa"/>
          </w:tcPr>
          <w:p w14:paraId="0D18A0F5" w14:textId="77777777" w:rsidR="00334202" w:rsidRPr="00B249C5" w:rsidRDefault="00334202" w:rsidP="00334202">
            <w:pPr>
              <w:rPr>
                <w:lang w:eastAsia="ru-RU"/>
              </w:rPr>
            </w:pPr>
            <w:r w:rsidRPr="00B249C5">
              <w:rPr>
                <w:lang w:eastAsia="ru-RU"/>
              </w:rPr>
              <w:t>4 неделя</w:t>
            </w:r>
          </w:p>
        </w:tc>
        <w:tc>
          <w:tcPr>
            <w:tcW w:w="2296" w:type="dxa"/>
          </w:tcPr>
          <w:p w14:paraId="04E39AAB" w14:textId="77777777" w:rsidR="00334202" w:rsidRPr="00B249C5" w:rsidRDefault="00334202" w:rsidP="00334202">
            <w:pPr>
              <w:rPr>
                <w:lang w:val="ru-RU" w:eastAsia="ru-RU"/>
              </w:rPr>
            </w:pPr>
            <w:r w:rsidRPr="00B249C5">
              <w:rPr>
                <w:lang w:val="ru-RU" w:eastAsia="ru-RU"/>
              </w:rPr>
              <w:t>Умение строить интегрированные задания на чтение</w:t>
            </w:r>
          </w:p>
        </w:tc>
      </w:tr>
      <w:tr w:rsidR="00334202" w:rsidRPr="001400B0" w14:paraId="0DB5EB51" w14:textId="77777777" w:rsidTr="00872940">
        <w:tc>
          <w:tcPr>
            <w:tcW w:w="1541" w:type="dxa"/>
          </w:tcPr>
          <w:p w14:paraId="6293B3CC" w14:textId="5AAE43A8" w:rsidR="00334202" w:rsidRPr="00B249C5" w:rsidRDefault="00334202" w:rsidP="00334202">
            <w:pPr>
              <w:rPr>
                <w:lang w:eastAsia="ru-RU"/>
              </w:rPr>
            </w:pPr>
            <w:r w:rsidRPr="00B249C5">
              <w:rPr>
                <w:lang w:eastAsia="ru-RU"/>
              </w:rPr>
              <w:t>Кросс-дисципли</w:t>
            </w:r>
            <w:r w:rsidRPr="00B249C5">
              <w:rPr>
                <w:lang w:val="ru-RU" w:eastAsia="ru-RU"/>
              </w:rPr>
              <w:t>-</w:t>
            </w:r>
            <w:r w:rsidRPr="00B249C5">
              <w:rPr>
                <w:lang w:eastAsia="ru-RU"/>
              </w:rPr>
              <w:t>нарные проекты</w:t>
            </w:r>
          </w:p>
        </w:tc>
        <w:tc>
          <w:tcPr>
            <w:tcW w:w="2565" w:type="dxa"/>
          </w:tcPr>
          <w:p w14:paraId="576591D1" w14:textId="77777777" w:rsidR="00334202" w:rsidRPr="00B249C5" w:rsidRDefault="00334202" w:rsidP="00334202">
            <w:pPr>
              <w:rPr>
                <w:lang w:eastAsia="ru-RU"/>
              </w:rPr>
            </w:pPr>
            <w:r w:rsidRPr="00B249C5">
              <w:rPr>
                <w:lang w:eastAsia="ru-RU"/>
              </w:rPr>
              <w:t>Коммуникация, сотрудничество, проектная деятельность</w:t>
            </w:r>
          </w:p>
        </w:tc>
        <w:tc>
          <w:tcPr>
            <w:tcW w:w="709" w:type="dxa"/>
          </w:tcPr>
          <w:p w14:paraId="6E97F0AA" w14:textId="77777777" w:rsidR="00334202" w:rsidRPr="00B249C5" w:rsidRDefault="00334202" w:rsidP="00334202">
            <w:pPr>
              <w:jc w:val="center"/>
              <w:rPr>
                <w:lang w:eastAsia="ru-RU"/>
              </w:rPr>
            </w:pPr>
            <w:r w:rsidRPr="00B249C5">
              <w:rPr>
                <w:lang w:eastAsia="ru-RU"/>
              </w:rPr>
              <w:t>3</w:t>
            </w:r>
          </w:p>
        </w:tc>
        <w:tc>
          <w:tcPr>
            <w:tcW w:w="1672" w:type="dxa"/>
          </w:tcPr>
          <w:p w14:paraId="55F89F9E" w14:textId="77777777" w:rsidR="00334202" w:rsidRPr="00B249C5" w:rsidRDefault="00334202" w:rsidP="00334202">
            <w:pPr>
              <w:rPr>
                <w:lang w:eastAsia="ru-RU"/>
              </w:rPr>
            </w:pPr>
            <w:r w:rsidRPr="00B249C5">
              <w:rPr>
                <w:lang w:eastAsia="ru-RU"/>
              </w:rPr>
              <w:t>Командные проекты</w:t>
            </w:r>
          </w:p>
        </w:tc>
        <w:tc>
          <w:tcPr>
            <w:tcW w:w="992" w:type="dxa"/>
          </w:tcPr>
          <w:p w14:paraId="3E1065F6" w14:textId="77777777" w:rsidR="00334202" w:rsidRPr="00B249C5" w:rsidRDefault="00334202" w:rsidP="00334202">
            <w:pPr>
              <w:rPr>
                <w:lang w:eastAsia="ru-RU"/>
              </w:rPr>
            </w:pPr>
            <w:r w:rsidRPr="00B249C5">
              <w:rPr>
                <w:lang w:eastAsia="ru-RU"/>
              </w:rPr>
              <w:t>4 неделя</w:t>
            </w:r>
          </w:p>
        </w:tc>
        <w:tc>
          <w:tcPr>
            <w:tcW w:w="2296" w:type="dxa"/>
          </w:tcPr>
          <w:p w14:paraId="162467FC" w14:textId="77777777" w:rsidR="00334202" w:rsidRPr="00B249C5" w:rsidRDefault="00334202" w:rsidP="00334202">
            <w:pPr>
              <w:rPr>
                <w:lang w:val="ru-RU" w:eastAsia="ru-RU"/>
              </w:rPr>
            </w:pPr>
            <w:r w:rsidRPr="00B249C5">
              <w:rPr>
                <w:lang w:val="ru-RU" w:eastAsia="ru-RU"/>
              </w:rPr>
              <w:t>Разработка мини-проектов по интеграции</w:t>
            </w:r>
          </w:p>
        </w:tc>
      </w:tr>
      <w:tr w:rsidR="00334202" w:rsidRPr="00B249C5" w14:paraId="1F384921" w14:textId="77777777" w:rsidTr="00872940">
        <w:tc>
          <w:tcPr>
            <w:tcW w:w="1541" w:type="dxa"/>
          </w:tcPr>
          <w:p w14:paraId="0C16BC08" w14:textId="6A665B18" w:rsidR="00334202" w:rsidRPr="00B249C5" w:rsidRDefault="00334202" w:rsidP="00334202">
            <w:pPr>
              <w:rPr>
                <w:lang w:val="ru-RU" w:eastAsia="ru-RU"/>
              </w:rPr>
            </w:pPr>
            <w:r w:rsidRPr="00B249C5">
              <w:rPr>
                <w:lang w:val="ru-RU" w:eastAsia="ru-RU"/>
              </w:rPr>
              <w:t>Модели интегриро-ванных уроков (</w:t>
            </w:r>
            <w:r w:rsidRPr="00B249C5">
              <w:rPr>
                <w:lang w:eastAsia="ru-RU"/>
              </w:rPr>
              <w:t>Fogarty</w:t>
            </w:r>
            <w:r w:rsidRPr="00B249C5">
              <w:rPr>
                <w:lang w:val="ru-RU" w:eastAsia="ru-RU"/>
              </w:rPr>
              <w:t>)</w:t>
            </w:r>
          </w:p>
        </w:tc>
        <w:tc>
          <w:tcPr>
            <w:tcW w:w="2565" w:type="dxa"/>
          </w:tcPr>
          <w:p w14:paraId="5F382EDC" w14:textId="77777777" w:rsidR="00334202" w:rsidRPr="00B249C5" w:rsidRDefault="00334202" w:rsidP="00334202">
            <w:pPr>
              <w:rPr>
                <w:lang w:val="ru-RU" w:eastAsia="ru-RU"/>
              </w:rPr>
            </w:pPr>
            <w:r w:rsidRPr="00B249C5">
              <w:rPr>
                <w:lang w:val="ru-RU" w:eastAsia="ru-RU"/>
              </w:rPr>
              <w:t>Понимание моделей интеграции; методический анализ</w:t>
            </w:r>
          </w:p>
        </w:tc>
        <w:tc>
          <w:tcPr>
            <w:tcW w:w="709" w:type="dxa"/>
          </w:tcPr>
          <w:p w14:paraId="096A915B" w14:textId="77777777" w:rsidR="00334202" w:rsidRPr="00B249C5" w:rsidRDefault="00334202" w:rsidP="00334202">
            <w:pPr>
              <w:jc w:val="center"/>
              <w:rPr>
                <w:lang w:eastAsia="ru-RU"/>
              </w:rPr>
            </w:pPr>
            <w:r w:rsidRPr="00B249C5">
              <w:rPr>
                <w:lang w:eastAsia="ru-RU"/>
              </w:rPr>
              <w:t>2</w:t>
            </w:r>
          </w:p>
        </w:tc>
        <w:tc>
          <w:tcPr>
            <w:tcW w:w="1672" w:type="dxa"/>
          </w:tcPr>
          <w:p w14:paraId="585704F5" w14:textId="77777777" w:rsidR="00334202" w:rsidRPr="00B249C5" w:rsidRDefault="00334202" w:rsidP="00334202">
            <w:pPr>
              <w:rPr>
                <w:lang w:eastAsia="ru-RU"/>
              </w:rPr>
            </w:pPr>
            <w:r w:rsidRPr="00B249C5">
              <w:rPr>
                <w:lang w:eastAsia="ru-RU"/>
              </w:rPr>
              <w:t>Семинар, работа с шаблонами</w:t>
            </w:r>
          </w:p>
        </w:tc>
        <w:tc>
          <w:tcPr>
            <w:tcW w:w="992" w:type="dxa"/>
          </w:tcPr>
          <w:p w14:paraId="1D660DFD" w14:textId="77777777" w:rsidR="00334202" w:rsidRPr="00B249C5" w:rsidRDefault="00334202" w:rsidP="00334202">
            <w:pPr>
              <w:rPr>
                <w:lang w:eastAsia="ru-RU"/>
              </w:rPr>
            </w:pPr>
            <w:r w:rsidRPr="00B249C5">
              <w:rPr>
                <w:lang w:eastAsia="ru-RU"/>
              </w:rPr>
              <w:t>5 неделя</w:t>
            </w:r>
          </w:p>
        </w:tc>
        <w:tc>
          <w:tcPr>
            <w:tcW w:w="2296" w:type="dxa"/>
          </w:tcPr>
          <w:p w14:paraId="6F33545C" w14:textId="77777777" w:rsidR="00334202" w:rsidRPr="00B249C5" w:rsidRDefault="00334202" w:rsidP="00334202">
            <w:pPr>
              <w:rPr>
                <w:lang w:eastAsia="ru-RU"/>
              </w:rPr>
            </w:pPr>
            <w:r w:rsidRPr="00B249C5">
              <w:rPr>
                <w:lang w:eastAsia="ru-RU"/>
              </w:rPr>
              <w:t>Умение выбирать модели интеграции</w:t>
            </w:r>
          </w:p>
        </w:tc>
      </w:tr>
      <w:tr w:rsidR="00334202" w:rsidRPr="001400B0" w14:paraId="03DC671B" w14:textId="77777777" w:rsidTr="00872940">
        <w:tc>
          <w:tcPr>
            <w:tcW w:w="1541" w:type="dxa"/>
          </w:tcPr>
          <w:p w14:paraId="1C3AADEF" w14:textId="73C1AA77" w:rsidR="00334202" w:rsidRPr="00B249C5" w:rsidRDefault="00334202" w:rsidP="00334202">
            <w:pPr>
              <w:rPr>
                <w:lang w:val="ru-RU" w:eastAsia="ru-RU"/>
              </w:rPr>
            </w:pPr>
            <w:r w:rsidRPr="00B249C5">
              <w:rPr>
                <w:lang w:val="ru-RU" w:eastAsia="ru-RU"/>
              </w:rPr>
              <w:t xml:space="preserve">Интегриро-ванные задания: </w:t>
            </w:r>
            <w:r w:rsidRPr="00B249C5">
              <w:rPr>
                <w:lang w:eastAsia="ru-RU"/>
              </w:rPr>
              <w:t>LOTS</w:t>
            </w:r>
            <w:r w:rsidRPr="00B249C5">
              <w:rPr>
                <w:lang w:val="ru-RU" w:eastAsia="ru-RU"/>
              </w:rPr>
              <w:t xml:space="preserve"> → </w:t>
            </w:r>
            <w:r w:rsidRPr="00B249C5">
              <w:rPr>
                <w:lang w:eastAsia="ru-RU"/>
              </w:rPr>
              <w:t>HOTS</w:t>
            </w:r>
          </w:p>
        </w:tc>
        <w:tc>
          <w:tcPr>
            <w:tcW w:w="2565" w:type="dxa"/>
          </w:tcPr>
          <w:p w14:paraId="122F5D74" w14:textId="77777777" w:rsidR="00334202" w:rsidRPr="00B249C5" w:rsidRDefault="00334202" w:rsidP="00334202">
            <w:pPr>
              <w:rPr>
                <w:lang w:eastAsia="ru-RU"/>
              </w:rPr>
            </w:pPr>
            <w:r w:rsidRPr="00B249C5">
              <w:rPr>
                <w:lang w:eastAsia="ru-RU"/>
              </w:rPr>
              <w:t>Критическое и системное мышление</w:t>
            </w:r>
          </w:p>
        </w:tc>
        <w:tc>
          <w:tcPr>
            <w:tcW w:w="709" w:type="dxa"/>
          </w:tcPr>
          <w:p w14:paraId="3E20E463" w14:textId="77777777" w:rsidR="00334202" w:rsidRPr="00B249C5" w:rsidRDefault="00334202" w:rsidP="00334202">
            <w:pPr>
              <w:jc w:val="center"/>
              <w:rPr>
                <w:lang w:eastAsia="ru-RU"/>
              </w:rPr>
            </w:pPr>
            <w:r w:rsidRPr="00B249C5">
              <w:rPr>
                <w:lang w:eastAsia="ru-RU"/>
              </w:rPr>
              <w:t>3</w:t>
            </w:r>
          </w:p>
        </w:tc>
        <w:tc>
          <w:tcPr>
            <w:tcW w:w="1672" w:type="dxa"/>
          </w:tcPr>
          <w:p w14:paraId="0EE67B1E" w14:textId="77777777" w:rsidR="00334202" w:rsidRPr="00B249C5" w:rsidRDefault="00334202" w:rsidP="00334202">
            <w:pPr>
              <w:rPr>
                <w:lang w:eastAsia="ru-RU"/>
              </w:rPr>
            </w:pPr>
            <w:r w:rsidRPr="00B249C5">
              <w:rPr>
                <w:lang w:eastAsia="ru-RU"/>
              </w:rPr>
              <w:t>Мастерская заданий, конструктор упражнений</w:t>
            </w:r>
          </w:p>
        </w:tc>
        <w:tc>
          <w:tcPr>
            <w:tcW w:w="992" w:type="dxa"/>
          </w:tcPr>
          <w:p w14:paraId="3B0DD683" w14:textId="77777777" w:rsidR="00334202" w:rsidRPr="00B249C5" w:rsidRDefault="00334202" w:rsidP="00334202">
            <w:pPr>
              <w:rPr>
                <w:lang w:eastAsia="ru-RU"/>
              </w:rPr>
            </w:pPr>
            <w:r w:rsidRPr="00B249C5">
              <w:rPr>
                <w:lang w:eastAsia="ru-RU"/>
              </w:rPr>
              <w:t>5 неделя</w:t>
            </w:r>
          </w:p>
        </w:tc>
        <w:tc>
          <w:tcPr>
            <w:tcW w:w="2296" w:type="dxa"/>
          </w:tcPr>
          <w:p w14:paraId="1CEB244D" w14:textId="77777777" w:rsidR="00334202" w:rsidRPr="00B249C5" w:rsidRDefault="00334202" w:rsidP="00334202">
            <w:pPr>
              <w:rPr>
                <w:lang w:val="ru-RU" w:eastAsia="ru-RU"/>
              </w:rPr>
            </w:pPr>
            <w:r w:rsidRPr="00B249C5">
              <w:rPr>
                <w:lang w:val="ru-RU" w:eastAsia="ru-RU"/>
              </w:rPr>
              <w:t>Умение создавать задания высокого уровня</w:t>
            </w:r>
          </w:p>
        </w:tc>
      </w:tr>
      <w:tr w:rsidR="00334202" w:rsidRPr="00B249C5" w14:paraId="7F2D7164" w14:textId="77777777" w:rsidTr="00872940">
        <w:tc>
          <w:tcPr>
            <w:tcW w:w="1541" w:type="dxa"/>
            <w:tcBorders>
              <w:bottom w:val="single" w:sz="4" w:space="0" w:color="auto"/>
            </w:tcBorders>
          </w:tcPr>
          <w:p w14:paraId="073CF192" w14:textId="6AF29D4E" w:rsidR="00334202" w:rsidRPr="00B249C5" w:rsidRDefault="00334202" w:rsidP="00334202">
            <w:pPr>
              <w:rPr>
                <w:lang w:val="ru-RU" w:eastAsia="ru-RU"/>
              </w:rPr>
            </w:pPr>
            <w:r w:rsidRPr="00B249C5">
              <w:rPr>
                <w:lang w:val="ru-RU" w:eastAsia="ru-RU"/>
              </w:rPr>
              <w:t>Практичес-кий конструктор интегрированного урока</w:t>
            </w:r>
          </w:p>
        </w:tc>
        <w:tc>
          <w:tcPr>
            <w:tcW w:w="2565" w:type="dxa"/>
            <w:tcBorders>
              <w:bottom w:val="single" w:sz="4" w:space="0" w:color="auto"/>
            </w:tcBorders>
          </w:tcPr>
          <w:p w14:paraId="480C3572" w14:textId="77777777" w:rsidR="00334202" w:rsidRPr="00B249C5" w:rsidRDefault="00334202" w:rsidP="00334202">
            <w:pPr>
              <w:rPr>
                <w:lang w:val="ru-RU" w:eastAsia="ru-RU"/>
              </w:rPr>
            </w:pPr>
            <w:r w:rsidRPr="00B249C5">
              <w:rPr>
                <w:lang w:val="ru-RU" w:eastAsia="ru-RU"/>
              </w:rPr>
              <w:t>Проектирование структуры урока; методическое мышление</w:t>
            </w:r>
          </w:p>
        </w:tc>
        <w:tc>
          <w:tcPr>
            <w:tcW w:w="709" w:type="dxa"/>
            <w:tcBorders>
              <w:bottom w:val="single" w:sz="4" w:space="0" w:color="auto"/>
            </w:tcBorders>
          </w:tcPr>
          <w:p w14:paraId="176B343A" w14:textId="77777777" w:rsidR="00334202" w:rsidRPr="00B249C5" w:rsidRDefault="00334202" w:rsidP="00334202">
            <w:pPr>
              <w:jc w:val="center"/>
              <w:rPr>
                <w:lang w:eastAsia="ru-RU"/>
              </w:rPr>
            </w:pPr>
            <w:r w:rsidRPr="00B249C5">
              <w:rPr>
                <w:lang w:eastAsia="ru-RU"/>
              </w:rPr>
              <w:t>3</w:t>
            </w:r>
          </w:p>
        </w:tc>
        <w:tc>
          <w:tcPr>
            <w:tcW w:w="1672" w:type="dxa"/>
            <w:tcBorders>
              <w:bottom w:val="single" w:sz="4" w:space="0" w:color="auto"/>
            </w:tcBorders>
          </w:tcPr>
          <w:p w14:paraId="06BF586F" w14:textId="77777777" w:rsidR="00334202" w:rsidRPr="00B249C5" w:rsidRDefault="00334202" w:rsidP="00334202">
            <w:pPr>
              <w:rPr>
                <w:lang w:eastAsia="ru-RU"/>
              </w:rPr>
            </w:pPr>
            <w:r w:rsidRPr="00B249C5">
              <w:rPr>
                <w:lang w:eastAsia="ru-RU"/>
              </w:rPr>
              <w:t>Практикум, микропреподавание</w:t>
            </w:r>
          </w:p>
        </w:tc>
        <w:tc>
          <w:tcPr>
            <w:tcW w:w="992" w:type="dxa"/>
            <w:tcBorders>
              <w:bottom w:val="single" w:sz="4" w:space="0" w:color="auto"/>
            </w:tcBorders>
          </w:tcPr>
          <w:p w14:paraId="75B0591C" w14:textId="77777777" w:rsidR="00334202" w:rsidRPr="00B249C5" w:rsidRDefault="00334202" w:rsidP="00334202">
            <w:pPr>
              <w:rPr>
                <w:lang w:eastAsia="ru-RU"/>
              </w:rPr>
            </w:pPr>
            <w:r w:rsidRPr="00B249C5">
              <w:rPr>
                <w:lang w:eastAsia="ru-RU"/>
              </w:rPr>
              <w:t>6 неделя</w:t>
            </w:r>
          </w:p>
        </w:tc>
        <w:tc>
          <w:tcPr>
            <w:tcW w:w="2296" w:type="dxa"/>
            <w:tcBorders>
              <w:bottom w:val="single" w:sz="4" w:space="0" w:color="auto"/>
            </w:tcBorders>
          </w:tcPr>
          <w:p w14:paraId="09578F9F" w14:textId="77777777" w:rsidR="00334202" w:rsidRPr="00B249C5" w:rsidRDefault="00334202" w:rsidP="00334202">
            <w:pPr>
              <w:rPr>
                <w:lang w:eastAsia="ru-RU"/>
              </w:rPr>
            </w:pPr>
            <w:r w:rsidRPr="00B249C5">
              <w:rPr>
                <w:lang w:eastAsia="ru-RU"/>
              </w:rPr>
              <w:t>Создание черновика интегрированного урока</w:t>
            </w:r>
          </w:p>
        </w:tc>
      </w:tr>
      <w:tr w:rsidR="00334202" w:rsidRPr="001400B0" w14:paraId="737780EB" w14:textId="77777777" w:rsidTr="00872940">
        <w:tc>
          <w:tcPr>
            <w:tcW w:w="1541" w:type="dxa"/>
          </w:tcPr>
          <w:p w14:paraId="53D6C0AB" w14:textId="77777777" w:rsidR="00334202" w:rsidRPr="00B249C5" w:rsidRDefault="00334202" w:rsidP="00334202">
            <w:pPr>
              <w:rPr>
                <w:lang w:val="ru-RU" w:eastAsia="ru-RU"/>
              </w:rPr>
            </w:pPr>
            <w:r w:rsidRPr="00B249C5">
              <w:rPr>
                <w:lang w:val="ru-RU" w:eastAsia="ru-RU"/>
              </w:rPr>
              <w:t>Анализ уроков по модели Эдгара Дейла</w:t>
            </w:r>
          </w:p>
        </w:tc>
        <w:tc>
          <w:tcPr>
            <w:tcW w:w="2565" w:type="dxa"/>
          </w:tcPr>
          <w:p w14:paraId="70AA4EDD" w14:textId="77777777" w:rsidR="00334202" w:rsidRPr="00B249C5" w:rsidRDefault="00334202" w:rsidP="00334202">
            <w:pPr>
              <w:rPr>
                <w:lang w:val="ru-RU" w:eastAsia="ru-RU"/>
              </w:rPr>
            </w:pPr>
            <w:r w:rsidRPr="00B249C5">
              <w:rPr>
                <w:lang w:val="ru-RU" w:eastAsia="ru-RU"/>
              </w:rPr>
              <w:t>Навыки анализа и рефлексии; деятельностный подход</w:t>
            </w:r>
          </w:p>
        </w:tc>
        <w:tc>
          <w:tcPr>
            <w:tcW w:w="709" w:type="dxa"/>
          </w:tcPr>
          <w:p w14:paraId="50A05FF5" w14:textId="77777777" w:rsidR="00334202" w:rsidRPr="00B249C5" w:rsidRDefault="00334202" w:rsidP="00334202">
            <w:pPr>
              <w:jc w:val="center"/>
              <w:rPr>
                <w:lang w:eastAsia="ru-RU"/>
              </w:rPr>
            </w:pPr>
            <w:r w:rsidRPr="00B249C5">
              <w:rPr>
                <w:lang w:eastAsia="ru-RU"/>
              </w:rPr>
              <w:t>2</w:t>
            </w:r>
          </w:p>
        </w:tc>
        <w:tc>
          <w:tcPr>
            <w:tcW w:w="1672" w:type="dxa"/>
          </w:tcPr>
          <w:p w14:paraId="338E1498" w14:textId="6FA9F6BE" w:rsidR="00334202" w:rsidRPr="00B249C5" w:rsidRDefault="00334202" w:rsidP="00334202">
            <w:pPr>
              <w:rPr>
                <w:lang w:eastAsia="ru-RU"/>
              </w:rPr>
            </w:pPr>
            <w:r w:rsidRPr="00B249C5">
              <w:rPr>
                <w:lang w:eastAsia="ru-RU"/>
              </w:rPr>
              <w:t>Анализ видеоприме</w:t>
            </w:r>
            <w:r w:rsidRPr="00B249C5">
              <w:rPr>
                <w:lang w:val="ru-RU" w:eastAsia="ru-RU"/>
              </w:rPr>
              <w:t>-</w:t>
            </w:r>
            <w:r w:rsidRPr="00B249C5">
              <w:rPr>
                <w:lang w:eastAsia="ru-RU"/>
              </w:rPr>
              <w:t>ров, рефлексия</w:t>
            </w:r>
          </w:p>
        </w:tc>
        <w:tc>
          <w:tcPr>
            <w:tcW w:w="992" w:type="dxa"/>
          </w:tcPr>
          <w:p w14:paraId="6CB8D5D8" w14:textId="77777777" w:rsidR="00334202" w:rsidRPr="00B249C5" w:rsidRDefault="00334202" w:rsidP="00334202">
            <w:pPr>
              <w:rPr>
                <w:lang w:eastAsia="ru-RU"/>
              </w:rPr>
            </w:pPr>
            <w:r w:rsidRPr="00B249C5">
              <w:rPr>
                <w:lang w:eastAsia="ru-RU"/>
              </w:rPr>
              <w:t>6 неделя</w:t>
            </w:r>
          </w:p>
        </w:tc>
        <w:tc>
          <w:tcPr>
            <w:tcW w:w="2296" w:type="dxa"/>
          </w:tcPr>
          <w:p w14:paraId="09F0BC61" w14:textId="77777777" w:rsidR="00334202" w:rsidRPr="00B249C5" w:rsidRDefault="00334202" w:rsidP="00334202">
            <w:pPr>
              <w:rPr>
                <w:lang w:val="ru-RU" w:eastAsia="ru-RU"/>
              </w:rPr>
            </w:pPr>
            <w:r w:rsidRPr="00B249C5">
              <w:rPr>
                <w:lang w:val="ru-RU" w:eastAsia="ru-RU"/>
              </w:rPr>
              <w:t>Умение оценивать уровень интеграции в уроке</w:t>
            </w:r>
          </w:p>
        </w:tc>
      </w:tr>
      <w:tr w:rsidR="00334202" w:rsidRPr="00B249C5" w14:paraId="274BABCE" w14:textId="77777777" w:rsidTr="00872940">
        <w:tc>
          <w:tcPr>
            <w:tcW w:w="1541" w:type="dxa"/>
          </w:tcPr>
          <w:p w14:paraId="1F58D832" w14:textId="53A49100" w:rsidR="00334202" w:rsidRPr="00B249C5" w:rsidRDefault="00334202" w:rsidP="00334202">
            <w:pPr>
              <w:rPr>
                <w:lang w:val="ru-RU" w:eastAsia="ru-RU"/>
              </w:rPr>
            </w:pPr>
            <w:r w:rsidRPr="00B249C5">
              <w:rPr>
                <w:lang w:eastAsia="ru-RU"/>
              </w:rPr>
              <w:t>Инноваци</w:t>
            </w:r>
            <w:r w:rsidRPr="00B249C5">
              <w:rPr>
                <w:lang w:val="ru-RU" w:eastAsia="ru-RU"/>
              </w:rPr>
              <w:t>-</w:t>
            </w:r>
            <w:r w:rsidRPr="00B249C5">
              <w:rPr>
                <w:lang w:eastAsia="ru-RU"/>
              </w:rPr>
              <w:t>онные практики интеграции</w:t>
            </w:r>
          </w:p>
        </w:tc>
        <w:tc>
          <w:tcPr>
            <w:tcW w:w="2565" w:type="dxa"/>
          </w:tcPr>
          <w:p w14:paraId="2E6AB1BC" w14:textId="148C8F72" w:rsidR="00334202" w:rsidRPr="00B249C5" w:rsidRDefault="00334202" w:rsidP="00334202">
            <w:pPr>
              <w:rPr>
                <w:lang w:val="ru-RU" w:eastAsia="ru-RU"/>
              </w:rPr>
            </w:pPr>
            <w:r w:rsidRPr="00B249C5">
              <w:rPr>
                <w:lang w:eastAsia="ru-RU"/>
              </w:rPr>
              <w:t>Открытость инновациям; сравнение подходов</w:t>
            </w:r>
          </w:p>
        </w:tc>
        <w:tc>
          <w:tcPr>
            <w:tcW w:w="709" w:type="dxa"/>
          </w:tcPr>
          <w:p w14:paraId="4E313C48" w14:textId="6F67BA50" w:rsidR="00334202" w:rsidRPr="00B249C5" w:rsidRDefault="00334202" w:rsidP="00334202">
            <w:pPr>
              <w:jc w:val="center"/>
              <w:rPr>
                <w:lang w:eastAsia="ru-RU"/>
              </w:rPr>
            </w:pPr>
            <w:r w:rsidRPr="00B249C5">
              <w:rPr>
                <w:lang w:eastAsia="ru-RU"/>
              </w:rPr>
              <w:t>2</w:t>
            </w:r>
          </w:p>
        </w:tc>
        <w:tc>
          <w:tcPr>
            <w:tcW w:w="1672" w:type="dxa"/>
          </w:tcPr>
          <w:p w14:paraId="51E27ED5" w14:textId="79638E36" w:rsidR="00334202" w:rsidRPr="00B249C5" w:rsidRDefault="00334202" w:rsidP="00334202">
            <w:pPr>
              <w:rPr>
                <w:lang w:eastAsia="ru-RU"/>
              </w:rPr>
            </w:pPr>
            <w:r w:rsidRPr="00B249C5">
              <w:rPr>
                <w:lang w:eastAsia="ru-RU"/>
              </w:rPr>
              <w:t>Кейс-стади, экспертные обсуждения</w:t>
            </w:r>
          </w:p>
        </w:tc>
        <w:tc>
          <w:tcPr>
            <w:tcW w:w="992" w:type="dxa"/>
          </w:tcPr>
          <w:p w14:paraId="792881B3" w14:textId="7B53B742" w:rsidR="00334202" w:rsidRPr="00B249C5" w:rsidRDefault="00334202" w:rsidP="00334202">
            <w:pPr>
              <w:rPr>
                <w:lang w:eastAsia="ru-RU"/>
              </w:rPr>
            </w:pPr>
            <w:r w:rsidRPr="00B249C5">
              <w:rPr>
                <w:lang w:eastAsia="ru-RU"/>
              </w:rPr>
              <w:t>7 неделя</w:t>
            </w:r>
          </w:p>
        </w:tc>
        <w:tc>
          <w:tcPr>
            <w:tcW w:w="2296" w:type="dxa"/>
          </w:tcPr>
          <w:p w14:paraId="2204A571" w14:textId="55AA52BD" w:rsidR="00334202" w:rsidRPr="00B249C5" w:rsidRDefault="00334202" w:rsidP="00334202">
            <w:pPr>
              <w:rPr>
                <w:lang w:val="ru-RU" w:eastAsia="ru-RU"/>
              </w:rPr>
            </w:pPr>
            <w:r w:rsidRPr="00B249C5">
              <w:rPr>
                <w:lang w:eastAsia="ru-RU"/>
              </w:rPr>
              <w:t>Освоение современных методик</w:t>
            </w:r>
          </w:p>
        </w:tc>
      </w:tr>
      <w:tr w:rsidR="00334202" w:rsidRPr="00B249C5" w14:paraId="3AB157EA" w14:textId="77777777" w:rsidTr="00872940">
        <w:tc>
          <w:tcPr>
            <w:tcW w:w="1541" w:type="dxa"/>
          </w:tcPr>
          <w:p w14:paraId="302A73A5" w14:textId="6C593196" w:rsidR="00334202" w:rsidRPr="00B249C5" w:rsidRDefault="00334202" w:rsidP="00334202">
            <w:pPr>
              <w:rPr>
                <w:lang w:eastAsia="ru-RU"/>
              </w:rPr>
            </w:pPr>
            <w:r w:rsidRPr="00B249C5">
              <w:rPr>
                <w:lang w:eastAsia="ru-RU"/>
              </w:rPr>
              <w:t>Фестиваль интегриро</w:t>
            </w:r>
            <w:r w:rsidRPr="00B249C5">
              <w:rPr>
                <w:lang w:val="ru-RU" w:eastAsia="ru-RU"/>
              </w:rPr>
              <w:t>-</w:t>
            </w:r>
            <w:r w:rsidRPr="00B249C5">
              <w:rPr>
                <w:lang w:eastAsia="ru-RU"/>
              </w:rPr>
              <w:t>ванных уроков</w:t>
            </w:r>
          </w:p>
        </w:tc>
        <w:tc>
          <w:tcPr>
            <w:tcW w:w="2565" w:type="dxa"/>
          </w:tcPr>
          <w:p w14:paraId="67A35D8D" w14:textId="26228DE3" w:rsidR="00334202" w:rsidRPr="00B249C5" w:rsidRDefault="00334202" w:rsidP="00334202">
            <w:pPr>
              <w:rPr>
                <w:lang w:eastAsia="ru-RU"/>
              </w:rPr>
            </w:pPr>
            <w:r w:rsidRPr="00B249C5">
              <w:rPr>
                <w:lang w:eastAsia="ru-RU"/>
              </w:rPr>
              <w:t>Коммуникация, презентационные умения</w:t>
            </w:r>
          </w:p>
        </w:tc>
        <w:tc>
          <w:tcPr>
            <w:tcW w:w="709" w:type="dxa"/>
          </w:tcPr>
          <w:p w14:paraId="0148D78C" w14:textId="16A9F211" w:rsidR="00334202" w:rsidRPr="00B249C5" w:rsidRDefault="00334202" w:rsidP="00334202">
            <w:pPr>
              <w:jc w:val="center"/>
              <w:rPr>
                <w:lang w:eastAsia="ru-RU"/>
              </w:rPr>
            </w:pPr>
            <w:r w:rsidRPr="00B249C5">
              <w:rPr>
                <w:lang w:eastAsia="ru-RU"/>
              </w:rPr>
              <w:t>3</w:t>
            </w:r>
          </w:p>
        </w:tc>
        <w:tc>
          <w:tcPr>
            <w:tcW w:w="1672" w:type="dxa"/>
          </w:tcPr>
          <w:p w14:paraId="6281C9DC" w14:textId="10B83D49" w:rsidR="00334202" w:rsidRPr="00B249C5" w:rsidRDefault="00334202" w:rsidP="00334202">
            <w:pPr>
              <w:rPr>
                <w:lang w:eastAsia="ru-RU"/>
              </w:rPr>
            </w:pPr>
            <w:r w:rsidRPr="00B249C5">
              <w:rPr>
                <w:lang w:eastAsia="ru-RU"/>
              </w:rPr>
              <w:t>Публичная презентация, взаимооценивание</w:t>
            </w:r>
          </w:p>
        </w:tc>
        <w:tc>
          <w:tcPr>
            <w:tcW w:w="992" w:type="dxa"/>
          </w:tcPr>
          <w:p w14:paraId="2829D903" w14:textId="0713DB76" w:rsidR="00334202" w:rsidRPr="00B249C5" w:rsidRDefault="00334202" w:rsidP="00334202">
            <w:pPr>
              <w:rPr>
                <w:lang w:eastAsia="ru-RU"/>
              </w:rPr>
            </w:pPr>
            <w:r w:rsidRPr="00B249C5">
              <w:rPr>
                <w:lang w:eastAsia="ru-RU"/>
              </w:rPr>
              <w:t>7 неделя</w:t>
            </w:r>
          </w:p>
        </w:tc>
        <w:tc>
          <w:tcPr>
            <w:tcW w:w="2296" w:type="dxa"/>
          </w:tcPr>
          <w:p w14:paraId="68771018" w14:textId="1FD6EB5A" w:rsidR="00334202" w:rsidRPr="00B249C5" w:rsidRDefault="00334202" w:rsidP="00334202">
            <w:pPr>
              <w:rPr>
                <w:lang w:eastAsia="ru-RU"/>
              </w:rPr>
            </w:pPr>
            <w:r w:rsidRPr="00B249C5">
              <w:rPr>
                <w:lang w:eastAsia="ru-RU"/>
              </w:rPr>
              <w:t>Демонстрация разработанных уроков</w:t>
            </w:r>
          </w:p>
        </w:tc>
      </w:tr>
      <w:tr w:rsidR="00334202" w:rsidRPr="001400B0" w14:paraId="5145AABF" w14:textId="77777777" w:rsidTr="00872940">
        <w:tc>
          <w:tcPr>
            <w:tcW w:w="1541" w:type="dxa"/>
            <w:tcBorders>
              <w:bottom w:val="single" w:sz="4" w:space="0" w:color="auto"/>
            </w:tcBorders>
          </w:tcPr>
          <w:p w14:paraId="5A4020BC" w14:textId="01CBF329" w:rsidR="00334202" w:rsidRPr="00B249C5" w:rsidRDefault="00334202" w:rsidP="00334202">
            <w:pPr>
              <w:rPr>
                <w:lang w:val="ru-RU" w:eastAsia="ru-RU"/>
              </w:rPr>
            </w:pPr>
            <w:r w:rsidRPr="00B249C5">
              <w:rPr>
                <w:lang w:val="ru-RU" w:eastAsia="ru-RU"/>
              </w:rPr>
              <w:t>Рефлексия и оценка динамики развития</w:t>
            </w:r>
          </w:p>
        </w:tc>
        <w:tc>
          <w:tcPr>
            <w:tcW w:w="2565" w:type="dxa"/>
            <w:tcBorders>
              <w:bottom w:val="single" w:sz="4" w:space="0" w:color="auto"/>
            </w:tcBorders>
          </w:tcPr>
          <w:p w14:paraId="6934C527" w14:textId="083C28AA" w:rsidR="00334202" w:rsidRPr="00B249C5" w:rsidRDefault="00334202" w:rsidP="00334202">
            <w:pPr>
              <w:rPr>
                <w:lang w:eastAsia="ru-RU"/>
              </w:rPr>
            </w:pPr>
            <w:r w:rsidRPr="00B249C5">
              <w:rPr>
                <w:lang w:eastAsia="ru-RU"/>
              </w:rPr>
              <w:t>Рефлексивные компетенции; самооценка</w:t>
            </w:r>
          </w:p>
        </w:tc>
        <w:tc>
          <w:tcPr>
            <w:tcW w:w="709" w:type="dxa"/>
            <w:tcBorders>
              <w:bottom w:val="single" w:sz="4" w:space="0" w:color="auto"/>
            </w:tcBorders>
          </w:tcPr>
          <w:p w14:paraId="287C68D9" w14:textId="06F0C127" w:rsidR="00334202" w:rsidRPr="00B249C5" w:rsidRDefault="00334202" w:rsidP="00334202">
            <w:pPr>
              <w:jc w:val="center"/>
              <w:rPr>
                <w:lang w:eastAsia="ru-RU"/>
              </w:rPr>
            </w:pPr>
            <w:r w:rsidRPr="00B249C5">
              <w:rPr>
                <w:lang w:eastAsia="ru-RU"/>
              </w:rPr>
              <w:t>2</w:t>
            </w:r>
          </w:p>
        </w:tc>
        <w:tc>
          <w:tcPr>
            <w:tcW w:w="1672" w:type="dxa"/>
            <w:tcBorders>
              <w:bottom w:val="single" w:sz="4" w:space="0" w:color="auto"/>
            </w:tcBorders>
          </w:tcPr>
          <w:p w14:paraId="47CF1417" w14:textId="34D0490B" w:rsidR="00334202" w:rsidRPr="00B249C5" w:rsidRDefault="00334202" w:rsidP="00334202">
            <w:pPr>
              <w:rPr>
                <w:lang w:eastAsia="ru-RU"/>
              </w:rPr>
            </w:pPr>
            <w:r w:rsidRPr="00B249C5">
              <w:rPr>
                <w:lang w:eastAsia="ru-RU"/>
              </w:rPr>
              <w:t>Круглый стол, анкетирова</w:t>
            </w:r>
            <w:r w:rsidRPr="00B249C5">
              <w:rPr>
                <w:lang w:val="ru-RU" w:eastAsia="ru-RU"/>
              </w:rPr>
              <w:t>-</w:t>
            </w:r>
            <w:r w:rsidRPr="00B249C5">
              <w:rPr>
                <w:lang w:eastAsia="ru-RU"/>
              </w:rPr>
              <w:t>ние</w:t>
            </w:r>
          </w:p>
        </w:tc>
        <w:tc>
          <w:tcPr>
            <w:tcW w:w="992" w:type="dxa"/>
            <w:tcBorders>
              <w:bottom w:val="single" w:sz="4" w:space="0" w:color="auto"/>
            </w:tcBorders>
          </w:tcPr>
          <w:p w14:paraId="6E42863A" w14:textId="639205E9" w:rsidR="00334202" w:rsidRPr="00B249C5" w:rsidRDefault="00334202" w:rsidP="00334202">
            <w:pPr>
              <w:rPr>
                <w:lang w:eastAsia="ru-RU"/>
              </w:rPr>
            </w:pPr>
            <w:r w:rsidRPr="00B249C5">
              <w:rPr>
                <w:lang w:eastAsia="ru-RU"/>
              </w:rPr>
              <w:t>8 неделя</w:t>
            </w:r>
          </w:p>
        </w:tc>
        <w:tc>
          <w:tcPr>
            <w:tcW w:w="2296" w:type="dxa"/>
            <w:tcBorders>
              <w:bottom w:val="single" w:sz="4" w:space="0" w:color="auto"/>
            </w:tcBorders>
          </w:tcPr>
          <w:p w14:paraId="0924510A" w14:textId="73F9A537" w:rsidR="00334202" w:rsidRPr="00B249C5" w:rsidRDefault="00334202" w:rsidP="00334202">
            <w:pPr>
              <w:rPr>
                <w:lang w:val="ru-RU" w:eastAsia="ru-RU"/>
              </w:rPr>
            </w:pPr>
            <w:r w:rsidRPr="00B249C5">
              <w:rPr>
                <w:lang w:val="ru-RU" w:eastAsia="ru-RU"/>
              </w:rPr>
              <w:t>Осознание индивидуального прогресса и затруднений</w:t>
            </w:r>
          </w:p>
        </w:tc>
      </w:tr>
    </w:tbl>
    <w:p w14:paraId="586CEBB7" w14:textId="77777777" w:rsidR="00872940" w:rsidRPr="00B249C5" w:rsidRDefault="00872940" w:rsidP="00492B93">
      <w:pPr>
        <w:rPr>
          <w:sz w:val="28"/>
          <w:szCs w:val="28"/>
          <w:lang w:val="ru-RU"/>
        </w:rPr>
      </w:pPr>
    </w:p>
    <w:p w14:paraId="295C2EBF" w14:textId="77777777" w:rsidR="00F92360" w:rsidRPr="00B249C5" w:rsidRDefault="00F92360" w:rsidP="00492B93">
      <w:pPr>
        <w:ind w:firstLine="567"/>
        <w:jc w:val="both"/>
        <w:rPr>
          <w:sz w:val="28"/>
          <w:szCs w:val="28"/>
          <w:lang w:val="ru-RU"/>
        </w:rPr>
      </w:pPr>
      <w:r w:rsidRPr="00B249C5">
        <w:rPr>
          <w:sz w:val="28"/>
          <w:szCs w:val="28"/>
          <w:lang w:val="ru-RU"/>
        </w:rPr>
        <w:t>Таким образом, мотивационно-ценностный компонент создаёт фундамент для дальнейшего формирования когнитивно-содержательной и операционально-деятельностной готовности будущих учителей, обеспечивая устойчивое профессиональное отношение к интегративному подходу и глубокое осознание его значимости в современном образовательном процессе.</w:t>
      </w:r>
    </w:p>
    <w:p w14:paraId="3574C77A" w14:textId="69237FAB" w:rsidR="00ED23A9" w:rsidRPr="00B249C5" w:rsidRDefault="00ED23A9" w:rsidP="00492B93">
      <w:pPr>
        <w:ind w:firstLine="567"/>
        <w:jc w:val="both"/>
        <w:rPr>
          <w:sz w:val="28"/>
          <w:szCs w:val="28"/>
          <w:lang w:val="ru-RU"/>
        </w:rPr>
      </w:pPr>
      <w:r w:rsidRPr="00B249C5">
        <w:rPr>
          <w:sz w:val="28"/>
          <w:szCs w:val="28"/>
          <w:lang w:val="ru-RU"/>
        </w:rPr>
        <w:t xml:space="preserve">Педагоги знакомятся с современными исследованиями и практиками, что позволяет им осознать значимость интегративного подхода в контексте образовательных целей и задач. Практическое применение знаний является неотъемлемой частью формирования готовности учителей. В рамках курсов и семинаров будущие педагоги разрабатывают и проводят интегративные уроки, что позволяет им на практике применять полученные знания. Это может включать создание учебных планов, разработку учебных материалов и использование различных технологий, таких как </w:t>
      </w:r>
      <w:r w:rsidRPr="00B249C5">
        <w:rPr>
          <w:sz w:val="28"/>
          <w:szCs w:val="28"/>
        </w:rPr>
        <w:t>CLIL</w:t>
      </w:r>
      <w:r w:rsidRPr="00B249C5">
        <w:rPr>
          <w:sz w:val="28"/>
          <w:szCs w:val="28"/>
          <w:lang w:val="ru-RU"/>
        </w:rPr>
        <w:t xml:space="preserve"> (</w:t>
      </w:r>
      <w:r w:rsidRPr="00B249C5">
        <w:rPr>
          <w:sz w:val="28"/>
          <w:szCs w:val="28"/>
        </w:rPr>
        <w:t>Content</w:t>
      </w:r>
      <w:r w:rsidRPr="00B249C5">
        <w:rPr>
          <w:sz w:val="28"/>
          <w:szCs w:val="28"/>
          <w:lang w:val="ru-RU"/>
        </w:rPr>
        <w:t xml:space="preserve"> </w:t>
      </w:r>
      <w:r w:rsidRPr="00B249C5">
        <w:rPr>
          <w:sz w:val="28"/>
          <w:szCs w:val="28"/>
        </w:rPr>
        <w:t>and</w:t>
      </w:r>
      <w:r w:rsidRPr="00B249C5">
        <w:rPr>
          <w:sz w:val="28"/>
          <w:szCs w:val="28"/>
          <w:lang w:val="ru-RU"/>
        </w:rPr>
        <w:t xml:space="preserve"> </w:t>
      </w:r>
      <w:r w:rsidRPr="00B249C5">
        <w:rPr>
          <w:sz w:val="28"/>
          <w:szCs w:val="28"/>
        </w:rPr>
        <w:t>Language</w:t>
      </w:r>
      <w:r w:rsidRPr="00B249C5">
        <w:rPr>
          <w:sz w:val="28"/>
          <w:szCs w:val="28"/>
          <w:lang w:val="ru-RU"/>
        </w:rPr>
        <w:t xml:space="preserve"> </w:t>
      </w:r>
      <w:r w:rsidRPr="00B249C5">
        <w:rPr>
          <w:sz w:val="28"/>
          <w:szCs w:val="28"/>
        </w:rPr>
        <w:t>Integrated</w:t>
      </w:r>
      <w:r w:rsidRPr="00B249C5">
        <w:rPr>
          <w:sz w:val="28"/>
          <w:szCs w:val="28"/>
          <w:lang w:val="ru-RU"/>
        </w:rPr>
        <w:t xml:space="preserve"> </w:t>
      </w:r>
      <w:r w:rsidRPr="00B249C5">
        <w:rPr>
          <w:sz w:val="28"/>
          <w:szCs w:val="28"/>
        </w:rPr>
        <w:t>Learning</w:t>
      </w:r>
      <w:r w:rsidRPr="00B249C5">
        <w:rPr>
          <w:sz w:val="28"/>
          <w:szCs w:val="28"/>
          <w:lang w:val="ru-RU"/>
        </w:rPr>
        <w:t>).</w:t>
      </w:r>
    </w:p>
    <w:p w14:paraId="6FAD8D35" w14:textId="354B1AC1" w:rsidR="00F92360" w:rsidRPr="00B249C5" w:rsidRDefault="00F92360" w:rsidP="00492B93">
      <w:pPr>
        <w:ind w:firstLine="567"/>
        <w:jc w:val="both"/>
        <w:rPr>
          <w:sz w:val="28"/>
          <w:szCs w:val="28"/>
          <w:lang w:val="ru-RU"/>
        </w:rPr>
      </w:pPr>
      <w:r w:rsidRPr="00B249C5">
        <w:rPr>
          <w:i/>
          <w:iCs/>
          <w:sz w:val="28"/>
          <w:szCs w:val="28"/>
          <w:lang w:val="ru-RU"/>
        </w:rPr>
        <w:t>Когнитивно-содержательный компонент</w:t>
      </w:r>
      <w:r w:rsidRPr="00B249C5">
        <w:rPr>
          <w:sz w:val="28"/>
          <w:szCs w:val="28"/>
          <w:lang w:val="ru-RU"/>
        </w:rPr>
        <w:t xml:space="preserve"> формирования готовности будущих учителей к реализации интегративного подхода в обучении младших школьников представляет собой систему знаний, умений и представлений о структуре, методах и целях интеграции образовательного процесса. Этот компонент обеспечивает научно-теоретическую базу, необходимую для понимания сущности интегративного подхода, овладения инструментами его реализации и формирования способности проектировать интегрированные уроки.</w:t>
      </w:r>
    </w:p>
    <w:p w14:paraId="353E4589" w14:textId="77777777" w:rsidR="00DD2808" w:rsidRPr="00B249C5" w:rsidRDefault="00F92360" w:rsidP="00492B93">
      <w:pPr>
        <w:ind w:firstLine="567"/>
        <w:jc w:val="both"/>
        <w:rPr>
          <w:sz w:val="28"/>
          <w:szCs w:val="28"/>
          <w:lang w:val="ru-RU"/>
        </w:rPr>
      </w:pPr>
      <w:r w:rsidRPr="00B249C5">
        <w:rPr>
          <w:sz w:val="28"/>
          <w:szCs w:val="28"/>
          <w:lang w:val="ru-RU"/>
        </w:rPr>
        <w:t>Основной целью формирования когнитивного компонента является обеспечение будущих педагогов знаниями и умениями, которые позволяют:</w:t>
      </w:r>
    </w:p>
    <w:p w14:paraId="6B5DBF3E" w14:textId="7A7EA14A" w:rsidR="00DD2808" w:rsidRPr="00B249C5" w:rsidRDefault="00336191">
      <w:pPr>
        <w:pStyle w:val="a7"/>
        <w:numPr>
          <w:ilvl w:val="0"/>
          <w:numId w:val="59"/>
        </w:numPr>
        <w:ind w:left="284" w:hanging="284"/>
        <w:jc w:val="both"/>
        <w:rPr>
          <w:sz w:val="28"/>
          <w:szCs w:val="28"/>
          <w:lang w:val="ru-RU"/>
        </w:rPr>
      </w:pPr>
      <w:r w:rsidRPr="00B249C5">
        <w:rPr>
          <w:sz w:val="28"/>
          <w:szCs w:val="28"/>
          <w:lang w:val="ru-RU"/>
        </w:rPr>
        <w:t>д</w:t>
      </w:r>
      <w:r w:rsidR="00F92360" w:rsidRPr="00B249C5">
        <w:rPr>
          <w:sz w:val="28"/>
          <w:szCs w:val="28"/>
          <w:lang w:val="ru-RU"/>
        </w:rPr>
        <w:t>ать научно-теоретическую основу интегративного подхода, раскрыть его сущность, принципы и педагогическую ценность;</w:t>
      </w:r>
    </w:p>
    <w:p w14:paraId="27D45041" w14:textId="4E7B6DA3" w:rsidR="00DD2808" w:rsidRPr="00B249C5" w:rsidRDefault="00336191">
      <w:pPr>
        <w:pStyle w:val="a7"/>
        <w:numPr>
          <w:ilvl w:val="0"/>
          <w:numId w:val="59"/>
        </w:numPr>
        <w:ind w:left="284" w:hanging="284"/>
        <w:jc w:val="both"/>
        <w:rPr>
          <w:sz w:val="28"/>
          <w:szCs w:val="28"/>
          <w:lang w:val="ru-RU"/>
        </w:rPr>
      </w:pPr>
      <w:r w:rsidRPr="00B249C5">
        <w:rPr>
          <w:sz w:val="28"/>
          <w:szCs w:val="28"/>
          <w:lang w:val="ru-RU"/>
        </w:rPr>
        <w:t>о</w:t>
      </w:r>
      <w:r w:rsidR="00F92360" w:rsidRPr="00B249C5">
        <w:rPr>
          <w:sz w:val="28"/>
          <w:szCs w:val="28"/>
          <w:lang w:val="ru-RU"/>
        </w:rPr>
        <w:t>беспечить владение методами, моделями и стратегиями интеграции учебного материала;</w:t>
      </w:r>
    </w:p>
    <w:p w14:paraId="03B07ECF" w14:textId="11D2E745" w:rsidR="00DD2808" w:rsidRPr="00B249C5" w:rsidRDefault="00336191">
      <w:pPr>
        <w:pStyle w:val="a7"/>
        <w:numPr>
          <w:ilvl w:val="0"/>
          <w:numId w:val="59"/>
        </w:numPr>
        <w:ind w:left="284" w:hanging="284"/>
        <w:jc w:val="both"/>
        <w:rPr>
          <w:sz w:val="28"/>
          <w:szCs w:val="28"/>
          <w:lang w:val="ru-RU"/>
        </w:rPr>
      </w:pPr>
      <w:r w:rsidRPr="00B249C5">
        <w:rPr>
          <w:sz w:val="28"/>
          <w:szCs w:val="28"/>
          <w:lang w:val="ru-RU"/>
        </w:rPr>
        <w:t>р</w:t>
      </w:r>
      <w:r w:rsidR="00F92360" w:rsidRPr="00B249C5">
        <w:rPr>
          <w:sz w:val="28"/>
          <w:szCs w:val="28"/>
          <w:lang w:val="ru-RU"/>
        </w:rPr>
        <w:t>азвить понимание структуры интегрированного урока, включая планирование, подбор содержания и методов оценивания;</w:t>
      </w:r>
    </w:p>
    <w:p w14:paraId="7AF3ECB4" w14:textId="6AA2E137" w:rsidR="00F92360" w:rsidRPr="00B249C5" w:rsidRDefault="00336191">
      <w:pPr>
        <w:pStyle w:val="a7"/>
        <w:numPr>
          <w:ilvl w:val="0"/>
          <w:numId w:val="59"/>
        </w:numPr>
        <w:ind w:left="284" w:hanging="284"/>
        <w:jc w:val="both"/>
        <w:rPr>
          <w:sz w:val="28"/>
          <w:szCs w:val="28"/>
          <w:lang w:val="ru-RU"/>
        </w:rPr>
      </w:pPr>
      <w:r w:rsidRPr="00B249C5">
        <w:rPr>
          <w:sz w:val="28"/>
          <w:szCs w:val="28"/>
          <w:lang w:val="ru-RU"/>
        </w:rPr>
        <w:t>с</w:t>
      </w:r>
      <w:r w:rsidR="00F92360" w:rsidRPr="00B249C5">
        <w:rPr>
          <w:sz w:val="28"/>
          <w:szCs w:val="28"/>
          <w:lang w:val="ru-RU"/>
        </w:rPr>
        <w:t>формировать способность самостоятельно анализировать и проектировать учебные занятия с интегративным подходом, учитывая специфику начальной школы.</w:t>
      </w:r>
    </w:p>
    <w:p w14:paraId="091C8A2A" w14:textId="290F5024" w:rsidR="00F92360" w:rsidRPr="00B249C5" w:rsidRDefault="00F92360" w:rsidP="00492B93">
      <w:pPr>
        <w:ind w:firstLine="567"/>
        <w:jc w:val="both"/>
        <w:rPr>
          <w:sz w:val="28"/>
          <w:szCs w:val="28"/>
          <w:lang w:val="ru-RU"/>
        </w:rPr>
      </w:pPr>
      <w:r w:rsidRPr="00B249C5">
        <w:rPr>
          <w:sz w:val="28"/>
          <w:szCs w:val="28"/>
          <w:lang w:val="ru-RU"/>
        </w:rPr>
        <w:t xml:space="preserve">В рамках формирования </w:t>
      </w:r>
      <w:r w:rsidRPr="00B249C5">
        <w:rPr>
          <w:i/>
          <w:iCs/>
          <w:sz w:val="28"/>
          <w:szCs w:val="28"/>
          <w:lang w:val="ru-RU"/>
        </w:rPr>
        <w:t>когнитивного компонента</w:t>
      </w:r>
      <w:r w:rsidRPr="00B249C5">
        <w:rPr>
          <w:sz w:val="28"/>
          <w:szCs w:val="28"/>
          <w:lang w:val="ru-RU"/>
        </w:rPr>
        <w:t xml:space="preserve"> был разработан </w:t>
      </w:r>
      <w:r w:rsidR="009C3412" w:rsidRPr="00B249C5">
        <w:rPr>
          <w:sz w:val="28"/>
          <w:szCs w:val="28"/>
          <w:lang w:val="ru-RU"/>
        </w:rPr>
        <w:t>элективный курс</w:t>
      </w:r>
      <w:r w:rsidRPr="00B249C5">
        <w:rPr>
          <w:sz w:val="28"/>
          <w:szCs w:val="28"/>
          <w:lang w:val="ru-RU"/>
        </w:rPr>
        <w:t xml:space="preserve"> «Преподавание английского языка в начальной школе на основе интегративного подхода». Курс направлен на систематизацию знаний о принципах интеграции и на развитие профессиональных навыков проектирования учебных мероприятий.</w:t>
      </w:r>
    </w:p>
    <w:p w14:paraId="5C1571BB" w14:textId="00B74F66" w:rsidR="00ED23A9" w:rsidRPr="00B249C5" w:rsidRDefault="00ED23A9" w:rsidP="00492B93">
      <w:pPr>
        <w:ind w:firstLine="567"/>
        <w:jc w:val="both"/>
        <w:rPr>
          <w:sz w:val="28"/>
          <w:szCs w:val="28"/>
          <w:lang w:val="ru-RU"/>
        </w:rPr>
      </w:pPr>
      <w:r w:rsidRPr="00B249C5">
        <w:rPr>
          <w:sz w:val="28"/>
          <w:szCs w:val="28"/>
          <w:lang w:val="ru-RU"/>
        </w:rPr>
        <w:t>В рамках данного курса ставились следующие задачи: во-первых, ознакомление с принципами интегративного подхода и его значением для обучения английсакому языку; во-вторых, разработка интегративных уроков, в которых английский язык сочетается с другими учебными предметами; в-</w:t>
      </w:r>
      <w:r w:rsidRPr="00B249C5">
        <w:rPr>
          <w:sz w:val="28"/>
          <w:szCs w:val="28"/>
          <w:lang w:val="ru-RU"/>
        </w:rPr>
        <w:lastRenderedPageBreak/>
        <w:t>третьих, обучение методам и технологиям, способствующим реализации интеграции в практике преподавания.</w:t>
      </w:r>
    </w:p>
    <w:p w14:paraId="3DB8E7AE" w14:textId="6F8E21DA" w:rsidR="00ED23A9" w:rsidRPr="00B249C5" w:rsidRDefault="00ED23A9" w:rsidP="00492B93">
      <w:pPr>
        <w:ind w:firstLine="567"/>
        <w:jc w:val="both"/>
        <w:rPr>
          <w:sz w:val="28"/>
          <w:szCs w:val="28"/>
          <w:lang w:val="ru-RU"/>
        </w:rPr>
      </w:pPr>
      <w:r w:rsidRPr="00B249C5">
        <w:rPr>
          <w:sz w:val="28"/>
          <w:szCs w:val="28"/>
          <w:lang w:val="ru-RU"/>
        </w:rPr>
        <w:t xml:space="preserve">Внедрение </w:t>
      </w:r>
      <w:r w:rsidR="009C3412" w:rsidRPr="00B249C5">
        <w:rPr>
          <w:sz w:val="28"/>
          <w:szCs w:val="28"/>
          <w:lang w:val="ru-RU"/>
        </w:rPr>
        <w:t>элективного курса</w:t>
      </w:r>
      <w:r w:rsidRPr="00B249C5">
        <w:rPr>
          <w:sz w:val="28"/>
          <w:szCs w:val="28"/>
          <w:lang w:val="ru-RU"/>
        </w:rPr>
        <w:t xml:space="preserve"> основывалось на анализе современных тенденций в педагогическом образовании и потребностей в подготовке учителей начальных классов с полиязычным компонентом. Следует отметить, что исследования показывают, интегративный подход является эффективным в достижении образовательных целей программы. В этом контексте особую значимость приобретает способность будущих педагогов синтезировать различные идеи и развивать критическое мышление через интегрированное обучение.</w:t>
      </w:r>
    </w:p>
    <w:p w14:paraId="547485CB" w14:textId="77777777" w:rsidR="00DD2808" w:rsidRPr="00B249C5" w:rsidRDefault="00ED23A9" w:rsidP="00492B93">
      <w:pPr>
        <w:ind w:firstLine="567"/>
        <w:jc w:val="both"/>
        <w:rPr>
          <w:sz w:val="28"/>
          <w:szCs w:val="28"/>
          <w:lang w:val="ru-RU"/>
        </w:rPr>
      </w:pPr>
      <w:r w:rsidRPr="00B249C5">
        <w:rPr>
          <w:sz w:val="28"/>
          <w:szCs w:val="28"/>
          <w:lang w:val="ru-RU"/>
        </w:rPr>
        <w:t>В рамках подготовительного этапа был разработан комплексный учебно-методический материал, включающий силлабус курса, учебно-методическ</w:t>
      </w:r>
      <w:r w:rsidR="00D77F3C" w:rsidRPr="00B249C5">
        <w:rPr>
          <w:sz w:val="28"/>
          <w:szCs w:val="28"/>
          <w:lang w:val="ru-RU"/>
        </w:rPr>
        <w:t xml:space="preserve">ое пособие </w:t>
      </w:r>
      <w:r w:rsidR="00D77F3C" w:rsidRPr="00B249C5">
        <w:rPr>
          <w:i/>
          <w:iCs/>
          <w:sz w:val="28"/>
          <w:szCs w:val="28"/>
          <w:lang w:val="ru-RU"/>
        </w:rPr>
        <w:t>«Проектирование урока на основе интегративного подхода»</w:t>
      </w:r>
      <w:r w:rsidR="00D77F3C" w:rsidRPr="00B249C5">
        <w:rPr>
          <w:sz w:val="28"/>
          <w:szCs w:val="28"/>
          <w:lang w:val="ru-RU"/>
        </w:rPr>
        <w:t xml:space="preserve"> (</w:t>
      </w:r>
      <w:r w:rsidR="00D77F3C" w:rsidRPr="00B249C5">
        <w:rPr>
          <w:i/>
          <w:iCs/>
          <w:sz w:val="28"/>
          <w:szCs w:val="28"/>
          <w:lang w:val="ru-RU"/>
        </w:rPr>
        <w:t>Приложение Б</w:t>
      </w:r>
      <w:r w:rsidR="00D77F3C" w:rsidRPr="00B249C5">
        <w:rPr>
          <w:sz w:val="28"/>
          <w:szCs w:val="28"/>
          <w:lang w:val="ru-RU"/>
        </w:rPr>
        <w:t>)</w:t>
      </w:r>
      <w:r w:rsidRPr="00B249C5">
        <w:rPr>
          <w:sz w:val="28"/>
          <w:szCs w:val="28"/>
          <w:lang w:val="ru-RU"/>
        </w:rPr>
        <w:t>, оценочные средства и цифровые образовательные ресурсы. Таким образом, данный курс был организован с целью обеспечения качественного обучения и подготовки студентов.</w:t>
      </w:r>
      <w:r w:rsidR="00D77F3C" w:rsidRPr="00B249C5">
        <w:rPr>
          <w:sz w:val="28"/>
          <w:szCs w:val="28"/>
          <w:lang w:val="ru-RU"/>
        </w:rPr>
        <w:t xml:space="preserve"> Учебно-методический комплекс предназначен для практической реализации когнитивного компонента и включает разнообразные формы работы, направленные на развитие навыков проектирования интегративного обучения:</w:t>
      </w:r>
    </w:p>
    <w:p w14:paraId="1C89C9CD" w14:textId="3868E5EA" w:rsidR="00DD2808" w:rsidRPr="00B249C5" w:rsidRDefault="00D77F3C">
      <w:pPr>
        <w:pStyle w:val="a7"/>
        <w:numPr>
          <w:ilvl w:val="0"/>
          <w:numId w:val="60"/>
        </w:numPr>
        <w:ind w:left="284" w:hanging="284"/>
        <w:jc w:val="both"/>
        <w:rPr>
          <w:sz w:val="28"/>
          <w:szCs w:val="28"/>
          <w:lang w:val="ru-RU"/>
        </w:rPr>
      </w:pPr>
      <w:r w:rsidRPr="00B249C5">
        <w:rPr>
          <w:b/>
          <w:bCs/>
          <w:sz w:val="28"/>
          <w:szCs w:val="28"/>
          <w:lang w:val="ru-RU"/>
        </w:rPr>
        <w:t>Упражнения на проектирование интеграции:</w:t>
      </w:r>
      <w:r w:rsidRPr="00B249C5">
        <w:rPr>
          <w:sz w:val="28"/>
          <w:szCs w:val="28"/>
          <w:lang w:val="ru-RU"/>
        </w:rPr>
        <w:t xml:space="preserve"> задания на разработку структуры интегрированного урока, подбор содержания и форм деятельности;</w:t>
      </w:r>
    </w:p>
    <w:p w14:paraId="57474300" w14:textId="2AE151FE" w:rsidR="00DD2808" w:rsidRPr="00B249C5" w:rsidRDefault="00D77F3C">
      <w:pPr>
        <w:pStyle w:val="a7"/>
        <w:numPr>
          <w:ilvl w:val="0"/>
          <w:numId w:val="60"/>
        </w:numPr>
        <w:ind w:left="284" w:hanging="284"/>
        <w:jc w:val="both"/>
        <w:rPr>
          <w:sz w:val="28"/>
          <w:szCs w:val="28"/>
          <w:lang w:val="ru-RU"/>
        </w:rPr>
      </w:pPr>
      <w:r w:rsidRPr="00B249C5">
        <w:rPr>
          <w:b/>
          <w:bCs/>
          <w:sz w:val="28"/>
          <w:szCs w:val="28"/>
          <w:lang w:val="ru-RU"/>
        </w:rPr>
        <w:t>Анализ уроков:</w:t>
      </w:r>
      <w:r w:rsidRPr="00B249C5">
        <w:rPr>
          <w:sz w:val="28"/>
          <w:szCs w:val="28"/>
          <w:lang w:val="ru-RU"/>
        </w:rPr>
        <w:t xml:space="preserve"> критическое рассмотрение примеров интегрированных занятий, выявление сильных и слабых сторон реализации интегративного подхода;</w:t>
      </w:r>
    </w:p>
    <w:p w14:paraId="0731E161" w14:textId="7DAB8915" w:rsidR="00DD2808" w:rsidRPr="00B249C5" w:rsidRDefault="00D77F3C">
      <w:pPr>
        <w:pStyle w:val="a7"/>
        <w:numPr>
          <w:ilvl w:val="0"/>
          <w:numId w:val="60"/>
        </w:numPr>
        <w:ind w:left="284" w:hanging="284"/>
        <w:jc w:val="both"/>
        <w:rPr>
          <w:sz w:val="28"/>
          <w:szCs w:val="28"/>
          <w:lang w:val="ru-RU"/>
        </w:rPr>
      </w:pPr>
      <w:r w:rsidRPr="00B249C5">
        <w:rPr>
          <w:b/>
          <w:bCs/>
          <w:sz w:val="28"/>
          <w:szCs w:val="28"/>
          <w:lang w:val="ru-RU"/>
        </w:rPr>
        <w:t>Разработка фрагментов интегрированных занятий:</w:t>
      </w:r>
      <w:r w:rsidRPr="00B249C5">
        <w:rPr>
          <w:sz w:val="28"/>
          <w:szCs w:val="28"/>
          <w:lang w:val="ru-RU"/>
        </w:rPr>
        <w:t xml:space="preserve"> создание мини-уроков и учебных блоков с интеграцией нескольких предметов;</w:t>
      </w:r>
    </w:p>
    <w:p w14:paraId="799CC264" w14:textId="5D923128" w:rsidR="00ED23A9" w:rsidRPr="00B249C5" w:rsidRDefault="00D77F3C">
      <w:pPr>
        <w:pStyle w:val="a7"/>
        <w:numPr>
          <w:ilvl w:val="0"/>
          <w:numId w:val="60"/>
        </w:numPr>
        <w:ind w:left="284" w:hanging="284"/>
        <w:jc w:val="both"/>
        <w:rPr>
          <w:sz w:val="28"/>
          <w:szCs w:val="28"/>
          <w:lang w:val="ru-RU"/>
        </w:rPr>
      </w:pPr>
      <w:r w:rsidRPr="00B249C5">
        <w:rPr>
          <w:b/>
          <w:bCs/>
          <w:sz w:val="28"/>
          <w:szCs w:val="28"/>
          <w:lang w:val="ru-RU"/>
        </w:rPr>
        <w:t>Кейсы:</w:t>
      </w:r>
      <w:r w:rsidRPr="00B249C5">
        <w:rPr>
          <w:sz w:val="28"/>
          <w:szCs w:val="28"/>
          <w:lang w:val="ru-RU"/>
        </w:rPr>
        <w:t xml:space="preserve"> практические ситуации для решения, моделирующие реальный педагогический процесс, стимулирующие анализ и принятие решений в условиях междисциплинарной интеграции.</w:t>
      </w:r>
    </w:p>
    <w:p w14:paraId="0DDA81C6" w14:textId="0717B8BA" w:rsidR="00ED23A9" w:rsidRPr="00B249C5" w:rsidRDefault="00ED23A9" w:rsidP="00492B93">
      <w:pPr>
        <w:ind w:firstLine="567"/>
        <w:jc w:val="both"/>
        <w:rPr>
          <w:sz w:val="28"/>
          <w:szCs w:val="28"/>
          <w:lang w:val="ru-RU"/>
        </w:rPr>
      </w:pPr>
      <w:r w:rsidRPr="00B249C5">
        <w:rPr>
          <w:sz w:val="28"/>
          <w:szCs w:val="28"/>
          <w:lang w:val="ru-RU"/>
        </w:rPr>
        <w:t xml:space="preserve">Разработанный нами </w:t>
      </w:r>
      <w:bookmarkStart w:id="128" w:name="_Hlk214449021"/>
      <w:r w:rsidRPr="00B249C5">
        <w:rPr>
          <w:sz w:val="28"/>
          <w:szCs w:val="28"/>
          <w:lang w:val="ru-RU"/>
        </w:rPr>
        <w:t xml:space="preserve">силлабус </w:t>
      </w:r>
      <w:r w:rsidR="009C3412" w:rsidRPr="00B249C5">
        <w:rPr>
          <w:sz w:val="28"/>
          <w:szCs w:val="28"/>
          <w:lang w:val="ru-RU"/>
        </w:rPr>
        <w:t>элективного курса</w:t>
      </w:r>
      <w:r w:rsidRPr="00B249C5">
        <w:rPr>
          <w:sz w:val="28"/>
          <w:szCs w:val="28"/>
          <w:lang w:val="ru-RU"/>
        </w:rPr>
        <w:t xml:space="preserve"> «Преподавание английского языка в начальной школе на основе интегративного подхода»</w:t>
      </w:r>
      <w:bookmarkEnd w:id="128"/>
      <w:r w:rsidRPr="00B249C5">
        <w:rPr>
          <w:sz w:val="28"/>
          <w:szCs w:val="28"/>
          <w:lang w:val="ru-RU"/>
        </w:rPr>
        <w:t>, был организован в несколько модулей</w:t>
      </w:r>
      <w:r w:rsidR="00D64BA2" w:rsidRPr="00B249C5">
        <w:rPr>
          <w:i/>
          <w:iCs/>
          <w:sz w:val="28"/>
          <w:szCs w:val="28"/>
          <w:lang w:val="ru-RU"/>
        </w:rPr>
        <w:t>.</w:t>
      </w:r>
    </w:p>
    <w:p w14:paraId="12B13DC2" w14:textId="77777777" w:rsidR="00ED23A9" w:rsidRPr="00B249C5" w:rsidRDefault="00ED23A9" w:rsidP="00492B93">
      <w:pPr>
        <w:ind w:firstLine="567"/>
        <w:jc w:val="both"/>
        <w:rPr>
          <w:sz w:val="28"/>
          <w:szCs w:val="28"/>
          <w:lang w:val="ru-RU"/>
        </w:rPr>
      </w:pPr>
      <w:r w:rsidRPr="00B249C5">
        <w:rPr>
          <w:sz w:val="28"/>
          <w:szCs w:val="28"/>
          <w:lang w:val="ru-RU"/>
        </w:rPr>
        <w:t>В первом модуле рассматриваются основы интегративного подхода, включая изучение теоретических основ, исторического контекста и существующих моделей интегративного обучения. Второй модуль посвящен методике преподавания иностранных языков, где осуществляется анализ современных методик и технологий, которые можно использовать для интеграции языкового обучения с другими дисциплинами. Наконец, в третьем модуле акцентируется внимание на практическом применении, что включает разработку и проведение уроков на основе интегративного подхода, а также анализ успешных примеров из практики.</w:t>
      </w:r>
    </w:p>
    <w:p w14:paraId="349AF120" w14:textId="3B647FB7" w:rsidR="00ED23A9" w:rsidRPr="00B249C5" w:rsidRDefault="00ED23A9" w:rsidP="00492B93">
      <w:pPr>
        <w:ind w:firstLine="567"/>
        <w:jc w:val="both"/>
        <w:rPr>
          <w:sz w:val="28"/>
          <w:szCs w:val="28"/>
          <w:lang w:val="ru-RU"/>
        </w:rPr>
      </w:pPr>
      <w:r w:rsidRPr="00B249C5">
        <w:rPr>
          <w:sz w:val="28"/>
          <w:szCs w:val="28"/>
          <w:lang w:val="ru-RU"/>
        </w:rPr>
        <w:t xml:space="preserve">Подготовка будущих учителей к внедрению интегративного подхода в </w:t>
      </w:r>
      <w:r w:rsidR="009D6334" w:rsidRPr="00B249C5">
        <w:rPr>
          <w:sz w:val="28"/>
          <w:szCs w:val="28"/>
          <w:lang w:val="ru-RU"/>
        </w:rPr>
        <w:t xml:space="preserve">обучении младших школьников </w:t>
      </w:r>
      <w:r w:rsidRPr="00B249C5">
        <w:rPr>
          <w:sz w:val="28"/>
          <w:szCs w:val="28"/>
          <w:lang w:val="ru-RU"/>
        </w:rPr>
        <w:t xml:space="preserve">требует сбалансированного сочетания теоретических знаний, методической подготовки и практического применения. </w:t>
      </w:r>
      <w:r w:rsidRPr="00B249C5">
        <w:rPr>
          <w:sz w:val="28"/>
          <w:szCs w:val="28"/>
          <w:lang w:val="ru-RU"/>
        </w:rPr>
        <w:lastRenderedPageBreak/>
        <w:t xml:space="preserve">В условиях многоязычного образования преподавание английского языка в начальной школе не ограничивается развитием лингвистической компетенции, а должно быть интегрировано в более широкие когнитивные, культурные и междисциплинарные аспекты. Специально разработанный </w:t>
      </w:r>
      <w:r w:rsidR="009D6334" w:rsidRPr="00B249C5">
        <w:rPr>
          <w:sz w:val="28"/>
          <w:szCs w:val="28"/>
          <w:lang w:val="ru-RU"/>
        </w:rPr>
        <w:t xml:space="preserve">элективный </w:t>
      </w:r>
      <w:r w:rsidRPr="00B249C5">
        <w:rPr>
          <w:sz w:val="28"/>
          <w:szCs w:val="28"/>
          <w:lang w:val="ru-RU"/>
        </w:rPr>
        <w:t>курс «Преподавание английского языка в начальной школе на основе интегративного подхода» представляет собой педагогически обоснованную попытку интеграции этих аспектов в педагогическое образование. Его содержание, структура и система оценки основаны на современных педагогических подходах и передовом международном опыте.</w:t>
      </w:r>
    </w:p>
    <w:p w14:paraId="37213490" w14:textId="77777777" w:rsidR="00ED23A9" w:rsidRPr="00B249C5" w:rsidRDefault="00ED23A9" w:rsidP="00492B93">
      <w:pPr>
        <w:ind w:firstLine="567"/>
        <w:jc w:val="both"/>
        <w:rPr>
          <w:sz w:val="28"/>
          <w:szCs w:val="28"/>
          <w:lang w:val="ru-RU"/>
        </w:rPr>
      </w:pPr>
      <w:r w:rsidRPr="00B249C5">
        <w:rPr>
          <w:sz w:val="28"/>
          <w:szCs w:val="28"/>
          <w:lang w:val="ru-RU"/>
        </w:rPr>
        <w:t>Первый модуль курса представляет собой концептуальную основу интегративного подхода. Он подчёркивает необходимость понимания интеграции как средства улучшения как лингвистического, так и предметного обучения. Модуль знакомит студентов с психолого-педагогическими особенностями учащихся младшего возраста, ролью взаимодействия и поддержки, а также ценностью сочетания изучения языка с более широкими задачами развития.</w:t>
      </w:r>
    </w:p>
    <w:p w14:paraId="0FEA4D49" w14:textId="77777777" w:rsidR="00ED23A9" w:rsidRPr="00B249C5" w:rsidRDefault="00ED23A9" w:rsidP="00492B93">
      <w:pPr>
        <w:ind w:firstLine="567"/>
        <w:jc w:val="both"/>
        <w:rPr>
          <w:sz w:val="28"/>
          <w:szCs w:val="28"/>
          <w:lang w:val="ru-RU"/>
        </w:rPr>
      </w:pPr>
      <w:r w:rsidRPr="00B249C5">
        <w:rPr>
          <w:sz w:val="28"/>
          <w:szCs w:val="28"/>
          <w:lang w:val="ru-RU"/>
        </w:rPr>
        <w:t xml:space="preserve">Второй модуль систематически знакомит студентов с ключевыми интегративными методиками. </w:t>
      </w:r>
      <w:r w:rsidRPr="00B249C5">
        <w:rPr>
          <w:sz w:val="28"/>
          <w:szCs w:val="28"/>
        </w:rPr>
        <w:t>CLIL</w:t>
      </w:r>
      <w:r w:rsidRPr="00B249C5">
        <w:rPr>
          <w:sz w:val="28"/>
          <w:szCs w:val="28"/>
          <w:lang w:val="ru-RU"/>
        </w:rPr>
        <w:t xml:space="preserve"> представлен как основа для объединения когнитивного развития с изучением языка. Обучение, основанное на задачах, представлено как стратегия для аутентичного, целенаправленного общения. Кооперативный и проектный подходы рассматриваются как инструменты для совместной работы, творчества и исследовательской работы. Такое методическое разнообразие гарантирует, что будущие учителя освоят арсенал подходов для гибкой реализации интеграции в начальной школе.</w:t>
      </w:r>
    </w:p>
    <w:p w14:paraId="2AA39C3F" w14:textId="77777777" w:rsidR="00ED23A9" w:rsidRPr="00B249C5" w:rsidRDefault="00ED23A9" w:rsidP="00492B93">
      <w:pPr>
        <w:ind w:firstLine="567"/>
        <w:jc w:val="both"/>
        <w:rPr>
          <w:sz w:val="28"/>
          <w:szCs w:val="28"/>
          <w:lang w:val="ru-RU"/>
        </w:rPr>
      </w:pPr>
      <w:r w:rsidRPr="00B249C5">
        <w:rPr>
          <w:sz w:val="28"/>
          <w:szCs w:val="28"/>
          <w:lang w:val="ru-RU"/>
        </w:rPr>
        <w:t>Третий модуль посвящен использованию образовательных технологий и аутентичных ресурсов. Студенты знакомятся с цифровыми платформами и приложениями, которые обогащают изучение языка, создают аутентичные коммуникативные контексты и поддерживают самостоятельность учащихся. Использование аутентичных материалов, таких как реальные тексты, видео и культурные ресурсы, обеспечивает взаимодействие учащихся с языком в содержательных, насыщенных контекстом ситуациях. Интеграция мультимедиа и интерактивных заданий позволяет будущим учителям разрабатывать уроки, актуальные для цифрового поколения.</w:t>
      </w:r>
    </w:p>
    <w:p w14:paraId="61ADF59A" w14:textId="77777777" w:rsidR="00ED23A9" w:rsidRPr="00B249C5" w:rsidRDefault="00ED23A9" w:rsidP="00492B93">
      <w:pPr>
        <w:ind w:firstLine="567"/>
        <w:jc w:val="both"/>
        <w:rPr>
          <w:sz w:val="28"/>
          <w:szCs w:val="28"/>
          <w:lang w:val="ru-RU"/>
        </w:rPr>
      </w:pPr>
      <w:r w:rsidRPr="00B249C5">
        <w:rPr>
          <w:sz w:val="28"/>
          <w:szCs w:val="28"/>
          <w:lang w:val="ru-RU"/>
        </w:rPr>
        <w:t>Четвёртый модуль знакомит с формирующими и итоговыми стратегиями оценки, уделяя особое внимание их двойной функции: оценке и развитию. Разработка портфолио учащихся способствует рефлексии, самооценке и документированию учебных достижений. Разнообразные методы – от тестов и проектных работ до взаимооценки и самооценки – вооружают будущих учителей навыками, необходимыми для оценки не только освоения языка, но и развития когнитивных и межкультурных компетенций учащихся начальной школы.</w:t>
      </w:r>
    </w:p>
    <w:p w14:paraId="69B3F12E" w14:textId="4CCD456D" w:rsidR="00ED23A9" w:rsidRPr="00B249C5" w:rsidRDefault="00ED23A9" w:rsidP="00492B93">
      <w:pPr>
        <w:ind w:firstLine="567"/>
        <w:jc w:val="both"/>
        <w:rPr>
          <w:sz w:val="28"/>
          <w:szCs w:val="28"/>
          <w:lang w:val="ru-RU"/>
        </w:rPr>
      </w:pPr>
      <w:r w:rsidRPr="00B249C5">
        <w:rPr>
          <w:sz w:val="28"/>
          <w:szCs w:val="28"/>
          <w:lang w:val="ru-RU"/>
        </w:rPr>
        <w:t xml:space="preserve">Заключительный модуль посвящен применению полученных знаний и навыков посредством микрообучения, разработки уроков и рефлексивного анализа. Занятия микрообучения предоставляют учащимся возможность отработать учебные стратегии в благоприятной среде, а планирование уроков </w:t>
      </w:r>
      <w:r w:rsidRPr="00B249C5">
        <w:rPr>
          <w:sz w:val="28"/>
          <w:szCs w:val="28"/>
          <w:lang w:val="ru-RU"/>
        </w:rPr>
        <w:lastRenderedPageBreak/>
        <w:t xml:space="preserve">делает акцент на интеграции английского языка с другими учебными предметами, такими как </w:t>
      </w:r>
      <w:r w:rsidR="00523D1E" w:rsidRPr="00B249C5">
        <w:rPr>
          <w:sz w:val="28"/>
          <w:szCs w:val="28"/>
          <w:lang w:val="ru-RU"/>
        </w:rPr>
        <w:t xml:space="preserve">естествознание, литературное чтение, математика, цифровая грамотность, познание мира и </w:t>
      </w:r>
      <w:r w:rsidR="00D5142E" w:rsidRPr="00B249C5">
        <w:rPr>
          <w:sz w:val="28"/>
          <w:szCs w:val="28"/>
          <w:lang w:val="ru-RU"/>
        </w:rPr>
        <w:t>трудовое обучение</w:t>
      </w:r>
      <w:r w:rsidRPr="00B249C5">
        <w:rPr>
          <w:sz w:val="28"/>
          <w:szCs w:val="28"/>
          <w:lang w:val="ru-RU"/>
        </w:rPr>
        <w:t>. Рефлексивные практики позволяют будущим учителям критически анализировать свои педагогические решения, оценивать их эффективность и совершенствовать подходы.</w:t>
      </w:r>
    </w:p>
    <w:p w14:paraId="3738628E" w14:textId="44444C4A" w:rsidR="00ED23A9" w:rsidRPr="00B249C5" w:rsidRDefault="00ED23A9" w:rsidP="00492B93">
      <w:pPr>
        <w:ind w:firstLine="567"/>
        <w:jc w:val="both"/>
        <w:rPr>
          <w:sz w:val="28"/>
          <w:szCs w:val="28"/>
          <w:lang w:val="ru-RU"/>
        </w:rPr>
      </w:pPr>
      <w:r w:rsidRPr="00B249C5">
        <w:rPr>
          <w:sz w:val="28"/>
          <w:szCs w:val="28"/>
          <w:lang w:val="ru-RU"/>
        </w:rPr>
        <w:t>Чтобы обеспечить перенос теоретических знаний в реальный педагогический контекст, курс включает в себя конкретные практические задания. Эти примеры демонстрируют, как интеграция может быть достигнута в классах начальной школы:</w:t>
      </w:r>
    </w:p>
    <w:p w14:paraId="0929AA32" w14:textId="77777777" w:rsidR="00ED23A9" w:rsidRPr="00B249C5" w:rsidRDefault="00ED23A9" w:rsidP="00492B93">
      <w:pPr>
        <w:ind w:firstLine="567"/>
        <w:jc w:val="both"/>
        <w:rPr>
          <w:sz w:val="28"/>
          <w:szCs w:val="28"/>
          <w:lang w:val="ru-RU"/>
        </w:rPr>
      </w:pPr>
      <w:r w:rsidRPr="00B249C5">
        <w:rPr>
          <w:sz w:val="28"/>
          <w:szCs w:val="28"/>
          <w:lang w:val="ru-RU"/>
        </w:rPr>
        <w:t>Интеграция урока «Естествознание»: студенты разрабатывают урок английского языка на тему «Берегите природу», где лексика, связанная с животными, растениями и экологическими проблемами, сочетается с экологическими знаниями. В рамках задания дети должны классифицировать отходы на категории «перерабатываемые» и «неперерабатываемые», используя английские слова, тем самым связывая усвоение языка с экологическим сознанием.</w:t>
      </w:r>
    </w:p>
    <w:p w14:paraId="1E72F404" w14:textId="77777777" w:rsidR="00ED23A9" w:rsidRPr="00B249C5" w:rsidRDefault="00ED23A9" w:rsidP="00492B93">
      <w:pPr>
        <w:ind w:firstLine="567"/>
        <w:jc w:val="both"/>
        <w:rPr>
          <w:sz w:val="28"/>
          <w:szCs w:val="28"/>
          <w:lang w:val="ru-RU"/>
        </w:rPr>
      </w:pPr>
      <w:r w:rsidRPr="00B249C5">
        <w:rPr>
          <w:sz w:val="28"/>
          <w:szCs w:val="28"/>
          <w:lang w:val="ru-RU"/>
        </w:rPr>
        <w:t>Анализ видеоурока: Будущие учителя анализируют аутентичные видеоуроки из классов начальной школы, уделяя особое внимание взаимодействию учителя и ученика, использованию наглядных пособий и интеграции предмета. Им предлагается выявить успешные интегративные стратегии и предложить альтернативные решения наблюдаемых проблем.</w:t>
      </w:r>
    </w:p>
    <w:p w14:paraId="3B080B9B" w14:textId="77777777" w:rsidR="00ED23A9" w:rsidRPr="00B249C5" w:rsidRDefault="00ED23A9" w:rsidP="00492B93">
      <w:pPr>
        <w:ind w:firstLine="567"/>
        <w:jc w:val="both"/>
        <w:rPr>
          <w:sz w:val="28"/>
          <w:szCs w:val="28"/>
          <w:lang w:val="ru-RU"/>
        </w:rPr>
      </w:pPr>
      <w:r w:rsidRPr="00B249C5">
        <w:rPr>
          <w:sz w:val="28"/>
          <w:szCs w:val="28"/>
          <w:lang w:val="ru-RU"/>
        </w:rPr>
        <w:t>Создание плаката: в рамках проекта учащиеся готовят тематический плакат на английском языке, например, «Мой здоровый образ жизни» или «Времена года в моей стране». Это задание сочетает языковую практику с художественным творчеством и знаниями из области санитарного просвещения или естественных наук.</w:t>
      </w:r>
    </w:p>
    <w:p w14:paraId="3EB1FE18" w14:textId="77777777" w:rsidR="00ED23A9" w:rsidRPr="00B249C5" w:rsidRDefault="00ED23A9" w:rsidP="00492B93">
      <w:pPr>
        <w:ind w:firstLine="567"/>
        <w:jc w:val="both"/>
        <w:rPr>
          <w:sz w:val="28"/>
          <w:szCs w:val="28"/>
          <w:lang w:val="ru-RU"/>
        </w:rPr>
      </w:pPr>
      <w:r w:rsidRPr="00B249C5">
        <w:rPr>
          <w:sz w:val="28"/>
          <w:szCs w:val="28"/>
          <w:lang w:val="ru-RU"/>
        </w:rPr>
        <w:t>Микрообучение с обратной связью от коллег: студенты-учителя проводят короткие интегративные уроки для своих коллег, например, обучая их числам с помощью математической игры на английском языке. Обратная связь предоставляется как преподавателем, так и одногруппниками, что способствует рефлексии и профессиональному росту.</w:t>
      </w:r>
    </w:p>
    <w:p w14:paraId="4D6DAED1" w14:textId="77777777" w:rsidR="00ED23A9" w:rsidRPr="00B249C5" w:rsidRDefault="00ED23A9" w:rsidP="00492B93">
      <w:pPr>
        <w:ind w:firstLine="567"/>
        <w:jc w:val="both"/>
        <w:rPr>
          <w:sz w:val="28"/>
          <w:szCs w:val="28"/>
          <w:lang w:val="ru-RU"/>
        </w:rPr>
      </w:pPr>
      <w:r w:rsidRPr="00B249C5">
        <w:rPr>
          <w:sz w:val="28"/>
          <w:szCs w:val="28"/>
          <w:lang w:val="ru-RU"/>
        </w:rPr>
        <w:t>Разработка портфолио: каждый участник документирует планы уроков, рефлексивные эссе и отзывы, полученные в течение курса. Портфолио служит одновременно инструментом оценки и ресурсом профессионального развития, готовя студентов к реальной педагогической практике.</w:t>
      </w:r>
    </w:p>
    <w:p w14:paraId="03D86870" w14:textId="77777777" w:rsidR="00ED23A9" w:rsidRPr="00B249C5" w:rsidRDefault="00ED23A9" w:rsidP="00492B93">
      <w:pPr>
        <w:ind w:firstLine="567"/>
        <w:jc w:val="both"/>
        <w:rPr>
          <w:sz w:val="28"/>
          <w:szCs w:val="28"/>
          <w:lang w:val="ru-RU"/>
        </w:rPr>
      </w:pPr>
      <w:r w:rsidRPr="00B249C5">
        <w:rPr>
          <w:sz w:val="28"/>
          <w:szCs w:val="28"/>
          <w:lang w:val="ru-RU"/>
        </w:rPr>
        <w:t>Эти примеры иллюстрируют, как курс реализует интеграцию, делая её доступной и применимой для будущих учителей. Акцент делается не только на владении языком, но и на знании предмета, творческом подходе и межкультурном взаимодействии, что обеспечивает целостное развитие учащихся начальной школы.</w:t>
      </w:r>
    </w:p>
    <w:p w14:paraId="202B425E" w14:textId="7DF26862" w:rsidR="00ED23A9" w:rsidRPr="00B249C5" w:rsidRDefault="00ED23A9" w:rsidP="00492B93">
      <w:pPr>
        <w:ind w:firstLine="567"/>
        <w:jc w:val="both"/>
        <w:rPr>
          <w:sz w:val="28"/>
          <w:szCs w:val="28"/>
          <w:lang w:val="ru-RU"/>
        </w:rPr>
      </w:pPr>
      <w:r w:rsidRPr="00B249C5">
        <w:rPr>
          <w:sz w:val="28"/>
          <w:szCs w:val="28"/>
          <w:lang w:val="ru-RU"/>
        </w:rPr>
        <w:t>Система оценки</w:t>
      </w:r>
      <w:r w:rsidR="00D37B25" w:rsidRPr="00B249C5">
        <w:rPr>
          <w:sz w:val="28"/>
          <w:szCs w:val="28"/>
          <w:lang w:val="ru-RU"/>
        </w:rPr>
        <w:t xml:space="preserve"> элективного </w:t>
      </w:r>
      <w:r w:rsidRPr="00B249C5">
        <w:rPr>
          <w:sz w:val="28"/>
          <w:szCs w:val="28"/>
          <w:lang w:val="ru-RU"/>
        </w:rPr>
        <w:t xml:space="preserve">курса «Преподавание английского языка в начальной школе на основе интегративного подхода» структурирована таким образом, чтобы учитывать не только когнитивные и методические аспекты, но и </w:t>
      </w:r>
      <w:r w:rsidRPr="00B249C5">
        <w:rPr>
          <w:sz w:val="28"/>
          <w:szCs w:val="28"/>
          <w:lang w:val="ru-RU"/>
        </w:rPr>
        <w:lastRenderedPageBreak/>
        <w:t>более широкие профессиональные и личностные компетенции, необходимые современному учителю начальной школы. Таким образом, каждый вид оценки напрямую связан с формированием конкретных компетенций, обеспечивая одновременно диагностический и развивающий характер оценки.</w:t>
      </w:r>
    </w:p>
    <w:p w14:paraId="5FDC2679" w14:textId="2C6BA225" w:rsidR="00ED23A9" w:rsidRPr="00B249C5" w:rsidRDefault="00ED23A9" w:rsidP="00492B93">
      <w:pPr>
        <w:ind w:firstLine="567"/>
        <w:jc w:val="both"/>
        <w:rPr>
          <w:sz w:val="28"/>
          <w:szCs w:val="28"/>
          <w:lang w:val="ru-RU"/>
        </w:rPr>
      </w:pPr>
      <w:r w:rsidRPr="00B249C5">
        <w:rPr>
          <w:sz w:val="28"/>
          <w:szCs w:val="28"/>
          <w:lang w:val="ru-RU"/>
        </w:rPr>
        <w:t>1. Непрерывная оценка</w:t>
      </w:r>
      <w:r w:rsidR="00CA0C5B" w:rsidRPr="00B249C5">
        <w:rPr>
          <w:sz w:val="28"/>
          <w:szCs w:val="28"/>
          <w:lang w:val="ru-RU"/>
        </w:rPr>
        <w:t xml:space="preserve">. </w:t>
      </w:r>
      <w:r w:rsidRPr="00B249C5">
        <w:rPr>
          <w:sz w:val="28"/>
          <w:szCs w:val="28"/>
          <w:lang w:val="ru-RU"/>
        </w:rPr>
        <w:t>Благодаря регулярному участию в обсуждениях, совместной деятельности и рефлексии, непрерывная оценка развивает коммуникативные навыки, самодисциплину и ответственность. Участвуя в постоянном диалоге и взаимодействии со сверстниками, учащиеся также развивают командную работу и адаптивность – качества, необходимые для управления классом и взаимодействия в различных образовательных контекстах.</w:t>
      </w:r>
    </w:p>
    <w:p w14:paraId="373FAA22" w14:textId="5CF165A1" w:rsidR="00ED23A9" w:rsidRPr="00B249C5" w:rsidRDefault="00ED23A9" w:rsidP="00492B93">
      <w:pPr>
        <w:ind w:firstLine="567"/>
        <w:jc w:val="both"/>
        <w:rPr>
          <w:sz w:val="28"/>
          <w:szCs w:val="28"/>
          <w:lang w:val="ru-RU"/>
        </w:rPr>
      </w:pPr>
      <w:r w:rsidRPr="00B249C5">
        <w:rPr>
          <w:sz w:val="28"/>
          <w:szCs w:val="28"/>
          <w:lang w:val="ru-RU"/>
        </w:rPr>
        <w:t>2. Практические задания</w:t>
      </w:r>
      <w:r w:rsidR="00CA0C5B" w:rsidRPr="00B249C5">
        <w:rPr>
          <w:sz w:val="28"/>
          <w:szCs w:val="28"/>
          <w:lang w:val="ru-RU"/>
        </w:rPr>
        <w:t xml:space="preserve">. </w:t>
      </w:r>
      <w:r w:rsidRPr="00B249C5">
        <w:rPr>
          <w:sz w:val="28"/>
          <w:szCs w:val="28"/>
          <w:lang w:val="ru-RU"/>
        </w:rPr>
        <w:t>Такие задания, как разработка планов уроков, подготовка учебных материалов и анализ учебных ситуаций, развивают методическую компетентность, креативность и способность решать проблемы. В то же время задачи, требующие интеграции цифровых инструментов, способствуют развитию цифровой грамотности и медиакомпетентности, а межпредметное планирование уроков укрепляет междисциплинарное мышление и практическую ориентацию.</w:t>
      </w:r>
    </w:p>
    <w:p w14:paraId="4F4ECCA4" w14:textId="176056F6" w:rsidR="00ED23A9" w:rsidRPr="00B249C5" w:rsidRDefault="00ED23A9" w:rsidP="00492B93">
      <w:pPr>
        <w:ind w:firstLine="567"/>
        <w:jc w:val="both"/>
        <w:rPr>
          <w:sz w:val="28"/>
          <w:szCs w:val="28"/>
          <w:lang w:val="ru-RU"/>
        </w:rPr>
      </w:pPr>
      <w:r w:rsidRPr="00B249C5">
        <w:rPr>
          <w:sz w:val="28"/>
          <w:szCs w:val="28"/>
          <w:lang w:val="ru-RU"/>
        </w:rPr>
        <w:t>3. Оценка портфолио</w:t>
      </w:r>
      <w:r w:rsidR="00CA0C5B" w:rsidRPr="00B249C5">
        <w:rPr>
          <w:sz w:val="28"/>
          <w:szCs w:val="28"/>
          <w:lang w:val="ru-RU"/>
        </w:rPr>
        <w:t xml:space="preserve">. </w:t>
      </w:r>
      <w:r w:rsidRPr="00B249C5">
        <w:rPr>
          <w:sz w:val="28"/>
          <w:szCs w:val="28"/>
          <w:lang w:val="ru-RU"/>
        </w:rPr>
        <w:t>Портфолио документирует профессиональный рост и способствует развитию рефлексивной компетентности и саморегуляции. Систематический сбор планов уроков, рефлексивных эссе и отзывов коллег развивает у студентов способность к самооценке, критическому мышлению и непрерывному профессиональному росту. Это соответствует ожиданиям, что учителя будут демонстрировать непрерывное обучение и способность адаптироваться к глобальным образовательным вызовам.</w:t>
      </w:r>
    </w:p>
    <w:p w14:paraId="2AA887B1" w14:textId="47EE4558" w:rsidR="00ED23A9" w:rsidRPr="00B249C5" w:rsidRDefault="00ED23A9" w:rsidP="00492B93">
      <w:pPr>
        <w:ind w:firstLine="567"/>
        <w:jc w:val="both"/>
        <w:rPr>
          <w:sz w:val="28"/>
          <w:szCs w:val="28"/>
          <w:lang w:val="ru-RU"/>
        </w:rPr>
      </w:pPr>
      <w:r w:rsidRPr="00B249C5">
        <w:rPr>
          <w:sz w:val="28"/>
          <w:szCs w:val="28"/>
          <w:lang w:val="ru-RU"/>
        </w:rPr>
        <w:t>4. Оценка микропреподавания</w:t>
      </w:r>
      <w:r w:rsidR="00CA0C5B" w:rsidRPr="00B249C5">
        <w:rPr>
          <w:sz w:val="28"/>
          <w:szCs w:val="28"/>
          <w:lang w:val="ru-RU"/>
        </w:rPr>
        <w:t xml:space="preserve">. </w:t>
      </w:r>
      <w:r w:rsidRPr="00B249C5">
        <w:rPr>
          <w:sz w:val="28"/>
          <w:szCs w:val="28"/>
          <w:lang w:val="ru-RU"/>
        </w:rPr>
        <w:t>Микропреподавание напрямую связано с развитием педагогической компетентности, лидерских качеств и навыков общения в классе. Оно способствует развитию эмоционального интеллекта и эмоциональной стабильности, поскольку ученики-учителя должны справляться с собственной тревогой за свою работу, конструктивно взаимодействуя с коллегами. Обратная связь от коллег и преподавателей укрепляет навыки сотрудничества, открытость к критике и профессиональную устойчивость.</w:t>
      </w:r>
    </w:p>
    <w:p w14:paraId="7235C5EA" w14:textId="061028EF" w:rsidR="00ED23A9" w:rsidRPr="00B249C5" w:rsidRDefault="00ED23A9" w:rsidP="00492B93">
      <w:pPr>
        <w:ind w:firstLine="567"/>
        <w:jc w:val="both"/>
        <w:rPr>
          <w:sz w:val="28"/>
          <w:szCs w:val="28"/>
          <w:lang w:val="ru-RU"/>
        </w:rPr>
      </w:pPr>
      <w:r w:rsidRPr="00B249C5">
        <w:rPr>
          <w:sz w:val="28"/>
          <w:szCs w:val="28"/>
          <w:lang w:val="ru-RU"/>
        </w:rPr>
        <w:t>5. Итоговый экзамен</w:t>
      </w:r>
      <w:r w:rsidR="00CA0C5B" w:rsidRPr="00B249C5">
        <w:rPr>
          <w:sz w:val="28"/>
          <w:szCs w:val="28"/>
          <w:lang w:val="ru-RU"/>
        </w:rPr>
        <w:t xml:space="preserve">. </w:t>
      </w:r>
      <w:r w:rsidRPr="00B249C5">
        <w:rPr>
          <w:sz w:val="28"/>
          <w:szCs w:val="28"/>
          <w:lang w:val="ru-RU"/>
        </w:rPr>
        <w:t>Итоговый экзамен интегрирует знания и навыки, развивая аналитическую компетентность, профессиональное суждение и способность принимать решения. Требуя обоснования методологического выбора, он способствует развитию критического мышления, академической строгости и самостоятельности в профессиональном мышлении. Проблемно-ориентированный формат гарантирует студентам демонстрацию интегративной компетентности, синтезирующей лингвистические, педагогические и межкультурные аспекты в своих ответах.</w:t>
      </w:r>
    </w:p>
    <w:p w14:paraId="13F68BCF" w14:textId="77777777" w:rsidR="00ED23A9" w:rsidRPr="00B249C5" w:rsidRDefault="00ED23A9" w:rsidP="00492B93">
      <w:pPr>
        <w:ind w:firstLine="567"/>
        <w:jc w:val="both"/>
        <w:rPr>
          <w:sz w:val="28"/>
          <w:szCs w:val="28"/>
          <w:lang w:val="ru-RU"/>
        </w:rPr>
      </w:pPr>
      <w:r w:rsidRPr="00B249C5">
        <w:rPr>
          <w:sz w:val="28"/>
          <w:szCs w:val="28"/>
          <w:lang w:val="ru-RU"/>
        </w:rPr>
        <w:t xml:space="preserve">В совокупности система оценки гарантирует многогранное формирование профессиональной готовности: постоянная оценка укрепляет ответственность, коммуникативные навыки и адаптивность, практические задания обеспечивают методологическую компетентность, креативность и цифровые навыки, портфолио развивают рефлексию, самостоятельность и самостоятельный рост, </w:t>
      </w:r>
      <w:r w:rsidRPr="00B249C5">
        <w:rPr>
          <w:sz w:val="28"/>
          <w:szCs w:val="28"/>
          <w:lang w:val="ru-RU"/>
        </w:rPr>
        <w:lastRenderedPageBreak/>
        <w:t>микрообучение укрепляет педагогическую уверенность, эмоциональный интеллект и лидерские качества. Итоговые экзамены закрепляют аналитическое суждение и интегративную профессиональную компетентность.</w:t>
      </w:r>
    </w:p>
    <w:p w14:paraId="745E49F4" w14:textId="67968CAA" w:rsidR="00ED23A9" w:rsidRPr="00B249C5" w:rsidRDefault="00ED23A9" w:rsidP="00492B93">
      <w:pPr>
        <w:ind w:firstLine="567"/>
        <w:jc w:val="both"/>
        <w:rPr>
          <w:sz w:val="28"/>
          <w:szCs w:val="28"/>
          <w:lang w:val="ru-RU"/>
        </w:rPr>
      </w:pPr>
      <w:r w:rsidRPr="00B249C5">
        <w:rPr>
          <w:sz w:val="28"/>
          <w:szCs w:val="28"/>
          <w:lang w:val="ru-RU"/>
        </w:rPr>
        <w:t xml:space="preserve">Таким образом, система функционирует как оценочный механизм, так и формирующую среду, полностью соответствующую интегративному подходу. Это гарантирует, что будущие учителя приобретут не только знания и методические навыки, необходимые для преподавания английского языка в начальной школе, но и более широкие профессиональные и социальные компетенции, востребованные в современной образовательной среде. </w:t>
      </w:r>
      <w:r w:rsidR="00CA0C5B" w:rsidRPr="00B249C5">
        <w:rPr>
          <w:sz w:val="28"/>
          <w:szCs w:val="28"/>
          <w:lang w:val="ru-RU"/>
        </w:rPr>
        <w:t>Элективный курс</w:t>
      </w:r>
      <w:r w:rsidRPr="00B249C5">
        <w:rPr>
          <w:sz w:val="28"/>
          <w:szCs w:val="28"/>
          <w:lang w:val="ru-RU"/>
        </w:rPr>
        <w:t xml:space="preserve"> «Преподавание английского языка в начальной школе на основе интегративного подхода» представляет собой комплексную модель подготовки будущих учителей к внедрению интегративных методов в многоязычных классах. Каждый компонент программы теоретически обоснован, методически разнообразен, технологически подкреплен и ориентирован на практику. Включение практических заданий, таких как уроки по экологии, видеоанализ, постеры и микрообучение, обеспечивает актуальность, применимость и соответствие обучения реальным потребностям класса. Таким образом, курс вносит как научный, так и практический вклад в развитие интегративного педагогического образования.</w:t>
      </w:r>
      <w:r w:rsidR="00D77F3C" w:rsidRPr="00B249C5">
        <w:rPr>
          <w:sz w:val="28"/>
          <w:szCs w:val="28"/>
          <w:lang w:val="ru-RU"/>
        </w:rPr>
        <w:t xml:space="preserve"> </w:t>
      </w:r>
    </w:p>
    <w:p w14:paraId="27B4A6D4" w14:textId="41E6AC3C" w:rsidR="00D77F3C" w:rsidRPr="00B249C5" w:rsidRDefault="00D77F3C" w:rsidP="00492B93">
      <w:pPr>
        <w:ind w:firstLine="567"/>
        <w:jc w:val="both"/>
        <w:rPr>
          <w:sz w:val="28"/>
          <w:szCs w:val="28"/>
          <w:lang w:val="ru-RU"/>
        </w:rPr>
      </w:pPr>
      <w:r w:rsidRPr="00B249C5">
        <w:rPr>
          <w:sz w:val="28"/>
          <w:szCs w:val="28"/>
          <w:lang w:val="ru-RU"/>
        </w:rPr>
        <w:t>Когнитивно-содержательный компонент обеспечивает будущих учителей системными знаниями и практическими умениями, необходимыми для проектирования и реализации интегрированных уроков в начальной школе, формируя прочную основу для последующего развития деятельностного и мотивационного компонентов педагогической готовности.</w:t>
      </w:r>
    </w:p>
    <w:p w14:paraId="2EC6A051" w14:textId="77777777" w:rsidR="00713A89" w:rsidRPr="00B249C5" w:rsidRDefault="00713A89" w:rsidP="00492B93">
      <w:pPr>
        <w:ind w:firstLine="567"/>
        <w:jc w:val="both"/>
        <w:rPr>
          <w:sz w:val="28"/>
          <w:szCs w:val="28"/>
          <w:lang w:val="ru-RU"/>
        </w:rPr>
      </w:pPr>
      <w:r w:rsidRPr="00B249C5">
        <w:rPr>
          <w:i/>
          <w:iCs/>
          <w:sz w:val="28"/>
          <w:szCs w:val="28"/>
          <w:lang w:val="ru-RU"/>
        </w:rPr>
        <w:t>Операционально-деятельностный компонент</w:t>
      </w:r>
      <w:r w:rsidRPr="00B249C5">
        <w:rPr>
          <w:sz w:val="28"/>
          <w:szCs w:val="28"/>
          <w:lang w:val="ru-RU"/>
        </w:rPr>
        <w:t xml:space="preserve"> формирования готовности будущих учителей к реализации интегративного подхода в обучении младших школьников направлен на развитие практических умений и навыков применения знаний в педагогической деятельности. Этот компонент обеспечивает переход от теоретического понимания интеграции к непосредственному проектированию, организации и реализации интегрированных уроков.</w:t>
      </w:r>
    </w:p>
    <w:p w14:paraId="44C559D9" w14:textId="2CCA6B5E" w:rsidR="00713A89" w:rsidRPr="00B249C5" w:rsidRDefault="00713A89" w:rsidP="00492B93">
      <w:pPr>
        <w:ind w:firstLine="567"/>
        <w:jc w:val="both"/>
        <w:rPr>
          <w:b/>
          <w:bCs/>
          <w:sz w:val="28"/>
          <w:szCs w:val="28"/>
          <w:lang w:val="ru-RU"/>
        </w:rPr>
      </w:pPr>
      <w:r w:rsidRPr="00B249C5">
        <w:rPr>
          <w:sz w:val="28"/>
          <w:szCs w:val="28"/>
          <w:lang w:val="ru-RU"/>
        </w:rPr>
        <w:t xml:space="preserve">Цель формирования </w:t>
      </w:r>
      <w:r w:rsidRPr="00B249C5">
        <w:rPr>
          <w:i/>
          <w:iCs/>
          <w:sz w:val="28"/>
          <w:szCs w:val="28"/>
          <w:lang w:val="ru-RU"/>
        </w:rPr>
        <w:t>операционально-деятельностного компонента</w:t>
      </w:r>
      <w:r w:rsidRPr="00B249C5">
        <w:rPr>
          <w:sz w:val="28"/>
          <w:szCs w:val="28"/>
          <w:lang w:val="ru-RU"/>
        </w:rPr>
        <w:t xml:space="preserve"> заключается в том, чтобы развить у будущих учителей практические умения проектировать интегрированные уроки, включая выбор содержания, методов и форм работы, способность применять интегративные модели и подходы в учебном процессе с учётом специфики начальной школы, навыки анализа, корректировки и оценки эффективности интегрированных занятий, а также компетентность в реализации междисциплинарных и многоязычных проектов. </w:t>
      </w:r>
    </w:p>
    <w:p w14:paraId="76DD7BAB" w14:textId="77777777" w:rsidR="00DD2808" w:rsidRPr="00B249C5" w:rsidRDefault="004B31B9" w:rsidP="00492B93">
      <w:pPr>
        <w:ind w:firstLine="567"/>
        <w:jc w:val="both"/>
        <w:rPr>
          <w:sz w:val="28"/>
          <w:szCs w:val="28"/>
          <w:lang w:val="ru-RU"/>
        </w:rPr>
      </w:pPr>
      <w:r w:rsidRPr="00B249C5">
        <w:rPr>
          <w:sz w:val="28"/>
          <w:szCs w:val="28"/>
          <w:lang w:val="ru-RU"/>
        </w:rPr>
        <w:t>Для развития операционально-деятельностного компонента нами активно использовались интерактивные формы обучения, аналогичные форматам ток-шоу, фестивалей и проектной деятельности. К ним относились:</w:t>
      </w:r>
    </w:p>
    <w:p w14:paraId="19461A3C" w14:textId="5A7D23E2" w:rsidR="00DD2808" w:rsidRPr="00B249C5" w:rsidRDefault="004B31B9">
      <w:pPr>
        <w:pStyle w:val="a7"/>
        <w:numPr>
          <w:ilvl w:val="0"/>
          <w:numId w:val="61"/>
        </w:numPr>
        <w:ind w:left="426"/>
        <w:jc w:val="both"/>
        <w:rPr>
          <w:sz w:val="28"/>
          <w:szCs w:val="28"/>
          <w:lang w:val="ru-RU"/>
        </w:rPr>
      </w:pPr>
      <w:r w:rsidRPr="00B249C5">
        <w:rPr>
          <w:sz w:val="28"/>
          <w:szCs w:val="28"/>
          <w:lang w:val="ru-RU"/>
        </w:rPr>
        <w:t>Практикумы: интенсивные занятия по проектированию интегрированных уроков, анализу учебных материалов и формированию учебных блоков;</w:t>
      </w:r>
    </w:p>
    <w:p w14:paraId="6908EA16" w14:textId="0DD68918" w:rsidR="00DD2808" w:rsidRPr="00B249C5" w:rsidRDefault="004B31B9">
      <w:pPr>
        <w:pStyle w:val="a7"/>
        <w:numPr>
          <w:ilvl w:val="0"/>
          <w:numId w:val="61"/>
        </w:numPr>
        <w:ind w:left="426"/>
        <w:jc w:val="both"/>
        <w:rPr>
          <w:sz w:val="28"/>
          <w:szCs w:val="28"/>
          <w:lang w:val="ru-RU"/>
        </w:rPr>
      </w:pPr>
      <w:r w:rsidRPr="00B249C5">
        <w:rPr>
          <w:sz w:val="28"/>
          <w:szCs w:val="28"/>
          <w:lang w:val="ru-RU"/>
        </w:rPr>
        <w:t>Мастерские уроков: создание и демонстрация фрагментов интегрированных занятий с последующим обсуждением и обратной связью;</w:t>
      </w:r>
    </w:p>
    <w:p w14:paraId="1CE10300" w14:textId="7A561816" w:rsidR="00DD2808" w:rsidRPr="00B249C5" w:rsidRDefault="004B31B9">
      <w:pPr>
        <w:pStyle w:val="a7"/>
        <w:numPr>
          <w:ilvl w:val="0"/>
          <w:numId w:val="61"/>
        </w:numPr>
        <w:ind w:left="426"/>
        <w:jc w:val="both"/>
        <w:rPr>
          <w:sz w:val="28"/>
          <w:szCs w:val="28"/>
          <w:lang w:val="ru-RU"/>
        </w:rPr>
      </w:pPr>
      <w:r w:rsidRPr="00B249C5">
        <w:rPr>
          <w:sz w:val="28"/>
          <w:szCs w:val="28"/>
          <w:lang w:val="ru-RU"/>
        </w:rPr>
        <w:lastRenderedPageBreak/>
        <w:t>Микропреподавание: проведение мини-уроков с применением интегративных методов для отработки педагогических действий;</w:t>
      </w:r>
    </w:p>
    <w:p w14:paraId="0A6403C5" w14:textId="130A4D15" w:rsidR="00DD2808" w:rsidRPr="00B249C5" w:rsidRDefault="004B31B9">
      <w:pPr>
        <w:pStyle w:val="a7"/>
        <w:numPr>
          <w:ilvl w:val="0"/>
          <w:numId w:val="61"/>
        </w:numPr>
        <w:ind w:left="426"/>
        <w:jc w:val="both"/>
        <w:rPr>
          <w:sz w:val="28"/>
          <w:szCs w:val="28"/>
          <w:lang w:val="ru-RU"/>
        </w:rPr>
      </w:pPr>
      <w:r w:rsidRPr="00B249C5">
        <w:rPr>
          <w:sz w:val="28"/>
          <w:szCs w:val="28"/>
          <w:lang w:val="ru-RU"/>
        </w:rPr>
        <w:t>Воркшопы «Lesson Study»: совместное исследование и разработка уроков с участием студентов и преподавателей, анализ педагогических решений и оценка их эффективности</w:t>
      </w:r>
      <w:r w:rsidR="00A46D71" w:rsidRPr="00B249C5">
        <w:rPr>
          <w:sz w:val="28"/>
          <w:szCs w:val="28"/>
          <w:lang w:val="ru-RU"/>
        </w:rPr>
        <w:t>.</w:t>
      </w:r>
    </w:p>
    <w:p w14:paraId="716D4DCE" w14:textId="5DB60539" w:rsidR="00DD2808" w:rsidRPr="00B249C5" w:rsidRDefault="004B31B9" w:rsidP="00492B93">
      <w:pPr>
        <w:ind w:firstLine="567"/>
        <w:jc w:val="both"/>
        <w:rPr>
          <w:sz w:val="28"/>
          <w:szCs w:val="28"/>
          <w:lang w:val="ru-RU"/>
        </w:rPr>
      </w:pPr>
      <w:r w:rsidRPr="00B249C5">
        <w:rPr>
          <w:sz w:val="28"/>
          <w:szCs w:val="28"/>
          <w:lang w:val="ru-RU"/>
        </w:rPr>
        <w:t>Совместные разработки учитель–студент: практическая коллаборация в создании учебных проектов и интегрированных заданий, направленных на междисциплинарное обучение.</w:t>
      </w:r>
    </w:p>
    <w:p w14:paraId="1435400A" w14:textId="77777777" w:rsidR="00DD2808" w:rsidRPr="00B249C5" w:rsidRDefault="004B31B9" w:rsidP="00492B93">
      <w:pPr>
        <w:ind w:firstLine="567"/>
        <w:jc w:val="both"/>
        <w:rPr>
          <w:sz w:val="28"/>
          <w:szCs w:val="28"/>
          <w:lang w:val="ru-RU"/>
        </w:rPr>
      </w:pPr>
      <w:r w:rsidRPr="00B249C5">
        <w:rPr>
          <w:sz w:val="28"/>
          <w:szCs w:val="28"/>
          <w:lang w:val="ru-RU"/>
        </w:rPr>
        <w:t>В рамках операционально-деятельностного компонента нами также активно использовались современные образовательные технологии и модели, обеспечивавшие прогрессию от простых действий к интегративным и аналитическим:</w:t>
      </w:r>
    </w:p>
    <w:p w14:paraId="4165D405" w14:textId="0D3BECEF" w:rsidR="00DD2808" w:rsidRPr="00B249C5" w:rsidRDefault="004B31B9">
      <w:pPr>
        <w:pStyle w:val="a7"/>
        <w:numPr>
          <w:ilvl w:val="0"/>
          <w:numId w:val="62"/>
        </w:numPr>
        <w:ind w:left="284" w:hanging="284"/>
        <w:jc w:val="both"/>
        <w:rPr>
          <w:sz w:val="28"/>
          <w:szCs w:val="28"/>
          <w:lang w:val="ru-RU"/>
        </w:rPr>
      </w:pPr>
      <w:r w:rsidRPr="00B249C5">
        <w:rPr>
          <w:sz w:val="28"/>
          <w:szCs w:val="28"/>
          <w:lang w:val="ru-RU"/>
        </w:rPr>
        <w:t>Эдгар Дейл «Конус обучения»: применялся для разработки интегрированных заданий, обеспечивая эффективность запоминания через активные формы участия (чтение, наблюдение, практика, создание);</w:t>
      </w:r>
    </w:p>
    <w:p w14:paraId="0F7F058D" w14:textId="4EFD392E" w:rsidR="00DD2808" w:rsidRPr="00B249C5" w:rsidRDefault="004B31B9">
      <w:pPr>
        <w:pStyle w:val="a7"/>
        <w:numPr>
          <w:ilvl w:val="0"/>
          <w:numId w:val="62"/>
        </w:numPr>
        <w:ind w:left="284" w:hanging="284"/>
        <w:jc w:val="both"/>
        <w:rPr>
          <w:sz w:val="28"/>
          <w:szCs w:val="28"/>
          <w:lang w:val="ru-RU"/>
        </w:rPr>
      </w:pPr>
      <w:r w:rsidRPr="00B249C5">
        <w:rPr>
          <w:sz w:val="28"/>
          <w:szCs w:val="28"/>
          <w:lang w:val="ru-RU"/>
        </w:rPr>
        <w:t>Модель 4К: креативность, коммуникация, критическое мышление, кооперация – интеграция этих компетенций позволяла формировать целостные умения проектировать и реализовывать междисциплинарные уроки;</w:t>
      </w:r>
    </w:p>
    <w:p w14:paraId="317C7627" w14:textId="638787EE" w:rsidR="00DD2808" w:rsidRPr="00B249C5" w:rsidRDefault="004B31B9">
      <w:pPr>
        <w:pStyle w:val="a7"/>
        <w:numPr>
          <w:ilvl w:val="0"/>
          <w:numId w:val="62"/>
        </w:numPr>
        <w:ind w:left="284" w:hanging="284"/>
        <w:jc w:val="both"/>
        <w:rPr>
          <w:sz w:val="28"/>
          <w:szCs w:val="28"/>
          <w:lang w:val="ru-RU"/>
        </w:rPr>
      </w:pPr>
      <w:r w:rsidRPr="00B249C5">
        <w:rPr>
          <w:sz w:val="28"/>
          <w:szCs w:val="28"/>
          <w:lang w:val="ru-RU"/>
        </w:rPr>
        <w:t>Блум (LOTS → HOTS): методика прогрессии от базовых когнитивных операций (LOTS – Lower Order Thinking Skills) к сложным интегративным действиям (HOTS – Higher Order Thinking Skills), обеспечивавшая развитие критического и творческого мышления в процессе проектирования уроков.</w:t>
      </w:r>
    </w:p>
    <w:p w14:paraId="2B9D4F92" w14:textId="77777777" w:rsidR="00DD2808" w:rsidRPr="00B249C5" w:rsidRDefault="00DD2808" w:rsidP="00D37B25">
      <w:pPr>
        <w:ind w:left="284" w:hanging="284"/>
        <w:jc w:val="both"/>
        <w:rPr>
          <w:sz w:val="28"/>
          <w:szCs w:val="28"/>
          <w:lang w:val="ru-RU"/>
        </w:rPr>
      </w:pPr>
    </w:p>
    <w:p w14:paraId="5F90EA38" w14:textId="653272FB" w:rsidR="00713A89" w:rsidRPr="00B249C5" w:rsidRDefault="00713A89" w:rsidP="00464B7D">
      <w:pPr>
        <w:pStyle w:val="afff8"/>
        <w:keepNext/>
        <w:spacing w:after="0"/>
        <w:jc w:val="both"/>
        <w:rPr>
          <w:i w:val="0"/>
          <w:iCs w:val="0"/>
          <w:color w:val="auto"/>
          <w:sz w:val="28"/>
          <w:szCs w:val="28"/>
          <w:lang w:val="ru-RU"/>
        </w:rPr>
      </w:pPr>
      <w:r w:rsidRPr="00B249C5">
        <w:rPr>
          <w:i w:val="0"/>
          <w:iCs w:val="0"/>
          <w:color w:val="auto"/>
          <w:sz w:val="28"/>
          <w:szCs w:val="28"/>
          <w:lang w:val="ru-RU"/>
        </w:rPr>
        <w:t xml:space="preserve">Таблица </w:t>
      </w:r>
      <w:r w:rsidR="00B97B82" w:rsidRPr="00B249C5">
        <w:rPr>
          <w:i w:val="0"/>
          <w:iCs w:val="0"/>
          <w:color w:val="auto"/>
          <w:sz w:val="28"/>
          <w:szCs w:val="28"/>
          <w:lang w:val="ru-RU"/>
        </w:rPr>
        <w:t>1</w:t>
      </w:r>
      <w:r w:rsidR="00A45666" w:rsidRPr="00B249C5">
        <w:rPr>
          <w:i w:val="0"/>
          <w:iCs w:val="0"/>
          <w:color w:val="auto"/>
          <w:sz w:val="28"/>
          <w:szCs w:val="28"/>
          <w:lang w:val="ru-RU"/>
        </w:rPr>
        <w:t>8</w:t>
      </w:r>
      <w:r w:rsidR="00492B93" w:rsidRPr="00B249C5">
        <w:rPr>
          <w:i w:val="0"/>
          <w:iCs w:val="0"/>
          <w:color w:val="auto"/>
          <w:sz w:val="28"/>
          <w:szCs w:val="28"/>
          <w:lang w:val="ru-RU"/>
        </w:rPr>
        <w:t xml:space="preserve"> </w:t>
      </w:r>
      <w:r w:rsidRPr="00B249C5">
        <w:rPr>
          <w:i w:val="0"/>
          <w:iCs w:val="0"/>
          <w:color w:val="auto"/>
          <w:sz w:val="28"/>
          <w:szCs w:val="28"/>
          <w:lang w:val="ru-RU"/>
        </w:rPr>
        <w:t>- Табличное представление интегративных заданий</w:t>
      </w:r>
    </w:p>
    <w:p w14:paraId="45C5FE65" w14:textId="77777777" w:rsidR="00492B93" w:rsidRPr="00B249C5" w:rsidRDefault="00492B93" w:rsidP="00492B93">
      <w:pPr>
        <w:rPr>
          <w:sz w:val="28"/>
          <w:szCs w:val="28"/>
          <w:lang w:val="ru-RU"/>
        </w:rPr>
      </w:pPr>
    </w:p>
    <w:tbl>
      <w:tblPr>
        <w:tblStyle w:val="af5"/>
        <w:tblW w:w="0" w:type="auto"/>
        <w:tblLook w:val="04A0" w:firstRow="1" w:lastRow="0" w:firstColumn="1" w:lastColumn="0" w:noHBand="0" w:noVBand="1"/>
      </w:tblPr>
      <w:tblGrid>
        <w:gridCol w:w="2368"/>
        <w:gridCol w:w="1706"/>
        <w:gridCol w:w="2670"/>
        <w:gridCol w:w="2885"/>
      </w:tblGrid>
      <w:tr w:rsidR="009A5B44" w:rsidRPr="00B249C5" w14:paraId="20817D6A" w14:textId="77777777" w:rsidTr="00713A89">
        <w:tc>
          <w:tcPr>
            <w:tcW w:w="2463" w:type="dxa"/>
          </w:tcPr>
          <w:p w14:paraId="6EDA135F" w14:textId="06DD7A57" w:rsidR="00713A89" w:rsidRPr="00B249C5" w:rsidRDefault="00713A89" w:rsidP="00492B93">
            <w:pPr>
              <w:jc w:val="center"/>
              <w:rPr>
                <w:lang w:val="ru-RU"/>
              </w:rPr>
            </w:pPr>
            <w:r w:rsidRPr="00B249C5">
              <w:rPr>
                <w:lang w:val="ru-RU"/>
              </w:rPr>
              <w:t>Тип задания</w:t>
            </w:r>
          </w:p>
        </w:tc>
        <w:tc>
          <w:tcPr>
            <w:tcW w:w="1756" w:type="dxa"/>
          </w:tcPr>
          <w:p w14:paraId="3F261CD2" w14:textId="79AB1539" w:rsidR="00713A89" w:rsidRPr="00B249C5" w:rsidRDefault="00713A89" w:rsidP="00492B93">
            <w:pPr>
              <w:jc w:val="center"/>
              <w:rPr>
                <w:lang w:val="ru-RU"/>
              </w:rPr>
            </w:pPr>
            <w:r w:rsidRPr="00B249C5">
              <w:rPr>
                <w:lang w:val="ru-RU"/>
              </w:rPr>
              <w:t>Уровень</w:t>
            </w:r>
          </w:p>
        </w:tc>
        <w:tc>
          <w:tcPr>
            <w:tcW w:w="2693" w:type="dxa"/>
          </w:tcPr>
          <w:p w14:paraId="342C8120" w14:textId="335A1FB2" w:rsidR="00713A89" w:rsidRPr="00B249C5" w:rsidRDefault="00713A89" w:rsidP="00492B93">
            <w:pPr>
              <w:jc w:val="center"/>
              <w:rPr>
                <w:lang w:val="ru-RU"/>
              </w:rPr>
            </w:pPr>
            <w:r w:rsidRPr="00B249C5">
              <w:rPr>
                <w:lang w:val="ru-RU"/>
              </w:rPr>
              <w:t>Цель</w:t>
            </w:r>
          </w:p>
        </w:tc>
        <w:tc>
          <w:tcPr>
            <w:tcW w:w="2942" w:type="dxa"/>
          </w:tcPr>
          <w:p w14:paraId="2A62847D" w14:textId="237ED066" w:rsidR="00713A89" w:rsidRPr="00B249C5" w:rsidRDefault="00713A89" w:rsidP="00492B93">
            <w:pPr>
              <w:jc w:val="center"/>
              <w:rPr>
                <w:lang w:val="ru-RU"/>
              </w:rPr>
            </w:pPr>
            <w:r w:rsidRPr="00B249C5">
              <w:rPr>
                <w:lang w:val="ru-RU"/>
              </w:rPr>
              <w:t>Пример задания</w:t>
            </w:r>
          </w:p>
        </w:tc>
      </w:tr>
      <w:tr w:rsidR="009A5B44" w:rsidRPr="001400B0" w14:paraId="7075BA09" w14:textId="77777777" w:rsidTr="00713A89">
        <w:tc>
          <w:tcPr>
            <w:tcW w:w="2463" w:type="dxa"/>
          </w:tcPr>
          <w:p w14:paraId="22B5025C" w14:textId="15BD49AF" w:rsidR="00713A89" w:rsidRPr="00B249C5" w:rsidRDefault="00713A89" w:rsidP="00464B7D">
            <w:pPr>
              <w:jc w:val="both"/>
              <w:rPr>
                <w:b/>
                <w:bCs/>
                <w:lang w:val="ru-RU"/>
              </w:rPr>
            </w:pPr>
            <w:r w:rsidRPr="00B249C5">
              <w:rPr>
                <w:lang w:val="ru-RU"/>
              </w:rPr>
              <w:t>Reading</w:t>
            </w:r>
            <w:r w:rsidR="00A46D71" w:rsidRPr="00B249C5">
              <w:rPr>
                <w:lang w:val="ru-RU"/>
              </w:rPr>
              <w:t>-</w:t>
            </w:r>
            <w:r w:rsidRPr="00B249C5">
              <w:rPr>
                <w:lang w:val="ru-RU"/>
              </w:rPr>
              <w:t>Doing</w:t>
            </w:r>
            <w:r w:rsidR="00A46D71" w:rsidRPr="00B249C5">
              <w:rPr>
                <w:lang w:val="ru-RU"/>
              </w:rPr>
              <w:t>-</w:t>
            </w:r>
            <w:r w:rsidRPr="00B249C5">
              <w:rPr>
                <w:lang w:val="ru-RU"/>
              </w:rPr>
              <w:t>Creating</w:t>
            </w:r>
          </w:p>
        </w:tc>
        <w:tc>
          <w:tcPr>
            <w:tcW w:w="1756" w:type="dxa"/>
          </w:tcPr>
          <w:p w14:paraId="15283567" w14:textId="73CAF9B7" w:rsidR="00713A89" w:rsidRPr="00B249C5" w:rsidRDefault="00713A89" w:rsidP="00464B7D">
            <w:pPr>
              <w:jc w:val="both"/>
              <w:rPr>
                <w:b/>
                <w:bCs/>
                <w:lang w:val="ru-RU"/>
              </w:rPr>
            </w:pPr>
            <w:r w:rsidRPr="00B249C5">
              <w:rPr>
                <w:lang w:val="ru-RU"/>
              </w:rPr>
              <w:t>LOTS → HOTS</w:t>
            </w:r>
          </w:p>
        </w:tc>
        <w:tc>
          <w:tcPr>
            <w:tcW w:w="2693" w:type="dxa"/>
          </w:tcPr>
          <w:p w14:paraId="429569D0" w14:textId="4CDAD5C5" w:rsidR="00713A89" w:rsidRPr="00B249C5" w:rsidRDefault="00713A89" w:rsidP="00CA0C5B">
            <w:pPr>
              <w:rPr>
                <w:b/>
                <w:bCs/>
                <w:lang w:val="ru-RU"/>
              </w:rPr>
            </w:pPr>
            <w:r w:rsidRPr="00B249C5">
              <w:rPr>
                <w:lang w:val="ru-RU"/>
              </w:rPr>
              <w:t>Развитие критического и творческого мышления</w:t>
            </w:r>
          </w:p>
        </w:tc>
        <w:tc>
          <w:tcPr>
            <w:tcW w:w="2942" w:type="dxa"/>
          </w:tcPr>
          <w:p w14:paraId="79092FA5" w14:textId="0247BCD0" w:rsidR="00713A89" w:rsidRPr="00B249C5" w:rsidRDefault="00713A89" w:rsidP="00CA0C5B">
            <w:pPr>
              <w:rPr>
                <w:b/>
                <w:bCs/>
                <w:lang w:val="ru-RU"/>
              </w:rPr>
            </w:pPr>
            <w:r w:rsidRPr="00B249C5">
              <w:rPr>
                <w:lang w:val="ru-RU"/>
              </w:rPr>
              <w:t>Проект урока по экологии с интеграцией математики и языка</w:t>
            </w:r>
          </w:p>
        </w:tc>
      </w:tr>
      <w:tr w:rsidR="009A5B44" w:rsidRPr="00B249C5" w14:paraId="24EE2136" w14:textId="77777777" w:rsidTr="00713A89">
        <w:tc>
          <w:tcPr>
            <w:tcW w:w="2463" w:type="dxa"/>
          </w:tcPr>
          <w:p w14:paraId="6F6ED717" w14:textId="15232DAA" w:rsidR="00713A89" w:rsidRPr="00B249C5" w:rsidRDefault="00713A89" w:rsidP="00464B7D">
            <w:pPr>
              <w:jc w:val="both"/>
              <w:rPr>
                <w:b/>
                <w:bCs/>
                <w:lang w:val="ru-RU"/>
              </w:rPr>
            </w:pPr>
            <w:r w:rsidRPr="00B249C5">
              <w:rPr>
                <w:lang w:val="ru-RU"/>
              </w:rPr>
              <w:t>STEAM-проблема</w:t>
            </w:r>
          </w:p>
        </w:tc>
        <w:tc>
          <w:tcPr>
            <w:tcW w:w="1756" w:type="dxa"/>
          </w:tcPr>
          <w:p w14:paraId="0A3E75E2" w14:textId="019B8BC9" w:rsidR="00713A89" w:rsidRPr="00B249C5" w:rsidRDefault="00713A89" w:rsidP="00464B7D">
            <w:pPr>
              <w:jc w:val="both"/>
              <w:rPr>
                <w:b/>
                <w:bCs/>
                <w:lang w:val="ru-RU"/>
              </w:rPr>
            </w:pPr>
            <w:r w:rsidRPr="00B249C5">
              <w:rPr>
                <w:lang w:val="ru-RU"/>
              </w:rPr>
              <w:t>HOTS</w:t>
            </w:r>
          </w:p>
        </w:tc>
        <w:tc>
          <w:tcPr>
            <w:tcW w:w="2693" w:type="dxa"/>
          </w:tcPr>
          <w:p w14:paraId="193D2191" w14:textId="474E4AE7" w:rsidR="00713A89" w:rsidRPr="00B249C5" w:rsidRDefault="00713A89" w:rsidP="00CA0C5B">
            <w:pPr>
              <w:rPr>
                <w:b/>
                <w:bCs/>
                <w:lang w:val="ru-RU"/>
              </w:rPr>
            </w:pPr>
            <w:r w:rsidRPr="00B249C5">
              <w:rPr>
                <w:lang w:val="ru-RU"/>
              </w:rPr>
              <w:t>Междисциплинарная интеграция</w:t>
            </w:r>
          </w:p>
        </w:tc>
        <w:tc>
          <w:tcPr>
            <w:tcW w:w="2942" w:type="dxa"/>
          </w:tcPr>
          <w:p w14:paraId="593D6F92" w14:textId="219C5231" w:rsidR="00713A89" w:rsidRPr="00B249C5" w:rsidRDefault="00713A89" w:rsidP="00CA0C5B">
            <w:pPr>
              <w:rPr>
                <w:b/>
                <w:bCs/>
                <w:lang w:val="ru-RU"/>
              </w:rPr>
            </w:pPr>
            <w:r w:rsidRPr="00B249C5">
              <w:rPr>
                <w:lang w:val="ru-RU"/>
              </w:rPr>
              <w:t>Создание модели устойчивого энергопотребления</w:t>
            </w:r>
          </w:p>
        </w:tc>
      </w:tr>
      <w:tr w:rsidR="009A5B44" w:rsidRPr="001400B0" w14:paraId="66F337E8" w14:textId="77777777" w:rsidTr="00713A89">
        <w:tc>
          <w:tcPr>
            <w:tcW w:w="2463" w:type="dxa"/>
          </w:tcPr>
          <w:p w14:paraId="5E7CE10B" w14:textId="0509F1AE" w:rsidR="00713A89" w:rsidRPr="00B249C5" w:rsidRDefault="00713A89" w:rsidP="00464B7D">
            <w:pPr>
              <w:jc w:val="both"/>
              <w:rPr>
                <w:b/>
                <w:bCs/>
                <w:lang w:val="ru-RU"/>
              </w:rPr>
            </w:pPr>
            <w:r w:rsidRPr="00B249C5">
              <w:rPr>
                <w:lang w:val="ru-RU"/>
              </w:rPr>
              <w:t>Ролевое задание</w:t>
            </w:r>
          </w:p>
        </w:tc>
        <w:tc>
          <w:tcPr>
            <w:tcW w:w="1756" w:type="dxa"/>
          </w:tcPr>
          <w:p w14:paraId="77D24752" w14:textId="69894573" w:rsidR="00713A89" w:rsidRPr="00B249C5" w:rsidRDefault="00713A89" w:rsidP="00464B7D">
            <w:pPr>
              <w:jc w:val="both"/>
              <w:rPr>
                <w:b/>
                <w:bCs/>
                <w:lang w:val="ru-RU"/>
              </w:rPr>
            </w:pPr>
            <w:r w:rsidRPr="00B249C5">
              <w:rPr>
                <w:lang w:val="ru-RU"/>
              </w:rPr>
              <w:t>HOTS</w:t>
            </w:r>
          </w:p>
        </w:tc>
        <w:tc>
          <w:tcPr>
            <w:tcW w:w="2693" w:type="dxa"/>
          </w:tcPr>
          <w:p w14:paraId="59071D4F" w14:textId="523A312E" w:rsidR="00713A89" w:rsidRPr="00B249C5" w:rsidRDefault="00713A89" w:rsidP="00CA0C5B">
            <w:pPr>
              <w:rPr>
                <w:b/>
                <w:bCs/>
                <w:lang w:val="ru-RU"/>
              </w:rPr>
            </w:pPr>
            <w:r w:rsidRPr="00B249C5">
              <w:rPr>
                <w:lang w:val="ru-RU"/>
              </w:rPr>
              <w:t>Формирование педагогических навыков</w:t>
            </w:r>
          </w:p>
        </w:tc>
        <w:tc>
          <w:tcPr>
            <w:tcW w:w="2942" w:type="dxa"/>
          </w:tcPr>
          <w:p w14:paraId="00FC37BE" w14:textId="1D7D9AD6" w:rsidR="00713A89" w:rsidRPr="00B249C5" w:rsidRDefault="00713A89" w:rsidP="00CA0C5B">
            <w:pPr>
              <w:rPr>
                <w:b/>
                <w:bCs/>
                <w:lang w:val="ru-RU"/>
              </w:rPr>
            </w:pPr>
            <w:r w:rsidRPr="00B249C5">
              <w:rPr>
                <w:lang w:val="ru-RU"/>
              </w:rPr>
              <w:t>Студенты проводят мини-урок с применением CLIL</w:t>
            </w:r>
          </w:p>
        </w:tc>
      </w:tr>
      <w:tr w:rsidR="009A5B44" w:rsidRPr="001400B0" w14:paraId="7E90B209" w14:textId="77777777" w:rsidTr="00713A89">
        <w:tc>
          <w:tcPr>
            <w:tcW w:w="2463" w:type="dxa"/>
          </w:tcPr>
          <w:p w14:paraId="1BB4AEDA" w14:textId="76A9D782" w:rsidR="00713A89" w:rsidRPr="00B249C5" w:rsidRDefault="00713A89" w:rsidP="00464B7D">
            <w:pPr>
              <w:jc w:val="both"/>
              <w:rPr>
                <w:b/>
                <w:bCs/>
                <w:lang w:val="ru-RU"/>
              </w:rPr>
            </w:pPr>
            <w:r w:rsidRPr="00B249C5">
              <w:rPr>
                <w:lang w:val="ru-RU"/>
              </w:rPr>
              <w:t>Мини-проект</w:t>
            </w:r>
          </w:p>
        </w:tc>
        <w:tc>
          <w:tcPr>
            <w:tcW w:w="1756" w:type="dxa"/>
          </w:tcPr>
          <w:p w14:paraId="7DA4B1E4" w14:textId="6CBD9946" w:rsidR="00713A89" w:rsidRPr="00B249C5" w:rsidRDefault="00713A89" w:rsidP="00464B7D">
            <w:pPr>
              <w:jc w:val="both"/>
              <w:rPr>
                <w:b/>
                <w:bCs/>
                <w:lang w:val="ru-RU"/>
              </w:rPr>
            </w:pPr>
            <w:r w:rsidRPr="00B249C5">
              <w:rPr>
                <w:lang w:val="ru-RU"/>
              </w:rPr>
              <w:t>HOTS</w:t>
            </w:r>
          </w:p>
        </w:tc>
        <w:tc>
          <w:tcPr>
            <w:tcW w:w="2693" w:type="dxa"/>
          </w:tcPr>
          <w:p w14:paraId="324969B8" w14:textId="40AE06CB" w:rsidR="00713A89" w:rsidRPr="00B249C5" w:rsidRDefault="00713A89" w:rsidP="00CA0C5B">
            <w:pPr>
              <w:rPr>
                <w:b/>
                <w:bCs/>
                <w:lang w:val="ru-RU"/>
              </w:rPr>
            </w:pPr>
            <w:r w:rsidRPr="00B249C5">
              <w:rPr>
                <w:lang w:val="ru-RU"/>
              </w:rPr>
              <w:t>Системное применение интегративного подхода</w:t>
            </w:r>
          </w:p>
        </w:tc>
        <w:tc>
          <w:tcPr>
            <w:tcW w:w="2942" w:type="dxa"/>
          </w:tcPr>
          <w:p w14:paraId="45699548" w14:textId="6F477707" w:rsidR="00713A89" w:rsidRPr="00B249C5" w:rsidRDefault="00713A89" w:rsidP="00CA0C5B">
            <w:pPr>
              <w:rPr>
                <w:b/>
                <w:bCs/>
                <w:lang w:val="ru-RU"/>
              </w:rPr>
            </w:pPr>
            <w:r w:rsidRPr="00B249C5">
              <w:rPr>
                <w:lang w:val="ru-RU"/>
              </w:rPr>
              <w:t>Разработка учебного блока по теме «Природа и математика»</w:t>
            </w:r>
          </w:p>
        </w:tc>
      </w:tr>
    </w:tbl>
    <w:p w14:paraId="28BBC829" w14:textId="1786D30E" w:rsidR="00713A89" w:rsidRPr="00B249C5" w:rsidRDefault="00713A89" w:rsidP="00464B7D">
      <w:pPr>
        <w:ind w:firstLine="720"/>
        <w:jc w:val="both"/>
        <w:rPr>
          <w:b/>
          <w:bCs/>
          <w:sz w:val="28"/>
          <w:szCs w:val="28"/>
          <w:lang w:val="ru-RU"/>
        </w:rPr>
      </w:pPr>
      <w:r w:rsidRPr="00B249C5">
        <w:rPr>
          <w:b/>
          <w:bCs/>
          <w:sz w:val="28"/>
          <w:szCs w:val="28"/>
          <w:lang w:val="ru-RU"/>
        </w:rPr>
        <w:t xml:space="preserve"> </w:t>
      </w:r>
    </w:p>
    <w:p w14:paraId="50FC7478" w14:textId="77777777" w:rsidR="00A124D4" w:rsidRPr="00B249C5" w:rsidRDefault="00A124D4" w:rsidP="00A124D4">
      <w:pPr>
        <w:ind w:firstLine="567"/>
        <w:jc w:val="both"/>
        <w:rPr>
          <w:sz w:val="28"/>
          <w:szCs w:val="28"/>
          <w:lang w:val="ru-RU"/>
        </w:rPr>
      </w:pPr>
      <w:r w:rsidRPr="00B249C5">
        <w:rPr>
          <w:sz w:val="28"/>
          <w:szCs w:val="28"/>
          <w:lang w:val="ru-RU"/>
        </w:rPr>
        <w:t>Применение операционально-деятельностного компонента нами предполагало выполнение разнообразных интегрированных заданий, направленных на закрепление и развитие практических навыков:</w:t>
      </w:r>
    </w:p>
    <w:p w14:paraId="000CFEAF" w14:textId="77777777" w:rsidR="00A124D4" w:rsidRPr="00B249C5" w:rsidRDefault="00A124D4">
      <w:pPr>
        <w:pStyle w:val="a7"/>
        <w:numPr>
          <w:ilvl w:val="0"/>
          <w:numId w:val="63"/>
        </w:numPr>
        <w:ind w:left="284" w:hanging="284"/>
        <w:jc w:val="both"/>
        <w:rPr>
          <w:sz w:val="28"/>
          <w:szCs w:val="28"/>
          <w:lang w:val="ru-RU"/>
        </w:rPr>
      </w:pPr>
      <w:r w:rsidRPr="00B249C5">
        <w:rPr>
          <w:sz w:val="28"/>
          <w:szCs w:val="28"/>
          <w:lang w:val="ru-RU"/>
        </w:rPr>
        <w:t>Задания уровня Reading-Doing-Creating: от анализа текста и информации к практическим действиям и творческому проектированию;</w:t>
      </w:r>
    </w:p>
    <w:p w14:paraId="0D931FF2" w14:textId="77777777" w:rsidR="00A124D4" w:rsidRPr="00B249C5" w:rsidRDefault="00A124D4">
      <w:pPr>
        <w:pStyle w:val="a7"/>
        <w:numPr>
          <w:ilvl w:val="0"/>
          <w:numId w:val="63"/>
        </w:numPr>
        <w:ind w:left="284" w:hanging="284"/>
        <w:jc w:val="both"/>
        <w:rPr>
          <w:sz w:val="28"/>
          <w:szCs w:val="28"/>
          <w:lang w:val="ru-RU"/>
        </w:rPr>
      </w:pPr>
      <w:r w:rsidRPr="00B249C5">
        <w:rPr>
          <w:sz w:val="28"/>
          <w:szCs w:val="28"/>
          <w:lang w:val="ru-RU"/>
        </w:rPr>
        <w:t>Примеры STEAM-проблем: междисциплинарные задачи, требующие интеграции науки, технологий, инженерии, искусства и математики;</w:t>
      </w:r>
    </w:p>
    <w:p w14:paraId="603D4C5F" w14:textId="77777777" w:rsidR="00A124D4" w:rsidRPr="00B249C5" w:rsidRDefault="00A124D4">
      <w:pPr>
        <w:pStyle w:val="a7"/>
        <w:numPr>
          <w:ilvl w:val="0"/>
          <w:numId w:val="63"/>
        </w:numPr>
        <w:ind w:left="284" w:hanging="284"/>
        <w:jc w:val="both"/>
        <w:rPr>
          <w:sz w:val="28"/>
          <w:szCs w:val="28"/>
          <w:lang w:val="ru-RU"/>
        </w:rPr>
      </w:pPr>
      <w:r w:rsidRPr="00B249C5">
        <w:rPr>
          <w:sz w:val="28"/>
          <w:szCs w:val="28"/>
          <w:lang w:val="ru-RU"/>
        </w:rPr>
        <w:lastRenderedPageBreak/>
        <w:t>Ролевые задания: моделирование педагогических и междисциплинарных ситуаций с распределением ролей студентов и преподавателей;</w:t>
      </w:r>
    </w:p>
    <w:p w14:paraId="2AA7CE9E" w14:textId="77777777" w:rsidR="00A124D4" w:rsidRPr="00B249C5" w:rsidRDefault="00A124D4">
      <w:pPr>
        <w:pStyle w:val="a7"/>
        <w:numPr>
          <w:ilvl w:val="0"/>
          <w:numId w:val="63"/>
        </w:numPr>
        <w:ind w:left="284" w:hanging="284"/>
        <w:jc w:val="both"/>
        <w:rPr>
          <w:sz w:val="28"/>
          <w:szCs w:val="28"/>
          <w:lang w:val="ru-RU"/>
        </w:rPr>
      </w:pPr>
      <w:r w:rsidRPr="00B249C5">
        <w:rPr>
          <w:sz w:val="28"/>
          <w:szCs w:val="28"/>
          <w:lang w:val="ru-RU"/>
        </w:rPr>
        <w:t>Мини-проекты: разработка небольших интегрированных проектов, включающих несколько предметных областей, с презентацией результатов и оценкой их эффективности (таблица 18).</w:t>
      </w:r>
    </w:p>
    <w:p w14:paraId="6ACED197" w14:textId="77777777" w:rsidR="00DD2808" w:rsidRPr="00B249C5" w:rsidRDefault="00713A89" w:rsidP="000F63E3">
      <w:pPr>
        <w:ind w:firstLine="567"/>
        <w:jc w:val="both"/>
        <w:rPr>
          <w:sz w:val="28"/>
          <w:szCs w:val="28"/>
          <w:lang w:val="ru-RU"/>
        </w:rPr>
      </w:pPr>
      <w:r w:rsidRPr="00B249C5">
        <w:rPr>
          <w:sz w:val="28"/>
          <w:szCs w:val="28"/>
          <w:lang w:val="ru-RU"/>
        </w:rPr>
        <w:t>Таким образом, операционально-деятельностный компонент обеспечивает будущих педагогов конкретными практическими умениями, формирует способность к интеграции знаний и методов в реальном учебном процессе, создавая основу для профессиональной компетентности в проектировании и реализации интегрированных уроков.</w:t>
      </w:r>
      <w:bookmarkStart w:id="129" w:name="_Toc210641775"/>
      <w:bookmarkStart w:id="130" w:name="_Toc214707383"/>
    </w:p>
    <w:p w14:paraId="34BC1D4C" w14:textId="77777777" w:rsidR="00DD2808" w:rsidRPr="00B249C5" w:rsidRDefault="00DD2808" w:rsidP="000F63E3">
      <w:pPr>
        <w:jc w:val="both"/>
        <w:rPr>
          <w:sz w:val="28"/>
          <w:szCs w:val="28"/>
          <w:lang w:val="ru-RU"/>
        </w:rPr>
      </w:pPr>
    </w:p>
    <w:p w14:paraId="5BDCAB32" w14:textId="27189CE7" w:rsidR="00ED23A9" w:rsidRPr="00B249C5" w:rsidRDefault="00ED23A9" w:rsidP="000F63E3">
      <w:pPr>
        <w:ind w:firstLine="567"/>
        <w:jc w:val="both"/>
        <w:rPr>
          <w:sz w:val="28"/>
          <w:szCs w:val="28"/>
          <w:lang w:val="ru-RU"/>
        </w:rPr>
      </w:pPr>
      <w:r w:rsidRPr="00B249C5">
        <w:rPr>
          <w:b/>
          <w:sz w:val="28"/>
          <w:szCs w:val="28"/>
          <w:lang w:val="ru-RU"/>
        </w:rPr>
        <w:t xml:space="preserve">3.3 </w:t>
      </w:r>
      <w:bookmarkEnd w:id="129"/>
      <w:bookmarkEnd w:id="130"/>
      <w:r w:rsidR="00941244" w:rsidRPr="00B249C5">
        <w:rPr>
          <w:b/>
          <w:bCs/>
          <w:sz w:val="28"/>
          <w:szCs w:val="28"/>
          <w:lang w:val="ru-RU"/>
        </w:rPr>
        <w:t>Результаты контрольного эксперимента</w:t>
      </w:r>
    </w:p>
    <w:p w14:paraId="613955AC" w14:textId="77777777" w:rsidR="00DD2808" w:rsidRPr="00B249C5" w:rsidRDefault="00ED23A9" w:rsidP="000F63E3">
      <w:pPr>
        <w:ind w:firstLine="567"/>
        <w:jc w:val="both"/>
        <w:rPr>
          <w:b/>
          <w:sz w:val="28"/>
          <w:szCs w:val="28"/>
          <w:lang w:val="ru-RU"/>
        </w:rPr>
      </w:pPr>
      <w:r w:rsidRPr="00B249C5">
        <w:rPr>
          <w:b/>
          <w:sz w:val="28"/>
          <w:szCs w:val="28"/>
          <w:lang w:val="ru-RU"/>
        </w:rPr>
        <w:t xml:space="preserve">Описание результатов эксперимента </w:t>
      </w:r>
    </w:p>
    <w:p w14:paraId="3C2CDC91" w14:textId="75ABF740" w:rsidR="00ED23A9" w:rsidRPr="00B249C5" w:rsidRDefault="00ED23A9" w:rsidP="000F63E3">
      <w:pPr>
        <w:ind w:firstLine="567"/>
        <w:jc w:val="both"/>
        <w:rPr>
          <w:b/>
          <w:sz w:val="28"/>
          <w:szCs w:val="28"/>
          <w:lang w:val="ru-RU"/>
        </w:rPr>
      </w:pPr>
      <w:r w:rsidRPr="00B249C5">
        <w:rPr>
          <w:sz w:val="28"/>
          <w:szCs w:val="28"/>
          <w:lang w:val="ru-RU"/>
        </w:rPr>
        <w:t>Третий этап практического эксперимента – контрольный эксперимент –проводился в 2022–2023 годах.</w:t>
      </w:r>
    </w:p>
    <w:p w14:paraId="201678A6" w14:textId="77777777" w:rsidR="00ED23A9" w:rsidRPr="00B249C5" w:rsidRDefault="00ED23A9" w:rsidP="000F63E3">
      <w:pPr>
        <w:ind w:firstLine="567"/>
        <w:jc w:val="both"/>
        <w:rPr>
          <w:sz w:val="28"/>
          <w:szCs w:val="28"/>
          <w:lang w:val="ru-RU"/>
        </w:rPr>
      </w:pPr>
      <w:r w:rsidRPr="00B249C5">
        <w:rPr>
          <w:b/>
          <w:bCs/>
          <w:sz w:val="28"/>
          <w:szCs w:val="28"/>
          <w:lang w:val="ru-RU"/>
        </w:rPr>
        <w:t>Цель контрольного эксперимента:</w:t>
      </w:r>
      <w:r w:rsidRPr="00B249C5">
        <w:rPr>
          <w:sz w:val="28"/>
          <w:szCs w:val="28"/>
          <w:lang w:val="ru-RU"/>
        </w:rPr>
        <w:t xml:space="preserve"> проверить изменения в уровнях развития компонентов готовности будущих учителей к реализации интегративного подхода в обучении младших школьников после применения разработанной методики и подтвердить её эффективность с помощью математических и статистических методов.</w:t>
      </w:r>
    </w:p>
    <w:p w14:paraId="54B0C484" w14:textId="77777777" w:rsidR="00DD2808" w:rsidRPr="00B249C5" w:rsidRDefault="00ED23A9" w:rsidP="000F63E3">
      <w:pPr>
        <w:ind w:firstLine="567"/>
        <w:jc w:val="both"/>
        <w:rPr>
          <w:sz w:val="28"/>
          <w:szCs w:val="28"/>
          <w:lang w:val="ru-RU"/>
        </w:rPr>
      </w:pPr>
      <w:r w:rsidRPr="00B249C5">
        <w:rPr>
          <w:sz w:val="28"/>
          <w:szCs w:val="28"/>
          <w:lang w:val="ru-RU"/>
        </w:rPr>
        <w:t>В рамках контрольного этапа были поставлены следующие задачи:</w:t>
      </w:r>
    </w:p>
    <w:p w14:paraId="6583F857" w14:textId="0A98B923" w:rsidR="00DD2808" w:rsidRPr="00B249C5" w:rsidRDefault="00ED23A9">
      <w:pPr>
        <w:pStyle w:val="a7"/>
        <w:numPr>
          <w:ilvl w:val="0"/>
          <w:numId w:val="64"/>
        </w:numPr>
        <w:ind w:left="284" w:hanging="284"/>
        <w:jc w:val="both"/>
        <w:rPr>
          <w:sz w:val="28"/>
          <w:szCs w:val="28"/>
          <w:lang w:val="ru-RU"/>
        </w:rPr>
      </w:pPr>
      <w:r w:rsidRPr="00B249C5">
        <w:rPr>
          <w:sz w:val="28"/>
          <w:szCs w:val="28"/>
          <w:lang w:val="ru-RU"/>
        </w:rPr>
        <w:t>определить эффективность разработанной методики в формировании готовности будущих учителей к интегративному обучению младших школьников;</w:t>
      </w:r>
    </w:p>
    <w:p w14:paraId="26F4C40C" w14:textId="372DF001" w:rsidR="00DD2808" w:rsidRPr="00B249C5" w:rsidRDefault="00ED23A9">
      <w:pPr>
        <w:pStyle w:val="a7"/>
        <w:numPr>
          <w:ilvl w:val="0"/>
          <w:numId w:val="64"/>
        </w:numPr>
        <w:ind w:left="284" w:hanging="284"/>
        <w:jc w:val="both"/>
        <w:rPr>
          <w:sz w:val="28"/>
          <w:szCs w:val="28"/>
          <w:lang w:val="ru-RU"/>
        </w:rPr>
      </w:pPr>
      <w:r w:rsidRPr="00B249C5">
        <w:rPr>
          <w:sz w:val="28"/>
          <w:szCs w:val="28"/>
          <w:lang w:val="ru-RU"/>
        </w:rPr>
        <w:t>сравнить исходные и конечные показатели экспериментальной группы в развитии компонентов готовности к интегративному обучению;</w:t>
      </w:r>
    </w:p>
    <w:p w14:paraId="5AF000B8" w14:textId="284EA0BD" w:rsidR="00ED23A9" w:rsidRPr="00B249C5" w:rsidRDefault="00ED23A9">
      <w:pPr>
        <w:pStyle w:val="a7"/>
        <w:numPr>
          <w:ilvl w:val="0"/>
          <w:numId w:val="64"/>
        </w:numPr>
        <w:ind w:left="284" w:hanging="284"/>
        <w:jc w:val="both"/>
        <w:rPr>
          <w:sz w:val="28"/>
          <w:szCs w:val="28"/>
          <w:lang w:val="ru-RU"/>
        </w:rPr>
      </w:pPr>
      <w:r w:rsidRPr="00B249C5">
        <w:rPr>
          <w:sz w:val="28"/>
          <w:szCs w:val="28"/>
          <w:lang w:val="ru-RU"/>
        </w:rPr>
        <w:t>подтвердить эффективность методики с использованием математических и статистических методов анализа данных, собранных в ходе эксперимента, в соответствии с ключевыми компонентами готовности к интегративной педагогической деятельности.</w:t>
      </w:r>
    </w:p>
    <w:p w14:paraId="0F8204EC" w14:textId="2281C1A8" w:rsidR="00ED23A9" w:rsidRPr="00B249C5" w:rsidRDefault="00ED23A9" w:rsidP="000F26CC">
      <w:pPr>
        <w:ind w:firstLine="567"/>
        <w:jc w:val="both"/>
        <w:rPr>
          <w:sz w:val="28"/>
          <w:szCs w:val="28"/>
          <w:lang w:val="ru-RU"/>
        </w:rPr>
      </w:pPr>
      <w:r w:rsidRPr="00B249C5">
        <w:rPr>
          <w:sz w:val="28"/>
          <w:szCs w:val="28"/>
          <w:lang w:val="ru-RU"/>
        </w:rPr>
        <w:t xml:space="preserve">В ходе практического эксперимента для определения независимых и зависимых переменных использовались следующие методы: анкета, интервью, тест, экспериментальные, математические и статистические </w:t>
      </w:r>
      <w:r w:rsidR="00941244" w:rsidRPr="00B249C5">
        <w:rPr>
          <w:sz w:val="28"/>
          <w:szCs w:val="28"/>
          <w:lang w:val="ru-RU"/>
        </w:rPr>
        <w:t>методы. На</w:t>
      </w:r>
      <w:r w:rsidRPr="00B249C5">
        <w:rPr>
          <w:sz w:val="28"/>
          <w:szCs w:val="28"/>
          <w:lang w:val="ru-RU"/>
        </w:rPr>
        <w:t xml:space="preserve"> этапе контрольного эксперимента повторно проведённые анкеты и вышеуказанные методики позволили определить уровень готовности будущих учителей к реализации интегративного подхода в обучении младших школьников.</w:t>
      </w:r>
    </w:p>
    <w:p w14:paraId="446AB6AB" w14:textId="1B4B164B" w:rsidR="00ED23A9" w:rsidRPr="00B249C5" w:rsidRDefault="00ED23A9" w:rsidP="000F26CC">
      <w:pPr>
        <w:ind w:firstLine="567"/>
        <w:jc w:val="both"/>
        <w:rPr>
          <w:sz w:val="28"/>
          <w:szCs w:val="28"/>
          <w:lang w:val="ru-RU"/>
        </w:rPr>
      </w:pPr>
      <w:r w:rsidRPr="00B249C5">
        <w:rPr>
          <w:sz w:val="28"/>
          <w:szCs w:val="28"/>
          <w:lang w:val="ru-RU"/>
        </w:rPr>
        <w:t xml:space="preserve">Для проведения исследования применялись следующие методики: оценка направленности мотивации студентов в подготовке к интегративному обучению (тест-анкета Т.Д. Дубовицкой «Определение направления и уровня развития внутренней мотивации учебной деятельности студентов»), что дало возможность будущим педагогам заниматься развитием внутренней мотивации учебной деятельности.Кроме того, была предложена адаптированная анкета, предназначенная для определения уровня развития мотивационно-ценностного </w:t>
      </w:r>
      <w:r w:rsidRPr="00B249C5">
        <w:rPr>
          <w:sz w:val="28"/>
          <w:szCs w:val="28"/>
          <w:lang w:val="ru-RU"/>
        </w:rPr>
        <w:lastRenderedPageBreak/>
        <w:t>компонента готовности будущих учителей к реализации интегративного подхода в обучении младших школьников.</w:t>
      </w:r>
    </w:p>
    <w:p w14:paraId="4CEE9736" w14:textId="55554939" w:rsidR="00ED23A9" w:rsidRPr="00B249C5" w:rsidRDefault="00ED23A9" w:rsidP="000F63E3">
      <w:pPr>
        <w:ind w:firstLine="567"/>
        <w:jc w:val="both"/>
        <w:rPr>
          <w:b/>
          <w:bCs/>
          <w:sz w:val="28"/>
          <w:szCs w:val="28"/>
          <w:lang w:val="ru-RU"/>
        </w:rPr>
      </w:pPr>
      <w:r w:rsidRPr="00B249C5">
        <w:rPr>
          <w:sz w:val="28"/>
          <w:szCs w:val="28"/>
          <w:lang w:val="ru-RU"/>
        </w:rPr>
        <w:t xml:space="preserve">Контрольный эксперимент проводился со студентами бакалавриата </w:t>
      </w:r>
      <w:r w:rsidR="00D37B25" w:rsidRPr="00B249C5">
        <w:rPr>
          <w:sz w:val="28"/>
          <w:szCs w:val="28"/>
          <w:lang w:val="ru-RU"/>
        </w:rPr>
        <w:t xml:space="preserve">      </w:t>
      </w:r>
      <w:r w:rsidR="008002B9">
        <w:rPr>
          <w:sz w:val="28"/>
          <w:szCs w:val="28"/>
          <w:lang w:val="ru-RU"/>
        </w:rPr>
        <w:t xml:space="preserve">     </w:t>
      </w:r>
      <w:r w:rsidR="00D37B25" w:rsidRPr="00B249C5">
        <w:rPr>
          <w:sz w:val="28"/>
          <w:szCs w:val="28"/>
          <w:lang w:val="ru-RU"/>
        </w:rPr>
        <w:t xml:space="preserve">     </w:t>
      </w:r>
      <w:r w:rsidRPr="00B249C5">
        <w:rPr>
          <w:sz w:val="28"/>
          <w:szCs w:val="28"/>
          <w:lang w:val="ru-RU"/>
        </w:rPr>
        <w:t xml:space="preserve">1-4 курсов по </w:t>
      </w:r>
      <w:r w:rsidR="00C50396" w:rsidRPr="00B249C5">
        <w:rPr>
          <w:sz w:val="28"/>
          <w:szCs w:val="28"/>
          <w:lang w:val="ru-RU"/>
        </w:rPr>
        <w:t>образовательным программам</w:t>
      </w:r>
      <w:r w:rsidRPr="00B249C5">
        <w:rPr>
          <w:sz w:val="28"/>
          <w:szCs w:val="28"/>
          <w:lang w:val="ru-RU"/>
        </w:rPr>
        <w:t xml:space="preserve"> </w:t>
      </w:r>
      <w:r w:rsidR="00BB6406" w:rsidRPr="00B249C5">
        <w:rPr>
          <w:sz w:val="28"/>
          <w:szCs w:val="28"/>
          <w:lang w:val="ru-RU"/>
        </w:rPr>
        <w:t>«</w:t>
      </w:r>
      <w:r w:rsidRPr="00B249C5">
        <w:rPr>
          <w:sz w:val="28"/>
          <w:szCs w:val="28"/>
          <w:lang w:val="ru-RU"/>
        </w:rPr>
        <w:t>6</w:t>
      </w:r>
      <w:r w:rsidRPr="00B249C5">
        <w:rPr>
          <w:sz w:val="28"/>
          <w:szCs w:val="28"/>
        </w:rPr>
        <w:t>B</w:t>
      </w:r>
      <w:r w:rsidRPr="00B249C5">
        <w:rPr>
          <w:sz w:val="28"/>
          <w:szCs w:val="28"/>
          <w:lang w:val="ru-RU"/>
        </w:rPr>
        <w:t>01304</w:t>
      </w:r>
      <w:r w:rsidR="00D37B25" w:rsidRPr="00B249C5">
        <w:rPr>
          <w:sz w:val="28"/>
          <w:szCs w:val="28"/>
          <w:lang w:val="ru-RU"/>
        </w:rPr>
        <w:t xml:space="preserve"> –</w:t>
      </w:r>
      <w:r w:rsidR="009D6334" w:rsidRPr="00B249C5">
        <w:rPr>
          <w:sz w:val="28"/>
          <w:szCs w:val="28"/>
          <w:lang w:val="ru-RU"/>
        </w:rPr>
        <w:t xml:space="preserve"> </w:t>
      </w:r>
      <w:r w:rsidRPr="00B249C5">
        <w:rPr>
          <w:sz w:val="28"/>
          <w:szCs w:val="28"/>
          <w:lang w:val="ru-RU"/>
        </w:rPr>
        <w:t xml:space="preserve">Начальное образование с полиязычием» (3,2 курсы) и </w:t>
      </w:r>
      <w:r w:rsidR="00BB6406" w:rsidRPr="00B249C5">
        <w:rPr>
          <w:sz w:val="28"/>
          <w:szCs w:val="28"/>
          <w:lang w:val="ru-RU"/>
        </w:rPr>
        <w:t>«</w:t>
      </w:r>
      <w:r w:rsidRPr="00B249C5">
        <w:rPr>
          <w:sz w:val="28"/>
          <w:szCs w:val="28"/>
          <w:lang w:val="ru-RU"/>
        </w:rPr>
        <w:t>6</w:t>
      </w:r>
      <w:r w:rsidRPr="00B249C5">
        <w:rPr>
          <w:sz w:val="28"/>
          <w:szCs w:val="28"/>
        </w:rPr>
        <w:t>B</w:t>
      </w:r>
      <w:r w:rsidRPr="00B249C5">
        <w:rPr>
          <w:sz w:val="28"/>
          <w:szCs w:val="28"/>
          <w:lang w:val="ru-RU"/>
        </w:rPr>
        <w:t>01306</w:t>
      </w:r>
      <w:r w:rsidR="00D37B25" w:rsidRPr="00B249C5">
        <w:rPr>
          <w:sz w:val="28"/>
          <w:szCs w:val="28"/>
          <w:lang w:val="ru-RU"/>
        </w:rPr>
        <w:t xml:space="preserve"> – </w:t>
      </w:r>
      <w:r w:rsidRPr="00B249C5">
        <w:rPr>
          <w:sz w:val="28"/>
          <w:szCs w:val="28"/>
          <w:lang w:val="ru-RU"/>
        </w:rPr>
        <w:t xml:space="preserve">Начальное образование на английском языке» (1курс 3 годичный, 4 курс, 3 курс 3 годичный), </w:t>
      </w:r>
      <w:r w:rsidR="00BB6406" w:rsidRPr="00B249C5">
        <w:rPr>
          <w:sz w:val="28"/>
          <w:szCs w:val="28"/>
          <w:lang w:val="ru-RU"/>
        </w:rPr>
        <w:t>«</w:t>
      </w:r>
      <w:r w:rsidRPr="00B249C5">
        <w:rPr>
          <w:sz w:val="28"/>
          <w:szCs w:val="28"/>
          <w:lang w:val="ru-RU"/>
        </w:rPr>
        <w:t>6В01302</w:t>
      </w:r>
      <w:r w:rsidR="00D37B25" w:rsidRPr="00B249C5">
        <w:rPr>
          <w:sz w:val="28"/>
          <w:szCs w:val="28"/>
          <w:lang w:val="ru-RU"/>
        </w:rPr>
        <w:t xml:space="preserve"> – </w:t>
      </w:r>
      <w:r w:rsidRPr="00B249C5">
        <w:rPr>
          <w:sz w:val="28"/>
          <w:szCs w:val="28"/>
          <w:lang w:val="ru-RU"/>
        </w:rPr>
        <w:t xml:space="preserve">Начальное образование с бизнес-инновациями», </w:t>
      </w:r>
      <w:r w:rsidR="00BB6406" w:rsidRPr="00B249C5">
        <w:rPr>
          <w:sz w:val="28"/>
          <w:szCs w:val="28"/>
          <w:lang w:val="ru-RU"/>
        </w:rPr>
        <w:t>«</w:t>
      </w:r>
      <w:r w:rsidRPr="00B249C5">
        <w:rPr>
          <w:sz w:val="28"/>
          <w:szCs w:val="28"/>
          <w:lang w:val="ru-RU"/>
        </w:rPr>
        <w:t>6В01303</w:t>
      </w:r>
      <w:r w:rsidR="009D6334" w:rsidRPr="00B249C5">
        <w:rPr>
          <w:sz w:val="28"/>
          <w:szCs w:val="28"/>
          <w:lang w:val="ru-RU"/>
        </w:rPr>
        <w:t xml:space="preserve"> - </w:t>
      </w:r>
      <w:r w:rsidRPr="00B249C5">
        <w:rPr>
          <w:sz w:val="28"/>
          <w:szCs w:val="28"/>
          <w:lang w:val="ru-RU"/>
        </w:rPr>
        <w:t>Начальное образование с информационно-коммуникационными технологиямии».</w:t>
      </w:r>
      <w:r w:rsidRPr="00B249C5">
        <w:rPr>
          <w:b/>
          <w:bCs/>
          <w:sz w:val="28"/>
          <w:szCs w:val="28"/>
          <w:lang w:val="ru-RU"/>
        </w:rPr>
        <w:t xml:space="preserve"> </w:t>
      </w:r>
    </w:p>
    <w:p w14:paraId="782BCB54" w14:textId="77777777" w:rsidR="00ED23A9" w:rsidRPr="00B249C5" w:rsidRDefault="00ED23A9" w:rsidP="000F26CC">
      <w:pPr>
        <w:ind w:firstLine="567"/>
        <w:jc w:val="both"/>
        <w:rPr>
          <w:sz w:val="28"/>
          <w:szCs w:val="28"/>
          <w:lang w:val="ru-RU"/>
        </w:rPr>
      </w:pPr>
      <w:r w:rsidRPr="00B249C5">
        <w:rPr>
          <w:sz w:val="28"/>
          <w:szCs w:val="28"/>
          <w:lang w:val="ru-RU"/>
        </w:rPr>
        <w:t>В следующем этапе был проведён контрольный эксперимент. Сохранялось ранее сформированное разделение на экспериментальную и контрольную группы: в каждую из них вошли по 77 студентов, распределение которых было осуществлено на этапе констатирующего эксперимента.</w:t>
      </w:r>
    </w:p>
    <w:p w14:paraId="4324581E" w14:textId="13834AD8" w:rsidR="00ED23A9" w:rsidRPr="00B249C5" w:rsidRDefault="00ED23A9" w:rsidP="000F26CC">
      <w:pPr>
        <w:ind w:firstLine="567"/>
        <w:jc w:val="both"/>
        <w:rPr>
          <w:sz w:val="28"/>
          <w:szCs w:val="28"/>
          <w:lang w:val="ru-RU"/>
        </w:rPr>
      </w:pPr>
      <w:r w:rsidRPr="00B249C5">
        <w:rPr>
          <w:sz w:val="28"/>
          <w:szCs w:val="28"/>
          <w:lang w:val="ru-RU"/>
        </w:rPr>
        <w:t>После формирования экспериментальной методики для оценки изменений направленности и уровня развития внутренней мотивации учебной деятельности студентов использовалась тест-анкета Т.Д. Дубовицкой</w:t>
      </w:r>
      <w:r w:rsidRPr="00B249C5">
        <w:rPr>
          <w:i/>
          <w:iCs/>
          <w:sz w:val="28"/>
          <w:szCs w:val="28"/>
          <w:lang w:val="ru-RU"/>
        </w:rPr>
        <w:t>)</w:t>
      </w:r>
      <w:r w:rsidRPr="00B249C5">
        <w:rPr>
          <w:sz w:val="28"/>
          <w:szCs w:val="28"/>
          <w:lang w:val="ru-RU"/>
        </w:rPr>
        <w:t>, что позволило оценить динамику развития готовности будущих учителей к реализации интегративного подхода в обучении младших школьников.</w:t>
      </w:r>
    </w:p>
    <w:p w14:paraId="64554173" w14:textId="6E1252B7" w:rsidR="00ED23A9" w:rsidRPr="00B249C5" w:rsidRDefault="00ED23A9" w:rsidP="000F26CC">
      <w:pPr>
        <w:ind w:firstLine="567"/>
        <w:jc w:val="both"/>
        <w:rPr>
          <w:sz w:val="28"/>
          <w:szCs w:val="28"/>
          <w:lang w:val="ru-RU"/>
        </w:rPr>
      </w:pPr>
      <w:r w:rsidRPr="00B249C5">
        <w:rPr>
          <w:sz w:val="28"/>
          <w:szCs w:val="28"/>
          <w:lang w:val="ru-RU"/>
        </w:rPr>
        <w:t xml:space="preserve">Данные, полученные с помощью тест-анкеты Т. Д. Дубовицкой, направленной на выявление направленности и уровня развития внутренней учебной мотивации студентов, были обработаны и проанализированы. Для анализа использовался метод обработки ответов по ключу. Согласно ключу, ответ «Да» считался положительным (верно; возможно верно), а ответ </w:t>
      </w:r>
      <w:r w:rsidR="00C50396" w:rsidRPr="00B249C5">
        <w:rPr>
          <w:sz w:val="28"/>
          <w:szCs w:val="28"/>
          <w:lang w:val="ru-RU"/>
        </w:rPr>
        <w:t xml:space="preserve">       </w:t>
      </w:r>
      <w:r w:rsidRPr="00B249C5">
        <w:rPr>
          <w:sz w:val="28"/>
          <w:szCs w:val="28"/>
          <w:lang w:val="ru-RU"/>
        </w:rPr>
        <w:t>«Нет»</w:t>
      </w:r>
      <w:r w:rsidR="00C50396" w:rsidRPr="00B249C5">
        <w:rPr>
          <w:sz w:val="28"/>
          <w:szCs w:val="28"/>
          <w:lang w:val="ru-RU"/>
        </w:rPr>
        <w:t xml:space="preserve"> –</w:t>
      </w:r>
      <w:r w:rsidRPr="00B249C5">
        <w:rPr>
          <w:sz w:val="28"/>
          <w:szCs w:val="28"/>
          <w:lang w:val="ru-RU"/>
        </w:rPr>
        <w:t xml:space="preserve"> отрицательным (возможно неверно; неверно).</w:t>
      </w:r>
    </w:p>
    <w:p w14:paraId="35BCCEB7" w14:textId="61E7EAD6" w:rsidR="00ED23A9" w:rsidRPr="00B249C5" w:rsidRDefault="00ED23A9" w:rsidP="000F26CC">
      <w:pPr>
        <w:ind w:firstLine="567"/>
        <w:jc w:val="both"/>
        <w:rPr>
          <w:sz w:val="28"/>
          <w:szCs w:val="28"/>
          <w:lang w:val="ru-RU"/>
        </w:rPr>
      </w:pPr>
      <w:r w:rsidRPr="00B249C5">
        <w:rPr>
          <w:b/>
          <w:bCs/>
          <w:sz w:val="28"/>
          <w:szCs w:val="28"/>
          <w:lang w:val="ru-RU"/>
        </w:rPr>
        <w:t>Ключ</w:t>
      </w:r>
      <w:r w:rsidR="005433F7" w:rsidRPr="00B249C5">
        <w:rPr>
          <w:b/>
          <w:bCs/>
          <w:sz w:val="28"/>
          <w:szCs w:val="28"/>
          <w:lang w:val="ru-RU"/>
        </w:rPr>
        <w:t xml:space="preserve">: </w:t>
      </w:r>
      <w:r w:rsidR="005433F7" w:rsidRPr="00B249C5">
        <w:rPr>
          <w:sz w:val="28"/>
          <w:szCs w:val="28"/>
          <w:lang w:val="ru-RU"/>
        </w:rPr>
        <w:t>да</w:t>
      </w:r>
      <w:r w:rsidRPr="00B249C5">
        <w:rPr>
          <w:sz w:val="28"/>
          <w:szCs w:val="28"/>
          <w:lang w:val="ru-RU"/>
        </w:rPr>
        <w:t>:1,2,5,6,8,11,12,14,17,19 Нет: 3,4,7,9,10,13,15,16,18,20</w:t>
      </w:r>
    </w:p>
    <w:p w14:paraId="2BBA98E0" w14:textId="77777777" w:rsidR="00DD2808" w:rsidRPr="00B249C5" w:rsidRDefault="00ED23A9" w:rsidP="000F26CC">
      <w:pPr>
        <w:ind w:firstLine="567"/>
        <w:jc w:val="both"/>
        <w:rPr>
          <w:sz w:val="28"/>
          <w:szCs w:val="28"/>
          <w:lang w:val="ru-RU"/>
        </w:rPr>
      </w:pPr>
      <w:r w:rsidRPr="00B249C5">
        <w:rPr>
          <w:sz w:val="28"/>
          <w:szCs w:val="28"/>
          <w:lang w:val="ru-RU"/>
        </w:rPr>
        <w:t>За каждый ответ, соответствующий ключу, начислялся один балл. Для интерпретации результатов применялись следующие шкалы:</w:t>
      </w:r>
    </w:p>
    <w:p w14:paraId="1108ADF4" w14:textId="19D628CE" w:rsidR="00DD2808" w:rsidRPr="00B249C5" w:rsidRDefault="00ED23A9">
      <w:pPr>
        <w:pStyle w:val="a7"/>
        <w:numPr>
          <w:ilvl w:val="0"/>
          <w:numId w:val="32"/>
        </w:numPr>
        <w:ind w:left="426"/>
        <w:jc w:val="both"/>
        <w:rPr>
          <w:sz w:val="28"/>
          <w:szCs w:val="28"/>
          <w:lang w:val="ru-RU"/>
        </w:rPr>
      </w:pPr>
      <w:r w:rsidRPr="00B249C5">
        <w:rPr>
          <w:sz w:val="28"/>
          <w:szCs w:val="28"/>
          <w:lang w:val="ru-RU"/>
        </w:rPr>
        <w:t>0-10 баллов – преобладает внешняя мотивация;</w:t>
      </w:r>
    </w:p>
    <w:p w14:paraId="436BA4B9" w14:textId="3287AFB9" w:rsidR="00ED23A9" w:rsidRPr="00B249C5" w:rsidRDefault="00ED23A9">
      <w:pPr>
        <w:pStyle w:val="a7"/>
        <w:numPr>
          <w:ilvl w:val="0"/>
          <w:numId w:val="32"/>
        </w:numPr>
        <w:ind w:left="426"/>
        <w:jc w:val="both"/>
        <w:rPr>
          <w:sz w:val="28"/>
          <w:szCs w:val="28"/>
          <w:lang w:val="ru-RU"/>
        </w:rPr>
      </w:pPr>
      <w:r w:rsidRPr="00B249C5">
        <w:rPr>
          <w:sz w:val="28"/>
          <w:szCs w:val="28"/>
          <w:lang w:val="ru-RU"/>
        </w:rPr>
        <w:t>11-20 баллов – преобладает внутренняя мотивация.</w:t>
      </w:r>
    </w:p>
    <w:p w14:paraId="17A1B3C9" w14:textId="77777777" w:rsidR="00DD2808" w:rsidRPr="00B249C5" w:rsidRDefault="00ED23A9" w:rsidP="000F26CC">
      <w:pPr>
        <w:ind w:firstLine="567"/>
        <w:jc w:val="both"/>
        <w:rPr>
          <w:sz w:val="28"/>
          <w:szCs w:val="28"/>
          <w:lang w:val="ru-RU"/>
        </w:rPr>
      </w:pPr>
      <w:r w:rsidRPr="00B249C5">
        <w:rPr>
          <w:sz w:val="28"/>
          <w:szCs w:val="28"/>
          <w:lang w:val="ru-RU"/>
        </w:rPr>
        <w:t>Для более детальной оценки уровня внутренней мотивации использовались нормативные границы:</w:t>
      </w:r>
    </w:p>
    <w:p w14:paraId="4AF2C3C8" w14:textId="0A2CF269" w:rsidR="00DD2808" w:rsidRPr="00B249C5" w:rsidRDefault="00ED23A9">
      <w:pPr>
        <w:pStyle w:val="a7"/>
        <w:numPr>
          <w:ilvl w:val="0"/>
          <w:numId w:val="33"/>
        </w:numPr>
        <w:ind w:left="426"/>
        <w:jc w:val="both"/>
        <w:rPr>
          <w:sz w:val="28"/>
          <w:szCs w:val="28"/>
          <w:lang w:val="ru-RU"/>
        </w:rPr>
      </w:pPr>
      <w:r w:rsidRPr="00B249C5">
        <w:rPr>
          <w:sz w:val="28"/>
          <w:szCs w:val="28"/>
          <w:lang w:val="ru-RU"/>
        </w:rPr>
        <w:t>0-5 баллов – низкий уровень внутренней мотивации;</w:t>
      </w:r>
    </w:p>
    <w:p w14:paraId="54CD77E8" w14:textId="0797824F" w:rsidR="00DD2808" w:rsidRPr="00B249C5" w:rsidRDefault="00ED23A9">
      <w:pPr>
        <w:pStyle w:val="a7"/>
        <w:numPr>
          <w:ilvl w:val="0"/>
          <w:numId w:val="33"/>
        </w:numPr>
        <w:ind w:left="426"/>
        <w:jc w:val="both"/>
        <w:rPr>
          <w:sz w:val="28"/>
          <w:szCs w:val="28"/>
          <w:lang w:val="ru-RU"/>
        </w:rPr>
      </w:pPr>
      <w:r w:rsidRPr="00B249C5">
        <w:rPr>
          <w:sz w:val="28"/>
          <w:szCs w:val="28"/>
          <w:lang w:val="ru-RU"/>
        </w:rPr>
        <w:t>6</w:t>
      </w:r>
      <w:r w:rsidR="00C50396" w:rsidRPr="00B249C5">
        <w:rPr>
          <w:sz w:val="28"/>
          <w:szCs w:val="28"/>
          <w:lang w:val="ru-RU"/>
        </w:rPr>
        <w:t>-</w:t>
      </w:r>
      <w:r w:rsidRPr="00B249C5">
        <w:rPr>
          <w:sz w:val="28"/>
          <w:szCs w:val="28"/>
          <w:lang w:val="ru-RU"/>
        </w:rPr>
        <w:t>14 баллов – средний уровень внутренней мотивации;</w:t>
      </w:r>
    </w:p>
    <w:p w14:paraId="0E7FE489" w14:textId="6703FD09" w:rsidR="00ED23A9" w:rsidRPr="00B249C5" w:rsidRDefault="00ED23A9">
      <w:pPr>
        <w:pStyle w:val="a7"/>
        <w:numPr>
          <w:ilvl w:val="0"/>
          <w:numId w:val="33"/>
        </w:numPr>
        <w:ind w:left="426"/>
        <w:jc w:val="both"/>
        <w:rPr>
          <w:sz w:val="28"/>
          <w:szCs w:val="28"/>
          <w:lang w:val="ru-RU"/>
        </w:rPr>
      </w:pPr>
      <w:r w:rsidRPr="00B249C5">
        <w:rPr>
          <w:sz w:val="28"/>
          <w:szCs w:val="28"/>
          <w:lang w:val="ru-RU"/>
        </w:rPr>
        <w:t>15</w:t>
      </w:r>
      <w:r w:rsidR="00C50396" w:rsidRPr="00B249C5">
        <w:rPr>
          <w:sz w:val="28"/>
          <w:szCs w:val="28"/>
          <w:lang w:val="ru-RU"/>
        </w:rPr>
        <w:t>-</w:t>
      </w:r>
      <w:r w:rsidRPr="00B249C5">
        <w:rPr>
          <w:sz w:val="28"/>
          <w:szCs w:val="28"/>
          <w:lang w:val="ru-RU"/>
        </w:rPr>
        <w:t>20 баллов – высокий уровень внутренней мотивации.</w:t>
      </w:r>
    </w:p>
    <w:p w14:paraId="5B6F07FA" w14:textId="760BD6F7" w:rsidR="00ED23A9" w:rsidRPr="00B249C5" w:rsidRDefault="00ED23A9" w:rsidP="000F26CC">
      <w:pPr>
        <w:ind w:firstLine="567"/>
        <w:jc w:val="both"/>
        <w:rPr>
          <w:sz w:val="28"/>
          <w:szCs w:val="28"/>
          <w:lang w:val="ru-RU"/>
        </w:rPr>
      </w:pPr>
      <w:r w:rsidRPr="00B249C5">
        <w:rPr>
          <w:sz w:val="28"/>
          <w:szCs w:val="28"/>
          <w:lang w:val="ru-RU"/>
        </w:rPr>
        <w:t xml:space="preserve">Результаты тест-анкеты Т. Д. Дубовицкой приведены в таблице </w:t>
      </w:r>
      <w:r w:rsidR="00E63138" w:rsidRPr="00B249C5">
        <w:rPr>
          <w:sz w:val="28"/>
          <w:szCs w:val="28"/>
          <w:lang w:val="ru-RU"/>
        </w:rPr>
        <w:t>1</w:t>
      </w:r>
      <w:r w:rsidR="00A45666" w:rsidRPr="00B249C5">
        <w:rPr>
          <w:sz w:val="28"/>
          <w:szCs w:val="28"/>
          <w:lang w:val="ru-RU"/>
        </w:rPr>
        <w:t>9</w:t>
      </w:r>
      <w:r w:rsidRPr="00B249C5">
        <w:rPr>
          <w:sz w:val="28"/>
          <w:szCs w:val="28"/>
          <w:lang w:val="ru-RU"/>
        </w:rPr>
        <w:t>.</w:t>
      </w:r>
    </w:p>
    <w:p w14:paraId="7C528BF0" w14:textId="77777777" w:rsidR="00A124D4" w:rsidRPr="00B249C5" w:rsidRDefault="00A124D4" w:rsidP="00A124D4">
      <w:pPr>
        <w:ind w:firstLine="567"/>
        <w:jc w:val="both"/>
        <w:rPr>
          <w:sz w:val="28"/>
          <w:szCs w:val="28"/>
          <w:lang w:val="ru-RU"/>
        </w:rPr>
      </w:pPr>
      <w:r w:rsidRPr="00B249C5">
        <w:rPr>
          <w:sz w:val="28"/>
          <w:szCs w:val="28"/>
          <w:lang w:val="ru-RU"/>
        </w:rPr>
        <w:t>Анализ данных, представленных в таблице 31, позволяет выявить существенные различия в уровне развития внутренней мотивации учебной деятельности студентов после проведения эксперимента.</w:t>
      </w:r>
    </w:p>
    <w:p w14:paraId="05CF787E" w14:textId="77777777" w:rsidR="00A124D4" w:rsidRPr="00B249C5" w:rsidRDefault="00A124D4" w:rsidP="00A124D4">
      <w:pPr>
        <w:ind w:firstLine="567"/>
        <w:jc w:val="both"/>
        <w:rPr>
          <w:sz w:val="28"/>
          <w:szCs w:val="28"/>
          <w:lang w:val="ru-RU"/>
        </w:rPr>
      </w:pPr>
      <w:r w:rsidRPr="00B249C5">
        <w:rPr>
          <w:sz w:val="28"/>
          <w:szCs w:val="28"/>
          <w:lang w:val="ru-RU"/>
        </w:rPr>
        <w:t xml:space="preserve">В </w:t>
      </w:r>
      <w:r w:rsidRPr="00B249C5">
        <w:rPr>
          <w:b/>
          <w:bCs/>
          <w:sz w:val="28"/>
          <w:szCs w:val="28"/>
          <w:lang w:val="ru-RU"/>
        </w:rPr>
        <w:t>контрольной группе</w:t>
      </w:r>
      <w:r w:rsidRPr="00B249C5">
        <w:rPr>
          <w:sz w:val="28"/>
          <w:szCs w:val="28"/>
          <w:lang w:val="ru-RU"/>
        </w:rPr>
        <w:t xml:space="preserve"> сохраняется преобладание внешней мотивации 31,2% обучающихся ориентируются преимущественно на внешние стимулы. У 14,2% студентов выявлен низкий уровень внутренней мотивации. Большинство обучающихся демонстрируют средний уровень внутренней мотивации (72,7%), тогда как высокий уровень отмечен лишь у 20,8% участников.</w:t>
      </w:r>
    </w:p>
    <w:p w14:paraId="4D91E21A" w14:textId="77777777" w:rsidR="00ED23A9" w:rsidRPr="00B249C5" w:rsidRDefault="00ED23A9" w:rsidP="00464B7D">
      <w:pPr>
        <w:ind w:firstLine="720"/>
        <w:jc w:val="both"/>
        <w:rPr>
          <w:sz w:val="28"/>
          <w:szCs w:val="28"/>
          <w:lang w:val="ru-RU"/>
        </w:rPr>
      </w:pPr>
    </w:p>
    <w:p w14:paraId="5D62C75E" w14:textId="419955B2" w:rsidR="00BB02BF" w:rsidRPr="00B249C5" w:rsidRDefault="00BB02BF" w:rsidP="00464B7D">
      <w:pPr>
        <w:pStyle w:val="afff8"/>
        <w:keepNext/>
        <w:spacing w:after="0"/>
        <w:jc w:val="both"/>
        <w:rPr>
          <w:i w:val="0"/>
          <w:iCs w:val="0"/>
          <w:color w:val="auto"/>
          <w:sz w:val="28"/>
          <w:szCs w:val="28"/>
          <w:lang w:val="ru-RU"/>
        </w:rPr>
      </w:pPr>
      <w:r w:rsidRPr="00B249C5">
        <w:rPr>
          <w:i w:val="0"/>
          <w:iCs w:val="0"/>
          <w:color w:val="auto"/>
          <w:sz w:val="28"/>
          <w:szCs w:val="28"/>
          <w:lang w:val="ru-RU"/>
        </w:rPr>
        <w:lastRenderedPageBreak/>
        <w:t xml:space="preserve">Таблица </w:t>
      </w:r>
      <w:r w:rsidR="00E63138" w:rsidRPr="00B249C5">
        <w:rPr>
          <w:i w:val="0"/>
          <w:iCs w:val="0"/>
          <w:color w:val="auto"/>
          <w:sz w:val="28"/>
          <w:szCs w:val="28"/>
          <w:lang w:val="ru-RU"/>
        </w:rPr>
        <w:t>1</w:t>
      </w:r>
      <w:r w:rsidR="00A45666" w:rsidRPr="00B249C5">
        <w:rPr>
          <w:i w:val="0"/>
          <w:iCs w:val="0"/>
          <w:color w:val="auto"/>
          <w:sz w:val="28"/>
          <w:szCs w:val="28"/>
          <w:lang w:val="ru-RU"/>
        </w:rPr>
        <w:t>9</w:t>
      </w:r>
      <w:r w:rsidRPr="00B249C5">
        <w:rPr>
          <w:i w:val="0"/>
          <w:iCs w:val="0"/>
          <w:color w:val="auto"/>
          <w:sz w:val="28"/>
          <w:szCs w:val="28"/>
          <w:lang w:val="ru-RU"/>
        </w:rPr>
        <w:t xml:space="preserve"> – Уровень развития внутренней мотивации учебной деятельности студентов после эксперимента</w:t>
      </w:r>
    </w:p>
    <w:p w14:paraId="20350F0D" w14:textId="77777777" w:rsidR="000F26CC" w:rsidRPr="00B249C5" w:rsidRDefault="000F26CC" w:rsidP="000F26CC">
      <w:pPr>
        <w:rPr>
          <w:sz w:val="28"/>
          <w:szCs w:val="28"/>
          <w:lang w:val="ru-RU"/>
        </w:rPr>
      </w:pPr>
    </w:p>
    <w:tbl>
      <w:tblPr>
        <w:tblStyle w:val="af5"/>
        <w:tblW w:w="9634" w:type="dxa"/>
        <w:tblLayout w:type="fixed"/>
        <w:tblLook w:val="04A0" w:firstRow="1" w:lastRow="0" w:firstColumn="1" w:lastColumn="0" w:noHBand="0" w:noVBand="1"/>
      </w:tblPr>
      <w:tblGrid>
        <w:gridCol w:w="3369"/>
        <w:gridCol w:w="1134"/>
        <w:gridCol w:w="1275"/>
        <w:gridCol w:w="1560"/>
        <w:gridCol w:w="2296"/>
      </w:tblGrid>
      <w:tr w:rsidR="009A5B44" w:rsidRPr="00B249C5" w14:paraId="0F3DF3E9" w14:textId="77777777" w:rsidTr="000F26CC">
        <w:tc>
          <w:tcPr>
            <w:tcW w:w="3369" w:type="dxa"/>
            <w:vMerge w:val="restart"/>
          </w:tcPr>
          <w:p w14:paraId="31874A46" w14:textId="77777777" w:rsidR="00BB02BF" w:rsidRPr="00B249C5" w:rsidRDefault="00BB02BF" w:rsidP="00464B7D">
            <w:pPr>
              <w:jc w:val="both"/>
              <w:rPr>
                <w:lang w:val="ru-RU"/>
              </w:rPr>
            </w:pPr>
            <w:r w:rsidRPr="00B249C5">
              <w:rPr>
                <w:lang w:val="ru-RU"/>
              </w:rPr>
              <w:t>Мотивация</w:t>
            </w:r>
          </w:p>
        </w:tc>
        <w:tc>
          <w:tcPr>
            <w:tcW w:w="2409" w:type="dxa"/>
            <w:gridSpan w:val="2"/>
          </w:tcPr>
          <w:p w14:paraId="2E393333" w14:textId="04EF4800" w:rsidR="00BB02BF" w:rsidRPr="00B249C5" w:rsidRDefault="00BB02BF" w:rsidP="000F26CC">
            <w:pPr>
              <w:jc w:val="center"/>
            </w:pPr>
            <w:r w:rsidRPr="00B249C5">
              <w:rPr>
                <w:lang w:val="ru-RU"/>
              </w:rPr>
              <w:t>Контррольная группа</w:t>
            </w:r>
            <w:r w:rsidRPr="00B249C5">
              <w:t xml:space="preserve"> (77)</w:t>
            </w:r>
          </w:p>
        </w:tc>
        <w:tc>
          <w:tcPr>
            <w:tcW w:w="3856" w:type="dxa"/>
            <w:gridSpan w:val="2"/>
          </w:tcPr>
          <w:p w14:paraId="636E0836" w14:textId="77777777" w:rsidR="00BB02BF" w:rsidRPr="00B249C5" w:rsidRDefault="00BB02BF" w:rsidP="000F26CC">
            <w:pPr>
              <w:jc w:val="center"/>
            </w:pPr>
            <w:r w:rsidRPr="00B249C5">
              <w:rPr>
                <w:lang w:val="ru-RU"/>
              </w:rPr>
              <w:t>Экспериментальная группа</w:t>
            </w:r>
            <w:r w:rsidRPr="00B249C5">
              <w:t xml:space="preserve"> (77)</w:t>
            </w:r>
          </w:p>
        </w:tc>
      </w:tr>
      <w:tr w:rsidR="009A5B44" w:rsidRPr="00B249C5" w14:paraId="56F24B45" w14:textId="77777777" w:rsidTr="000F26CC">
        <w:tc>
          <w:tcPr>
            <w:tcW w:w="3369" w:type="dxa"/>
            <w:vMerge/>
          </w:tcPr>
          <w:p w14:paraId="56C2E186" w14:textId="77777777" w:rsidR="00BB02BF" w:rsidRPr="00B249C5" w:rsidRDefault="00BB02BF" w:rsidP="00464B7D">
            <w:pPr>
              <w:jc w:val="both"/>
              <w:rPr>
                <w:lang w:val="ru-RU"/>
              </w:rPr>
            </w:pPr>
          </w:p>
        </w:tc>
        <w:tc>
          <w:tcPr>
            <w:tcW w:w="1134" w:type="dxa"/>
          </w:tcPr>
          <w:p w14:paraId="0D52AE25" w14:textId="77777777" w:rsidR="00BB02BF" w:rsidRPr="00B249C5" w:rsidRDefault="00BB02BF" w:rsidP="000F26CC">
            <w:pPr>
              <w:jc w:val="center"/>
              <w:rPr>
                <w:lang w:val="ru-RU"/>
              </w:rPr>
            </w:pPr>
            <w:r w:rsidRPr="00B249C5">
              <w:t>n</w:t>
            </w:r>
          </w:p>
        </w:tc>
        <w:tc>
          <w:tcPr>
            <w:tcW w:w="1275" w:type="dxa"/>
          </w:tcPr>
          <w:p w14:paraId="37EF7A76" w14:textId="77777777" w:rsidR="00BB02BF" w:rsidRPr="00B249C5" w:rsidRDefault="00BB02BF" w:rsidP="000F26CC">
            <w:pPr>
              <w:jc w:val="center"/>
              <w:rPr>
                <w:lang w:val="ru-RU"/>
              </w:rPr>
            </w:pPr>
            <w:r w:rsidRPr="00B249C5">
              <w:t>%</w:t>
            </w:r>
          </w:p>
        </w:tc>
        <w:tc>
          <w:tcPr>
            <w:tcW w:w="1560" w:type="dxa"/>
          </w:tcPr>
          <w:p w14:paraId="7939E378" w14:textId="77777777" w:rsidR="00BB02BF" w:rsidRPr="00B249C5" w:rsidRDefault="00BB02BF" w:rsidP="000F26CC">
            <w:pPr>
              <w:jc w:val="center"/>
              <w:rPr>
                <w:lang w:val="ru-RU"/>
              </w:rPr>
            </w:pPr>
            <w:r w:rsidRPr="00B249C5">
              <w:t>n</w:t>
            </w:r>
          </w:p>
        </w:tc>
        <w:tc>
          <w:tcPr>
            <w:tcW w:w="2296" w:type="dxa"/>
          </w:tcPr>
          <w:p w14:paraId="3CD8744C" w14:textId="77777777" w:rsidR="00BB02BF" w:rsidRPr="00B249C5" w:rsidRDefault="00BB02BF" w:rsidP="000F26CC">
            <w:pPr>
              <w:jc w:val="center"/>
              <w:rPr>
                <w:lang w:val="ru-RU"/>
              </w:rPr>
            </w:pPr>
            <w:r w:rsidRPr="00B249C5">
              <w:t>%</w:t>
            </w:r>
          </w:p>
        </w:tc>
      </w:tr>
      <w:tr w:rsidR="009A5B44" w:rsidRPr="00B249C5" w14:paraId="0D6CCEC3" w14:textId="77777777" w:rsidTr="00B16A18">
        <w:tc>
          <w:tcPr>
            <w:tcW w:w="3369" w:type="dxa"/>
            <w:vAlign w:val="center"/>
          </w:tcPr>
          <w:p w14:paraId="283E70BB" w14:textId="77777777" w:rsidR="00BB02BF" w:rsidRPr="00B249C5" w:rsidRDefault="00BB02BF" w:rsidP="00464B7D">
            <w:pPr>
              <w:jc w:val="both"/>
              <w:rPr>
                <w:lang w:val="ru-RU"/>
              </w:rPr>
            </w:pPr>
            <w:r w:rsidRPr="00B249C5">
              <w:rPr>
                <w:lang w:val="ru-RU"/>
              </w:rPr>
              <w:t>Внешняя мотивация</w:t>
            </w:r>
          </w:p>
        </w:tc>
        <w:tc>
          <w:tcPr>
            <w:tcW w:w="1134" w:type="dxa"/>
            <w:vAlign w:val="center"/>
          </w:tcPr>
          <w:p w14:paraId="7E778787" w14:textId="77777777" w:rsidR="00BB02BF" w:rsidRPr="00B249C5" w:rsidRDefault="00BB02BF" w:rsidP="00B16A18">
            <w:pPr>
              <w:ind w:left="34"/>
              <w:jc w:val="center"/>
            </w:pPr>
            <w:r w:rsidRPr="00B249C5">
              <w:t>24</w:t>
            </w:r>
          </w:p>
        </w:tc>
        <w:tc>
          <w:tcPr>
            <w:tcW w:w="1275" w:type="dxa"/>
            <w:vAlign w:val="center"/>
          </w:tcPr>
          <w:p w14:paraId="4A973ED4" w14:textId="77777777" w:rsidR="00BB02BF" w:rsidRPr="00B249C5" w:rsidRDefault="00BB02BF" w:rsidP="00B16A18">
            <w:pPr>
              <w:ind w:left="34"/>
              <w:jc w:val="center"/>
            </w:pPr>
            <w:r w:rsidRPr="00B249C5">
              <w:t>31,2</w:t>
            </w:r>
          </w:p>
        </w:tc>
        <w:tc>
          <w:tcPr>
            <w:tcW w:w="1560" w:type="dxa"/>
            <w:vAlign w:val="center"/>
          </w:tcPr>
          <w:p w14:paraId="27521D5D" w14:textId="77777777" w:rsidR="00BB02BF" w:rsidRPr="00B249C5" w:rsidRDefault="00BB02BF" w:rsidP="00B16A18">
            <w:pPr>
              <w:ind w:left="34"/>
              <w:jc w:val="center"/>
            </w:pPr>
            <w:r w:rsidRPr="00B249C5">
              <w:t>14</w:t>
            </w:r>
          </w:p>
        </w:tc>
        <w:tc>
          <w:tcPr>
            <w:tcW w:w="2296" w:type="dxa"/>
            <w:vAlign w:val="center"/>
          </w:tcPr>
          <w:p w14:paraId="143D442B" w14:textId="77777777" w:rsidR="00BB02BF" w:rsidRPr="00B249C5" w:rsidRDefault="00BB02BF" w:rsidP="00B16A18">
            <w:pPr>
              <w:ind w:left="34"/>
              <w:jc w:val="center"/>
            </w:pPr>
            <w:r w:rsidRPr="00B249C5">
              <w:t>18,2</w:t>
            </w:r>
          </w:p>
        </w:tc>
      </w:tr>
      <w:tr w:rsidR="009A5B44" w:rsidRPr="00B249C5" w14:paraId="48A8D63E" w14:textId="77777777" w:rsidTr="00B16A18">
        <w:tc>
          <w:tcPr>
            <w:tcW w:w="3369" w:type="dxa"/>
            <w:vAlign w:val="center"/>
          </w:tcPr>
          <w:p w14:paraId="2244B79A" w14:textId="77777777" w:rsidR="00BB02BF" w:rsidRPr="00B249C5" w:rsidRDefault="00BB02BF" w:rsidP="00464B7D">
            <w:pPr>
              <w:jc w:val="both"/>
              <w:rPr>
                <w:lang w:val="ru-RU"/>
              </w:rPr>
            </w:pPr>
            <w:r w:rsidRPr="00B249C5">
              <w:rPr>
                <w:lang w:val="ru-RU"/>
              </w:rPr>
              <w:t>Низкий уровень внутренней мотивации</w:t>
            </w:r>
          </w:p>
        </w:tc>
        <w:tc>
          <w:tcPr>
            <w:tcW w:w="1134" w:type="dxa"/>
            <w:vAlign w:val="center"/>
          </w:tcPr>
          <w:p w14:paraId="41446197" w14:textId="1DE1EFD4" w:rsidR="00BB02BF" w:rsidRPr="00B249C5" w:rsidRDefault="00B16A18" w:rsidP="00B16A18">
            <w:pPr>
              <w:ind w:left="34" w:right="-105"/>
            </w:pPr>
            <w:r w:rsidRPr="00B249C5">
              <w:t xml:space="preserve">     </w:t>
            </w:r>
            <w:r w:rsidR="00BB02BF" w:rsidRPr="00B249C5">
              <w:t>11</w:t>
            </w:r>
          </w:p>
        </w:tc>
        <w:tc>
          <w:tcPr>
            <w:tcW w:w="1275" w:type="dxa"/>
            <w:vAlign w:val="center"/>
          </w:tcPr>
          <w:p w14:paraId="7760C51B" w14:textId="77777777" w:rsidR="00BB02BF" w:rsidRPr="00B249C5" w:rsidRDefault="00BB02BF" w:rsidP="00B16A18">
            <w:pPr>
              <w:ind w:left="34"/>
              <w:jc w:val="center"/>
            </w:pPr>
            <w:r w:rsidRPr="00B249C5">
              <w:t>14,2</w:t>
            </w:r>
          </w:p>
        </w:tc>
        <w:tc>
          <w:tcPr>
            <w:tcW w:w="1560" w:type="dxa"/>
            <w:vAlign w:val="center"/>
          </w:tcPr>
          <w:p w14:paraId="5676822F" w14:textId="77777777" w:rsidR="00BB02BF" w:rsidRPr="00B249C5" w:rsidRDefault="00BB02BF" w:rsidP="00B16A18">
            <w:pPr>
              <w:ind w:left="34"/>
              <w:jc w:val="center"/>
            </w:pPr>
            <w:r w:rsidRPr="00B249C5">
              <w:t>5</w:t>
            </w:r>
          </w:p>
        </w:tc>
        <w:tc>
          <w:tcPr>
            <w:tcW w:w="2296" w:type="dxa"/>
            <w:vAlign w:val="center"/>
          </w:tcPr>
          <w:p w14:paraId="1B6D3C23" w14:textId="77777777" w:rsidR="00BB02BF" w:rsidRPr="00B249C5" w:rsidRDefault="00BB02BF" w:rsidP="00B16A18">
            <w:pPr>
              <w:ind w:left="34"/>
              <w:jc w:val="center"/>
            </w:pPr>
            <w:r w:rsidRPr="00B249C5">
              <w:t>6,5</w:t>
            </w:r>
          </w:p>
        </w:tc>
      </w:tr>
      <w:tr w:rsidR="009A5B44" w:rsidRPr="00B249C5" w14:paraId="0F4F5C9D" w14:textId="77777777" w:rsidTr="00B16A18">
        <w:tc>
          <w:tcPr>
            <w:tcW w:w="3369" w:type="dxa"/>
            <w:vAlign w:val="center"/>
          </w:tcPr>
          <w:p w14:paraId="102FE5F6" w14:textId="77777777" w:rsidR="00BB02BF" w:rsidRPr="00B249C5" w:rsidRDefault="00BB02BF" w:rsidP="00464B7D">
            <w:pPr>
              <w:jc w:val="both"/>
              <w:rPr>
                <w:lang w:val="ru-RU"/>
              </w:rPr>
            </w:pPr>
            <w:r w:rsidRPr="00B249C5">
              <w:rPr>
                <w:lang w:val="ru-RU"/>
              </w:rPr>
              <w:t>Средний уровень внутренней мотивации</w:t>
            </w:r>
          </w:p>
        </w:tc>
        <w:tc>
          <w:tcPr>
            <w:tcW w:w="1134" w:type="dxa"/>
            <w:vAlign w:val="center"/>
          </w:tcPr>
          <w:p w14:paraId="1895D541" w14:textId="77777777" w:rsidR="00BB02BF" w:rsidRPr="00B249C5" w:rsidRDefault="00BB02BF" w:rsidP="00B16A18">
            <w:pPr>
              <w:ind w:left="34"/>
              <w:jc w:val="center"/>
            </w:pPr>
            <w:r w:rsidRPr="00B249C5">
              <w:t>56</w:t>
            </w:r>
          </w:p>
        </w:tc>
        <w:tc>
          <w:tcPr>
            <w:tcW w:w="1275" w:type="dxa"/>
            <w:vAlign w:val="center"/>
          </w:tcPr>
          <w:p w14:paraId="4722CBA5" w14:textId="77777777" w:rsidR="00BB02BF" w:rsidRPr="00B249C5" w:rsidRDefault="00BB02BF" w:rsidP="00B16A18">
            <w:pPr>
              <w:ind w:left="34"/>
              <w:jc w:val="center"/>
            </w:pPr>
            <w:r w:rsidRPr="00B249C5">
              <w:t>72,7</w:t>
            </w:r>
          </w:p>
        </w:tc>
        <w:tc>
          <w:tcPr>
            <w:tcW w:w="1560" w:type="dxa"/>
            <w:vAlign w:val="center"/>
          </w:tcPr>
          <w:p w14:paraId="1CEB5927" w14:textId="77777777" w:rsidR="00BB02BF" w:rsidRPr="00B249C5" w:rsidRDefault="00BB02BF" w:rsidP="00B16A18">
            <w:pPr>
              <w:ind w:left="34"/>
              <w:jc w:val="center"/>
            </w:pPr>
            <w:r w:rsidRPr="00B249C5">
              <w:t>23</w:t>
            </w:r>
          </w:p>
        </w:tc>
        <w:tc>
          <w:tcPr>
            <w:tcW w:w="2296" w:type="dxa"/>
            <w:vAlign w:val="center"/>
          </w:tcPr>
          <w:p w14:paraId="0BC7E957" w14:textId="77777777" w:rsidR="00BB02BF" w:rsidRPr="00B249C5" w:rsidRDefault="00BB02BF" w:rsidP="00B16A18">
            <w:pPr>
              <w:ind w:left="34"/>
              <w:jc w:val="center"/>
            </w:pPr>
            <w:r w:rsidRPr="00B249C5">
              <w:t>29,9</w:t>
            </w:r>
          </w:p>
        </w:tc>
      </w:tr>
      <w:tr w:rsidR="000F26CC" w:rsidRPr="00B249C5" w14:paraId="4242E119" w14:textId="77777777" w:rsidTr="00B16A18">
        <w:tc>
          <w:tcPr>
            <w:tcW w:w="3369" w:type="dxa"/>
            <w:vAlign w:val="center"/>
          </w:tcPr>
          <w:p w14:paraId="72A0BABD" w14:textId="77777777" w:rsidR="00BB02BF" w:rsidRPr="00B249C5" w:rsidRDefault="00BB02BF" w:rsidP="00464B7D">
            <w:pPr>
              <w:jc w:val="both"/>
              <w:rPr>
                <w:lang w:val="ru-RU"/>
              </w:rPr>
            </w:pPr>
            <w:r w:rsidRPr="00B249C5">
              <w:rPr>
                <w:lang w:val="ru-RU"/>
              </w:rPr>
              <w:t>Высокий уровень внутренней мотивации</w:t>
            </w:r>
          </w:p>
        </w:tc>
        <w:tc>
          <w:tcPr>
            <w:tcW w:w="1134" w:type="dxa"/>
            <w:vAlign w:val="center"/>
          </w:tcPr>
          <w:p w14:paraId="1B28DE59" w14:textId="77777777" w:rsidR="00BB02BF" w:rsidRPr="00B249C5" w:rsidRDefault="00BB02BF" w:rsidP="00B16A18">
            <w:pPr>
              <w:ind w:left="34"/>
              <w:jc w:val="center"/>
            </w:pPr>
            <w:r w:rsidRPr="00B249C5">
              <w:t>16</w:t>
            </w:r>
          </w:p>
        </w:tc>
        <w:tc>
          <w:tcPr>
            <w:tcW w:w="1275" w:type="dxa"/>
            <w:vAlign w:val="center"/>
          </w:tcPr>
          <w:p w14:paraId="09E6AF36" w14:textId="77777777" w:rsidR="00BB02BF" w:rsidRPr="00B249C5" w:rsidRDefault="00BB02BF" w:rsidP="00B16A18">
            <w:pPr>
              <w:ind w:left="34"/>
              <w:jc w:val="center"/>
            </w:pPr>
            <w:r w:rsidRPr="00B249C5">
              <w:t>20,8</w:t>
            </w:r>
          </w:p>
        </w:tc>
        <w:tc>
          <w:tcPr>
            <w:tcW w:w="1560" w:type="dxa"/>
            <w:vAlign w:val="center"/>
          </w:tcPr>
          <w:p w14:paraId="71DC6AE7" w14:textId="77777777" w:rsidR="00BB02BF" w:rsidRPr="00B249C5" w:rsidRDefault="00BB02BF" w:rsidP="00B16A18">
            <w:pPr>
              <w:ind w:left="34"/>
              <w:jc w:val="center"/>
            </w:pPr>
            <w:r w:rsidRPr="00B249C5">
              <w:t>52</w:t>
            </w:r>
          </w:p>
        </w:tc>
        <w:tc>
          <w:tcPr>
            <w:tcW w:w="2296" w:type="dxa"/>
            <w:vAlign w:val="center"/>
          </w:tcPr>
          <w:p w14:paraId="2FFE1A47" w14:textId="77777777" w:rsidR="00BB02BF" w:rsidRPr="00B249C5" w:rsidRDefault="00BB02BF" w:rsidP="00B16A18">
            <w:pPr>
              <w:ind w:left="34"/>
              <w:jc w:val="center"/>
            </w:pPr>
            <w:r w:rsidRPr="00B249C5">
              <w:t>67,5</w:t>
            </w:r>
          </w:p>
        </w:tc>
      </w:tr>
    </w:tbl>
    <w:p w14:paraId="4A53625C" w14:textId="77777777" w:rsidR="000F26CC" w:rsidRPr="00B249C5" w:rsidRDefault="000F26CC" w:rsidP="00464B7D">
      <w:pPr>
        <w:ind w:firstLine="720"/>
        <w:jc w:val="both"/>
        <w:rPr>
          <w:sz w:val="28"/>
          <w:szCs w:val="28"/>
        </w:rPr>
      </w:pPr>
    </w:p>
    <w:p w14:paraId="1E2C6244" w14:textId="1D4A531F" w:rsidR="00ED23A9" w:rsidRPr="00B249C5" w:rsidRDefault="00ED23A9" w:rsidP="000F26CC">
      <w:pPr>
        <w:ind w:firstLine="567"/>
        <w:jc w:val="both"/>
        <w:rPr>
          <w:sz w:val="28"/>
          <w:szCs w:val="28"/>
          <w:lang w:val="ru-RU"/>
        </w:rPr>
      </w:pPr>
      <w:r w:rsidRPr="00B249C5">
        <w:rPr>
          <w:sz w:val="28"/>
          <w:szCs w:val="28"/>
          <w:lang w:val="ru-RU"/>
        </w:rPr>
        <w:t xml:space="preserve">В </w:t>
      </w:r>
      <w:r w:rsidRPr="00B249C5">
        <w:rPr>
          <w:b/>
          <w:bCs/>
          <w:sz w:val="28"/>
          <w:szCs w:val="28"/>
          <w:lang w:val="ru-RU"/>
        </w:rPr>
        <w:t>экспериментальной группе</w:t>
      </w:r>
      <w:r w:rsidRPr="00B249C5">
        <w:rPr>
          <w:sz w:val="28"/>
          <w:szCs w:val="28"/>
          <w:lang w:val="ru-RU"/>
        </w:rPr>
        <w:t xml:space="preserve"> наблюдается иная динамика. Доля студентов с внешней мотивацией значительно ниже – 18,2%. Низкий уровень внутренней мотивации выявлен у 6,5% обучающихся. Существенно уменьшилась доля студентов со средним уровнем внутренней мотивации</w:t>
      </w:r>
      <w:r w:rsidR="00C50396" w:rsidRPr="00B249C5">
        <w:rPr>
          <w:sz w:val="28"/>
          <w:szCs w:val="28"/>
          <w:lang w:val="ru-RU"/>
        </w:rPr>
        <w:t xml:space="preserve">   </w:t>
      </w:r>
      <w:r w:rsidRPr="00B249C5">
        <w:rPr>
          <w:sz w:val="28"/>
          <w:szCs w:val="28"/>
          <w:lang w:val="ru-RU"/>
        </w:rPr>
        <w:t xml:space="preserve"> (29,9%), при этом показатель высокого уровня внутренней мотивации увеличился до 67,5%, что является наиболее выраженной положительной динамикой.</w:t>
      </w:r>
    </w:p>
    <w:p w14:paraId="27C29855" w14:textId="21331E0A" w:rsidR="00ED23A9" w:rsidRPr="00B249C5" w:rsidRDefault="00ED23A9" w:rsidP="000F26CC">
      <w:pPr>
        <w:ind w:firstLine="567"/>
        <w:jc w:val="both"/>
        <w:rPr>
          <w:sz w:val="28"/>
          <w:szCs w:val="28"/>
          <w:lang w:val="ru-RU"/>
        </w:rPr>
      </w:pPr>
      <w:r w:rsidRPr="00B249C5">
        <w:rPr>
          <w:sz w:val="28"/>
          <w:szCs w:val="28"/>
          <w:lang w:val="ru-RU"/>
        </w:rPr>
        <w:t xml:space="preserve">Таким образом, полученные результаты свидетельствуют о значительном росте внутренней учебной мотивации у студентов экспериментальной группы. Существенное увеличение доли обучающихся с высоким уровнем внутренней мотивации подтверждает эффективность применённой методики и ее влияние на формирование устойчивой, осознанной учебной активности. Контрольная группа, напротив, демонстрирует менее выраженные изменения, что подчеркивает преимущество предложенной методической системы. </w:t>
      </w:r>
      <w:bookmarkStart w:id="131" w:name="_Hlk214056253"/>
      <w:r w:rsidRPr="00B249C5">
        <w:rPr>
          <w:sz w:val="28"/>
          <w:szCs w:val="28"/>
          <w:lang w:val="ru-RU"/>
        </w:rPr>
        <w:t xml:space="preserve">Направленность и уровень развития внутренней мотивации учебной деятельности обучающихся до и после эксперимента </w:t>
      </w:r>
      <w:bookmarkEnd w:id="131"/>
      <w:r w:rsidRPr="00B249C5">
        <w:rPr>
          <w:sz w:val="28"/>
          <w:szCs w:val="28"/>
          <w:lang w:val="ru-RU"/>
        </w:rPr>
        <w:t xml:space="preserve">представлены </w:t>
      </w:r>
      <w:r w:rsidR="00C50396" w:rsidRPr="00B249C5">
        <w:rPr>
          <w:sz w:val="28"/>
          <w:szCs w:val="28"/>
          <w:lang w:val="ru-RU"/>
        </w:rPr>
        <w:t xml:space="preserve">       </w:t>
      </w:r>
      <w:r w:rsidR="008002B9">
        <w:rPr>
          <w:sz w:val="28"/>
          <w:szCs w:val="28"/>
          <w:lang w:val="ru-RU"/>
        </w:rPr>
        <w:t xml:space="preserve">         </w:t>
      </w:r>
      <w:r w:rsidR="00C50396" w:rsidRPr="00B249C5">
        <w:rPr>
          <w:sz w:val="28"/>
          <w:szCs w:val="28"/>
          <w:lang w:val="ru-RU"/>
        </w:rPr>
        <w:t xml:space="preserve">             </w:t>
      </w:r>
      <w:r w:rsidRPr="00B249C5">
        <w:rPr>
          <w:sz w:val="28"/>
          <w:szCs w:val="28"/>
          <w:lang w:val="ru-RU"/>
        </w:rPr>
        <w:t xml:space="preserve">в таблице </w:t>
      </w:r>
      <w:r w:rsidR="00A45666" w:rsidRPr="00B249C5">
        <w:rPr>
          <w:sz w:val="28"/>
          <w:szCs w:val="28"/>
          <w:lang w:val="ru-RU"/>
        </w:rPr>
        <w:t>20</w:t>
      </w:r>
      <w:r w:rsidRPr="00B249C5">
        <w:rPr>
          <w:sz w:val="28"/>
          <w:szCs w:val="28"/>
          <w:lang w:val="ru-RU"/>
        </w:rPr>
        <w:t>.</w:t>
      </w:r>
    </w:p>
    <w:p w14:paraId="19E49F94" w14:textId="77777777" w:rsidR="00BB02BF" w:rsidRPr="00B249C5" w:rsidRDefault="00BB02BF" w:rsidP="00464B7D">
      <w:pPr>
        <w:jc w:val="both"/>
        <w:rPr>
          <w:sz w:val="28"/>
          <w:szCs w:val="28"/>
          <w:lang w:val="ru-RU"/>
        </w:rPr>
      </w:pPr>
    </w:p>
    <w:p w14:paraId="1F512BA2" w14:textId="67F0F366" w:rsidR="00BB02BF" w:rsidRPr="00B249C5" w:rsidRDefault="00BB02BF" w:rsidP="00464B7D">
      <w:pPr>
        <w:pStyle w:val="afff8"/>
        <w:keepNext/>
        <w:spacing w:after="0"/>
        <w:jc w:val="both"/>
        <w:rPr>
          <w:i w:val="0"/>
          <w:iCs w:val="0"/>
          <w:color w:val="auto"/>
          <w:sz w:val="28"/>
          <w:szCs w:val="28"/>
          <w:lang w:val="ru-RU"/>
        </w:rPr>
      </w:pPr>
      <w:r w:rsidRPr="00B249C5">
        <w:rPr>
          <w:i w:val="0"/>
          <w:iCs w:val="0"/>
          <w:color w:val="auto"/>
          <w:sz w:val="28"/>
          <w:szCs w:val="28"/>
          <w:lang w:val="ru-RU"/>
        </w:rPr>
        <w:t xml:space="preserve">Таблица </w:t>
      </w:r>
      <w:r w:rsidR="00A45666" w:rsidRPr="00B249C5">
        <w:rPr>
          <w:i w:val="0"/>
          <w:iCs w:val="0"/>
          <w:color w:val="auto"/>
          <w:sz w:val="28"/>
          <w:szCs w:val="28"/>
          <w:lang w:val="ru-RU"/>
        </w:rPr>
        <w:t>20</w:t>
      </w:r>
      <w:r w:rsidRPr="00B249C5">
        <w:rPr>
          <w:i w:val="0"/>
          <w:iCs w:val="0"/>
          <w:color w:val="auto"/>
          <w:sz w:val="28"/>
          <w:szCs w:val="28"/>
          <w:lang w:val="ru-RU"/>
        </w:rPr>
        <w:t xml:space="preserve"> – Направленность и уровень развития внутренней мотивации учебной деятельности обучающихся до и после эксперимента</w:t>
      </w:r>
    </w:p>
    <w:p w14:paraId="627D5D00" w14:textId="77777777" w:rsidR="000F26CC" w:rsidRPr="00B249C5" w:rsidRDefault="000F26CC" w:rsidP="000F26CC">
      <w:pPr>
        <w:rPr>
          <w:sz w:val="28"/>
          <w:szCs w:val="28"/>
          <w:lang w:val="ru-RU"/>
        </w:rPr>
      </w:pPr>
    </w:p>
    <w:tbl>
      <w:tblPr>
        <w:tblStyle w:val="af5"/>
        <w:tblW w:w="9609" w:type="dxa"/>
        <w:jc w:val="center"/>
        <w:tblLayout w:type="fixed"/>
        <w:tblLook w:val="04A0" w:firstRow="1" w:lastRow="0" w:firstColumn="1" w:lastColumn="0" w:noHBand="0" w:noVBand="1"/>
      </w:tblPr>
      <w:tblGrid>
        <w:gridCol w:w="4010"/>
        <w:gridCol w:w="1418"/>
        <w:gridCol w:w="1270"/>
        <w:gridCol w:w="11"/>
        <w:gridCol w:w="1696"/>
        <w:gridCol w:w="1204"/>
      </w:tblGrid>
      <w:tr w:rsidR="009A5B44" w:rsidRPr="00B249C5" w14:paraId="4C46046A" w14:textId="77777777" w:rsidTr="000F26CC">
        <w:trPr>
          <w:jc w:val="center"/>
        </w:trPr>
        <w:tc>
          <w:tcPr>
            <w:tcW w:w="4010" w:type="dxa"/>
            <w:vMerge w:val="restart"/>
          </w:tcPr>
          <w:p w14:paraId="0803A8EB" w14:textId="77777777" w:rsidR="00BB02BF" w:rsidRPr="00B249C5" w:rsidRDefault="00BB02BF" w:rsidP="000F26CC">
            <w:pPr>
              <w:jc w:val="center"/>
              <w:rPr>
                <w:lang w:val="ru-RU"/>
              </w:rPr>
            </w:pPr>
            <w:r w:rsidRPr="00B249C5">
              <w:rPr>
                <w:lang w:val="ru-RU"/>
              </w:rPr>
              <w:t>Мотивация</w:t>
            </w:r>
          </w:p>
        </w:tc>
        <w:tc>
          <w:tcPr>
            <w:tcW w:w="2699" w:type="dxa"/>
            <w:gridSpan w:val="3"/>
          </w:tcPr>
          <w:p w14:paraId="0F73E24A" w14:textId="094AFB0A" w:rsidR="00BB02BF" w:rsidRPr="00B249C5" w:rsidRDefault="00BB02BF" w:rsidP="000F26CC">
            <w:pPr>
              <w:jc w:val="center"/>
            </w:pPr>
            <w:r w:rsidRPr="00B249C5">
              <w:rPr>
                <w:lang w:val="ru-RU"/>
              </w:rPr>
              <w:t>До эксперимента</w:t>
            </w:r>
            <w:r w:rsidRPr="00B249C5">
              <w:t xml:space="preserve"> (77)</w:t>
            </w:r>
          </w:p>
        </w:tc>
        <w:tc>
          <w:tcPr>
            <w:tcW w:w="2900" w:type="dxa"/>
            <w:gridSpan w:val="2"/>
          </w:tcPr>
          <w:p w14:paraId="6BBCFD15" w14:textId="77777777" w:rsidR="00BB02BF" w:rsidRPr="00B249C5" w:rsidRDefault="00BB02BF" w:rsidP="000F26CC">
            <w:pPr>
              <w:jc w:val="center"/>
            </w:pPr>
            <w:r w:rsidRPr="00B249C5">
              <w:rPr>
                <w:lang w:val="ru-RU"/>
              </w:rPr>
              <w:t>После эксперимента</w:t>
            </w:r>
            <w:r w:rsidRPr="00B249C5">
              <w:t xml:space="preserve"> (77)</w:t>
            </w:r>
          </w:p>
        </w:tc>
      </w:tr>
      <w:tr w:rsidR="009A5B44" w:rsidRPr="00B249C5" w14:paraId="271C3594" w14:textId="77777777" w:rsidTr="000F26CC">
        <w:trPr>
          <w:jc w:val="center"/>
        </w:trPr>
        <w:tc>
          <w:tcPr>
            <w:tcW w:w="4010" w:type="dxa"/>
            <w:vMerge/>
          </w:tcPr>
          <w:p w14:paraId="35244507" w14:textId="77777777" w:rsidR="00BB02BF" w:rsidRPr="00B249C5" w:rsidRDefault="00BB02BF" w:rsidP="00464B7D">
            <w:pPr>
              <w:jc w:val="both"/>
              <w:rPr>
                <w:lang w:val="ru-RU"/>
              </w:rPr>
            </w:pPr>
          </w:p>
        </w:tc>
        <w:tc>
          <w:tcPr>
            <w:tcW w:w="1418" w:type="dxa"/>
          </w:tcPr>
          <w:p w14:paraId="4B78F44F" w14:textId="77777777" w:rsidR="00BB02BF" w:rsidRPr="00B249C5" w:rsidRDefault="00BB02BF" w:rsidP="000F26CC">
            <w:pPr>
              <w:jc w:val="center"/>
              <w:rPr>
                <w:lang w:val="ru-RU"/>
              </w:rPr>
            </w:pPr>
            <w:r w:rsidRPr="00B249C5">
              <w:t>n</w:t>
            </w:r>
          </w:p>
        </w:tc>
        <w:tc>
          <w:tcPr>
            <w:tcW w:w="1270" w:type="dxa"/>
          </w:tcPr>
          <w:p w14:paraId="7A416193" w14:textId="77777777" w:rsidR="00BB02BF" w:rsidRPr="00B249C5" w:rsidRDefault="00BB02BF" w:rsidP="000F26CC">
            <w:pPr>
              <w:jc w:val="center"/>
              <w:rPr>
                <w:lang w:val="ru-RU"/>
              </w:rPr>
            </w:pPr>
            <w:r w:rsidRPr="00B249C5">
              <w:t>%</w:t>
            </w:r>
          </w:p>
        </w:tc>
        <w:tc>
          <w:tcPr>
            <w:tcW w:w="1707" w:type="dxa"/>
            <w:gridSpan w:val="2"/>
          </w:tcPr>
          <w:p w14:paraId="39492D4D" w14:textId="77777777" w:rsidR="00BB02BF" w:rsidRPr="00B249C5" w:rsidRDefault="00BB02BF" w:rsidP="000F26CC">
            <w:pPr>
              <w:jc w:val="center"/>
              <w:rPr>
                <w:lang w:val="ru-RU"/>
              </w:rPr>
            </w:pPr>
            <w:r w:rsidRPr="00B249C5">
              <w:t>n</w:t>
            </w:r>
          </w:p>
        </w:tc>
        <w:tc>
          <w:tcPr>
            <w:tcW w:w="1204" w:type="dxa"/>
          </w:tcPr>
          <w:p w14:paraId="475BC833" w14:textId="77777777" w:rsidR="00BB02BF" w:rsidRPr="00B249C5" w:rsidRDefault="00BB02BF" w:rsidP="000F26CC">
            <w:pPr>
              <w:jc w:val="center"/>
              <w:rPr>
                <w:lang w:val="ru-RU"/>
              </w:rPr>
            </w:pPr>
            <w:r w:rsidRPr="00B249C5">
              <w:t>%</w:t>
            </w:r>
          </w:p>
        </w:tc>
      </w:tr>
      <w:tr w:rsidR="009A5B44" w:rsidRPr="00B249C5" w14:paraId="01D8F1DE" w14:textId="77777777" w:rsidTr="000F26CC">
        <w:trPr>
          <w:jc w:val="center"/>
        </w:trPr>
        <w:tc>
          <w:tcPr>
            <w:tcW w:w="4010" w:type="dxa"/>
            <w:vAlign w:val="center"/>
          </w:tcPr>
          <w:p w14:paraId="00403B92" w14:textId="77777777" w:rsidR="00BB02BF" w:rsidRPr="00B249C5" w:rsidRDefault="00BB02BF" w:rsidP="00CA0C5B">
            <w:pPr>
              <w:rPr>
                <w:lang w:val="ru-RU"/>
              </w:rPr>
            </w:pPr>
            <w:r w:rsidRPr="00B249C5">
              <w:rPr>
                <w:lang w:val="ru-RU"/>
              </w:rPr>
              <w:t>Внешняя мотивация</w:t>
            </w:r>
          </w:p>
        </w:tc>
        <w:tc>
          <w:tcPr>
            <w:tcW w:w="1418" w:type="dxa"/>
            <w:vAlign w:val="center"/>
          </w:tcPr>
          <w:p w14:paraId="3B3A0A7C" w14:textId="77777777" w:rsidR="00BB02BF" w:rsidRPr="00B249C5" w:rsidRDefault="00BB02BF" w:rsidP="000F26CC">
            <w:pPr>
              <w:jc w:val="center"/>
            </w:pPr>
            <w:r w:rsidRPr="00B249C5">
              <w:rPr>
                <w:lang w:val="ru-RU"/>
              </w:rPr>
              <w:t>56</w:t>
            </w:r>
          </w:p>
        </w:tc>
        <w:tc>
          <w:tcPr>
            <w:tcW w:w="1270" w:type="dxa"/>
            <w:vAlign w:val="center"/>
          </w:tcPr>
          <w:p w14:paraId="3CB1049A" w14:textId="77777777" w:rsidR="00BB02BF" w:rsidRPr="00B249C5" w:rsidRDefault="00BB02BF" w:rsidP="000F26CC">
            <w:pPr>
              <w:jc w:val="center"/>
            </w:pPr>
            <w:r w:rsidRPr="00B249C5">
              <w:rPr>
                <w:lang w:val="ru-RU"/>
              </w:rPr>
              <w:t>72,7</w:t>
            </w:r>
          </w:p>
        </w:tc>
        <w:tc>
          <w:tcPr>
            <w:tcW w:w="1707" w:type="dxa"/>
            <w:gridSpan w:val="2"/>
          </w:tcPr>
          <w:p w14:paraId="6E0A49BB" w14:textId="77777777" w:rsidR="00BB02BF" w:rsidRPr="00B249C5" w:rsidRDefault="00BB02BF" w:rsidP="000F26CC">
            <w:pPr>
              <w:jc w:val="center"/>
            </w:pPr>
            <w:r w:rsidRPr="00B249C5">
              <w:t>14</w:t>
            </w:r>
          </w:p>
        </w:tc>
        <w:tc>
          <w:tcPr>
            <w:tcW w:w="1204" w:type="dxa"/>
          </w:tcPr>
          <w:p w14:paraId="1BBB7735" w14:textId="77777777" w:rsidR="00BB02BF" w:rsidRPr="00B249C5" w:rsidRDefault="00BB02BF" w:rsidP="000F26CC">
            <w:pPr>
              <w:jc w:val="center"/>
            </w:pPr>
            <w:r w:rsidRPr="00B249C5">
              <w:t>18,2</w:t>
            </w:r>
          </w:p>
        </w:tc>
      </w:tr>
      <w:tr w:rsidR="009A5B44" w:rsidRPr="00B249C5" w14:paraId="1E11A523" w14:textId="77777777" w:rsidTr="00D37B25">
        <w:trPr>
          <w:jc w:val="center"/>
        </w:trPr>
        <w:tc>
          <w:tcPr>
            <w:tcW w:w="4010" w:type="dxa"/>
            <w:vAlign w:val="center"/>
          </w:tcPr>
          <w:p w14:paraId="7AC37B4E" w14:textId="77777777" w:rsidR="00BB02BF" w:rsidRPr="00B249C5" w:rsidRDefault="00BB02BF" w:rsidP="00CA0C5B">
            <w:pPr>
              <w:rPr>
                <w:lang w:val="ru-RU"/>
              </w:rPr>
            </w:pPr>
            <w:r w:rsidRPr="00B249C5">
              <w:rPr>
                <w:lang w:val="ru-RU"/>
              </w:rPr>
              <w:t>Низкий уровень внутренней мотивации</w:t>
            </w:r>
          </w:p>
        </w:tc>
        <w:tc>
          <w:tcPr>
            <w:tcW w:w="1418" w:type="dxa"/>
            <w:vAlign w:val="center"/>
          </w:tcPr>
          <w:p w14:paraId="385E5F3E" w14:textId="77777777" w:rsidR="00BB02BF" w:rsidRPr="00B249C5" w:rsidRDefault="00BB02BF" w:rsidP="00D37B25">
            <w:pPr>
              <w:ind w:hanging="25"/>
              <w:jc w:val="center"/>
            </w:pPr>
            <w:r w:rsidRPr="00B249C5">
              <w:rPr>
                <w:lang w:val="ru-RU"/>
              </w:rPr>
              <w:t>33</w:t>
            </w:r>
          </w:p>
        </w:tc>
        <w:tc>
          <w:tcPr>
            <w:tcW w:w="1270" w:type="dxa"/>
            <w:vAlign w:val="center"/>
          </w:tcPr>
          <w:p w14:paraId="17789A54" w14:textId="77777777" w:rsidR="00BB02BF" w:rsidRPr="00B249C5" w:rsidRDefault="00BB02BF" w:rsidP="00D37B25">
            <w:pPr>
              <w:ind w:hanging="25"/>
              <w:jc w:val="center"/>
            </w:pPr>
            <w:r w:rsidRPr="00B249C5">
              <w:rPr>
                <w:lang w:val="ru-RU"/>
              </w:rPr>
              <w:t>42,9</w:t>
            </w:r>
          </w:p>
        </w:tc>
        <w:tc>
          <w:tcPr>
            <w:tcW w:w="1707" w:type="dxa"/>
            <w:gridSpan w:val="2"/>
            <w:vAlign w:val="center"/>
          </w:tcPr>
          <w:p w14:paraId="08C542F7" w14:textId="77777777" w:rsidR="00BB02BF" w:rsidRPr="00B249C5" w:rsidRDefault="00BB02BF" w:rsidP="00D37B25">
            <w:pPr>
              <w:ind w:hanging="25"/>
              <w:jc w:val="center"/>
            </w:pPr>
            <w:r w:rsidRPr="00B249C5">
              <w:t>5</w:t>
            </w:r>
          </w:p>
        </w:tc>
        <w:tc>
          <w:tcPr>
            <w:tcW w:w="1204" w:type="dxa"/>
            <w:vAlign w:val="center"/>
          </w:tcPr>
          <w:p w14:paraId="12A6A4EC" w14:textId="77777777" w:rsidR="00BB02BF" w:rsidRPr="00B249C5" w:rsidRDefault="00BB02BF" w:rsidP="00D37B25">
            <w:pPr>
              <w:ind w:hanging="25"/>
              <w:jc w:val="center"/>
            </w:pPr>
            <w:r w:rsidRPr="00B249C5">
              <w:t>6,5</w:t>
            </w:r>
          </w:p>
        </w:tc>
      </w:tr>
      <w:tr w:rsidR="009A5B44" w:rsidRPr="00B249C5" w14:paraId="53C14A5D" w14:textId="77777777" w:rsidTr="00D37B25">
        <w:trPr>
          <w:jc w:val="center"/>
        </w:trPr>
        <w:tc>
          <w:tcPr>
            <w:tcW w:w="4010" w:type="dxa"/>
            <w:vAlign w:val="center"/>
          </w:tcPr>
          <w:p w14:paraId="25F8FA6C" w14:textId="77777777" w:rsidR="00BB02BF" w:rsidRPr="00B249C5" w:rsidRDefault="00BB02BF" w:rsidP="00CA0C5B">
            <w:pPr>
              <w:rPr>
                <w:lang w:val="ru-RU"/>
              </w:rPr>
            </w:pPr>
            <w:r w:rsidRPr="00B249C5">
              <w:rPr>
                <w:lang w:val="ru-RU"/>
              </w:rPr>
              <w:t>Средний уровень внутренней мотивации</w:t>
            </w:r>
          </w:p>
        </w:tc>
        <w:tc>
          <w:tcPr>
            <w:tcW w:w="1418" w:type="dxa"/>
            <w:vAlign w:val="center"/>
          </w:tcPr>
          <w:p w14:paraId="5BABB861" w14:textId="77777777" w:rsidR="00BB02BF" w:rsidRPr="00B249C5" w:rsidRDefault="00BB02BF" w:rsidP="00D37B25">
            <w:pPr>
              <w:ind w:hanging="25"/>
              <w:jc w:val="center"/>
            </w:pPr>
            <w:r w:rsidRPr="00B249C5">
              <w:rPr>
                <w:lang w:val="ru-RU"/>
              </w:rPr>
              <w:t>42</w:t>
            </w:r>
          </w:p>
        </w:tc>
        <w:tc>
          <w:tcPr>
            <w:tcW w:w="1270" w:type="dxa"/>
            <w:vAlign w:val="center"/>
          </w:tcPr>
          <w:p w14:paraId="65CD5573" w14:textId="77777777" w:rsidR="00BB02BF" w:rsidRPr="00B249C5" w:rsidRDefault="00BB02BF" w:rsidP="00D37B25">
            <w:pPr>
              <w:ind w:hanging="25"/>
              <w:jc w:val="center"/>
            </w:pPr>
            <w:r w:rsidRPr="00B249C5">
              <w:rPr>
                <w:lang w:val="ru-RU"/>
              </w:rPr>
              <w:t>54,5</w:t>
            </w:r>
          </w:p>
        </w:tc>
        <w:tc>
          <w:tcPr>
            <w:tcW w:w="1707" w:type="dxa"/>
            <w:gridSpan w:val="2"/>
            <w:vAlign w:val="center"/>
          </w:tcPr>
          <w:p w14:paraId="1154126B" w14:textId="77777777" w:rsidR="00BB02BF" w:rsidRPr="00B249C5" w:rsidRDefault="00BB02BF" w:rsidP="00D37B25">
            <w:pPr>
              <w:ind w:hanging="25"/>
              <w:jc w:val="center"/>
            </w:pPr>
            <w:r w:rsidRPr="00B249C5">
              <w:t>23</w:t>
            </w:r>
          </w:p>
        </w:tc>
        <w:tc>
          <w:tcPr>
            <w:tcW w:w="1204" w:type="dxa"/>
            <w:vAlign w:val="center"/>
          </w:tcPr>
          <w:p w14:paraId="61534D17" w14:textId="77777777" w:rsidR="00BB02BF" w:rsidRPr="00B249C5" w:rsidRDefault="00BB02BF" w:rsidP="00D37B25">
            <w:pPr>
              <w:ind w:hanging="25"/>
              <w:jc w:val="center"/>
            </w:pPr>
            <w:r w:rsidRPr="00B249C5">
              <w:t>29,9</w:t>
            </w:r>
          </w:p>
        </w:tc>
      </w:tr>
      <w:tr w:rsidR="000F26CC" w:rsidRPr="00B249C5" w14:paraId="597D34DC" w14:textId="77777777" w:rsidTr="00D37B25">
        <w:trPr>
          <w:jc w:val="center"/>
        </w:trPr>
        <w:tc>
          <w:tcPr>
            <w:tcW w:w="4010" w:type="dxa"/>
            <w:vAlign w:val="center"/>
          </w:tcPr>
          <w:p w14:paraId="394EB7EA" w14:textId="77777777" w:rsidR="00BB02BF" w:rsidRPr="00B249C5" w:rsidRDefault="00BB02BF" w:rsidP="00CA0C5B">
            <w:pPr>
              <w:rPr>
                <w:lang w:val="ru-RU"/>
              </w:rPr>
            </w:pPr>
            <w:r w:rsidRPr="00B249C5">
              <w:rPr>
                <w:lang w:val="ru-RU"/>
              </w:rPr>
              <w:t>Высокий уровень внутренней мотивации</w:t>
            </w:r>
          </w:p>
        </w:tc>
        <w:tc>
          <w:tcPr>
            <w:tcW w:w="1418" w:type="dxa"/>
            <w:vAlign w:val="center"/>
          </w:tcPr>
          <w:p w14:paraId="1BF25597" w14:textId="77777777" w:rsidR="00BB02BF" w:rsidRPr="00B249C5" w:rsidRDefault="00BB02BF" w:rsidP="00D37B25">
            <w:pPr>
              <w:ind w:hanging="25"/>
              <w:jc w:val="center"/>
            </w:pPr>
            <w:r w:rsidRPr="00B249C5">
              <w:rPr>
                <w:lang w:val="ru-RU"/>
              </w:rPr>
              <w:t>7</w:t>
            </w:r>
          </w:p>
        </w:tc>
        <w:tc>
          <w:tcPr>
            <w:tcW w:w="1270" w:type="dxa"/>
            <w:vAlign w:val="center"/>
          </w:tcPr>
          <w:p w14:paraId="3ACA4391" w14:textId="77777777" w:rsidR="00BB02BF" w:rsidRPr="00B249C5" w:rsidRDefault="00BB02BF" w:rsidP="00D37B25">
            <w:pPr>
              <w:ind w:hanging="25"/>
              <w:jc w:val="center"/>
            </w:pPr>
            <w:r w:rsidRPr="00B249C5">
              <w:rPr>
                <w:lang w:val="ru-RU"/>
              </w:rPr>
              <w:t>9,1</w:t>
            </w:r>
          </w:p>
        </w:tc>
        <w:tc>
          <w:tcPr>
            <w:tcW w:w="1707" w:type="dxa"/>
            <w:gridSpan w:val="2"/>
            <w:vAlign w:val="center"/>
          </w:tcPr>
          <w:p w14:paraId="7C8EF6FA" w14:textId="77777777" w:rsidR="00BB02BF" w:rsidRPr="00B249C5" w:rsidRDefault="00BB02BF" w:rsidP="00D37B25">
            <w:pPr>
              <w:ind w:hanging="25"/>
              <w:jc w:val="center"/>
            </w:pPr>
            <w:r w:rsidRPr="00B249C5">
              <w:t>52</w:t>
            </w:r>
          </w:p>
        </w:tc>
        <w:tc>
          <w:tcPr>
            <w:tcW w:w="1204" w:type="dxa"/>
            <w:vAlign w:val="center"/>
          </w:tcPr>
          <w:p w14:paraId="13A5C4D7" w14:textId="77777777" w:rsidR="00BB02BF" w:rsidRPr="00B249C5" w:rsidRDefault="00BB02BF" w:rsidP="00D37B25">
            <w:pPr>
              <w:ind w:hanging="25"/>
              <w:jc w:val="center"/>
            </w:pPr>
            <w:r w:rsidRPr="00B249C5">
              <w:t>67,5</w:t>
            </w:r>
          </w:p>
        </w:tc>
      </w:tr>
    </w:tbl>
    <w:p w14:paraId="3361C413" w14:textId="77777777" w:rsidR="00BB02BF" w:rsidRPr="00B249C5" w:rsidRDefault="00BB02BF" w:rsidP="00464B7D">
      <w:pPr>
        <w:jc w:val="both"/>
        <w:rPr>
          <w:sz w:val="28"/>
          <w:szCs w:val="28"/>
          <w:lang w:val="ru-RU"/>
        </w:rPr>
      </w:pPr>
    </w:p>
    <w:p w14:paraId="47CEBDEC" w14:textId="3EEECB9E" w:rsidR="00ED23A9" w:rsidRPr="00B249C5" w:rsidRDefault="00ED23A9" w:rsidP="000F26CC">
      <w:pPr>
        <w:ind w:firstLine="567"/>
        <w:jc w:val="both"/>
        <w:rPr>
          <w:sz w:val="28"/>
          <w:szCs w:val="28"/>
          <w:lang w:val="ru-RU"/>
        </w:rPr>
      </w:pPr>
      <w:r w:rsidRPr="00B249C5">
        <w:rPr>
          <w:sz w:val="28"/>
          <w:szCs w:val="28"/>
          <w:lang w:val="ru-RU"/>
        </w:rPr>
        <w:lastRenderedPageBreak/>
        <w:t xml:space="preserve">Анализ данных таблицы </w:t>
      </w:r>
      <w:r w:rsidR="00CA0C5B" w:rsidRPr="00B249C5">
        <w:rPr>
          <w:sz w:val="28"/>
          <w:szCs w:val="28"/>
          <w:lang w:val="ru-RU"/>
        </w:rPr>
        <w:t>20</w:t>
      </w:r>
      <w:r w:rsidRPr="00B249C5">
        <w:rPr>
          <w:sz w:val="28"/>
          <w:szCs w:val="28"/>
          <w:lang w:val="ru-RU"/>
        </w:rPr>
        <w:t xml:space="preserve"> показывает существенную положительную динамику в развитии внутренней мотивации учебной деятельности обучающихся после проведения эксперимента.</w:t>
      </w:r>
    </w:p>
    <w:p w14:paraId="6158D136" w14:textId="57BA7084" w:rsidR="00ED23A9" w:rsidRPr="00B249C5" w:rsidRDefault="00ED23A9" w:rsidP="000F26CC">
      <w:pPr>
        <w:ind w:firstLine="567"/>
        <w:jc w:val="both"/>
        <w:rPr>
          <w:sz w:val="28"/>
          <w:szCs w:val="28"/>
          <w:lang w:val="ru-RU"/>
        </w:rPr>
      </w:pPr>
      <w:r w:rsidRPr="00B249C5">
        <w:rPr>
          <w:sz w:val="28"/>
          <w:szCs w:val="28"/>
          <w:lang w:val="ru-RU"/>
        </w:rPr>
        <w:t xml:space="preserve">До эксперимента большинство студентов демонстрировали </w:t>
      </w:r>
      <w:r w:rsidRPr="00B249C5">
        <w:rPr>
          <w:b/>
          <w:bCs/>
          <w:sz w:val="28"/>
          <w:szCs w:val="28"/>
          <w:lang w:val="ru-RU"/>
        </w:rPr>
        <w:t>внешнюю мотивацию</w:t>
      </w:r>
      <w:r w:rsidRPr="00B249C5">
        <w:rPr>
          <w:sz w:val="28"/>
          <w:szCs w:val="28"/>
          <w:lang w:val="ru-RU"/>
        </w:rPr>
        <w:t xml:space="preserve"> (72,7%), что свидетельствует о зависимости их учебной активности от внешних стимулов. После эксперимента этот показатель значительно снизился до 18,2%, что указывает на заметное перераспределение мотивационных акцентов в сторону более осознанного и самостоятельного подхода к учебной деятельности.</w:t>
      </w:r>
    </w:p>
    <w:p w14:paraId="275EF396" w14:textId="68298A69" w:rsidR="00ED23A9" w:rsidRPr="00B249C5" w:rsidRDefault="00ED23A9" w:rsidP="000F26CC">
      <w:pPr>
        <w:ind w:firstLine="567"/>
        <w:jc w:val="both"/>
        <w:rPr>
          <w:sz w:val="28"/>
          <w:szCs w:val="28"/>
          <w:lang w:val="ru-RU"/>
        </w:rPr>
      </w:pPr>
      <w:r w:rsidRPr="00B249C5">
        <w:rPr>
          <w:sz w:val="28"/>
          <w:szCs w:val="28"/>
          <w:lang w:val="ru-RU"/>
        </w:rPr>
        <w:t xml:space="preserve">Число обучающихся с </w:t>
      </w:r>
      <w:r w:rsidRPr="00B249C5">
        <w:rPr>
          <w:b/>
          <w:bCs/>
          <w:sz w:val="28"/>
          <w:szCs w:val="28"/>
          <w:lang w:val="ru-RU"/>
        </w:rPr>
        <w:t>низким уровнем внутренней мотивации</w:t>
      </w:r>
      <w:r w:rsidRPr="00B249C5">
        <w:rPr>
          <w:sz w:val="28"/>
          <w:szCs w:val="28"/>
          <w:lang w:val="ru-RU"/>
        </w:rPr>
        <w:t xml:space="preserve"> также уменьшилось с 42,9% до 6,5%, что говорит о существенном снижении демотивации и пассивного отношения к учебному процессу.</w:t>
      </w:r>
    </w:p>
    <w:p w14:paraId="00B39BB6" w14:textId="1D2F04D7" w:rsidR="00ED23A9" w:rsidRPr="00B249C5" w:rsidRDefault="00ED23A9" w:rsidP="000F26CC">
      <w:pPr>
        <w:ind w:firstLine="567"/>
        <w:jc w:val="both"/>
        <w:rPr>
          <w:sz w:val="28"/>
          <w:szCs w:val="28"/>
          <w:lang w:val="ru-RU"/>
        </w:rPr>
      </w:pPr>
      <w:r w:rsidRPr="00B249C5">
        <w:rPr>
          <w:sz w:val="28"/>
          <w:szCs w:val="28"/>
          <w:lang w:val="ru-RU"/>
        </w:rPr>
        <w:t xml:space="preserve">Показатель </w:t>
      </w:r>
      <w:r w:rsidRPr="00B249C5">
        <w:rPr>
          <w:b/>
          <w:bCs/>
          <w:sz w:val="28"/>
          <w:szCs w:val="28"/>
          <w:lang w:val="ru-RU"/>
        </w:rPr>
        <w:t>среднего уровня внутренней мотивации</w:t>
      </w:r>
      <w:r w:rsidRPr="00B249C5">
        <w:rPr>
          <w:sz w:val="28"/>
          <w:szCs w:val="28"/>
          <w:lang w:val="ru-RU"/>
        </w:rPr>
        <w:t xml:space="preserve"> снизился с 54,5% до 29,9%. Это связано с тем, что значительная часть студентов данной категории перешла в группу с высоким уровнем внутренней мотивации.</w:t>
      </w:r>
    </w:p>
    <w:p w14:paraId="05693CE8" w14:textId="4448455E" w:rsidR="00ED23A9" w:rsidRPr="00B249C5" w:rsidRDefault="00ED23A9" w:rsidP="000F26CC">
      <w:pPr>
        <w:ind w:firstLine="567"/>
        <w:jc w:val="both"/>
        <w:rPr>
          <w:sz w:val="28"/>
          <w:szCs w:val="28"/>
          <w:lang w:val="ru-RU"/>
        </w:rPr>
      </w:pPr>
      <w:r w:rsidRPr="00B249C5">
        <w:rPr>
          <w:sz w:val="28"/>
          <w:szCs w:val="28"/>
          <w:lang w:val="ru-RU"/>
        </w:rPr>
        <w:t xml:space="preserve">Наиболее существенные изменения наблюдаются в росте доли обучающихся с </w:t>
      </w:r>
      <w:r w:rsidRPr="00B249C5">
        <w:rPr>
          <w:b/>
          <w:bCs/>
          <w:sz w:val="28"/>
          <w:szCs w:val="28"/>
          <w:lang w:val="ru-RU"/>
        </w:rPr>
        <w:t>высоким уровнем внутренней мотивации</w:t>
      </w:r>
      <w:r w:rsidRPr="00B249C5">
        <w:rPr>
          <w:sz w:val="28"/>
          <w:szCs w:val="28"/>
          <w:lang w:val="ru-RU"/>
        </w:rPr>
        <w:t>: с 9,1% до 67,5%. Этот показатель отражает глубокие качественные изменения в учебной активности студентов – ориентацию на саморазвитие, интерес к учебному процессу и стремление к профессиональному росту.</w:t>
      </w:r>
    </w:p>
    <w:p w14:paraId="31525511" w14:textId="77777777" w:rsidR="00ED23A9" w:rsidRPr="00B249C5" w:rsidRDefault="00ED23A9" w:rsidP="000F26CC">
      <w:pPr>
        <w:ind w:firstLine="567"/>
        <w:jc w:val="both"/>
        <w:rPr>
          <w:sz w:val="28"/>
          <w:szCs w:val="28"/>
          <w:lang w:val="ru-RU"/>
        </w:rPr>
      </w:pPr>
      <w:r w:rsidRPr="00B249C5">
        <w:rPr>
          <w:sz w:val="28"/>
          <w:szCs w:val="28"/>
          <w:lang w:val="ru-RU"/>
        </w:rPr>
        <w:t>В целом, результаты демонстрируют высокую эффективность разработанной методики: внутренние мотивационные показатели обучающихся значительно улучшились, что подтверждает её влияние на формирование устойчивой и осознанной учебной мотивации.</w:t>
      </w:r>
    </w:p>
    <w:p w14:paraId="3E9648C5" w14:textId="7BC186A3" w:rsidR="00ED23A9" w:rsidRPr="00B249C5" w:rsidRDefault="00ED23A9" w:rsidP="000F26CC">
      <w:pPr>
        <w:ind w:firstLine="567"/>
        <w:jc w:val="both"/>
        <w:rPr>
          <w:sz w:val="28"/>
          <w:szCs w:val="28"/>
          <w:lang w:val="ru-RU"/>
        </w:rPr>
      </w:pPr>
      <w:r w:rsidRPr="00B249C5">
        <w:rPr>
          <w:sz w:val="28"/>
          <w:szCs w:val="28"/>
          <w:lang w:val="ru-RU"/>
        </w:rPr>
        <w:t>Эксперимент способствовал повышению учебно-познавательной активности и усилению интереса обучающихся к самостоятельному приобретению знаний. Результаты формирующего этапа эксперимента представлены в сравнительном виде на диаграмме в рисунке</w:t>
      </w:r>
      <w:r w:rsidR="00667A76" w:rsidRPr="00B249C5">
        <w:rPr>
          <w:sz w:val="28"/>
          <w:szCs w:val="28"/>
          <w:lang w:val="ru-RU"/>
        </w:rPr>
        <w:t xml:space="preserve"> 13</w:t>
      </w:r>
      <w:r w:rsidRPr="00B249C5">
        <w:rPr>
          <w:sz w:val="28"/>
          <w:szCs w:val="28"/>
          <w:lang w:val="ru-RU"/>
        </w:rPr>
        <w:t>.</w:t>
      </w:r>
    </w:p>
    <w:p w14:paraId="26729515" w14:textId="77777777" w:rsidR="00ED23A9" w:rsidRPr="00B249C5" w:rsidRDefault="00ED23A9" w:rsidP="00464B7D">
      <w:pPr>
        <w:ind w:firstLine="720"/>
        <w:jc w:val="both"/>
        <w:rPr>
          <w:sz w:val="28"/>
          <w:szCs w:val="28"/>
          <w:lang w:val="ru-RU"/>
        </w:rPr>
      </w:pPr>
    </w:p>
    <w:p w14:paraId="14CE0AD1" w14:textId="77777777" w:rsidR="00ED23A9" w:rsidRPr="00B249C5" w:rsidRDefault="00ED23A9" w:rsidP="000F26CC">
      <w:pPr>
        <w:jc w:val="center"/>
        <w:rPr>
          <w:sz w:val="28"/>
          <w:szCs w:val="28"/>
        </w:rPr>
      </w:pPr>
      <w:r w:rsidRPr="00B249C5">
        <w:rPr>
          <w:noProof/>
          <w:sz w:val="28"/>
          <w:szCs w:val="28"/>
          <w:lang w:val="ru-RU" w:eastAsia="ru-RU"/>
        </w:rPr>
        <w:drawing>
          <wp:inline distT="0" distB="0" distL="0" distR="0" wp14:anchorId="33D1191F" wp14:editId="3BC3F8D5">
            <wp:extent cx="5248275" cy="2293620"/>
            <wp:effectExtent l="0" t="0" r="9525" b="11430"/>
            <wp:docPr id="1625673855" name="Диаграмма 1">
              <a:extLst xmlns:a="http://schemas.openxmlformats.org/drawingml/2006/main">
                <a:ext uri="{FF2B5EF4-FFF2-40B4-BE49-F238E27FC236}">
                  <a16:creationId xmlns:a16="http://schemas.microsoft.com/office/drawing/2014/main" id="{65EA3D74-100C-E4D8-6B40-401427CFB5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67728EE1" w14:textId="77777777" w:rsidR="000F26CC" w:rsidRPr="00B249C5" w:rsidRDefault="000F26CC" w:rsidP="00464B7D">
      <w:pPr>
        <w:ind w:firstLine="720"/>
        <w:jc w:val="both"/>
        <w:rPr>
          <w:i/>
          <w:iCs/>
          <w:sz w:val="28"/>
          <w:szCs w:val="28"/>
        </w:rPr>
      </w:pPr>
    </w:p>
    <w:p w14:paraId="3F81B2A4" w14:textId="0040834C" w:rsidR="00ED23A9" w:rsidRPr="00B249C5" w:rsidRDefault="00ED23A9" w:rsidP="000F26CC">
      <w:pPr>
        <w:jc w:val="center"/>
        <w:rPr>
          <w:sz w:val="28"/>
          <w:szCs w:val="28"/>
          <w:lang w:val="ru-RU"/>
        </w:rPr>
      </w:pPr>
      <w:r w:rsidRPr="00B249C5">
        <w:rPr>
          <w:sz w:val="28"/>
          <w:szCs w:val="28"/>
          <w:lang w:val="ru-RU"/>
        </w:rPr>
        <w:t>Рисунок 1</w:t>
      </w:r>
      <w:r w:rsidR="00A45666" w:rsidRPr="00B249C5">
        <w:rPr>
          <w:sz w:val="28"/>
          <w:szCs w:val="28"/>
          <w:lang w:val="ru-RU"/>
        </w:rPr>
        <w:t>3</w:t>
      </w:r>
      <w:r w:rsidRPr="00B249C5">
        <w:rPr>
          <w:sz w:val="28"/>
          <w:szCs w:val="28"/>
          <w:lang w:val="ru-RU"/>
        </w:rPr>
        <w:t xml:space="preserve"> – Диаграмма уровней развития внутренней мотивации учебной деятельности обучающихся до и после эксперимента</w:t>
      </w:r>
    </w:p>
    <w:p w14:paraId="22B89F7F" w14:textId="77777777" w:rsidR="00BB02BF" w:rsidRPr="00B249C5" w:rsidRDefault="00BB02BF" w:rsidP="00464B7D">
      <w:pPr>
        <w:ind w:firstLine="720"/>
        <w:jc w:val="both"/>
        <w:rPr>
          <w:sz w:val="28"/>
          <w:szCs w:val="28"/>
          <w:lang w:val="ru-RU"/>
        </w:rPr>
      </w:pPr>
    </w:p>
    <w:p w14:paraId="6DAF18B0" w14:textId="7B47EEF0" w:rsidR="00ED23A9" w:rsidRPr="00B249C5" w:rsidRDefault="00ED23A9" w:rsidP="000F26CC">
      <w:pPr>
        <w:ind w:firstLine="567"/>
        <w:jc w:val="both"/>
        <w:rPr>
          <w:sz w:val="28"/>
          <w:szCs w:val="28"/>
          <w:lang w:val="ru-RU"/>
        </w:rPr>
      </w:pPr>
      <w:r w:rsidRPr="00B249C5">
        <w:rPr>
          <w:sz w:val="28"/>
          <w:szCs w:val="28"/>
          <w:lang w:val="ru-RU"/>
        </w:rPr>
        <w:lastRenderedPageBreak/>
        <w:t xml:space="preserve">Для определения уровня развития </w:t>
      </w:r>
      <w:bookmarkStart w:id="132" w:name="_Hlk214104468"/>
      <w:r w:rsidRPr="00B249C5">
        <w:rPr>
          <w:sz w:val="28"/>
          <w:szCs w:val="28"/>
          <w:lang w:val="ru-RU"/>
        </w:rPr>
        <w:t>мотивационно-ценностного компонента</w:t>
      </w:r>
      <w:bookmarkEnd w:id="132"/>
      <w:r w:rsidRPr="00B249C5">
        <w:rPr>
          <w:sz w:val="28"/>
          <w:szCs w:val="28"/>
          <w:lang w:val="ru-RU"/>
        </w:rPr>
        <w:t xml:space="preserve"> готовности будущих учителей к реализации интегративного подхода в обучении младших школьников была проведена авторская анкета</w:t>
      </w:r>
      <w:r w:rsidR="00C50396" w:rsidRPr="00B249C5">
        <w:rPr>
          <w:sz w:val="28"/>
          <w:szCs w:val="28"/>
          <w:lang w:val="ru-RU"/>
        </w:rPr>
        <w:t xml:space="preserve">. </w:t>
      </w:r>
      <w:r w:rsidRPr="00B249C5">
        <w:rPr>
          <w:sz w:val="28"/>
          <w:szCs w:val="28"/>
          <w:lang w:val="ru-RU"/>
        </w:rPr>
        <w:t>Будущие педагоги отвечали по номинальной шкале: «Ясно понимаю, могу объяснить и привести примеры», «Имею общее представление» но примеры затрудняюсь приводить», «Не владею понятием или испытываю значительные трудности».</w:t>
      </w:r>
    </w:p>
    <w:p w14:paraId="71531357" w14:textId="17D9E686" w:rsidR="00ED23A9" w:rsidRPr="00B249C5" w:rsidRDefault="00ED23A9" w:rsidP="000F26CC">
      <w:pPr>
        <w:ind w:firstLine="567"/>
        <w:jc w:val="both"/>
        <w:rPr>
          <w:sz w:val="28"/>
          <w:szCs w:val="28"/>
          <w:lang w:val="ru-RU"/>
        </w:rPr>
      </w:pPr>
      <w:r w:rsidRPr="00B249C5">
        <w:rPr>
          <w:sz w:val="28"/>
          <w:szCs w:val="28"/>
          <w:lang w:val="ru-RU"/>
        </w:rPr>
        <w:t>Полученные ответы были обработаны и распределены по уровням согласно следующей оценочной шкале: высокий уровень – 10</w:t>
      </w:r>
      <w:r w:rsidR="00C50396" w:rsidRPr="00B249C5">
        <w:rPr>
          <w:sz w:val="28"/>
          <w:szCs w:val="28"/>
          <w:lang w:val="ru-RU"/>
        </w:rPr>
        <w:t>-</w:t>
      </w:r>
      <w:r w:rsidRPr="00B249C5">
        <w:rPr>
          <w:sz w:val="28"/>
          <w:szCs w:val="28"/>
          <w:lang w:val="ru-RU"/>
        </w:rPr>
        <w:t>15 баллов, средний уровень – 5</w:t>
      </w:r>
      <w:r w:rsidR="00C50396" w:rsidRPr="00B249C5">
        <w:rPr>
          <w:sz w:val="28"/>
          <w:szCs w:val="28"/>
          <w:lang w:val="ru-RU"/>
        </w:rPr>
        <w:t>-</w:t>
      </w:r>
      <w:r w:rsidRPr="00B249C5">
        <w:rPr>
          <w:sz w:val="28"/>
          <w:szCs w:val="28"/>
          <w:lang w:val="ru-RU"/>
        </w:rPr>
        <w:t>10 баллов, низкий уровень – 0</w:t>
      </w:r>
      <w:r w:rsidR="00C50396" w:rsidRPr="00B249C5">
        <w:rPr>
          <w:sz w:val="28"/>
          <w:szCs w:val="28"/>
          <w:lang w:val="ru-RU"/>
        </w:rPr>
        <w:t>-</w:t>
      </w:r>
      <w:r w:rsidRPr="00B249C5">
        <w:rPr>
          <w:sz w:val="28"/>
          <w:szCs w:val="28"/>
          <w:lang w:val="ru-RU"/>
        </w:rPr>
        <w:t>5 баллов.</w:t>
      </w:r>
    </w:p>
    <w:p w14:paraId="1B19F71B" w14:textId="5135CE89" w:rsidR="00ED23A9" w:rsidRPr="00B249C5" w:rsidRDefault="00ED23A9" w:rsidP="000F26CC">
      <w:pPr>
        <w:ind w:firstLine="567"/>
        <w:jc w:val="both"/>
        <w:rPr>
          <w:sz w:val="28"/>
          <w:szCs w:val="28"/>
          <w:lang w:val="ru-RU"/>
        </w:rPr>
      </w:pPr>
      <w:r w:rsidRPr="00B249C5">
        <w:rPr>
          <w:sz w:val="28"/>
          <w:szCs w:val="28"/>
          <w:lang w:val="ru-RU"/>
        </w:rPr>
        <w:t xml:space="preserve">Итоговые </w:t>
      </w:r>
      <w:bookmarkStart w:id="133" w:name="_Hlk214104558"/>
      <w:r w:rsidRPr="00B249C5">
        <w:rPr>
          <w:sz w:val="28"/>
          <w:szCs w:val="28"/>
          <w:lang w:val="ru-RU"/>
        </w:rPr>
        <w:t>результаты авторской анкеты, проведённой после формирующего эксперимента с целью выявления динамики развития мотивационно-ценностного компонента готовности будущих учителей к реализации интегративного подхода</w:t>
      </w:r>
      <w:bookmarkEnd w:id="133"/>
      <w:r w:rsidRPr="00B249C5">
        <w:rPr>
          <w:sz w:val="28"/>
          <w:szCs w:val="28"/>
          <w:lang w:val="ru-RU"/>
        </w:rPr>
        <w:t xml:space="preserve"> в обучении младших школьников, представлены в таблице </w:t>
      </w:r>
      <w:r w:rsidR="00B97B82" w:rsidRPr="00B249C5">
        <w:rPr>
          <w:sz w:val="28"/>
          <w:szCs w:val="28"/>
          <w:lang w:val="ru-RU"/>
        </w:rPr>
        <w:t>2</w:t>
      </w:r>
      <w:r w:rsidR="00E62FDF" w:rsidRPr="00B249C5">
        <w:rPr>
          <w:sz w:val="28"/>
          <w:szCs w:val="28"/>
          <w:lang w:val="ru-RU"/>
        </w:rPr>
        <w:t>1</w:t>
      </w:r>
      <w:r w:rsidRPr="00B249C5">
        <w:rPr>
          <w:sz w:val="28"/>
          <w:szCs w:val="28"/>
          <w:lang w:val="ru-RU"/>
        </w:rPr>
        <w:t>. В таблице вопросы анкеты указаны по номерам согласно ранжированию.</w:t>
      </w:r>
    </w:p>
    <w:p w14:paraId="2610F800" w14:textId="77777777" w:rsidR="00BB02BF" w:rsidRPr="00B249C5" w:rsidRDefault="00BB02BF" w:rsidP="000F26CC">
      <w:pPr>
        <w:ind w:firstLine="567"/>
        <w:jc w:val="both"/>
        <w:rPr>
          <w:sz w:val="28"/>
          <w:szCs w:val="28"/>
          <w:lang w:val="ru-RU"/>
        </w:rPr>
      </w:pPr>
    </w:p>
    <w:p w14:paraId="24CC14A1" w14:textId="671BDAC6" w:rsidR="00BB02BF" w:rsidRPr="00B249C5" w:rsidRDefault="00BB02BF" w:rsidP="00464B7D">
      <w:pPr>
        <w:pStyle w:val="afff8"/>
        <w:keepNext/>
        <w:spacing w:after="0"/>
        <w:jc w:val="both"/>
        <w:rPr>
          <w:i w:val="0"/>
          <w:iCs w:val="0"/>
          <w:color w:val="auto"/>
          <w:sz w:val="28"/>
          <w:szCs w:val="28"/>
          <w:lang w:val="ru-RU"/>
        </w:rPr>
      </w:pPr>
      <w:r w:rsidRPr="00B249C5">
        <w:rPr>
          <w:i w:val="0"/>
          <w:iCs w:val="0"/>
          <w:color w:val="auto"/>
          <w:sz w:val="28"/>
          <w:szCs w:val="28"/>
          <w:lang w:val="ru-RU"/>
        </w:rPr>
        <w:t xml:space="preserve">Таблица </w:t>
      </w:r>
      <w:r w:rsidR="00B97B82" w:rsidRPr="00B249C5">
        <w:rPr>
          <w:i w:val="0"/>
          <w:iCs w:val="0"/>
          <w:color w:val="auto"/>
          <w:sz w:val="28"/>
          <w:szCs w:val="28"/>
          <w:lang w:val="ru-RU"/>
        </w:rPr>
        <w:t>2</w:t>
      </w:r>
      <w:r w:rsidR="00A45666" w:rsidRPr="00B249C5">
        <w:rPr>
          <w:i w:val="0"/>
          <w:iCs w:val="0"/>
          <w:color w:val="auto"/>
          <w:sz w:val="28"/>
          <w:szCs w:val="28"/>
          <w:lang w:val="ru-RU"/>
        </w:rPr>
        <w:t>1</w:t>
      </w:r>
      <w:r w:rsidRPr="00B249C5">
        <w:rPr>
          <w:i w:val="0"/>
          <w:iCs w:val="0"/>
          <w:color w:val="auto"/>
          <w:sz w:val="28"/>
          <w:szCs w:val="28"/>
          <w:lang w:val="ru-RU"/>
        </w:rPr>
        <w:t>– Результаты анкетирования после формирующего эксперимента для выявления динамики развития мотивационно-ценностного компонента готовности будущих учителей к реализации интегративного подхода</w:t>
      </w:r>
    </w:p>
    <w:p w14:paraId="575585B5" w14:textId="77777777" w:rsidR="000F26CC" w:rsidRPr="00B249C5" w:rsidRDefault="000F26CC" w:rsidP="000F26CC">
      <w:pPr>
        <w:rPr>
          <w:lang w:val="ru-RU"/>
        </w:rPr>
      </w:pPr>
    </w:p>
    <w:tbl>
      <w:tblPr>
        <w:tblStyle w:val="af5"/>
        <w:tblW w:w="9634" w:type="dxa"/>
        <w:tblLayout w:type="fixed"/>
        <w:tblLook w:val="04A0" w:firstRow="1" w:lastRow="0" w:firstColumn="1" w:lastColumn="0" w:noHBand="0" w:noVBand="1"/>
      </w:tblPr>
      <w:tblGrid>
        <w:gridCol w:w="1808"/>
        <w:gridCol w:w="568"/>
        <w:gridCol w:w="454"/>
        <w:gridCol w:w="744"/>
        <w:gridCol w:w="645"/>
        <w:gridCol w:w="714"/>
        <w:gridCol w:w="704"/>
        <w:gridCol w:w="567"/>
        <w:gridCol w:w="710"/>
        <w:gridCol w:w="567"/>
        <w:gridCol w:w="709"/>
        <w:gridCol w:w="10"/>
        <w:gridCol w:w="698"/>
        <w:gridCol w:w="736"/>
      </w:tblGrid>
      <w:tr w:rsidR="009A5B44" w:rsidRPr="00B249C5" w14:paraId="4DF3DDF2" w14:textId="77777777" w:rsidTr="00533F5D">
        <w:tc>
          <w:tcPr>
            <w:tcW w:w="1808" w:type="dxa"/>
            <w:vMerge w:val="restart"/>
          </w:tcPr>
          <w:p w14:paraId="44403556" w14:textId="77777777" w:rsidR="00BB02BF" w:rsidRPr="00B249C5" w:rsidRDefault="00BB02BF" w:rsidP="00464B7D">
            <w:pPr>
              <w:jc w:val="both"/>
              <w:rPr>
                <w:lang w:val="ru-RU"/>
              </w:rPr>
            </w:pPr>
            <w:r w:rsidRPr="00B249C5">
              <w:rPr>
                <w:lang w:val="ru-RU"/>
              </w:rPr>
              <w:t>№ вопроса</w:t>
            </w:r>
          </w:p>
        </w:tc>
        <w:tc>
          <w:tcPr>
            <w:tcW w:w="7826" w:type="dxa"/>
            <w:gridSpan w:val="13"/>
          </w:tcPr>
          <w:p w14:paraId="6E4AFDB4" w14:textId="77777777" w:rsidR="00BB02BF" w:rsidRPr="00B249C5" w:rsidRDefault="00BB02BF" w:rsidP="00464B7D">
            <w:pPr>
              <w:jc w:val="both"/>
              <w:rPr>
                <w:lang w:val="ru-RU"/>
              </w:rPr>
            </w:pPr>
            <w:r w:rsidRPr="00B249C5">
              <w:rPr>
                <w:lang w:val="ru-RU"/>
              </w:rPr>
              <w:t>Мотивационно-ценностный компонент</w:t>
            </w:r>
          </w:p>
        </w:tc>
      </w:tr>
      <w:tr w:rsidR="009A5B44" w:rsidRPr="00B249C5" w14:paraId="2BF39C31" w14:textId="77777777" w:rsidTr="00533F5D">
        <w:tc>
          <w:tcPr>
            <w:tcW w:w="1808" w:type="dxa"/>
            <w:vMerge/>
          </w:tcPr>
          <w:p w14:paraId="1F967AFC" w14:textId="77777777" w:rsidR="00BB02BF" w:rsidRPr="00B249C5" w:rsidRDefault="00BB02BF" w:rsidP="00464B7D">
            <w:pPr>
              <w:jc w:val="both"/>
              <w:rPr>
                <w:lang w:val="ru-RU"/>
              </w:rPr>
            </w:pPr>
          </w:p>
        </w:tc>
        <w:tc>
          <w:tcPr>
            <w:tcW w:w="3829" w:type="dxa"/>
            <w:gridSpan w:val="6"/>
          </w:tcPr>
          <w:p w14:paraId="6AF8E8DD" w14:textId="77777777" w:rsidR="00BB02BF" w:rsidRPr="00B249C5" w:rsidRDefault="00BB02BF" w:rsidP="00464B7D">
            <w:pPr>
              <w:jc w:val="both"/>
              <w:rPr>
                <w:lang w:val="ru-RU"/>
              </w:rPr>
            </w:pPr>
            <w:r w:rsidRPr="00B249C5">
              <w:rPr>
                <w:lang w:val="ru-RU"/>
              </w:rPr>
              <w:t>Экспериментальная группа (77)</w:t>
            </w:r>
          </w:p>
        </w:tc>
        <w:tc>
          <w:tcPr>
            <w:tcW w:w="3997" w:type="dxa"/>
            <w:gridSpan w:val="7"/>
          </w:tcPr>
          <w:p w14:paraId="6A0A65E3" w14:textId="77777777" w:rsidR="00BB02BF" w:rsidRPr="00B249C5" w:rsidRDefault="00BB02BF" w:rsidP="00464B7D">
            <w:pPr>
              <w:jc w:val="both"/>
              <w:rPr>
                <w:lang w:val="ru-RU"/>
              </w:rPr>
            </w:pPr>
            <w:r w:rsidRPr="00B249C5">
              <w:rPr>
                <w:lang w:val="ru-RU"/>
              </w:rPr>
              <w:t>Контрольная группа (77)</w:t>
            </w:r>
          </w:p>
        </w:tc>
      </w:tr>
      <w:tr w:rsidR="009A5B44" w:rsidRPr="00B249C5" w14:paraId="38F669E9" w14:textId="77777777" w:rsidTr="009E73EA">
        <w:tc>
          <w:tcPr>
            <w:tcW w:w="1808" w:type="dxa"/>
            <w:vMerge/>
          </w:tcPr>
          <w:p w14:paraId="3BBBDEC4" w14:textId="77777777" w:rsidR="00BB02BF" w:rsidRPr="00B249C5" w:rsidRDefault="00BB02BF" w:rsidP="00464B7D">
            <w:pPr>
              <w:jc w:val="both"/>
            </w:pPr>
          </w:p>
        </w:tc>
        <w:tc>
          <w:tcPr>
            <w:tcW w:w="1022" w:type="dxa"/>
            <w:gridSpan w:val="2"/>
          </w:tcPr>
          <w:p w14:paraId="315DCC50" w14:textId="77777777" w:rsidR="00BB02BF" w:rsidRPr="00B249C5" w:rsidRDefault="00BB02BF" w:rsidP="00464B7D">
            <w:pPr>
              <w:jc w:val="both"/>
            </w:pPr>
            <w:r w:rsidRPr="00B249C5">
              <w:t>Высокий</w:t>
            </w:r>
          </w:p>
        </w:tc>
        <w:tc>
          <w:tcPr>
            <w:tcW w:w="1389" w:type="dxa"/>
            <w:gridSpan w:val="2"/>
          </w:tcPr>
          <w:p w14:paraId="7673DAFF" w14:textId="77777777" w:rsidR="00BB02BF" w:rsidRPr="00B249C5" w:rsidRDefault="00BB02BF" w:rsidP="00464B7D">
            <w:pPr>
              <w:jc w:val="both"/>
            </w:pPr>
            <w:r w:rsidRPr="00B249C5">
              <w:t>Средний</w:t>
            </w:r>
          </w:p>
        </w:tc>
        <w:tc>
          <w:tcPr>
            <w:tcW w:w="1418" w:type="dxa"/>
            <w:gridSpan w:val="2"/>
          </w:tcPr>
          <w:p w14:paraId="55A562D8" w14:textId="77777777" w:rsidR="00BB02BF" w:rsidRPr="00B249C5" w:rsidRDefault="00BB02BF" w:rsidP="00464B7D">
            <w:pPr>
              <w:jc w:val="both"/>
            </w:pPr>
            <w:r w:rsidRPr="00B249C5">
              <w:t>Низкий</w:t>
            </w:r>
          </w:p>
        </w:tc>
        <w:tc>
          <w:tcPr>
            <w:tcW w:w="1277" w:type="dxa"/>
            <w:gridSpan w:val="2"/>
          </w:tcPr>
          <w:p w14:paraId="44CDDC33" w14:textId="77777777" w:rsidR="00BB02BF" w:rsidRPr="00B249C5" w:rsidRDefault="00BB02BF" w:rsidP="00464B7D">
            <w:pPr>
              <w:jc w:val="both"/>
              <w:rPr>
                <w:lang w:val="ru-RU"/>
              </w:rPr>
            </w:pPr>
            <w:r w:rsidRPr="00B249C5">
              <w:t>Высокий</w:t>
            </w:r>
          </w:p>
        </w:tc>
        <w:tc>
          <w:tcPr>
            <w:tcW w:w="1286" w:type="dxa"/>
            <w:gridSpan w:val="3"/>
          </w:tcPr>
          <w:p w14:paraId="2885614D" w14:textId="77777777" w:rsidR="00BB02BF" w:rsidRPr="00B249C5" w:rsidRDefault="00BB02BF" w:rsidP="00464B7D">
            <w:pPr>
              <w:jc w:val="both"/>
              <w:rPr>
                <w:lang w:val="ru-RU"/>
              </w:rPr>
            </w:pPr>
            <w:r w:rsidRPr="00B249C5">
              <w:t>Средний</w:t>
            </w:r>
          </w:p>
        </w:tc>
        <w:tc>
          <w:tcPr>
            <w:tcW w:w="1434" w:type="dxa"/>
            <w:gridSpan w:val="2"/>
          </w:tcPr>
          <w:p w14:paraId="1FF29979" w14:textId="77777777" w:rsidR="00BB02BF" w:rsidRPr="00B249C5" w:rsidRDefault="00BB02BF" w:rsidP="00464B7D">
            <w:pPr>
              <w:jc w:val="both"/>
              <w:rPr>
                <w:lang w:val="ru-RU"/>
              </w:rPr>
            </w:pPr>
            <w:r w:rsidRPr="00B249C5">
              <w:t>Низкий</w:t>
            </w:r>
          </w:p>
        </w:tc>
      </w:tr>
      <w:tr w:rsidR="009A5B44" w:rsidRPr="00B249C5" w14:paraId="6E445B3B" w14:textId="77777777" w:rsidTr="009E73EA">
        <w:tc>
          <w:tcPr>
            <w:tcW w:w="1808" w:type="dxa"/>
            <w:vMerge/>
          </w:tcPr>
          <w:p w14:paraId="6049D6E6" w14:textId="77777777" w:rsidR="00BB02BF" w:rsidRPr="00B249C5" w:rsidRDefault="00BB02BF" w:rsidP="00464B7D">
            <w:pPr>
              <w:jc w:val="both"/>
              <w:rPr>
                <w:lang w:val="ru-RU"/>
              </w:rPr>
            </w:pPr>
          </w:p>
        </w:tc>
        <w:tc>
          <w:tcPr>
            <w:tcW w:w="568" w:type="dxa"/>
          </w:tcPr>
          <w:p w14:paraId="0BC62BCC" w14:textId="77777777" w:rsidR="00BB02BF" w:rsidRPr="00B249C5" w:rsidRDefault="00BB02BF" w:rsidP="00464B7D">
            <w:pPr>
              <w:jc w:val="both"/>
            </w:pPr>
            <w:r w:rsidRPr="00B249C5">
              <w:t>n</w:t>
            </w:r>
          </w:p>
        </w:tc>
        <w:tc>
          <w:tcPr>
            <w:tcW w:w="454" w:type="dxa"/>
          </w:tcPr>
          <w:p w14:paraId="4C8AD659" w14:textId="77777777" w:rsidR="00BB02BF" w:rsidRPr="00B249C5" w:rsidRDefault="00BB02BF" w:rsidP="00464B7D">
            <w:pPr>
              <w:jc w:val="both"/>
            </w:pPr>
            <w:r w:rsidRPr="00B249C5">
              <w:t>%</w:t>
            </w:r>
          </w:p>
        </w:tc>
        <w:tc>
          <w:tcPr>
            <w:tcW w:w="744" w:type="dxa"/>
          </w:tcPr>
          <w:p w14:paraId="054DF8BD" w14:textId="77777777" w:rsidR="00BB02BF" w:rsidRPr="00B249C5" w:rsidRDefault="00BB02BF" w:rsidP="00464B7D">
            <w:pPr>
              <w:jc w:val="both"/>
              <w:rPr>
                <w:lang w:val="ru-RU"/>
              </w:rPr>
            </w:pPr>
            <w:r w:rsidRPr="00B249C5">
              <w:t>n</w:t>
            </w:r>
          </w:p>
        </w:tc>
        <w:tc>
          <w:tcPr>
            <w:tcW w:w="645" w:type="dxa"/>
          </w:tcPr>
          <w:p w14:paraId="1B4C2D6D" w14:textId="77777777" w:rsidR="00BB02BF" w:rsidRPr="00B249C5" w:rsidRDefault="00BB02BF" w:rsidP="00464B7D">
            <w:pPr>
              <w:jc w:val="both"/>
              <w:rPr>
                <w:lang w:val="ru-RU"/>
              </w:rPr>
            </w:pPr>
            <w:r w:rsidRPr="00B249C5">
              <w:t>%</w:t>
            </w:r>
          </w:p>
        </w:tc>
        <w:tc>
          <w:tcPr>
            <w:tcW w:w="714" w:type="dxa"/>
          </w:tcPr>
          <w:p w14:paraId="54775C01" w14:textId="77777777" w:rsidR="00BB02BF" w:rsidRPr="00B249C5" w:rsidRDefault="00BB02BF" w:rsidP="00464B7D">
            <w:pPr>
              <w:jc w:val="both"/>
              <w:rPr>
                <w:lang w:val="ru-RU"/>
              </w:rPr>
            </w:pPr>
            <w:r w:rsidRPr="00B249C5">
              <w:t>n</w:t>
            </w:r>
          </w:p>
        </w:tc>
        <w:tc>
          <w:tcPr>
            <w:tcW w:w="704" w:type="dxa"/>
          </w:tcPr>
          <w:p w14:paraId="02116F0E" w14:textId="77777777" w:rsidR="00BB02BF" w:rsidRPr="00B249C5" w:rsidRDefault="00BB02BF" w:rsidP="00464B7D">
            <w:pPr>
              <w:jc w:val="both"/>
              <w:rPr>
                <w:lang w:val="ru-RU"/>
              </w:rPr>
            </w:pPr>
            <w:r w:rsidRPr="00B249C5">
              <w:t>%</w:t>
            </w:r>
          </w:p>
        </w:tc>
        <w:tc>
          <w:tcPr>
            <w:tcW w:w="567" w:type="dxa"/>
          </w:tcPr>
          <w:p w14:paraId="71DE13A5" w14:textId="77777777" w:rsidR="00BB02BF" w:rsidRPr="00B249C5" w:rsidRDefault="00BB02BF" w:rsidP="00464B7D">
            <w:pPr>
              <w:jc w:val="both"/>
              <w:rPr>
                <w:lang w:val="ru-RU"/>
              </w:rPr>
            </w:pPr>
            <w:r w:rsidRPr="00B249C5">
              <w:t>n</w:t>
            </w:r>
          </w:p>
        </w:tc>
        <w:tc>
          <w:tcPr>
            <w:tcW w:w="710" w:type="dxa"/>
          </w:tcPr>
          <w:p w14:paraId="6FA49D8C" w14:textId="77777777" w:rsidR="00BB02BF" w:rsidRPr="00B249C5" w:rsidRDefault="00BB02BF" w:rsidP="00464B7D">
            <w:pPr>
              <w:jc w:val="both"/>
              <w:rPr>
                <w:lang w:val="ru-RU"/>
              </w:rPr>
            </w:pPr>
            <w:r w:rsidRPr="00B249C5">
              <w:t>%</w:t>
            </w:r>
          </w:p>
        </w:tc>
        <w:tc>
          <w:tcPr>
            <w:tcW w:w="567" w:type="dxa"/>
          </w:tcPr>
          <w:p w14:paraId="193CF754" w14:textId="77777777" w:rsidR="00BB02BF" w:rsidRPr="00B249C5" w:rsidRDefault="00BB02BF" w:rsidP="00464B7D">
            <w:pPr>
              <w:jc w:val="both"/>
              <w:rPr>
                <w:lang w:val="ru-RU"/>
              </w:rPr>
            </w:pPr>
            <w:r w:rsidRPr="00B249C5">
              <w:t>n</w:t>
            </w:r>
          </w:p>
        </w:tc>
        <w:tc>
          <w:tcPr>
            <w:tcW w:w="709" w:type="dxa"/>
          </w:tcPr>
          <w:p w14:paraId="52E9018B" w14:textId="77777777" w:rsidR="00BB02BF" w:rsidRPr="00B249C5" w:rsidRDefault="00BB02BF" w:rsidP="00464B7D">
            <w:pPr>
              <w:jc w:val="both"/>
              <w:rPr>
                <w:lang w:val="ru-RU"/>
              </w:rPr>
            </w:pPr>
            <w:r w:rsidRPr="00B249C5">
              <w:t>%</w:t>
            </w:r>
          </w:p>
        </w:tc>
        <w:tc>
          <w:tcPr>
            <w:tcW w:w="708" w:type="dxa"/>
            <w:gridSpan w:val="2"/>
          </w:tcPr>
          <w:p w14:paraId="4FED1BE5" w14:textId="77777777" w:rsidR="00BB02BF" w:rsidRPr="00B249C5" w:rsidRDefault="00BB02BF" w:rsidP="00464B7D">
            <w:pPr>
              <w:jc w:val="both"/>
              <w:rPr>
                <w:lang w:val="ru-RU"/>
              </w:rPr>
            </w:pPr>
            <w:r w:rsidRPr="00B249C5">
              <w:t>n</w:t>
            </w:r>
          </w:p>
        </w:tc>
        <w:tc>
          <w:tcPr>
            <w:tcW w:w="736" w:type="dxa"/>
          </w:tcPr>
          <w:p w14:paraId="5653F755" w14:textId="77777777" w:rsidR="00BB02BF" w:rsidRPr="00B249C5" w:rsidRDefault="00BB02BF" w:rsidP="00464B7D">
            <w:pPr>
              <w:jc w:val="both"/>
              <w:rPr>
                <w:lang w:val="ru-RU"/>
              </w:rPr>
            </w:pPr>
            <w:r w:rsidRPr="00B249C5">
              <w:t>%</w:t>
            </w:r>
          </w:p>
        </w:tc>
      </w:tr>
      <w:tr w:rsidR="009A5B44" w:rsidRPr="00B249C5" w14:paraId="18C1E3B1" w14:textId="77777777" w:rsidTr="009E73EA">
        <w:tc>
          <w:tcPr>
            <w:tcW w:w="1808" w:type="dxa"/>
          </w:tcPr>
          <w:p w14:paraId="4F6CE117" w14:textId="77777777" w:rsidR="00BB02BF" w:rsidRPr="00B249C5" w:rsidRDefault="00BB02BF" w:rsidP="00464B7D">
            <w:pPr>
              <w:jc w:val="both"/>
              <w:rPr>
                <w:lang w:val="ru-RU"/>
              </w:rPr>
            </w:pPr>
            <w:r w:rsidRPr="00B249C5">
              <w:rPr>
                <w:lang w:val="ru-RU"/>
              </w:rPr>
              <w:t xml:space="preserve">1.1 </w:t>
            </w:r>
          </w:p>
        </w:tc>
        <w:tc>
          <w:tcPr>
            <w:tcW w:w="568" w:type="dxa"/>
            <w:vAlign w:val="center"/>
          </w:tcPr>
          <w:p w14:paraId="1F041689" w14:textId="2399EFE8" w:rsidR="00BB02BF" w:rsidRPr="00B249C5" w:rsidRDefault="00BB02BF" w:rsidP="00D37B25">
            <w:pPr>
              <w:jc w:val="center"/>
              <w:rPr>
                <w:sz w:val="20"/>
                <w:szCs w:val="20"/>
                <w:lang w:val="ru-RU"/>
              </w:rPr>
            </w:pPr>
            <w:r w:rsidRPr="00B249C5">
              <w:rPr>
                <w:sz w:val="20"/>
                <w:szCs w:val="20"/>
              </w:rPr>
              <w:t>40</w:t>
            </w:r>
          </w:p>
        </w:tc>
        <w:tc>
          <w:tcPr>
            <w:tcW w:w="454" w:type="dxa"/>
            <w:tcBorders>
              <w:top w:val="single" w:sz="4" w:space="0" w:color="auto"/>
              <w:left w:val="single" w:sz="4" w:space="0" w:color="auto"/>
              <w:bottom w:val="single" w:sz="4" w:space="0" w:color="auto"/>
              <w:right w:val="single" w:sz="4" w:space="0" w:color="auto"/>
            </w:tcBorders>
            <w:vAlign w:val="center"/>
          </w:tcPr>
          <w:p w14:paraId="7AE13DD0" w14:textId="77777777" w:rsidR="00BB02BF" w:rsidRPr="00B249C5" w:rsidRDefault="00BB02BF" w:rsidP="00D37B25">
            <w:pPr>
              <w:jc w:val="center"/>
              <w:rPr>
                <w:sz w:val="20"/>
                <w:szCs w:val="20"/>
                <w:lang w:val="ru-RU"/>
              </w:rPr>
            </w:pPr>
            <w:r w:rsidRPr="00B249C5">
              <w:rPr>
                <w:sz w:val="20"/>
                <w:szCs w:val="20"/>
              </w:rPr>
              <w:t>51,9</w:t>
            </w:r>
          </w:p>
        </w:tc>
        <w:tc>
          <w:tcPr>
            <w:tcW w:w="744" w:type="dxa"/>
            <w:vAlign w:val="center"/>
          </w:tcPr>
          <w:p w14:paraId="2E0D4FAC" w14:textId="63955911" w:rsidR="00BB02BF" w:rsidRPr="00B249C5" w:rsidRDefault="00BB02BF" w:rsidP="00D37B25">
            <w:pPr>
              <w:jc w:val="center"/>
              <w:rPr>
                <w:sz w:val="20"/>
                <w:szCs w:val="20"/>
                <w:lang w:val="ru-RU"/>
              </w:rPr>
            </w:pPr>
            <w:r w:rsidRPr="00B249C5">
              <w:rPr>
                <w:sz w:val="20"/>
                <w:szCs w:val="20"/>
              </w:rPr>
              <w:t>32</w:t>
            </w:r>
          </w:p>
        </w:tc>
        <w:tc>
          <w:tcPr>
            <w:tcW w:w="645" w:type="dxa"/>
            <w:tcBorders>
              <w:top w:val="single" w:sz="4" w:space="0" w:color="auto"/>
              <w:left w:val="single" w:sz="4" w:space="0" w:color="auto"/>
              <w:bottom w:val="single" w:sz="4" w:space="0" w:color="auto"/>
              <w:right w:val="single" w:sz="4" w:space="0" w:color="auto"/>
            </w:tcBorders>
            <w:vAlign w:val="center"/>
          </w:tcPr>
          <w:p w14:paraId="4FB63DBE" w14:textId="77777777" w:rsidR="00BB02BF" w:rsidRPr="00B249C5" w:rsidRDefault="00BB02BF" w:rsidP="00D37B25">
            <w:pPr>
              <w:jc w:val="center"/>
              <w:rPr>
                <w:sz w:val="20"/>
                <w:szCs w:val="20"/>
                <w:lang w:val="ru-RU"/>
              </w:rPr>
            </w:pPr>
            <w:r w:rsidRPr="00B249C5">
              <w:rPr>
                <w:sz w:val="20"/>
                <w:szCs w:val="20"/>
              </w:rPr>
              <w:t>41,6</w:t>
            </w:r>
          </w:p>
        </w:tc>
        <w:tc>
          <w:tcPr>
            <w:tcW w:w="714" w:type="dxa"/>
            <w:vAlign w:val="center"/>
          </w:tcPr>
          <w:p w14:paraId="1D6B8E13" w14:textId="7386CD72" w:rsidR="00BB02BF" w:rsidRPr="00B249C5" w:rsidRDefault="00BB02BF" w:rsidP="00D37B25">
            <w:pPr>
              <w:jc w:val="center"/>
              <w:rPr>
                <w:sz w:val="20"/>
                <w:szCs w:val="20"/>
                <w:lang w:val="ru-RU"/>
              </w:rPr>
            </w:pPr>
            <w:r w:rsidRPr="00B249C5">
              <w:rPr>
                <w:sz w:val="20"/>
                <w:szCs w:val="20"/>
              </w:rPr>
              <w:t>5</w:t>
            </w:r>
          </w:p>
        </w:tc>
        <w:tc>
          <w:tcPr>
            <w:tcW w:w="704" w:type="dxa"/>
            <w:tcBorders>
              <w:top w:val="single" w:sz="4" w:space="0" w:color="auto"/>
              <w:left w:val="single" w:sz="4" w:space="0" w:color="auto"/>
              <w:bottom w:val="single" w:sz="4" w:space="0" w:color="auto"/>
              <w:right w:val="single" w:sz="4" w:space="0" w:color="auto"/>
            </w:tcBorders>
            <w:vAlign w:val="center"/>
          </w:tcPr>
          <w:p w14:paraId="42361F88" w14:textId="77777777" w:rsidR="00BB02BF" w:rsidRPr="00B249C5" w:rsidRDefault="00BB02BF" w:rsidP="00D37B25">
            <w:pPr>
              <w:jc w:val="center"/>
              <w:rPr>
                <w:sz w:val="20"/>
                <w:szCs w:val="20"/>
                <w:lang w:val="ru-RU"/>
              </w:rPr>
            </w:pPr>
            <w:r w:rsidRPr="00B249C5">
              <w:rPr>
                <w:sz w:val="20"/>
                <w:szCs w:val="20"/>
              </w:rPr>
              <w:t>6,5</w:t>
            </w:r>
          </w:p>
        </w:tc>
        <w:tc>
          <w:tcPr>
            <w:tcW w:w="567" w:type="dxa"/>
            <w:vAlign w:val="center"/>
          </w:tcPr>
          <w:p w14:paraId="316479D3" w14:textId="15847A50" w:rsidR="00BB02BF" w:rsidRPr="00B249C5" w:rsidRDefault="00BB02BF" w:rsidP="00D37B25">
            <w:pPr>
              <w:jc w:val="center"/>
              <w:rPr>
                <w:sz w:val="20"/>
                <w:szCs w:val="20"/>
                <w:lang w:val="ru-RU" w:eastAsia="ru-RU"/>
              </w:rPr>
            </w:pPr>
            <w:r w:rsidRPr="00B249C5">
              <w:rPr>
                <w:sz w:val="20"/>
                <w:szCs w:val="20"/>
              </w:rPr>
              <w:t>9</w:t>
            </w:r>
          </w:p>
        </w:tc>
        <w:tc>
          <w:tcPr>
            <w:tcW w:w="710" w:type="dxa"/>
            <w:tcBorders>
              <w:top w:val="single" w:sz="4" w:space="0" w:color="auto"/>
              <w:left w:val="single" w:sz="4" w:space="0" w:color="auto"/>
              <w:bottom w:val="single" w:sz="4" w:space="0" w:color="auto"/>
              <w:right w:val="single" w:sz="4" w:space="0" w:color="auto"/>
            </w:tcBorders>
            <w:vAlign w:val="center"/>
          </w:tcPr>
          <w:p w14:paraId="76A27030" w14:textId="77777777" w:rsidR="00BB02BF" w:rsidRPr="00B249C5" w:rsidRDefault="00BB02BF" w:rsidP="00D37B25">
            <w:pPr>
              <w:jc w:val="center"/>
              <w:rPr>
                <w:sz w:val="20"/>
                <w:szCs w:val="20"/>
                <w:lang w:val="ru-RU" w:eastAsia="ru-RU"/>
              </w:rPr>
            </w:pPr>
            <w:r w:rsidRPr="00B249C5">
              <w:rPr>
                <w:sz w:val="20"/>
                <w:szCs w:val="20"/>
              </w:rPr>
              <w:t>11,</w:t>
            </w:r>
            <w:r w:rsidRPr="00B249C5">
              <w:rPr>
                <w:sz w:val="20"/>
                <w:szCs w:val="20"/>
                <w:lang w:val="ru-RU"/>
              </w:rPr>
              <w:t>7</w:t>
            </w:r>
          </w:p>
        </w:tc>
        <w:tc>
          <w:tcPr>
            <w:tcW w:w="567" w:type="dxa"/>
            <w:vAlign w:val="center"/>
          </w:tcPr>
          <w:p w14:paraId="50B6C7CA" w14:textId="1655181F" w:rsidR="00BB02BF" w:rsidRPr="00B249C5" w:rsidRDefault="00BB02BF" w:rsidP="00D37B25">
            <w:pPr>
              <w:jc w:val="center"/>
              <w:rPr>
                <w:sz w:val="20"/>
                <w:szCs w:val="20"/>
                <w:lang w:val="ru-RU" w:eastAsia="ru-RU"/>
              </w:rPr>
            </w:pPr>
            <w:r w:rsidRPr="00B249C5">
              <w:rPr>
                <w:sz w:val="20"/>
                <w:szCs w:val="20"/>
              </w:rPr>
              <w:t>28</w:t>
            </w:r>
          </w:p>
        </w:tc>
        <w:tc>
          <w:tcPr>
            <w:tcW w:w="709" w:type="dxa"/>
            <w:tcBorders>
              <w:top w:val="single" w:sz="4" w:space="0" w:color="auto"/>
              <w:left w:val="single" w:sz="4" w:space="0" w:color="auto"/>
              <w:bottom w:val="single" w:sz="4" w:space="0" w:color="auto"/>
              <w:right w:val="single" w:sz="4" w:space="0" w:color="auto"/>
            </w:tcBorders>
            <w:vAlign w:val="center"/>
          </w:tcPr>
          <w:p w14:paraId="0F1B6F05" w14:textId="77777777" w:rsidR="00BB02BF" w:rsidRPr="00B249C5" w:rsidRDefault="00BB02BF" w:rsidP="00D37B25">
            <w:pPr>
              <w:jc w:val="center"/>
              <w:rPr>
                <w:sz w:val="20"/>
                <w:szCs w:val="20"/>
                <w:lang w:val="ru-RU" w:eastAsia="ru-RU"/>
              </w:rPr>
            </w:pPr>
            <w:r w:rsidRPr="00B249C5">
              <w:rPr>
                <w:sz w:val="20"/>
                <w:szCs w:val="20"/>
              </w:rPr>
              <w:t>36,4</w:t>
            </w:r>
          </w:p>
        </w:tc>
        <w:tc>
          <w:tcPr>
            <w:tcW w:w="708" w:type="dxa"/>
            <w:gridSpan w:val="2"/>
            <w:vAlign w:val="center"/>
          </w:tcPr>
          <w:p w14:paraId="2A7ED61B" w14:textId="598B148F" w:rsidR="00BB02BF" w:rsidRPr="00B249C5" w:rsidRDefault="00BB02BF" w:rsidP="00D37B25">
            <w:pPr>
              <w:jc w:val="center"/>
              <w:rPr>
                <w:sz w:val="20"/>
                <w:szCs w:val="20"/>
                <w:lang w:val="ru-RU" w:eastAsia="ru-RU"/>
              </w:rPr>
            </w:pPr>
            <w:r w:rsidRPr="00B249C5">
              <w:rPr>
                <w:sz w:val="20"/>
                <w:szCs w:val="20"/>
              </w:rPr>
              <w:t>40</w:t>
            </w:r>
          </w:p>
        </w:tc>
        <w:tc>
          <w:tcPr>
            <w:tcW w:w="736" w:type="dxa"/>
            <w:tcBorders>
              <w:top w:val="single" w:sz="4" w:space="0" w:color="auto"/>
              <w:left w:val="single" w:sz="4" w:space="0" w:color="auto"/>
              <w:bottom w:val="single" w:sz="4" w:space="0" w:color="auto"/>
              <w:right w:val="single" w:sz="4" w:space="0" w:color="auto"/>
            </w:tcBorders>
            <w:vAlign w:val="center"/>
          </w:tcPr>
          <w:p w14:paraId="5EE881A1" w14:textId="77777777" w:rsidR="00BB02BF" w:rsidRPr="00B249C5" w:rsidRDefault="00BB02BF" w:rsidP="00D37B25">
            <w:pPr>
              <w:jc w:val="center"/>
              <w:rPr>
                <w:sz w:val="20"/>
                <w:szCs w:val="20"/>
                <w:lang w:val="ru-RU" w:eastAsia="ru-RU"/>
              </w:rPr>
            </w:pPr>
            <w:r w:rsidRPr="00B249C5">
              <w:rPr>
                <w:sz w:val="20"/>
                <w:szCs w:val="20"/>
              </w:rPr>
              <w:t>51,9</w:t>
            </w:r>
          </w:p>
        </w:tc>
      </w:tr>
      <w:tr w:rsidR="009A5B44" w:rsidRPr="00B249C5" w14:paraId="66FA79F0" w14:textId="77777777" w:rsidTr="009E73EA">
        <w:tc>
          <w:tcPr>
            <w:tcW w:w="1808" w:type="dxa"/>
          </w:tcPr>
          <w:p w14:paraId="6148CDD9" w14:textId="77777777" w:rsidR="00BB02BF" w:rsidRPr="00B249C5" w:rsidRDefault="00BB02BF" w:rsidP="00464B7D">
            <w:pPr>
              <w:jc w:val="both"/>
              <w:rPr>
                <w:lang w:val="ru-RU"/>
              </w:rPr>
            </w:pPr>
            <w:r w:rsidRPr="00B249C5">
              <w:rPr>
                <w:lang w:val="ru-RU"/>
              </w:rPr>
              <w:t xml:space="preserve">1.2 </w:t>
            </w:r>
          </w:p>
        </w:tc>
        <w:tc>
          <w:tcPr>
            <w:tcW w:w="568" w:type="dxa"/>
            <w:vAlign w:val="center"/>
          </w:tcPr>
          <w:p w14:paraId="410DE1C9" w14:textId="47A08DBC" w:rsidR="00BB02BF" w:rsidRPr="00B249C5" w:rsidRDefault="00BB02BF" w:rsidP="00D37B25">
            <w:pPr>
              <w:jc w:val="center"/>
              <w:rPr>
                <w:sz w:val="20"/>
                <w:szCs w:val="20"/>
                <w:lang w:val="ru-RU"/>
              </w:rPr>
            </w:pPr>
            <w:r w:rsidRPr="00B249C5">
              <w:rPr>
                <w:sz w:val="20"/>
                <w:szCs w:val="20"/>
              </w:rPr>
              <w:t>39</w:t>
            </w:r>
          </w:p>
        </w:tc>
        <w:tc>
          <w:tcPr>
            <w:tcW w:w="454" w:type="dxa"/>
            <w:tcBorders>
              <w:top w:val="single" w:sz="4" w:space="0" w:color="auto"/>
              <w:left w:val="single" w:sz="4" w:space="0" w:color="auto"/>
              <w:bottom w:val="single" w:sz="4" w:space="0" w:color="auto"/>
              <w:right w:val="single" w:sz="4" w:space="0" w:color="auto"/>
            </w:tcBorders>
            <w:vAlign w:val="center"/>
          </w:tcPr>
          <w:p w14:paraId="4C9BC1B2" w14:textId="77777777" w:rsidR="00BB02BF" w:rsidRPr="00B249C5" w:rsidRDefault="00BB02BF" w:rsidP="00D37B25">
            <w:pPr>
              <w:jc w:val="center"/>
              <w:rPr>
                <w:sz w:val="20"/>
                <w:szCs w:val="20"/>
                <w:lang w:val="ru-RU"/>
              </w:rPr>
            </w:pPr>
            <w:r w:rsidRPr="00B249C5">
              <w:rPr>
                <w:sz w:val="20"/>
                <w:szCs w:val="20"/>
              </w:rPr>
              <w:t>50,6</w:t>
            </w:r>
          </w:p>
        </w:tc>
        <w:tc>
          <w:tcPr>
            <w:tcW w:w="744" w:type="dxa"/>
            <w:vAlign w:val="center"/>
          </w:tcPr>
          <w:p w14:paraId="0E62B62A" w14:textId="756A52B0" w:rsidR="00BB02BF" w:rsidRPr="00B249C5" w:rsidRDefault="00BB02BF" w:rsidP="00D37B25">
            <w:pPr>
              <w:jc w:val="center"/>
              <w:rPr>
                <w:sz w:val="20"/>
                <w:szCs w:val="20"/>
                <w:lang w:val="ru-RU"/>
              </w:rPr>
            </w:pPr>
            <w:r w:rsidRPr="00B249C5">
              <w:rPr>
                <w:sz w:val="20"/>
                <w:szCs w:val="20"/>
              </w:rPr>
              <w:t>34</w:t>
            </w:r>
          </w:p>
        </w:tc>
        <w:tc>
          <w:tcPr>
            <w:tcW w:w="645" w:type="dxa"/>
            <w:tcBorders>
              <w:top w:val="single" w:sz="4" w:space="0" w:color="auto"/>
              <w:left w:val="single" w:sz="4" w:space="0" w:color="auto"/>
              <w:bottom w:val="single" w:sz="4" w:space="0" w:color="auto"/>
              <w:right w:val="single" w:sz="4" w:space="0" w:color="auto"/>
            </w:tcBorders>
            <w:vAlign w:val="center"/>
          </w:tcPr>
          <w:p w14:paraId="7BF31D54" w14:textId="77777777" w:rsidR="00BB02BF" w:rsidRPr="00B249C5" w:rsidRDefault="00BB02BF" w:rsidP="00D37B25">
            <w:pPr>
              <w:jc w:val="center"/>
              <w:rPr>
                <w:sz w:val="20"/>
                <w:szCs w:val="20"/>
                <w:lang w:val="ru-RU"/>
              </w:rPr>
            </w:pPr>
            <w:r w:rsidRPr="00B249C5">
              <w:rPr>
                <w:sz w:val="20"/>
                <w:szCs w:val="20"/>
              </w:rPr>
              <w:t>44,2</w:t>
            </w:r>
          </w:p>
        </w:tc>
        <w:tc>
          <w:tcPr>
            <w:tcW w:w="714" w:type="dxa"/>
            <w:vAlign w:val="center"/>
          </w:tcPr>
          <w:p w14:paraId="38B928EF" w14:textId="0AF331A3" w:rsidR="00BB02BF" w:rsidRPr="00B249C5" w:rsidRDefault="00BB02BF" w:rsidP="00D37B25">
            <w:pPr>
              <w:jc w:val="center"/>
              <w:rPr>
                <w:sz w:val="20"/>
                <w:szCs w:val="20"/>
                <w:lang w:val="ru-RU"/>
              </w:rPr>
            </w:pPr>
            <w:r w:rsidRPr="00B249C5">
              <w:rPr>
                <w:sz w:val="20"/>
                <w:szCs w:val="20"/>
              </w:rPr>
              <w:t>4</w:t>
            </w:r>
          </w:p>
        </w:tc>
        <w:tc>
          <w:tcPr>
            <w:tcW w:w="704" w:type="dxa"/>
            <w:tcBorders>
              <w:top w:val="single" w:sz="4" w:space="0" w:color="auto"/>
              <w:left w:val="single" w:sz="4" w:space="0" w:color="auto"/>
              <w:bottom w:val="single" w:sz="4" w:space="0" w:color="auto"/>
              <w:right w:val="single" w:sz="4" w:space="0" w:color="auto"/>
            </w:tcBorders>
            <w:vAlign w:val="center"/>
          </w:tcPr>
          <w:p w14:paraId="326437C2" w14:textId="77777777" w:rsidR="00BB02BF" w:rsidRPr="00B249C5" w:rsidRDefault="00BB02BF" w:rsidP="00D37B25">
            <w:pPr>
              <w:jc w:val="center"/>
              <w:rPr>
                <w:sz w:val="20"/>
                <w:szCs w:val="20"/>
                <w:lang w:val="ru-RU"/>
              </w:rPr>
            </w:pPr>
            <w:r w:rsidRPr="00B249C5">
              <w:rPr>
                <w:sz w:val="20"/>
                <w:szCs w:val="20"/>
              </w:rPr>
              <w:t>5,2</w:t>
            </w:r>
          </w:p>
        </w:tc>
        <w:tc>
          <w:tcPr>
            <w:tcW w:w="567" w:type="dxa"/>
            <w:vAlign w:val="center"/>
          </w:tcPr>
          <w:p w14:paraId="49BBECA3" w14:textId="2EC3EBE5" w:rsidR="00BB02BF" w:rsidRPr="00B249C5" w:rsidRDefault="00BB02BF" w:rsidP="00D37B25">
            <w:pPr>
              <w:jc w:val="center"/>
              <w:rPr>
                <w:sz w:val="20"/>
                <w:szCs w:val="20"/>
                <w:lang w:val="ru-RU"/>
              </w:rPr>
            </w:pPr>
            <w:r w:rsidRPr="00B249C5">
              <w:rPr>
                <w:sz w:val="20"/>
                <w:szCs w:val="20"/>
              </w:rPr>
              <w:t>8</w:t>
            </w:r>
          </w:p>
        </w:tc>
        <w:tc>
          <w:tcPr>
            <w:tcW w:w="710" w:type="dxa"/>
            <w:tcBorders>
              <w:top w:val="single" w:sz="4" w:space="0" w:color="auto"/>
              <w:left w:val="single" w:sz="4" w:space="0" w:color="auto"/>
              <w:bottom w:val="single" w:sz="4" w:space="0" w:color="auto"/>
              <w:right w:val="single" w:sz="4" w:space="0" w:color="auto"/>
            </w:tcBorders>
            <w:vAlign w:val="center"/>
          </w:tcPr>
          <w:p w14:paraId="4971F6EA" w14:textId="77777777" w:rsidR="00BB02BF" w:rsidRPr="00B249C5" w:rsidRDefault="00BB02BF" w:rsidP="00D37B25">
            <w:pPr>
              <w:jc w:val="center"/>
              <w:rPr>
                <w:sz w:val="20"/>
                <w:szCs w:val="20"/>
                <w:lang w:val="ru-RU"/>
              </w:rPr>
            </w:pPr>
            <w:r w:rsidRPr="00B249C5">
              <w:rPr>
                <w:sz w:val="20"/>
                <w:szCs w:val="20"/>
              </w:rPr>
              <w:t>10,4</w:t>
            </w:r>
          </w:p>
        </w:tc>
        <w:tc>
          <w:tcPr>
            <w:tcW w:w="567" w:type="dxa"/>
            <w:vAlign w:val="center"/>
          </w:tcPr>
          <w:p w14:paraId="341A56B6" w14:textId="2D3D7414" w:rsidR="00BB02BF" w:rsidRPr="00B249C5" w:rsidRDefault="00BB02BF" w:rsidP="00D37B25">
            <w:pPr>
              <w:jc w:val="center"/>
              <w:rPr>
                <w:sz w:val="20"/>
                <w:szCs w:val="20"/>
                <w:lang w:val="ru-RU"/>
              </w:rPr>
            </w:pPr>
            <w:r w:rsidRPr="00B249C5">
              <w:rPr>
                <w:sz w:val="20"/>
                <w:szCs w:val="20"/>
              </w:rPr>
              <w:t>27</w:t>
            </w:r>
          </w:p>
        </w:tc>
        <w:tc>
          <w:tcPr>
            <w:tcW w:w="709" w:type="dxa"/>
            <w:tcBorders>
              <w:top w:val="single" w:sz="4" w:space="0" w:color="auto"/>
              <w:left w:val="single" w:sz="4" w:space="0" w:color="auto"/>
              <w:bottom w:val="single" w:sz="4" w:space="0" w:color="auto"/>
              <w:right w:val="single" w:sz="4" w:space="0" w:color="auto"/>
            </w:tcBorders>
            <w:vAlign w:val="center"/>
          </w:tcPr>
          <w:p w14:paraId="717D4693" w14:textId="77777777" w:rsidR="00BB02BF" w:rsidRPr="00B249C5" w:rsidRDefault="00BB02BF" w:rsidP="00D37B25">
            <w:pPr>
              <w:jc w:val="center"/>
              <w:rPr>
                <w:sz w:val="20"/>
                <w:szCs w:val="20"/>
                <w:lang w:val="ru-RU"/>
              </w:rPr>
            </w:pPr>
            <w:r w:rsidRPr="00B249C5">
              <w:rPr>
                <w:sz w:val="20"/>
                <w:szCs w:val="20"/>
              </w:rPr>
              <w:t>35,1</w:t>
            </w:r>
          </w:p>
        </w:tc>
        <w:tc>
          <w:tcPr>
            <w:tcW w:w="708" w:type="dxa"/>
            <w:gridSpan w:val="2"/>
            <w:vAlign w:val="center"/>
          </w:tcPr>
          <w:p w14:paraId="6E097A06" w14:textId="299AEC79" w:rsidR="00BB02BF" w:rsidRPr="00B249C5" w:rsidRDefault="00BB02BF" w:rsidP="00D37B25">
            <w:pPr>
              <w:jc w:val="center"/>
              <w:rPr>
                <w:sz w:val="20"/>
                <w:szCs w:val="20"/>
                <w:lang w:val="ru-RU"/>
              </w:rPr>
            </w:pPr>
            <w:r w:rsidRPr="00B249C5">
              <w:rPr>
                <w:sz w:val="20"/>
                <w:szCs w:val="20"/>
              </w:rPr>
              <w:t>42</w:t>
            </w:r>
          </w:p>
        </w:tc>
        <w:tc>
          <w:tcPr>
            <w:tcW w:w="736" w:type="dxa"/>
            <w:tcBorders>
              <w:top w:val="single" w:sz="4" w:space="0" w:color="auto"/>
              <w:left w:val="single" w:sz="4" w:space="0" w:color="auto"/>
              <w:bottom w:val="single" w:sz="4" w:space="0" w:color="auto"/>
              <w:right w:val="single" w:sz="4" w:space="0" w:color="auto"/>
            </w:tcBorders>
            <w:vAlign w:val="center"/>
          </w:tcPr>
          <w:p w14:paraId="7C9B257F" w14:textId="77777777" w:rsidR="00BB02BF" w:rsidRPr="00B249C5" w:rsidRDefault="00BB02BF" w:rsidP="00D37B25">
            <w:pPr>
              <w:jc w:val="center"/>
              <w:rPr>
                <w:sz w:val="20"/>
                <w:szCs w:val="20"/>
                <w:lang w:val="ru-RU"/>
              </w:rPr>
            </w:pPr>
            <w:r w:rsidRPr="00B249C5">
              <w:rPr>
                <w:sz w:val="20"/>
                <w:szCs w:val="20"/>
              </w:rPr>
              <w:t>54,5</w:t>
            </w:r>
          </w:p>
        </w:tc>
      </w:tr>
      <w:tr w:rsidR="009A5B44" w:rsidRPr="00B249C5" w14:paraId="3B05A467" w14:textId="77777777" w:rsidTr="009E73EA">
        <w:tc>
          <w:tcPr>
            <w:tcW w:w="1808" w:type="dxa"/>
          </w:tcPr>
          <w:p w14:paraId="3224CF52" w14:textId="77777777" w:rsidR="00BB02BF" w:rsidRPr="00B249C5" w:rsidRDefault="00BB02BF" w:rsidP="00464B7D">
            <w:pPr>
              <w:jc w:val="both"/>
              <w:rPr>
                <w:lang w:val="ru-RU"/>
              </w:rPr>
            </w:pPr>
            <w:r w:rsidRPr="00B249C5">
              <w:rPr>
                <w:lang w:val="ru-RU"/>
              </w:rPr>
              <w:t xml:space="preserve">2.1 </w:t>
            </w:r>
          </w:p>
        </w:tc>
        <w:tc>
          <w:tcPr>
            <w:tcW w:w="568" w:type="dxa"/>
            <w:vAlign w:val="center"/>
          </w:tcPr>
          <w:p w14:paraId="49323C2E" w14:textId="376EA331" w:rsidR="00BB02BF" w:rsidRPr="00B249C5" w:rsidRDefault="00BB02BF" w:rsidP="00D37B25">
            <w:pPr>
              <w:jc w:val="center"/>
              <w:rPr>
                <w:sz w:val="20"/>
                <w:szCs w:val="20"/>
                <w:lang w:val="ru-RU"/>
              </w:rPr>
            </w:pPr>
            <w:r w:rsidRPr="00B249C5">
              <w:rPr>
                <w:sz w:val="20"/>
                <w:szCs w:val="20"/>
              </w:rPr>
              <w:t>42</w:t>
            </w:r>
          </w:p>
        </w:tc>
        <w:tc>
          <w:tcPr>
            <w:tcW w:w="454" w:type="dxa"/>
            <w:tcBorders>
              <w:top w:val="single" w:sz="4" w:space="0" w:color="auto"/>
              <w:left w:val="single" w:sz="4" w:space="0" w:color="auto"/>
              <w:bottom w:val="single" w:sz="4" w:space="0" w:color="auto"/>
              <w:right w:val="single" w:sz="4" w:space="0" w:color="auto"/>
            </w:tcBorders>
            <w:vAlign w:val="center"/>
          </w:tcPr>
          <w:p w14:paraId="273B7DD0" w14:textId="77777777" w:rsidR="00BB02BF" w:rsidRPr="00B249C5" w:rsidRDefault="00BB02BF" w:rsidP="00D37B25">
            <w:pPr>
              <w:jc w:val="center"/>
              <w:rPr>
                <w:sz w:val="20"/>
                <w:szCs w:val="20"/>
                <w:lang w:val="ru-RU"/>
              </w:rPr>
            </w:pPr>
            <w:r w:rsidRPr="00B249C5">
              <w:rPr>
                <w:sz w:val="20"/>
                <w:szCs w:val="20"/>
              </w:rPr>
              <w:t>54,5</w:t>
            </w:r>
          </w:p>
        </w:tc>
        <w:tc>
          <w:tcPr>
            <w:tcW w:w="744" w:type="dxa"/>
            <w:vAlign w:val="center"/>
          </w:tcPr>
          <w:p w14:paraId="30566AE2" w14:textId="2A776259" w:rsidR="00BB02BF" w:rsidRPr="00B249C5" w:rsidRDefault="00BB02BF" w:rsidP="00D37B25">
            <w:pPr>
              <w:jc w:val="center"/>
              <w:rPr>
                <w:sz w:val="20"/>
                <w:szCs w:val="20"/>
                <w:lang w:val="ru-RU"/>
              </w:rPr>
            </w:pPr>
            <w:r w:rsidRPr="00B249C5">
              <w:rPr>
                <w:sz w:val="20"/>
                <w:szCs w:val="20"/>
              </w:rPr>
              <w:t>30</w:t>
            </w:r>
          </w:p>
        </w:tc>
        <w:tc>
          <w:tcPr>
            <w:tcW w:w="645" w:type="dxa"/>
            <w:tcBorders>
              <w:top w:val="single" w:sz="4" w:space="0" w:color="auto"/>
              <w:left w:val="single" w:sz="4" w:space="0" w:color="auto"/>
              <w:bottom w:val="single" w:sz="4" w:space="0" w:color="auto"/>
              <w:right w:val="single" w:sz="4" w:space="0" w:color="auto"/>
            </w:tcBorders>
            <w:vAlign w:val="center"/>
          </w:tcPr>
          <w:p w14:paraId="7E4F1D2A" w14:textId="77777777" w:rsidR="00BB02BF" w:rsidRPr="00B249C5" w:rsidRDefault="00BB02BF" w:rsidP="00D37B25">
            <w:pPr>
              <w:jc w:val="center"/>
              <w:rPr>
                <w:sz w:val="20"/>
                <w:szCs w:val="20"/>
                <w:lang w:val="ru-RU"/>
              </w:rPr>
            </w:pPr>
            <w:r w:rsidRPr="00B249C5">
              <w:rPr>
                <w:sz w:val="20"/>
                <w:szCs w:val="20"/>
              </w:rPr>
              <w:t>39,0</w:t>
            </w:r>
          </w:p>
        </w:tc>
        <w:tc>
          <w:tcPr>
            <w:tcW w:w="714" w:type="dxa"/>
            <w:vAlign w:val="center"/>
          </w:tcPr>
          <w:p w14:paraId="3C1ED5E2" w14:textId="4104B81D" w:rsidR="00BB02BF" w:rsidRPr="00B249C5" w:rsidRDefault="00BB02BF" w:rsidP="00D37B25">
            <w:pPr>
              <w:jc w:val="center"/>
              <w:rPr>
                <w:sz w:val="20"/>
                <w:szCs w:val="20"/>
                <w:lang w:val="ru-RU"/>
              </w:rPr>
            </w:pPr>
            <w:r w:rsidRPr="00B249C5">
              <w:rPr>
                <w:sz w:val="20"/>
                <w:szCs w:val="20"/>
              </w:rPr>
              <w:t>5</w:t>
            </w:r>
          </w:p>
        </w:tc>
        <w:tc>
          <w:tcPr>
            <w:tcW w:w="704" w:type="dxa"/>
            <w:tcBorders>
              <w:top w:val="single" w:sz="4" w:space="0" w:color="auto"/>
              <w:left w:val="single" w:sz="4" w:space="0" w:color="auto"/>
              <w:bottom w:val="single" w:sz="4" w:space="0" w:color="auto"/>
              <w:right w:val="single" w:sz="4" w:space="0" w:color="auto"/>
            </w:tcBorders>
            <w:vAlign w:val="center"/>
          </w:tcPr>
          <w:p w14:paraId="0600223C" w14:textId="77777777" w:rsidR="00BB02BF" w:rsidRPr="00B249C5" w:rsidRDefault="00BB02BF" w:rsidP="00D37B25">
            <w:pPr>
              <w:jc w:val="center"/>
              <w:rPr>
                <w:sz w:val="20"/>
                <w:szCs w:val="20"/>
                <w:lang w:val="ru-RU"/>
              </w:rPr>
            </w:pPr>
            <w:r w:rsidRPr="00B249C5">
              <w:rPr>
                <w:sz w:val="20"/>
                <w:szCs w:val="20"/>
              </w:rPr>
              <w:t>6,5</w:t>
            </w:r>
          </w:p>
        </w:tc>
        <w:tc>
          <w:tcPr>
            <w:tcW w:w="567" w:type="dxa"/>
            <w:vAlign w:val="center"/>
          </w:tcPr>
          <w:p w14:paraId="4E2E1730" w14:textId="6D180AD2" w:rsidR="00BB02BF" w:rsidRPr="00B249C5" w:rsidRDefault="00BB02BF" w:rsidP="00D37B25">
            <w:pPr>
              <w:jc w:val="center"/>
              <w:rPr>
                <w:sz w:val="20"/>
                <w:szCs w:val="20"/>
                <w:lang w:val="ru-RU"/>
              </w:rPr>
            </w:pPr>
            <w:r w:rsidRPr="00B249C5">
              <w:rPr>
                <w:sz w:val="20"/>
                <w:szCs w:val="20"/>
              </w:rPr>
              <w:t>10</w:t>
            </w:r>
          </w:p>
        </w:tc>
        <w:tc>
          <w:tcPr>
            <w:tcW w:w="710" w:type="dxa"/>
            <w:tcBorders>
              <w:top w:val="single" w:sz="4" w:space="0" w:color="auto"/>
              <w:left w:val="single" w:sz="4" w:space="0" w:color="auto"/>
              <w:bottom w:val="single" w:sz="4" w:space="0" w:color="auto"/>
              <w:right w:val="single" w:sz="4" w:space="0" w:color="auto"/>
            </w:tcBorders>
            <w:vAlign w:val="center"/>
          </w:tcPr>
          <w:p w14:paraId="593C598A" w14:textId="77777777" w:rsidR="00BB02BF" w:rsidRPr="00B249C5" w:rsidRDefault="00BB02BF" w:rsidP="00D37B25">
            <w:pPr>
              <w:jc w:val="center"/>
              <w:rPr>
                <w:sz w:val="20"/>
                <w:szCs w:val="20"/>
                <w:lang w:val="ru-RU"/>
              </w:rPr>
            </w:pPr>
            <w:r w:rsidRPr="00B249C5">
              <w:rPr>
                <w:sz w:val="20"/>
                <w:szCs w:val="20"/>
              </w:rPr>
              <w:t>13,0</w:t>
            </w:r>
          </w:p>
        </w:tc>
        <w:tc>
          <w:tcPr>
            <w:tcW w:w="567" w:type="dxa"/>
            <w:vAlign w:val="center"/>
          </w:tcPr>
          <w:p w14:paraId="7B43D972" w14:textId="4E6415C5" w:rsidR="00BB02BF" w:rsidRPr="00B249C5" w:rsidRDefault="00BB02BF" w:rsidP="00D37B25">
            <w:pPr>
              <w:jc w:val="center"/>
              <w:rPr>
                <w:sz w:val="20"/>
                <w:szCs w:val="20"/>
                <w:lang w:val="ru-RU"/>
              </w:rPr>
            </w:pPr>
            <w:r w:rsidRPr="00B249C5">
              <w:rPr>
                <w:sz w:val="20"/>
                <w:szCs w:val="20"/>
              </w:rPr>
              <w:t>29</w:t>
            </w:r>
          </w:p>
        </w:tc>
        <w:tc>
          <w:tcPr>
            <w:tcW w:w="709" w:type="dxa"/>
            <w:tcBorders>
              <w:top w:val="single" w:sz="4" w:space="0" w:color="auto"/>
              <w:left w:val="single" w:sz="4" w:space="0" w:color="auto"/>
              <w:bottom w:val="single" w:sz="4" w:space="0" w:color="auto"/>
              <w:right w:val="single" w:sz="4" w:space="0" w:color="auto"/>
            </w:tcBorders>
            <w:vAlign w:val="center"/>
          </w:tcPr>
          <w:p w14:paraId="74F9F434" w14:textId="77777777" w:rsidR="00BB02BF" w:rsidRPr="00B249C5" w:rsidRDefault="00BB02BF" w:rsidP="00D37B25">
            <w:pPr>
              <w:jc w:val="center"/>
              <w:rPr>
                <w:sz w:val="20"/>
                <w:szCs w:val="20"/>
                <w:lang w:val="ru-RU"/>
              </w:rPr>
            </w:pPr>
            <w:r w:rsidRPr="00B249C5">
              <w:rPr>
                <w:sz w:val="20"/>
                <w:szCs w:val="20"/>
              </w:rPr>
              <w:t>37,7</w:t>
            </w:r>
          </w:p>
        </w:tc>
        <w:tc>
          <w:tcPr>
            <w:tcW w:w="708" w:type="dxa"/>
            <w:gridSpan w:val="2"/>
            <w:vAlign w:val="center"/>
          </w:tcPr>
          <w:p w14:paraId="341A7098" w14:textId="70A40D97" w:rsidR="00BB02BF" w:rsidRPr="00B249C5" w:rsidRDefault="00BB02BF" w:rsidP="00D37B25">
            <w:pPr>
              <w:jc w:val="center"/>
              <w:rPr>
                <w:sz w:val="20"/>
                <w:szCs w:val="20"/>
                <w:lang w:val="ru-RU"/>
              </w:rPr>
            </w:pPr>
            <w:r w:rsidRPr="00B249C5">
              <w:rPr>
                <w:sz w:val="20"/>
                <w:szCs w:val="20"/>
              </w:rPr>
              <w:t>38</w:t>
            </w:r>
          </w:p>
        </w:tc>
        <w:tc>
          <w:tcPr>
            <w:tcW w:w="736" w:type="dxa"/>
            <w:tcBorders>
              <w:top w:val="single" w:sz="4" w:space="0" w:color="auto"/>
              <w:left w:val="single" w:sz="4" w:space="0" w:color="auto"/>
              <w:bottom w:val="single" w:sz="4" w:space="0" w:color="auto"/>
              <w:right w:val="single" w:sz="4" w:space="0" w:color="auto"/>
            </w:tcBorders>
            <w:vAlign w:val="center"/>
          </w:tcPr>
          <w:p w14:paraId="755E3AE0" w14:textId="77777777" w:rsidR="00BB02BF" w:rsidRPr="00B249C5" w:rsidRDefault="00BB02BF" w:rsidP="00D37B25">
            <w:pPr>
              <w:jc w:val="center"/>
              <w:rPr>
                <w:sz w:val="20"/>
                <w:szCs w:val="20"/>
                <w:lang w:val="ru-RU"/>
              </w:rPr>
            </w:pPr>
            <w:r w:rsidRPr="00B249C5">
              <w:rPr>
                <w:sz w:val="20"/>
                <w:szCs w:val="20"/>
              </w:rPr>
              <w:t>49,3</w:t>
            </w:r>
          </w:p>
        </w:tc>
      </w:tr>
      <w:tr w:rsidR="009A5B44" w:rsidRPr="00B249C5" w14:paraId="38E53D51" w14:textId="77777777" w:rsidTr="009E73EA">
        <w:tc>
          <w:tcPr>
            <w:tcW w:w="1808" w:type="dxa"/>
          </w:tcPr>
          <w:p w14:paraId="6280D52A" w14:textId="77777777" w:rsidR="00BB02BF" w:rsidRPr="00B249C5" w:rsidRDefault="00BB02BF" w:rsidP="00464B7D">
            <w:pPr>
              <w:jc w:val="both"/>
              <w:rPr>
                <w:lang w:val="ru-RU"/>
              </w:rPr>
            </w:pPr>
            <w:r w:rsidRPr="00B249C5">
              <w:rPr>
                <w:lang w:val="ru-RU"/>
              </w:rPr>
              <w:t xml:space="preserve">2.2 </w:t>
            </w:r>
          </w:p>
        </w:tc>
        <w:tc>
          <w:tcPr>
            <w:tcW w:w="568" w:type="dxa"/>
            <w:vAlign w:val="center"/>
          </w:tcPr>
          <w:p w14:paraId="037E8C9F" w14:textId="60AA50B1" w:rsidR="00BB02BF" w:rsidRPr="00B249C5" w:rsidRDefault="00BB02BF" w:rsidP="00D37B25">
            <w:pPr>
              <w:jc w:val="center"/>
              <w:rPr>
                <w:sz w:val="20"/>
                <w:szCs w:val="20"/>
                <w:lang w:val="ru-RU"/>
              </w:rPr>
            </w:pPr>
            <w:r w:rsidRPr="00B249C5">
              <w:rPr>
                <w:sz w:val="20"/>
                <w:szCs w:val="20"/>
              </w:rPr>
              <w:t>41</w:t>
            </w:r>
          </w:p>
        </w:tc>
        <w:tc>
          <w:tcPr>
            <w:tcW w:w="454" w:type="dxa"/>
            <w:tcBorders>
              <w:top w:val="single" w:sz="4" w:space="0" w:color="auto"/>
              <w:left w:val="single" w:sz="4" w:space="0" w:color="auto"/>
              <w:bottom w:val="single" w:sz="4" w:space="0" w:color="auto"/>
              <w:right w:val="single" w:sz="4" w:space="0" w:color="auto"/>
            </w:tcBorders>
            <w:vAlign w:val="center"/>
          </w:tcPr>
          <w:p w14:paraId="28E55381" w14:textId="77777777" w:rsidR="00BB02BF" w:rsidRPr="00B249C5" w:rsidRDefault="00BB02BF" w:rsidP="00D37B25">
            <w:pPr>
              <w:jc w:val="center"/>
              <w:rPr>
                <w:sz w:val="20"/>
                <w:szCs w:val="20"/>
                <w:lang w:val="ru-RU"/>
              </w:rPr>
            </w:pPr>
            <w:r w:rsidRPr="00B249C5">
              <w:rPr>
                <w:sz w:val="20"/>
                <w:szCs w:val="20"/>
              </w:rPr>
              <w:t>53,2</w:t>
            </w:r>
          </w:p>
        </w:tc>
        <w:tc>
          <w:tcPr>
            <w:tcW w:w="744" w:type="dxa"/>
            <w:vAlign w:val="center"/>
          </w:tcPr>
          <w:p w14:paraId="00C147FF" w14:textId="00E67371" w:rsidR="00BB02BF" w:rsidRPr="00B249C5" w:rsidRDefault="00BB02BF" w:rsidP="00D37B25">
            <w:pPr>
              <w:jc w:val="center"/>
              <w:rPr>
                <w:sz w:val="20"/>
                <w:szCs w:val="20"/>
                <w:lang w:val="ru-RU"/>
              </w:rPr>
            </w:pPr>
            <w:r w:rsidRPr="00B249C5">
              <w:rPr>
                <w:sz w:val="20"/>
                <w:szCs w:val="20"/>
              </w:rPr>
              <w:t>32</w:t>
            </w:r>
          </w:p>
        </w:tc>
        <w:tc>
          <w:tcPr>
            <w:tcW w:w="645" w:type="dxa"/>
            <w:tcBorders>
              <w:top w:val="single" w:sz="4" w:space="0" w:color="auto"/>
              <w:left w:val="single" w:sz="4" w:space="0" w:color="auto"/>
              <w:bottom w:val="single" w:sz="4" w:space="0" w:color="auto"/>
              <w:right w:val="single" w:sz="4" w:space="0" w:color="auto"/>
            </w:tcBorders>
            <w:vAlign w:val="center"/>
          </w:tcPr>
          <w:p w14:paraId="11F3A3BB" w14:textId="77777777" w:rsidR="00BB02BF" w:rsidRPr="00B249C5" w:rsidRDefault="00BB02BF" w:rsidP="00D37B25">
            <w:pPr>
              <w:jc w:val="center"/>
              <w:rPr>
                <w:sz w:val="20"/>
                <w:szCs w:val="20"/>
                <w:lang w:val="ru-RU"/>
              </w:rPr>
            </w:pPr>
            <w:r w:rsidRPr="00B249C5">
              <w:rPr>
                <w:sz w:val="20"/>
                <w:szCs w:val="20"/>
              </w:rPr>
              <w:t>41,6</w:t>
            </w:r>
          </w:p>
        </w:tc>
        <w:tc>
          <w:tcPr>
            <w:tcW w:w="714" w:type="dxa"/>
            <w:vAlign w:val="center"/>
          </w:tcPr>
          <w:p w14:paraId="4ADD0936" w14:textId="23E76110" w:rsidR="00BB02BF" w:rsidRPr="00B249C5" w:rsidRDefault="00BB02BF" w:rsidP="00D37B25">
            <w:pPr>
              <w:jc w:val="center"/>
              <w:rPr>
                <w:sz w:val="20"/>
                <w:szCs w:val="20"/>
                <w:lang w:val="ru-RU"/>
              </w:rPr>
            </w:pPr>
            <w:r w:rsidRPr="00B249C5">
              <w:rPr>
                <w:sz w:val="20"/>
                <w:szCs w:val="20"/>
              </w:rPr>
              <w:t>4</w:t>
            </w:r>
          </w:p>
        </w:tc>
        <w:tc>
          <w:tcPr>
            <w:tcW w:w="704" w:type="dxa"/>
            <w:tcBorders>
              <w:top w:val="single" w:sz="4" w:space="0" w:color="auto"/>
              <w:left w:val="single" w:sz="4" w:space="0" w:color="auto"/>
              <w:bottom w:val="single" w:sz="4" w:space="0" w:color="auto"/>
              <w:right w:val="single" w:sz="4" w:space="0" w:color="auto"/>
            </w:tcBorders>
            <w:vAlign w:val="center"/>
          </w:tcPr>
          <w:p w14:paraId="1CB73E83" w14:textId="77777777" w:rsidR="00BB02BF" w:rsidRPr="00B249C5" w:rsidRDefault="00BB02BF" w:rsidP="00D37B25">
            <w:pPr>
              <w:jc w:val="center"/>
              <w:rPr>
                <w:sz w:val="20"/>
                <w:szCs w:val="20"/>
                <w:lang w:val="ru-RU"/>
              </w:rPr>
            </w:pPr>
            <w:r w:rsidRPr="00B249C5">
              <w:rPr>
                <w:sz w:val="20"/>
                <w:szCs w:val="20"/>
              </w:rPr>
              <w:t>5,2</w:t>
            </w:r>
          </w:p>
        </w:tc>
        <w:tc>
          <w:tcPr>
            <w:tcW w:w="567" w:type="dxa"/>
            <w:vAlign w:val="center"/>
          </w:tcPr>
          <w:p w14:paraId="3CE5FA50" w14:textId="7E836054" w:rsidR="00BB02BF" w:rsidRPr="00B249C5" w:rsidRDefault="00BB02BF" w:rsidP="00D37B25">
            <w:pPr>
              <w:jc w:val="center"/>
              <w:rPr>
                <w:sz w:val="20"/>
                <w:szCs w:val="20"/>
                <w:lang w:val="ru-RU"/>
              </w:rPr>
            </w:pPr>
            <w:r w:rsidRPr="00B249C5">
              <w:rPr>
                <w:sz w:val="20"/>
                <w:szCs w:val="20"/>
              </w:rPr>
              <w:t>9</w:t>
            </w:r>
          </w:p>
        </w:tc>
        <w:tc>
          <w:tcPr>
            <w:tcW w:w="710" w:type="dxa"/>
            <w:tcBorders>
              <w:top w:val="single" w:sz="4" w:space="0" w:color="auto"/>
              <w:left w:val="single" w:sz="4" w:space="0" w:color="auto"/>
              <w:bottom w:val="single" w:sz="4" w:space="0" w:color="auto"/>
              <w:right w:val="single" w:sz="4" w:space="0" w:color="auto"/>
            </w:tcBorders>
            <w:vAlign w:val="center"/>
          </w:tcPr>
          <w:p w14:paraId="5DC096EB" w14:textId="77777777" w:rsidR="00BB02BF" w:rsidRPr="00B249C5" w:rsidRDefault="00BB02BF" w:rsidP="00D37B25">
            <w:pPr>
              <w:jc w:val="center"/>
              <w:rPr>
                <w:sz w:val="20"/>
                <w:szCs w:val="20"/>
                <w:lang w:val="ru-RU"/>
              </w:rPr>
            </w:pPr>
            <w:r w:rsidRPr="00B249C5">
              <w:rPr>
                <w:sz w:val="20"/>
                <w:szCs w:val="20"/>
              </w:rPr>
              <w:t>11,7</w:t>
            </w:r>
          </w:p>
        </w:tc>
        <w:tc>
          <w:tcPr>
            <w:tcW w:w="567" w:type="dxa"/>
            <w:vAlign w:val="center"/>
          </w:tcPr>
          <w:p w14:paraId="406A96A1" w14:textId="111360BB" w:rsidR="00BB02BF" w:rsidRPr="00B249C5" w:rsidRDefault="00BB02BF" w:rsidP="00D37B25">
            <w:pPr>
              <w:jc w:val="center"/>
              <w:rPr>
                <w:sz w:val="20"/>
                <w:szCs w:val="20"/>
                <w:lang w:val="ru-RU"/>
              </w:rPr>
            </w:pPr>
            <w:r w:rsidRPr="00B249C5">
              <w:rPr>
                <w:sz w:val="20"/>
                <w:szCs w:val="20"/>
              </w:rPr>
              <w:t>28</w:t>
            </w:r>
          </w:p>
        </w:tc>
        <w:tc>
          <w:tcPr>
            <w:tcW w:w="709" w:type="dxa"/>
            <w:tcBorders>
              <w:top w:val="single" w:sz="4" w:space="0" w:color="auto"/>
              <w:left w:val="single" w:sz="4" w:space="0" w:color="auto"/>
              <w:bottom w:val="single" w:sz="4" w:space="0" w:color="auto"/>
              <w:right w:val="single" w:sz="4" w:space="0" w:color="auto"/>
            </w:tcBorders>
            <w:vAlign w:val="center"/>
          </w:tcPr>
          <w:p w14:paraId="54216F7C" w14:textId="77777777" w:rsidR="00BB02BF" w:rsidRPr="00B249C5" w:rsidRDefault="00BB02BF" w:rsidP="00D37B25">
            <w:pPr>
              <w:jc w:val="center"/>
              <w:rPr>
                <w:sz w:val="20"/>
                <w:szCs w:val="20"/>
                <w:lang w:val="ru-RU"/>
              </w:rPr>
            </w:pPr>
            <w:r w:rsidRPr="00B249C5">
              <w:rPr>
                <w:sz w:val="20"/>
                <w:szCs w:val="20"/>
              </w:rPr>
              <w:t>36,4</w:t>
            </w:r>
          </w:p>
        </w:tc>
        <w:tc>
          <w:tcPr>
            <w:tcW w:w="708" w:type="dxa"/>
            <w:gridSpan w:val="2"/>
            <w:vAlign w:val="center"/>
          </w:tcPr>
          <w:p w14:paraId="21BECF73" w14:textId="2F729883" w:rsidR="00BB02BF" w:rsidRPr="00B249C5" w:rsidRDefault="00BB02BF" w:rsidP="00D37B25">
            <w:pPr>
              <w:jc w:val="center"/>
              <w:rPr>
                <w:sz w:val="20"/>
                <w:szCs w:val="20"/>
                <w:lang w:val="ru-RU"/>
              </w:rPr>
            </w:pPr>
            <w:r w:rsidRPr="00B249C5">
              <w:rPr>
                <w:sz w:val="20"/>
                <w:szCs w:val="20"/>
              </w:rPr>
              <w:t>40</w:t>
            </w:r>
          </w:p>
        </w:tc>
        <w:tc>
          <w:tcPr>
            <w:tcW w:w="736" w:type="dxa"/>
            <w:tcBorders>
              <w:top w:val="single" w:sz="4" w:space="0" w:color="auto"/>
              <w:left w:val="single" w:sz="4" w:space="0" w:color="auto"/>
              <w:bottom w:val="single" w:sz="4" w:space="0" w:color="auto"/>
              <w:right w:val="single" w:sz="4" w:space="0" w:color="auto"/>
            </w:tcBorders>
            <w:vAlign w:val="center"/>
          </w:tcPr>
          <w:p w14:paraId="30293BBB" w14:textId="77777777" w:rsidR="00BB02BF" w:rsidRPr="00B249C5" w:rsidRDefault="00BB02BF" w:rsidP="00D37B25">
            <w:pPr>
              <w:jc w:val="center"/>
              <w:rPr>
                <w:sz w:val="20"/>
                <w:szCs w:val="20"/>
                <w:lang w:val="ru-RU"/>
              </w:rPr>
            </w:pPr>
            <w:r w:rsidRPr="00B249C5">
              <w:rPr>
                <w:sz w:val="20"/>
                <w:szCs w:val="20"/>
              </w:rPr>
              <w:t>51,9</w:t>
            </w:r>
          </w:p>
        </w:tc>
      </w:tr>
      <w:tr w:rsidR="009A5B44" w:rsidRPr="00B249C5" w14:paraId="2473B738" w14:textId="77777777" w:rsidTr="009E73EA">
        <w:tc>
          <w:tcPr>
            <w:tcW w:w="1808" w:type="dxa"/>
          </w:tcPr>
          <w:p w14:paraId="4D6E11BC" w14:textId="77777777" w:rsidR="00BB02BF" w:rsidRPr="00B249C5" w:rsidRDefault="00BB02BF" w:rsidP="00464B7D">
            <w:pPr>
              <w:jc w:val="both"/>
              <w:rPr>
                <w:lang w:val="ru-RU"/>
              </w:rPr>
            </w:pPr>
            <w:r w:rsidRPr="00B249C5">
              <w:rPr>
                <w:lang w:val="ru-RU"/>
              </w:rPr>
              <w:t xml:space="preserve">3.1 </w:t>
            </w:r>
          </w:p>
        </w:tc>
        <w:tc>
          <w:tcPr>
            <w:tcW w:w="568" w:type="dxa"/>
            <w:vAlign w:val="center"/>
          </w:tcPr>
          <w:p w14:paraId="12AB33D0" w14:textId="5A51A45E" w:rsidR="00BB02BF" w:rsidRPr="00B249C5" w:rsidRDefault="00BB02BF" w:rsidP="00D37B25">
            <w:pPr>
              <w:jc w:val="center"/>
              <w:rPr>
                <w:sz w:val="20"/>
                <w:szCs w:val="20"/>
                <w:lang w:val="ru-RU"/>
              </w:rPr>
            </w:pPr>
            <w:r w:rsidRPr="00B249C5">
              <w:rPr>
                <w:sz w:val="20"/>
                <w:szCs w:val="20"/>
              </w:rPr>
              <w:t>43</w:t>
            </w:r>
          </w:p>
        </w:tc>
        <w:tc>
          <w:tcPr>
            <w:tcW w:w="454" w:type="dxa"/>
            <w:tcBorders>
              <w:top w:val="single" w:sz="4" w:space="0" w:color="auto"/>
              <w:left w:val="single" w:sz="4" w:space="0" w:color="auto"/>
              <w:bottom w:val="single" w:sz="4" w:space="0" w:color="auto"/>
              <w:right w:val="single" w:sz="4" w:space="0" w:color="auto"/>
            </w:tcBorders>
            <w:vAlign w:val="center"/>
          </w:tcPr>
          <w:p w14:paraId="4CEF7639" w14:textId="77777777" w:rsidR="00BB02BF" w:rsidRPr="00B249C5" w:rsidRDefault="00BB02BF" w:rsidP="00D37B25">
            <w:pPr>
              <w:jc w:val="center"/>
              <w:rPr>
                <w:sz w:val="20"/>
                <w:szCs w:val="20"/>
                <w:lang w:val="ru-RU"/>
              </w:rPr>
            </w:pPr>
            <w:r w:rsidRPr="00B249C5">
              <w:rPr>
                <w:sz w:val="20"/>
                <w:szCs w:val="20"/>
              </w:rPr>
              <w:t>55,8</w:t>
            </w:r>
          </w:p>
        </w:tc>
        <w:tc>
          <w:tcPr>
            <w:tcW w:w="744" w:type="dxa"/>
            <w:vAlign w:val="center"/>
          </w:tcPr>
          <w:p w14:paraId="1997435F" w14:textId="091B8EA2" w:rsidR="00BB02BF" w:rsidRPr="00B249C5" w:rsidRDefault="00BB02BF" w:rsidP="00D37B25">
            <w:pPr>
              <w:jc w:val="center"/>
              <w:rPr>
                <w:sz w:val="20"/>
                <w:szCs w:val="20"/>
                <w:lang w:val="ru-RU"/>
              </w:rPr>
            </w:pPr>
            <w:r w:rsidRPr="00B249C5">
              <w:rPr>
                <w:sz w:val="20"/>
                <w:szCs w:val="20"/>
              </w:rPr>
              <w:t>29</w:t>
            </w:r>
          </w:p>
        </w:tc>
        <w:tc>
          <w:tcPr>
            <w:tcW w:w="645" w:type="dxa"/>
            <w:tcBorders>
              <w:top w:val="single" w:sz="4" w:space="0" w:color="auto"/>
              <w:left w:val="single" w:sz="4" w:space="0" w:color="auto"/>
              <w:bottom w:val="single" w:sz="4" w:space="0" w:color="auto"/>
              <w:right w:val="single" w:sz="4" w:space="0" w:color="auto"/>
            </w:tcBorders>
            <w:vAlign w:val="center"/>
          </w:tcPr>
          <w:p w14:paraId="5B00651B" w14:textId="77777777" w:rsidR="00BB02BF" w:rsidRPr="00B249C5" w:rsidRDefault="00BB02BF" w:rsidP="00D37B25">
            <w:pPr>
              <w:jc w:val="center"/>
              <w:rPr>
                <w:sz w:val="20"/>
                <w:szCs w:val="20"/>
                <w:lang w:val="ru-RU"/>
              </w:rPr>
            </w:pPr>
            <w:r w:rsidRPr="00B249C5">
              <w:rPr>
                <w:sz w:val="20"/>
                <w:szCs w:val="20"/>
              </w:rPr>
              <w:t>37,7</w:t>
            </w:r>
          </w:p>
        </w:tc>
        <w:tc>
          <w:tcPr>
            <w:tcW w:w="714" w:type="dxa"/>
            <w:vAlign w:val="center"/>
          </w:tcPr>
          <w:p w14:paraId="3933B598" w14:textId="013B8039" w:rsidR="00BB02BF" w:rsidRPr="00B249C5" w:rsidRDefault="00BB02BF" w:rsidP="00D37B25">
            <w:pPr>
              <w:jc w:val="center"/>
              <w:rPr>
                <w:sz w:val="20"/>
                <w:szCs w:val="20"/>
                <w:lang w:val="ru-RU"/>
              </w:rPr>
            </w:pPr>
            <w:r w:rsidRPr="00B249C5">
              <w:rPr>
                <w:sz w:val="20"/>
                <w:szCs w:val="20"/>
              </w:rPr>
              <w:t>5</w:t>
            </w:r>
          </w:p>
        </w:tc>
        <w:tc>
          <w:tcPr>
            <w:tcW w:w="704" w:type="dxa"/>
            <w:tcBorders>
              <w:top w:val="single" w:sz="4" w:space="0" w:color="auto"/>
              <w:left w:val="single" w:sz="4" w:space="0" w:color="auto"/>
              <w:bottom w:val="single" w:sz="4" w:space="0" w:color="auto"/>
              <w:right w:val="single" w:sz="4" w:space="0" w:color="auto"/>
            </w:tcBorders>
            <w:vAlign w:val="center"/>
          </w:tcPr>
          <w:p w14:paraId="0FCA5A91" w14:textId="77777777" w:rsidR="00BB02BF" w:rsidRPr="00B249C5" w:rsidRDefault="00BB02BF" w:rsidP="00D37B25">
            <w:pPr>
              <w:jc w:val="center"/>
              <w:rPr>
                <w:sz w:val="20"/>
                <w:szCs w:val="20"/>
                <w:lang w:val="ru-RU"/>
              </w:rPr>
            </w:pPr>
            <w:r w:rsidRPr="00B249C5">
              <w:rPr>
                <w:sz w:val="20"/>
                <w:szCs w:val="20"/>
              </w:rPr>
              <w:t>6,5</w:t>
            </w:r>
          </w:p>
        </w:tc>
        <w:tc>
          <w:tcPr>
            <w:tcW w:w="567" w:type="dxa"/>
            <w:vAlign w:val="center"/>
          </w:tcPr>
          <w:p w14:paraId="6101380D" w14:textId="62B2B3FE" w:rsidR="00BB02BF" w:rsidRPr="00B249C5" w:rsidRDefault="00BB02BF" w:rsidP="00D37B25">
            <w:pPr>
              <w:jc w:val="center"/>
              <w:rPr>
                <w:sz w:val="20"/>
                <w:szCs w:val="20"/>
                <w:lang w:val="ru-RU"/>
              </w:rPr>
            </w:pPr>
            <w:r w:rsidRPr="00B249C5">
              <w:rPr>
                <w:sz w:val="20"/>
                <w:szCs w:val="20"/>
              </w:rPr>
              <w:t>11</w:t>
            </w:r>
          </w:p>
        </w:tc>
        <w:tc>
          <w:tcPr>
            <w:tcW w:w="710" w:type="dxa"/>
            <w:tcBorders>
              <w:top w:val="single" w:sz="4" w:space="0" w:color="auto"/>
              <w:left w:val="single" w:sz="4" w:space="0" w:color="auto"/>
              <w:bottom w:val="single" w:sz="4" w:space="0" w:color="auto"/>
              <w:right w:val="single" w:sz="4" w:space="0" w:color="auto"/>
            </w:tcBorders>
            <w:vAlign w:val="center"/>
          </w:tcPr>
          <w:p w14:paraId="06D04097" w14:textId="77777777" w:rsidR="00BB02BF" w:rsidRPr="00B249C5" w:rsidRDefault="00BB02BF" w:rsidP="00D37B25">
            <w:pPr>
              <w:jc w:val="center"/>
              <w:rPr>
                <w:sz w:val="20"/>
                <w:szCs w:val="20"/>
                <w:lang w:val="ru-RU"/>
              </w:rPr>
            </w:pPr>
            <w:r w:rsidRPr="00B249C5">
              <w:rPr>
                <w:sz w:val="20"/>
                <w:szCs w:val="20"/>
              </w:rPr>
              <w:t>14,3</w:t>
            </w:r>
          </w:p>
        </w:tc>
        <w:tc>
          <w:tcPr>
            <w:tcW w:w="567" w:type="dxa"/>
            <w:vAlign w:val="center"/>
          </w:tcPr>
          <w:p w14:paraId="7E4A899D" w14:textId="7CAFF455" w:rsidR="00BB02BF" w:rsidRPr="00B249C5" w:rsidRDefault="00BB02BF" w:rsidP="00D37B25">
            <w:pPr>
              <w:jc w:val="center"/>
              <w:rPr>
                <w:sz w:val="20"/>
                <w:szCs w:val="20"/>
                <w:lang w:val="ru-RU"/>
              </w:rPr>
            </w:pPr>
            <w:r w:rsidRPr="00B249C5">
              <w:rPr>
                <w:sz w:val="20"/>
                <w:szCs w:val="20"/>
              </w:rPr>
              <w:t>29</w:t>
            </w:r>
          </w:p>
        </w:tc>
        <w:tc>
          <w:tcPr>
            <w:tcW w:w="709" w:type="dxa"/>
            <w:tcBorders>
              <w:top w:val="single" w:sz="4" w:space="0" w:color="auto"/>
              <w:left w:val="single" w:sz="4" w:space="0" w:color="auto"/>
              <w:bottom w:val="single" w:sz="4" w:space="0" w:color="auto"/>
              <w:right w:val="single" w:sz="4" w:space="0" w:color="auto"/>
            </w:tcBorders>
            <w:vAlign w:val="center"/>
          </w:tcPr>
          <w:p w14:paraId="0C8E450C" w14:textId="77777777" w:rsidR="00BB02BF" w:rsidRPr="00B249C5" w:rsidRDefault="00BB02BF" w:rsidP="00D37B25">
            <w:pPr>
              <w:jc w:val="center"/>
              <w:rPr>
                <w:sz w:val="20"/>
                <w:szCs w:val="20"/>
                <w:lang w:val="ru-RU"/>
              </w:rPr>
            </w:pPr>
            <w:r w:rsidRPr="00B249C5">
              <w:rPr>
                <w:sz w:val="20"/>
                <w:szCs w:val="20"/>
              </w:rPr>
              <w:t>37,7</w:t>
            </w:r>
          </w:p>
        </w:tc>
        <w:tc>
          <w:tcPr>
            <w:tcW w:w="708" w:type="dxa"/>
            <w:gridSpan w:val="2"/>
            <w:vAlign w:val="center"/>
          </w:tcPr>
          <w:p w14:paraId="48FB9E52" w14:textId="053D5D1D" w:rsidR="00BB02BF" w:rsidRPr="00B249C5" w:rsidRDefault="00BB02BF" w:rsidP="00D37B25">
            <w:pPr>
              <w:jc w:val="center"/>
              <w:rPr>
                <w:sz w:val="20"/>
                <w:szCs w:val="20"/>
                <w:lang w:val="ru-RU"/>
              </w:rPr>
            </w:pPr>
            <w:r w:rsidRPr="00B249C5">
              <w:rPr>
                <w:sz w:val="20"/>
                <w:szCs w:val="20"/>
              </w:rPr>
              <w:t>37</w:t>
            </w:r>
          </w:p>
        </w:tc>
        <w:tc>
          <w:tcPr>
            <w:tcW w:w="736" w:type="dxa"/>
            <w:tcBorders>
              <w:top w:val="single" w:sz="4" w:space="0" w:color="auto"/>
              <w:left w:val="single" w:sz="4" w:space="0" w:color="auto"/>
              <w:bottom w:val="single" w:sz="4" w:space="0" w:color="auto"/>
              <w:right w:val="single" w:sz="4" w:space="0" w:color="auto"/>
            </w:tcBorders>
            <w:vAlign w:val="center"/>
          </w:tcPr>
          <w:p w14:paraId="77F59C22" w14:textId="77777777" w:rsidR="00BB02BF" w:rsidRPr="00B249C5" w:rsidRDefault="00BB02BF" w:rsidP="00D37B25">
            <w:pPr>
              <w:jc w:val="center"/>
              <w:rPr>
                <w:sz w:val="20"/>
                <w:szCs w:val="20"/>
                <w:lang w:val="ru-RU"/>
              </w:rPr>
            </w:pPr>
            <w:r w:rsidRPr="00B249C5">
              <w:rPr>
                <w:sz w:val="20"/>
                <w:szCs w:val="20"/>
              </w:rPr>
              <w:t>48,0</w:t>
            </w:r>
          </w:p>
        </w:tc>
      </w:tr>
      <w:tr w:rsidR="009A5B44" w:rsidRPr="00B249C5" w14:paraId="40532A11" w14:textId="77777777" w:rsidTr="009E73EA">
        <w:tc>
          <w:tcPr>
            <w:tcW w:w="1808" w:type="dxa"/>
          </w:tcPr>
          <w:p w14:paraId="0648A45B" w14:textId="77777777" w:rsidR="00BB02BF" w:rsidRPr="00B249C5" w:rsidRDefault="00BB02BF" w:rsidP="00464B7D">
            <w:pPr>
              <w:jc w:val="both"/>
              <w:rPr>
                <w:lang w:val="ru-RU"/>
              </w:rPr>
            </w:pPr>
            <w:r w:rsidRPr="00B249C5">
              <w:rPr>
                <w:lang w:val="ru-RU"/>
              </w:rPr>
              <w:t xml:space="preserve">3.2 </w:t>
            </w:r>
          </w:p>
        </w:tc>
        <w:tc>
          <w:tcPr>
            <w:tcW w:w="568" w:type="dxa"/>
            <w:vAlign w:val="center"/>
          </w:tcPr>
          <w:p w14:paraId="2BD5F5B3" w14:textId="1E29DB4F" w:rsidR="00BB02BF" w:rsidRPr="00B249C5" w:rsidRDefault="00BB02BF" w:rsidP="00D37B25">
            <w:pPr>
              <w:jc w:val="center"/>
              <w:rPr>
                <w:sz w:val="20"/>
                <w:szCs w:val="20"/>
                <w:lang w:val="ru-RU"/>
              </w:rPr>
            </w:pPr>
            <w:r w:rsidRPr="00B249C5">
              <w:rPr>
                <w:sz w:val="20"/>
                <w:szCs w:val="20"/>
              </w:rPr>
              <w:t>40</w:t>
            </w:r>
          </w:p>
        </w:tc>
        <w:tc>
          <w:tcPr>
            <w:tcW w:w="454" w:type="dxa"/>
            <w:tcBorders>
              <w:top w:val="single" w:sz="4" w:space="0" w:color="auto"/>
              <w:left w:val="single" w:sz="4" w:space="0" w:color="auto"/>
              <w:bottom w:val="single" w:sz="4" w:space="0" w:color="auto"/>
              <w:right w:val="single" w:sz="4" w:space="0" w:color="auto"/>
            </w:tcBorders>
            <w:vAlign w:val="center"/>
          </w:tcPr>
          <w:p w14:paraId="4A3FA82C" w14:textId="77777777" w:rsidR="00BB02BF" w:rsidRPr="00B249C5" w:rsidRDefault="00BB02BF" w:rsidP="00D37B25">
            <w:pPr>
              <w:jc w:val="center"/>
              <w:rPr>
                <w:sz w:val="20"/>
                <w:szCs w:val="20"/>
                <w:lang w:val="ru-RU"/>
              </w:rPr>
            </w:pPr>
            <w:r w:rsidRPr="00B249C5">
              <w:rPr>
                <w:sz w:val="20"/>
                <w:szCs w:val="20"/>
              </w:rPr>
              <w:t>51,9</w:t>
            </w:r>
          </w:p>
        </w:tc>
        <w:tc>
          <w:tcPr>
            <w:tcW w:w="744" w:type="dxa"/>
            <w:vAlign w:val="center"/>
          </w:tcPr>
          <w:p w14:paraId="07237927" w14:textId="46CF1AE6" w:rsidR="00BB02BF" w:rsidRPr="00B249C5" w:rsidRDefault="00BB02BF" w:rsidP="00D37B25">
            <w:pPr>
              <w:jc w:val="center"/>
              <w:rPr>
                <w:sz w:val="20"/>
                <w:szCs w:val="20"/>
                <w:lang w:val="ru-RU"/>
              </w:rPr>
            </w:pPr>
            <w:r w:rsidRPr="00B249C5">
              <w:rPr>
                <w:sz w:val="20"/>
                <w:szCs w:val="20"/>
              </w:rPr>
              <w:t>33</w:t>
            </w:r>
          </w:p>
        </w:tc>
        <w:tc>
          <w:tcPr>
            <w:tcW w:w="645" w:type="dxa"/>
            <w:tcBorders>
              <w:top w:val="single" w:sz="4" w:space="0" w:color="auto"/>
              <w:left w:val="single" w:sz="4" w:space="0" w:color="auto"/>
              <w:bottom w:val="single" w:sz="4" w:space="0" w:color="auto"/>
              <w:right w:val="single" w:sz="4" w:space="0" w:color="auto"/>
            </w:tcBorders>
            <w:vAlign w:val="center"/>
          </w:tcPr>
          <w:p w14:paraId="76EB867C" w14:textId="77777777" w:rsidR="00BB02BF" w:rsidRPr="00B249C5" w:rsidRDefault="00BB02BF" w:rsidP="00D37B25">
            <w:pPr>
              <w:jc w:val="center"/>
              <w:rPr>
                <w:sz w:val="20"/>
                <w:szCs w:val="20"/>
                <w:lang w:val="ru-RU"/>
              </w:rPr>
            </w:pPr>
            <w:r w:rsidRPr="00B249C5">
              <w:rPr>
                <w:sz w:val="20"/>
                <w:szCs w:val="20"/>
              </w:rPr>
              <w:t>42,9</w:t>
            </w:r>
          </w:p>
        </w:tc>
        <w:tc>
          <w:tcPr>
            <w:tcW w:w="714" w:type="dxa"/>
            <w:vAlign w:val="center"/>
          </w:tcPr>
          <w:p w14:paraId="44934187" w14:textId="1247C20C" w:rsidR="00BB02BF" w:rsidRPr="00B249C5" w:rsidRDefault="00BB02BF" w:rsidP="00D37B25">
            <w:pPr>
              <w:jc w:val="center"/>
              <w:rPr>
                <w:sz w:val="20"/>
                <w:szCs w:val="20"/>
                <w:lang w:val="ru-RU"/>
              </w:rPr>
            </w:pPr>
            <w:r w:rsidRPr="00B249C5">
              <w:rPr>
                <w:sz w:val="20"/>
                <w:szCs w:val="20"/>
              </w:rPr>
              <w:t>4</w:t>
            </w:r>
          </w:p>
        </w:tc>
        <w:tc>
          <w:tcPr>
            <w:tcW w:w="704" w:type="dxa"/>
            <w:tcBorders>
              <w:top w:val="single" w:sz="4" w:space="0" w:color="auto"/>
              <w:left w:val="single" w:sz="4" w:space="0" w:color="auto"/>
              <w:bottom w:val="single" w:sz="4" w:space="0" w:color="auto"/>
              <w:right w:val="single" w:sz="4" w:space="0" w:color="auto"/>
            </w:tcBorders>
            <w:vAlign w:val="center"/>
          </w:tcPr>
          <w:p w14:paraId="6045A2E5" w14:textId="77777777" w:rsidR="00BB02BF" w:rsidRPr="00B249C5" w:rsidRDefault="00BB02BF" w:rsidP="00D37B25">
            <w:pPr>
              <w:jc w:val="center"/>
              <w:rPr>
                <w:sz w:val="20"/>
                <w:szCs w:val="20"/>
                <w:lang w:val="ru-RU"/>
              </w:rPr>
            </w:pPr>
            <w:r w:rsidRPr="00B249C5">
              <w:rPr>
                <w:sz w:val="20"/>
                <w:szCs w:val="20"/>
              </w:rPr>
              <w:t>5,2</w:t>
            </w:r>
          </w:p>
        </w:tc>
        <w:tc>
          <w:tcPr>
            <w:tcW w:w="567" w:type="dxa"/>
            <w:vAlign w:val="center"/>
          </w:tcPr>
          <w:p w14:paraId="6A8716A3" w14:textId="65EC0DB0" w:rsidR="00BB02BF" w:rsidRPr="00B249C5" w:rsidRDefault="00BB02BF" w:rsidP="00D37B25">
            <w:pPr>
              <w:jc w:val="center"/>
              <w:rPr>
                <w:sz w:val="20"/>
                <w:szCs w:val="20"/>
                <w:lang w:val="ru-RU"/>
              </w:rPr>
            </w:pPr>
            <w:r w:rsidRPr="00B249C5">
              <w:rPr>
                <w:sz w:val="20"/>
                <w:szCs w:val="20"/>
              </w:rPr>
              <w:t>10</w:t>
            </w:r>
          </w:p>
        </w:tc>
        <w:tc>
          <w:tcPr>
            <w:tcW w:w="710" w:type="dxa"/>
            <w:tcBorders>
              <w:top w:val="single" w:sz="4" w:space="0" w:color="auto"/>
              <w:left w:val="single" w:sz="4" w:space="0" w:color="auto"/>
              <w:bottom w:val="single" w:sz="4" w:space="0" w:color="auto"/>
              <w:right w:val="single" w:sz="4" w:space="0" w:color="auto"/>
            </w:tcBorders>
            <w:vAlign w:val="center"/>
          </w:tcPr>
          <w:p w14:paraId="5B7C572F" w14:textId="77777777" w:rsidR="00BB02BF" w:rsidRPr="00B249C5" w:rsidRDefault="00BB02BF" w:rsidP="00D37B25">
            <w:pPr>
              <w:jc w:val="center"/>
              <w:rPr>
                <w:sz w:val="20"/>
                <w:szCs w:val="20"/>
                <w:lang w:val="ru-RU"/>
              </w:rPr>
            </w:pPr>
            <w:r w:rsidRPr="00B249C5">
              <w:rPr>
                <w:sz w:val="20"/>
                <w:szCs w:val="20"/>
              </w:rPr>
              <w:t>13,0</w:t>
            </w:r>
          </w:p>
        </w:tc>
        <w:tc>
          <w:tcPr>
            <w:tcW w:w="567" w:type="dxa"/>
            <w:vAlign w:val="center"/>
          </w:tcPr>
          <w:p w14:paraId="4C299C76" w14:textId="2BD61625" w:rsidR="00BB02BF" w:rsidRPr="00B249C5" w:rsidRDefault="00BB02BF" w:rsidP="00D37B25">
            <w:pPr>
              <w:jc w:val="center"/>
              <w:rPr>
                <w:sz w:val="20"/>
                <w:szCs w:val="20"/>
                <w:lang w:val="ru-RU"/>
              </w:rPr>
            </w:pPr>
            <w:r w:rsidRPr="00B249C5">
              <w:rPr>
                <w:sz w:val="20"/>
                <w:szCs w:val="20"/>
              </w:rPr>
              <w:t>28</w:t>
            </w:r>
          </w:p>
        </w:tc>
        <w:tc>
          <w:tcPr>
            <w:tcW w:w="709" w:type="dxa"/>
            <w:tcBorders>
              <w:top w:val="single" w:sz="4" w:space="0" w:color="auto"/>
              <w:left w:val="single" w:sz="4" w:space="0" w:color="auto"/>
              <w:bottom w:val="single" w:sz="4" w:space="0" w:color="auto"/>
              <w:right w:val="single" w:sz="4" w:space="0" w:color="auto"/>
            </w:tcBorders>
            <w:vAlign w:val="center"/>
          </w:tcPr>
          <w:p w14:paraId="73643467" w14:textId="77777777" w:rsidR="00BB02BF" w:rsidRPr="00B249C5" w:rsidRDefault="00BB02BF" w:rsidP="00D37B25">
            <w:pPr>
              <w:jc w:val="center"/>
              <w:rPr>
                <w:sz w:val="20"/>
                <w:szCs w:val="20"/>
                <w:lang w:val="ru-RU"/>
              </w:rPr>
            </w:pPr>
            <w:r w:rsidRPr="00B249C5">
              <w:rPr>
                <w:sz w:val="20"/>
                <w:szCs w:val="20"/>
              </w:rPr>
              <w:t>36,4</w:t>
            </w:r>
          </w:p>
        </w:tc>
        <w:tc>
          <w:tcPr>
            <w:tcW w:w="708" w:type="dxa"/>
            <w:gridSpan w:val="2"/>
            <w:vAlign w:val="center"/>
          </w:tcPr>
          <w:p w14:paraId="663B55F1" w14:textId="4F1C50EC" w:rsidR="00BB02BF" w:rsidRPr="00B249C5" w:rsidRDefault="00BB02BF" w:rsidP="00D37B25">
            <w:pPr>
              <w:jc w:val="center"/>
              <w:rPr>
                <w:sz w:val="20"/>
                <w:szCs w:val="20"/>
                <w:lang w:val="ru-RU"/>
              </w:rPr>
            </w:pPr>
            <w:r w:rsidRPr="00B249C5">
              <w:rPr>
                <w:sz w:val="20"/>
                <w:szCs w:val="20"/>
              </w:rPr>
              <w:t>39</w:t>
            </w:r>
          </w:p>
        </w:tc>
        <w:tc>
          <w:tcPr>
            <w:tcW w:w="736" w:type="dxa"/>
            <w:tcBorders>
              <w:top w:val="single" w:sz="4" w:space="0" w:color="auto"/>
              <w:left w:val="single" w:sz="4" w:space="0" w:color="auto"/>
              <w:bottom w:val="single" w:sz="4" w:space="0" w:color="auto"/>
              <w:right w:val="single" w:sz="4" w:space="0" w:color="auto"/>
            </w:tcBorders>
            <w:vAlign w:val="center"/>
          </w:tcPr>
          <w:p w14:paraId="0D5CE894" w14:textId="77777777" w:rsidR="00BB02BF" w:rsidRPr="00B249C5" w:rsidRDefault="00BB02BF" w:rsidP="00D37B25">
            <w:pPr>
              <w:jc w:val="center"/>
              <w:rPr>
                <w:sz w:val="20"/>
                <w:szCs w:val="20"/>
                <w:lang w:val="ru-RU"/>
              </w:rPr>
            </w:pPr>
            <w:r w:rsidRPr="00B249C5">
              <w:rPr>
                <w:sz w:val="20"/>
                <w:szCs w:val="20"/>
              </w:rPr>
              <w:t>50,6</w:t>
            </w:r>
          </w:p>
        </w:tc>
      </w:tr>
      <w:tr w:rsidR="00BB02BF" w:rsidRPr="00B249C5" w14:paraId="01DBE1E7" w14:textId="77777777" w:rsidTr="009E73EA">
        <w:tc>
          <w:tcPr>
            <w:tcW w:w="1808" w:type="dxa"/>
          </w:tcPr>
          <w:p w14:paraId="51819FC6" w14:textId="77777777" w:rsidR="00BB02BF" w:rsidRPr="00B249C5" w:rsidRDefault="00BB02BF" w:rsidP="00464B7D">
            <w:pPr>
              <w:jc w:val="both"/>
              <w:rPr>
                <w:lang w:val="ru-RU"/>
              </w:rPr>
            </w:pPr>
            <w:r w:rsidRPr="00B249C5">
              <w:rPr>
                <w:lang w:val="ru-RU"/>
              </w:rPr>
              <w:t>Среднее значение</w:t>
            </w:r>
          </w:p>
        </w:tc>
        <w:tc>
          <w:tcPr>
            <w:tcW w:w="568" w:type="dxa"/>
            <w:vAlign w:val="center"/>
          </w:tcPr>
          <w:p w14:paraId="74DB4159" w14:textId="0C595284" w:rsidR="00BB02BF" w:rsidRPr="00B249C5" w:rsidRDefault="00BB02BF" w:rsidP="00D37B25">
            <w:pPr>
              <w:jc w:val="center"/>
              <w:rPr>
                <w:sz w:val="20"/>
                <w:szCs w:val="20"/>
                <w:lang w:val="ru-RU"/>
              </w:rPr>
            </w:pPr>
            <w:r w:rsidRPr="00B249C5">
              <w:rPr>
                <w:sz w:val="20"/>
                <w:szCs w:val="20"/>
                <w:lang w:val="ru-RU"/>
              </w:rPr>
              <w:t>40,8</w:t>
            </w:r>
          </w:p>
        </w:tc>
        <w:tc>
          <w:tcPr>
            <w:tcW w:w="454" w:type="dxa"/>
            <w:tcBorders>
              <w:top w:val="single" w:sz="4" w:space="0" w:color="auto"/>
              <w:left w:val="single" w:sz="4" w:space="0" w:color="auto"/>
              <w:bottom w:val="single" w:sz="4" w:space="0" w:color="auto"/>
              <w:right w:val="single" w:sz="4" w:space="0" w:color="auto"/>
            </w:tcBorders>
            <w:vAlign w:val="center"/>
          </w:tcPr>
          <w:p w14:paraId="1A66EC0B" w14:textId="77777777" w:rsidR="00BB02BF" w:rsidRPr="00B249C5" w:rsidRDefault="00BB02BF" w:rsidP="00D37B25">
            <w:pPr>
              <w:jc w:val="center"/>
              <w:rPr>
                <w:sz w:val="20"/>
                <w:szCs w:val="20"/>
                <w:lang w:val="ru-RU"/>
              </w:rPr>
            </w:pPr>
            <w:r w:rsidRPr="00B249C5">
              <w:rPr>
                <w:sz w:val="20"/>
                <w:szCs w:val="20"/>
                <w:lang w:val="ru-RU"/>
              </w:rPr>
              <w:t>53,0</w:t>
            </w:r>
          </w:p>
        </w:tc>
        <w:tc>
          <w:tcPr>
            <w:tcW w:w="744" w:type="dxa"/>
            <w:vAlign w:val="center"/>
          </w:tcPr>
          <w:p w14:paraId="797A2D72" w14:textId="59BF5131" w:rsidR="00BB02BF" w:rsidRPr="00B249C5" w:rsidRDefault="00BB02BF" w:rsidP="00D37B25">
            <w:pPr>
              <w:jc w:val="center"/>
              <w:rPr>
                <w:sz w:val="20"/>
                <w:szCs w:val="20"/>
                <w:lang w:val="ru-RU"/>
              </w:rPr>
            </w:pPr>
            <w:r w:rsidRPr="00B249C5">
              <w:rPr>
                <w:sz w:val="20"/>
                <w:szCs w:val="20"/>
                <w:lang w:val="ru-RU"/>
              </w:rPr>
              <w:t>31,7</w:t>
            </w:r>
          </w:p>
        </w:tc>
        <w:tc>
          <w:tcPr>
            <w:tcW w:w="645" w:type="dxa"/>
            <w:tcBorders>
              <w:top w:val="single" w:sz="4" w:space="0" w:color="auto"/>
              <w:left w:val="single" w:sz="4" w:space="0" w:color="auto"/>
              <w:bottom w:val="single" w:sz="4" w:space="0" w:color="auto"/>
              <w:right w:val="single" w:sz="4" w:space="0" w:color="auto"/>
            </w:tcBorders>
            <w:vAlign w:val="center"/>
          </w:tcPr>
          <w:p w14:paraId="5F2E6B3E" w14:textId="77777777" w:rsidR="00BB02BF" w:rsidRPr="00B249C5" w:rsidRDefault="00BB02BF" w:rsidP="00D37B25">
            <w:pPr>
              <w:jc w:val="center"/>
              <w:rPr>
                <w:sz w:val="20"/>
                <w:szCs w:val="20"/>
                <w:lang w:val="ru-RU"/>
              </w:rPr>
            </w:pPr>
            <w:r w:rsidRPr="00B249C5">
              <w:rPr>
                <w:sz w:val="20"/>
                <w:szCs w:val="20"/>
                <w:lang w:val="ru-RU"/>
              </w:rPr>
              <w:t>41,2</w:t>
            </w:r>
          </w:p>
        </w:tc>
        <w:tc>
          <w:tcPr>
            <w:tcW w:w="714" w:type="dxa"/>
            <w:vAlign w:val="center"/>
          </w:tcPr>
          <w:p w14:paraId="12D51B0B" w14:textId="1B9AAA55" w:rsidR="00BB02BF" w:rsidRPr="00B249C5" w:rsidRDefault="00BB02BF" w:rsidP="00D37B25">
            <w:pPr>
              <w:jc w:val="center"/>
              <w:rPr>
                <w:sz w:val="20"/>
                <w:szCs w:val="20"/>
                <w:lang w:val="ru-RU"/>
              </w:rPr>
            </w:pPr>
            <w:r w:rsidRPr="00B249C5">
              <w:rPr>
                <w:sz w:val="20"/>
                <w:szCs w:val="20"/>
                <w:lang w:val="ru-RU"/>
              </w:rPr>
              <w:t>4,5</w:t>
            </w:r>
          </w:p>
        </w:tc>
        <w:tc>
          <w:tcPr>
            <w:tcW w:w="704" w:type="dxa"/>
            <w:tcBorders>
              <w:top w:val="single" w:sz="4" w:space="0" w:color="auto"/>
              <w:left w:val="single" w:sz="4" w:space="0" w:color="auto"/>
              <w:bottom w:val="single" w:sz="4" w:space="0" w:color="auto"/>
              <w:right w:val="single" w:sz="4" w:space="0" w:color="auto"/>
            </w:tcBorders>
            <w:vAlign w:val="center"/>
          </w:tcPr>
          <w:p w14:paraId="147B2F98" w14:textId="77777777" w:rsidR="00BB02BF" w:rsidRPr="00B249C5" w:rsidRDefault="00BB02BF" w:rsidP="00D37B25">
            <w:pPr>
              <w:jc w:val="center"/>
              <w:rPr>
                <w:sz w:val="20"/>
                <w:szCs w:val="20"/>
                <w:lang w:val="ru-RU"/>
              </w:rPr>
            </w:pPr>
            <w:r w:rsidRPr="00B249C5">
              <w:rPr>
                <w:sz w:val="20"/>
                <w:szCs w:val="20"/>
                <w:lang w:val="ru-RU"/>
              </w:rPr>
              <w:t>5,8</w:t>
            </w:r>
          </w:p>
        </w:tc>
        <w:tc>
          <w:tcPr>
            <w:tcW w:w="567" w:type="dxa"/>
            <w:tcBorders>
              <w:top w:val="single" w:sz="4" w:space="0" w:color="auto"/>
              <w:left w:val="single" w:sz="4" w:space="0" w:color="auto"/>
              <w:bottom w:val="single" w:sz="4" w:space="0" w:color="auto"/>
              <w:right w:val="single" w:sz="4" w:space="0" w:color="auto"/>
            </w:tcBorders>
            <w:vAlign w:val="center"/>
          </w:tcPr>
          <w:p w14:paraId="54DD8F58" w14:textId="17853714" w:rsidR="00BB02BF" w:rsidRPr="00B249C5" w:rsidRDefault="00BB02BF" w:rsidP="00D37B25">
            <w:pPr>
              <w:jc w:val="center"/>
              <w:rPr>
                <w:sz w:val="20"/>
                <w:szCs w:val="20"/>
                <w:lang w:val="ru-RU" w:eastAsia="ru-RU"/>
              </w:rPr>
            </w:pPr>
            <w:r w:rsidRPr="00B249C5">
              <w:rPr>
                <w:sz w:val="20"/>
                <w:szCs w:val="20"/>
                <w:lang w:val="ru-RU" w:eastAsia="ru-RU"/>
              </w:rPr>
              <w:t>9,5</w:t>
            </w:r>
          </w:p>
        </w:tc>
        <w:tc>
          <w:tcPr>
            <w:tcW w:w="710" w:type="dxa"/>
            <w:tcBorders>
              <w:top w:val="single" w:sz="4" w:space="0" w:color="auto"/>
              <w:left w:val="single" w:sz="4" w:space="0" w:color="auto"/>
              <w:bottom w:val="single" w:sz="4" w:space="0" w:color="auto"/>
              <w:right w:val="single" w:sz="4" w:space="0" w:color="auto"/>
            </w:tcBorders>
            <w:vAlign w:val="center"/>
          </w:tcPr>
          <w:p w14:paraId="52D0F47D" w14:textId="77777777" w:rsidR="00BB02BF" w:rsidRPr="00B249C5" w:rsidRDefault="00BB02BF" w:rsidP="00D37B25">
            <w:pPr>
              <w:jc w:val="center"/>
              <w:rPr>
                <w:sz w:val="20"/>
                <w:szCs w:val="20"/>
                <w:lang w:val="ru-RU" w:eastAsia="ru-RU"/>
              </w:rPr>
            </w:pPr>
            <w:r w:rsidRPr="00B249C5">
              <w:rPr>
                <w:sz w:val="20"/>
                <w:szCs w:val="20"/>
                <w:lang w:val="ru-RU" w:eastAsia="ru-RU"/>
              </w:rPr>
              <w:t>12,4</w:t>
            </w:r>
          </w:p>
        </w:tc>
        <w:tc>
          <w:tcPr>
            <w:tcW w:w="567" w:type="dxa"/>
            <w:tcBorders>
              <w:top w:val="single" w:sz="4" w:space="0" w:color="auto"/>
              <w:left w:val="single" w:sz="4" w:space="0" w:color="auto"/>
              <w:bottom w:val="single" w:sz="4" w:space="0" w:color="auto"/>
              <w:right w:val="single" w:sz="4" w:space="0" w:color="auto"/>
            </w:tcBorders>
            <w:vAlign w:val="center"/>
          </w:tcPr>
          <w:p w14:paraId="3540513A" w14:textId="6C9EB695" w:rsidR="00BB02BF" w:rsidRPr="00B249C5" w:rsidRDefault="00BB02BF" w:rsidP="00D37B25">
            <w:pPr>
              <w:jc w:val="center"/>
              <w:rPr>
                <w:sz w:val="20"/>
                <w:szCs w:val="20"/>
                <w:lang w:val="ru-RU" w:eastAsia="ru-RU"/>
              </w:rPr>
            </w:pPr>
            <w:r w:rsidRPr="00B249C5">
              <w:rPr>
                <w:sz w:val="20"/>
                <w:szCs w:val="20"/>
                <w:lang w:val="ru-RU" w:eastAsia="ru-RU"/>
              </w:rPr>
              <w:t>28,2</w:t>
            </w:r>
          </w:p>
        </w:tc>
        <w:tc>
          <w:tcPr>
            <w:tcW w:w="709" w:type="dxa"/>
            <w:tcBorders>
              <w:top w:val="single" w:sz="4" w:space="0" w:color="auto"/>
              <w:left w:val="single" w:sz="4" w:space="0" w:color="auto"/>
              <w:bottom w:val="single" w:sz="4" w:space="0" w:color="auto"/>
              <w:right w:val="single" w:sz="4" w:space="0" w:color="auto"/>
            </w:tcBorders>
            <w:vAlign w:val="center"/>
          </w:tcPr>
          <w:p w14:paraId="7F78F489" w14:textId="77777777" w:rsidR="00BB02BF" w:rsidRPr="00B249C5" w:rsidRDefault="00BB02BF" w:rsidP="00D37B25">
            <w:pPr>
              <w:jc w:val="center"/>
              <w:rPr>
                <w:sz w:val="20"/>
                <w:szCs w:val="20"/>
                <w:lang w:val="ru-RU" w:eastAsia="ru-RU"/>
              </w:rPr>
            </w:pPr>
            <w:r w:rsidRPr="00B249C5">
              <w:rPr>
                <w:sz w:val="20"/>
                <w:szCs w:val="20"/>
                <w:lang w:val="ru-RU" w:eastAsia="ru-RU"/>
              </w:rPr>
              <w:t>36,6</w:t>
            </w: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5E4A1D22" w14:textId="1FCF5470" w:rsidR="00BB02BF" w:rsidRPr="00B249C5" w:rsidRDefault="00BB02BF" w:rsidP="00D37B25">
            <w:pPr>
              <w:jc w:val="center"/>
              <w:rPr>
                <w:sz w:val="20"/>
                <w:szCs w:val="20"/>
                <w:lang w:val="ru-RU" w:eastAsia="ru-RU"/>
              </w:rPr>
            </w:pPr>
            <w:r w:rsidRPr="00B249C5">
              <w:rPr>
                <w:sz w:val="20"/>
                <w:szCs w:val="20"/>
                <w:lang w:val="ru-RU" w:eastAsia="ru-RU"/>
              </w:rPr>
              <w:t>39,3</w:t>
            </w:r>
          </w:p>
        </w:tc>
        <w:tc>
          <w:tcPr>
            <w:tcW w:w="736" w:type="dxa"/>
            <w:tcBorders>
              <w:top w:val="single" w:sz="4" w:space="0" w:color="auto"/>
              <w:left w:val="single" w:sz="4" w:space="0" w:color="auto"/>
              <w:bottom w:val="single" w:sz="4" w:space="0" w:color="auto"/>
              <w:right w:val="single" w:sz="4" w:space="0" w:color="auto"/>
            </w:tcBorders>
            <w:vAlign w:val="center"/>
          </w:tcPr>
          <w:p w14:paraId="5C4C9ACF" w14:textId="77777777" w:rsidR="00BB02BF" w:rsidRPr="00B249C5" w:rsidRDefault="00BB02BF" w:rsidP="00D37B25">
            <w:pPr>
              <w:jc w:val="center"/>
              <w:rPr>
                <w:sz w:val="20"/>
                <w:szCs w:val="20"/>
                <w:lang w:val="ru-RU" w:eastAsia="ru-RU"/>
              </w:rPr>
            </w:pPr>
            <w:r w:rsidRPr="00B249C5">
              <w:rPr>
                <w:sz w:val="20"/>
                <w:szCs w:val="20"/>
                <w:lang w:val="ru-RU" w:eastAsia="ru-RU"/>
              </w:rPr>
              <w:t>51,0</w:t>
            </w:r>
          </w:p>
        </w:tc>
      </w:tr>
    </w:tbl>
    <w:p w14:paraId="05D3A24E" w14:textId="77777777" w:rsidR="00BB02BF" w:rsidRPr="00B249C5" w:rsidRDefault="00BB02BF" w:rsidP="00464B7D">
      <w:pPr>
        <w:jc w:val="both"/>
        <w:rPr>
          <w:sz w:val="28"/>
          <w:szCs w:val="28"/>
          <w:lang w:val="ru-RU"/>
        </w:rPr>
      </w:pPr>
    </w:p>
    <w:p w14:paraId="3DB12548" w14:textId="77777777" w:rsidR="00A124D4" w:rsidRPr="00B249C5" w:rsidRDefault="00A124D4" w:rsidP="00A124D4">
      <w:pPr>
        <w:ind w:firstLine="567"/>
        <w:jc w:val="both"/>
        <w:rPr>
          <w:sz w:val="28"/>
          <w:szCs w:val="28"/>
          <w:lang w:val="ru-RU"/>
        </w:rPr>
      </w:pPr>
      <w:r w:rsidRPr="00B249C5">
        <w:rPr>
          <w:sz w:val="28"/>
          <w:szCs w:val="28"/>
          <w:lang w:val="ru-RU"/>
        </w:rPr>
        <w:t>Результаты итогового анкетирования, проведённого после формирующего эксперимента, демонстрируют положительную динамику развития мотивационно-ценностного компонента готовности будущих учителей к реализации интегративного подхода в обучении младших школьников.</w:t>
      </w:r>
    </w:p>
    <w:p w14:paraId="4FEFFD8B" w14:textId="77777777" w:rsidR="00A124D4" w:rsidRPr="00B249C5" w:rsidRDefault="00A124D4" w:rsidP="00A124D4">
      <w:pPr>
        <w:ind w:firstLine="567"/>
        <w:jc w:val="both"/>
        <w:rPr>
          <w:sz w:val="28"/>
          <w:szCs w:val="28"/>
          <w:lang w:val="ru-RU"/>
        </w:rPr>
      </w:pPr>
      <w:r w:rsidRPr="00B249C5">
        <w:rPr>
          <w:sz w:val="28"/>
          <w:szCs w:val="28"/>
          <w:lang w:val="ru-RU"/>
        </w:rPr>
        <w:t xml:space="preserve">В экспериментальной группе отмечается существенное повышение показателей по всем позициям: доля студентов с высоким уровнем мотивационно-ценностной готовности превысила 50% (в среднем 53,0%), что свидетельствует о сформированности устойчивой личностной направленности </w:t>
      </w:r>
      <w:r w:rsidRPr="00B249C5">
        <w:rPr>
          <w:sz w:val="28"/>
          <w:szCs w:val="28"/>
          <w:lang w:val="ru-RU"/>
        </w:rPr>
        <w:lastRenderedPageBreak/>
        <w:t>на реализацию интегративного подхода. При этом средний уровень составляет около 41,2%, а низкий уровень практически сведён к минимуму (5,8%). Такие результаты подтверждают качественное изменение внутренней установки обучающихся – от ситуативной к устойчивой и осознанной учебной мотивации, связанной с будущей профессиональной деятельностью.</w:t>
      </w:r>
    </w:p>
    <w:p w14:paraId="1AE242B3" w14:textId="77777777" w:rsidR="00ED23A9" w:rsidRPr="00B249C5" w:rsidRDefault="00ED23A9" w:rsidP="00533F5D">
      <w:pPr>
        <w:ind w:firstLine="567"/>
        <w:jc w:val="both"/>
        <w:rPr>
          <w:sz w:val="28"/>
          <w:szCs w:val="28"/>
          <w:lang w:val="ru-RU"/>
        </w:rPr>
      </w:pPr>
      <w:r w:rsidRPr="00B249C5">
        <w:rPr>
          <w:sz w:val="28"/>
          <w:szCs w:val="28"/>
          <w:lang w:val="ru-RU"/>
        </w:rPr>
        <w:t>В контрольной группе подобной динамики не наблюдается: несмотря на незначительное увеличение доли студентов с высоким уровнем (в среднем 12,4%), сохраняется преобладание низкого уровня (51,0%) и стабильный удельный вес среднего уровня (36,6%). Это позволяет утверждать, что без специально организованной методической системы развитие мотивационно-ценностного компонента протекает медленно и преимущественно стихийно.</w:t>
      </w:r>
    </w:p>
    <w:p w14:paraId="75259F12" w14:textId="77777777" w:rsidR="00ED23A9" w:rsidRPr="00B249C5" w:rsidRDefault="00ED23A9" w:rsidP="00533F5D">
      <w:pPr>
        <w:ind w:firstLine="567"/>
        <w:jc w:val="both"/>
        <w:rPr>
          <w:sz w:val="28"/>
          <w:szCs w:val="28"/>
          <w:lang w:val="ru-RU"/>
        </w:rPr>
      </w:pPr>
      <w:r w:rsidRPr="00B249C5">
        <w:rPr>
          <w:sz w:val="28"/>
          <w:szCs w:val="28"/>
          <w:lang w:val="ru-RU"/>
        </w:rPr>
        <w:t>Таким образом, внедрение разработанной педагогической модели, основанной на принципах интегративного подхода, оказало прямое влияние на повышение уровня мотивационно-ценностной готовности будущих учителей. Полученные данные подтверждают эффективность формирующего эксперимента и доказывают, что целенаправленная методическая подготовка способствует развитию профессионально значимых качеств, необходимых для реализации интегративного обучения в начальной школе.</w:t>
      </w:r>
    </w:p>
    <w:p w14:paraId="259D72B4" w14:textId="77777777" w:rsidR="00ED23A9" w:rsidRPr="00B249C5" w:rsidRDefault="00ED23A9" w:rsidP="00464B7D">
      <w:pPr>
        <w:ind w:firstLine="720"/>
        <w:jc w:val="both"/>
        <w:rPr>
          <w:sz w:val="28"/>
          <w:szCs w:val="28"/>
          <w:lang w:val="ru-RU"/>
        </w:rPr>
      </w:pPr>
    </w:p>
    <w:p w14:paraId="24461897" w14:textId="77777777" w:rsidR="00ED23A9" w:rsidRPr="00B249C5" w:rsidRDefault="00ED23A9" w:rsidP="00533F5D">
      <w:pPr>
        <w:jc w:val="center"/>
        <w:rPr>
          <w:sz w:val="28"/>
          <w:szCs w:val="28"/>
        </w:rPr>
      </w:pPr>
      <w:r w:rsidRPr="00B249C5">
        <w:rPr>
          <w:noProof/>
          <w:sz w:val="28"/>
          <w:szCs w:val="28"/>
          <w:lang w:val="ru-RU" w:eastAsia="ru-RU"/>
        </w:rPr>
        <w:drawing>
          <wp:inline distT="0" distB="0" distL="0" distR="0" wp14:anchorId="3AEB0907" wp14:editId="65C6302D">
            <wp:extent cx="4922520" cy="1379220"/>
            <wp:effectExtent l="0" t="0" r="11430" b="11430"/>
            <wp:docPr id="772067767" name="Диаграмма 1">
              <a:extLst xmlns:a="http://schemas.openxmlformats.org/drawingml/2006/main">
                <a:ext uri="{FF2B5EF4-FFF2-40B4-BE49-F238E27FC236}">
                  <a16:creationId xmlns:a16="http://schemas.microsoft.com/office/drawing/2014/main" id="{CC65D9A5-4250-3AA2-51FA-FA90D731B8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246FBB3C" w14:textId="77777777" w:rsidR="00533F5D" w:rsidRPr="00B249C5" w:rsidRDefault="00533F5D" w:rsidP="00464B7D">
      <w:pPr>
        <w:ind w:firstLine="720"/>
        <w:jc w:val="both"/>
        <w:rPr>
          <w:i/>
          <w:iCs/>
          <w:sz w:val="28"/>
          <w:szCs w:val="28"/>
          <w:lang w:val="ru-RU"/>
        </w:rPr>
      </w:pPr>
    </w:p>
    <w:p w14:paraId="302A3159" w14:textId="1661B620" w:rsidR="00ED23A9" w:rsidRPr="00B249C5" w:rsidRDefault="00ED23A9" w:rsidP="00533F5D">
      <w:pPr>
        <w:jc w:val="center"/>
        <w:rPr>
          <w:sz w:val="28"/>
          <w:szCs w:val="28"/>
          <w:lang w:val="ru-RU"/>
        </w:rPr>
      </w:pPr>
      <w:r w:rsidRPr="00B249C5">
        <w:rPr>
          <w:sz w:val="28"/>
          <w:szCs w:val="28"/>
          <w:lang w:val="ru-RU"/>
        </w:rPr>
        <w:t xml:space="preserve">Рисунок </w:t>
      </w:r>
      <w:r w:rsidR="00E63138" w:rsidRPr="00B249C5">
        <w:rPr>
          <w:sz w:val="28"/>
          <w:szCs w:val="28"/>
          <w:lang w:val="ru-RU"/>
        </w:rPr>
        <w:t>1</w:t>
      </w:r>
      <w:r w:rsidR="00A45666" w:rsidRPr="00B249C5">
        <w:rPr>
          <w:sz w:val="28"/>
          <w:szCs w:val="28"/>
          <w:lang w:val="ru-RU"/>
        </w:rPr>
        <w:t>4</w:t>
      </w:r>
      <w:r w:rsidRPr="00B249C5">
        <w:rPr>
          <w:sz w:val="28"/>
          <w:szCs w:val="28"/>
          <w:lang w:val="ru-RU"/>
        </w:rPr>
        <w:t xml:space="preserve"> – Средние процентные показатели итоговых результатов уровня развития мотивационно-ценностного компонента готовности будущих учителей к реализации интегративного подхода в обучении младших школьников</w:t>
      </w:r>
    </w:p>
    <w:p w14:paraId="4C76DC04" w14:textId="77777777" w:rsidR="00533F5D" w:rsidRPr="00B249C5" w:rsidRDefault="00533F5D" w:rsidP="00464B7D">
      <w:pPr>
        <w:ind w:firstLine="720"/>
        <w:jc w:val="both"/>
        <w:rPr>
          <w:i/>
          <w:iCs/>
          <w:sz w:val="28"/>
          <w:szCs w:val="28"/>
          <w:lang w:val="ru-RU"/>
        </w:rPr>
      </w:pPr>
    </w:p>
    <w:p w14:paraId="1251716C" w14:textId="77777777" w:rsidR="00D37B25" w:rsidRPr="00B249C5" w:rsidRDefault="00D37B25" w:rsidP="00D37B25">
      <w:pPr>
        <w:ind w:firstLine="567"/>
        <w:jc w:val="both"/>
        <w:rPr>
          <w:sz w:val="28"/>
          <w:szCs w:val="28"/>
          <w:lang w:val="ru-RU"/>
        </w:rPr>
      </w:pPr>
      <w:r w:rsidRPr="00B249C5">
        <w:rPr>
          <w:sz w:val="28"/>
          <w:szCs w:val="28"/>
          <w:lang w:val="ru-RU"/>
        </w:rPr>
        <w:t xml:space="preserve">Средние процентные показатели исходного уровня развития </w:t>
      </w:r>
      <w:bookmarkStart w:id="134" w:name="_Hlk214107713"/>
      <w:r w:rsidRPr="00B249C5">
        <w:rPr>
          <w:sz w:val="28"/>
          <w:szCs w:val="28"/>
          <w:lang w:val="ru-RU"/>
        </w:rPr>
        <w:t xml:space="preserve">мотивационно-ценностного компонента </w:t>
      </w:r>
      <w:bookmarkEnd w:id="134"/>
      <w:r w:rsidRPr="00B249C5">
        <w:rPr>
          <w:sz w:val="28"/>
          <w:szCs w:val="28"/>
          <w:lang w:val="ru-RU"/>
        </w:rPr>
        <w:t>готовности будущих учителей к реализации интегративного подхода в обучении младших школьников представлены в виде диаграммы на рисунке 14.</w:t>
      </w:r>
    </w:p>
    <w:p w14:paraId="5DB3EAAA" w14:textId="1BB6CE0D" w:rsidR="00ED23A9" w:rsidRPr="00B249C5" w:rsidRDefault="00ED23A9" w:rsidP="00533F5D">
      <w:pPr>
        <w:ind w:firstLine="567"/>
        <w:jc w:val="both"/>
        <w:rPr>
          <w:sz w:val="28"/>
          <w:szCs w:val="28"/>
          <w:lang w:val="ru-RU"/>
        </w:rPr>
      </w:pPr>
      <w:r w:rsidRPr="00B249C5">
        <w:rPr>
          <w:sz w:val="28"/>
          <w:szCs w:val="28"/>
          <w:lang w:val="ru-RU"/>
        </w:rPr>
        <w:t xml:space="preserve">Диаграмма показывает значительную разницу в развитии мотивационно-ценностного компонента готовности будущих учителей к интегративному подходу между экспериментальной и контрольной группами после формирующего этапа. В экспериментальной группе высокий уровень достиг 53%, средний – 41,2%, низкий почти исчез (5,8%), что свидетельствует о росте мотивации и профессиональной осознанности. В контрольной группе высокий уровень – 12,4%, средний – 36,6%, низкий – 51%, изменений практически нет. Таким образом, данные подтверждают эффективность предложенной методики: </w:t>
      </w:r>
      <w:r w:rsidRPr="00B249C5">
        <w:rPr>
          <w:sz w:val="28"/>
          <w:szCs w:val="28"/>
          <w:lang w:val="ru-RU"/>
        </w:rPr>
        <w:lastRenderedPageBreak/>
        <w:t xml:space="preserve">целенаправленная работа способствовала значительному росту мотивации и готовности к практическому применению интегративного подхода, в отличие от традиционного обучения в контрольной группе. Мы провели сравнительный анализ уровня развития </w:t>
      </w:r>
      <w:bookmarkStart w:id="135" w:name="_Hlk214108091"/>
      <w:r w:rsidRPr="00B249C5">
        <w:rPr>
          <w:sz w:val="28"/>
          <w:szCs w:val="28"/>
          <w:lang w:val="ru-RU"/>
        </w:rPr>
        <w:t>мотивационно-ценностного компонента</w:t>
      </w:r>
      <w:bookmarkEnd w:id="135"/>
      <w:r w:rsidRPr="00B249C5">
        <w:rPr>
          <w:sz w:val="28"/>
          <w:szCs w:val="28"/>
          <w:lang w:val="ru-RU"/>
        </w:rPr>
        <w:t xml:space="preserve"> экспериментальной группы до и после эксперимента и представили его в таблице </w:t>
      </w:r>
      <w:r w:rsidR="00E63138" w:rsidRPr="00B249C5">
        <w:rPr>
          <w:sz w:val="28"/>
          <w:szCs w:val="28"/>
          <w:lang w:val="ru-RU"/>
        </w:rPr>
        <w:t>2</w:t>
      </w:r>
      <w:r w:rsidR="00E62FDF" w:rsidRPr="00B249C5">
        <w:rPr>
          <w:sz w:val="28"/>
          <w:szCs w:val="28"/>
          <w:lang w:val="ru-RU"/>
        </w:rPr>
        <w:t>2</w:t>
      </w:r>
      <w:r w:rsidRPr="00B249C5">
        <w:rPr>
          <w:sz w:val="28"/>
          <w:szCs w:val="28"/>
          <w:lang w:val="ru-RU"/>
        </w:rPr>
        <w:t>.</w:t>
      </w:r>
    </w:p>
    <w:p w14:paraId="5A3E5299" w14:textId="77777777" w:rsidR="00ED23A9" w:rsidRPr="00B249C5" w:rsidRDefault="00ED23A9" w:rsidP="00464B7D">
      <w:pPr>
        <w:ind w:firstLine="720"/>
        <w:jc w:val="both"/>
        <w:rPr>
          <w:sz w:val="28"/>
          <w:szCs w:val="28"/>
          <w:lang w:val="ru-RU"/>
        </w:rPr>
      </w:pPr>
    </w:p>
    <w:p w14:paraId="0CCA61E8" w14:textId="78F07B46" w:rsidR="00BB02BF" w:rsidRPr="00B249C5" w:rsidRDefault="00BB02BF" w:rsidP="00464B7D">
      <w:pPr>
        <w:pStyle w:val="afff8"/>
        <w:keepNext/>
        <w:spacing w:after="0"/>
        <w:jc w:val="both"/>
        <w:rPr>
          <w:i w:val="0"/>
          <w:iCs w:val="0"/>
          <w:color w:val="auto"/>
          <w:sz w:val="28"/>
          <w:szCs w:val="28"/>
          <w:lang w:val="ru-RU"/>
        </w:rPr>
      </w:pPr>
      <w:r w:rsidRPr="00B249C5">
        <w:rPr>
          <w:i w:val="0"/>
          <w:iCs w:val="0"/>
          <w:color w:val="auto"/>
          <w:sz w:val="28"/>
          <w:szCs w:val="28"/>
          <w:lang w:val="ru-RU"/>
        </w:rPr>
        <w:t xml:space="preserve">Таблица </w:t>
      </w:r>
      <w:r w:rsidR="00E63138" w:rsidRPr="00B249C5">
        <w:rPr>
          <w:i w:val="0"/>
          <w:iCs w:val="0"/>
          <w:color w:val="auto"/>
          <w:sz w:val="28"/>
          <w:szCs w:val="28"/>
          <w:lang w:val="ru-RU"/>
        </w:rPr>
        <w:t>2</w:t>
      </w:r>
      <w:r w:rsidR="00A45666" w:rsidRPr="00B249C5">
        <w:rPr>
          <w:i w:val="0"/>
          <w:iCs w:val="0"/>
          <w:color w:val="auto"/>
          <w:sz w:val="28"/>
          <w:szCs w:val="28"/>
          <w:lang w:val="ru-RU"/>
        </w:rPr>
        <w:t>2</w:t>
      </w:r>
      <w:r w:rsidRPr="00B249C5">
        <w:rPr>
          <w:i w:val="0"/>
          <w:iCs w:val="0"/>
          <w:color w:val="auto"/>
          <w:sz w:val="28"/>
          <w:szCs w:val="28"/>
          <w:lang w:val="ru-RU"/>
        </w:rPr>
        <w:t xml:space="preserve"> – Сравнительные показатели уровня развития мотивационно-ценностного компонента экспериментальной группы до и после эксперимента</w:t>
      </w:r>
    </w:p>
    <w:p w14:paraId="792F036E" w14:textId="77777777" w:rsidR="00533F5D" w:rsidRPr="00B249C5" w:rsidRDefault="00533F5D" w:rsidP="00533F5D">
      <w:pPr>
        <w:rPr>
          <w:sz w:val="28"/>
          <w:szCs w:val="28"/>
          <w:lang w:val="ru-RU"/>
        </w:rPr>
      </w:pPr>
    </w:p>
    <w:tbl>
      <w:tblPr>
        <w:tblStyle w:val="af5"/>
        <w:tblW w:w="9634" w:type="dxa"/>
        <w:tblLayout w:type="fixed"/>
        <w:tblLook w:val="04A0" w:firstRow="1" w:lastRow="0" w:firstColumn="1" w:lastColumn="0" w:noHBand="0" w:noVBand="1"/>
      </w:tblPr>
      <w:tblGrid>
        <w:gridCol w:w="1555"/>
        <w:gridCol w:w="821"/>
        <w:gridCol w:w="567"/>
        <w:gridCol w:w="631"/>
        <w:gridCol w:w="645"/>
        <w:gridCol w:w="714"/>
        <w:gridCol w:w="704"/>
        <w:gridCol w:w="567"/>
        <w:gridCol w:w="710"/>
        <w:gridCol w:w="567"/>
        <w:gridCol w:w="709"/>
        <w:gridCol w:w="10"/>
        <w:gridCol w:w="698"/>
        <w:gridCol w:w="736"/>
      </w:tblGrid>
      <w:tr w:rsidR="009A5B44" w:rsidRPr="00B249C5" w14:paraId="6B295E44" w14:textId="77777777" w:rsidTr="009E73EA">
        <w:tc>
          <w:tcPr>
            <w:tcW w:w="1555" w:type="dxa"/>
            <w:vMerge w:val="restart"/>
          </w:tcPr>
          <w:p w14:paraId="4B1AAE8A" w14:textId="77777777" w:rsidR="00BB02BF" w:rsidRPr="00B249C5" w:rsidRDefault="00BB02BF" w:rsidP="00464B7D">
            <w:pPr>
              <w:jc w:val="both"/>
              <w:rPr>
                <w:lang w:val="ru-RU"/>
              </w:rPr>
            </w:pPr>
            <w:r w:rsidRPr="00B249C5">
              <w:rPr>
                <w:lang w:val="ru-RU"/>
              </w:rPr>
              <w:t>№ вопроса</w:t>
            </w:r>
          </w:p>
        </w:tc>
        <w:tc>
          <w:tcPr>
            <w:tcW w:w="8079" w:type="dxa"/>
            <w:gridSpan w:val="13"/>
          </w:tcPr>
          <w:p w14:paraId="59A6B2E2" w14:textId="77777777" w:rsidR="00BB02BF" w:rsidRPr="00B249C5" w:rsidRDefault="00BB02BF" w:rsidP="00464B7D">
            <w:pPr>
              <w:jc w:val="both"/>
              <w:rPr>
                <w:lang w:val="ru-RU"/>
              </w:rPr>
            </w:pPr>
            <w:r w:rsidRPr="00B249C5">
              <w:rPr>
                <w:lang w:val="ru-RU"/>
              </w:rPr>
              <w:t>КазНПУ имени Абая</w:t>
            </w:r>
          </w:p>
        </w:tc>
      </w:tr>
      <w:tr w:rsidR="009A5B44" w:rsidRPr="00B249C5" w14:paraId="3BA26C43" w14:textId="77777777" w:rsidTr="009E73EA">
        <w:tc>
          <w:tcPr>
            <w:tcW w:w="1555" w:type="dxa"/>
            <w:vMerge/>
          </w:tcPr>
          <w:p w14:paraId="2D125290" w14:textId="77777777" w:rsidR="00BB02BF" w:rsidRPr="00B249C5" w:rsidRDefault="00BB02BF" w:rsidP="00464B7D">
            <w:pPr>
              <w:jc w:val="both"/>
              <w:rPr>
                <w:lang w:val="ru-RU"/>
              </w:rPr>
            </w:pPr>
          </w:p>
        </w:tc>
        <w:tc>
          <w:tcPr>
            <w:tcW w:w="4082" w:type="dxa"/>
            <w:gridSpan w:val="6"/>
          </w:tcPr>
          <w:p w14:paraId="32F61B88" w14:textId="77777777" w:rsidR="00BB02BF" w:rsidRPr="00B249C5" w:rsidRDefault="00BB02BF" w:rsidP="00464B7D">
            <w:pPr>
              <w:jc w:val="both"/>
              <w:rPr>
                <w:lang w:val="ru-RU"/>
              </w:rPr>
            </w:pPr>
            <w:r w:rsidRPr="00B249C5">
              <w:rPr>
                <w:lang w:val="ru-RU"/>
              </w:rPr>
              <w:t>До эксперимента (77)</w:t>
            </w:r>
          </w:p>
        </w:tc>
        <w:tc>
          <w:tcPr>
            <w:tcW w:w="3997" w:type="dxa"/>
            <w:gridSpan w:val="7"/>
          </w:tcPr>
          <w:p w14:paraId="268AF33F" w14:textId="77777777" w:rsidR="00BB02BF" w:rsidRPr="00B249C5" w:rsidRDefault="00BB02BF" w:rsidP="00464B7D">
            <w:pPr>
              <w:jc w:val="both"/>
              <w:rPr>
                <w:lang w:val="ru-RU"/>
              </w:rPr>
            </w:pPr>
            <w:r w:rsidRPr="00B249C5">
              <w:rPr>
                <w:lang w:val="ru-RU"/>
              </w:rPr>
              <w:t>После эксперимента (77)</w:t>
            </w:r>
          </w:p>
        </w:tc>
      </w:tr>
      <w:tr w:rsidR="009A5B44" w:rsidRPr="00B249C5" w14:paraId="3476877D" w14:textId="77777777" w:rsidTr="009E73EA">
        <w:tc>
          <w:tcPr>
            <w:tcW w:w="1555" w:type="dxa"/>
            <w:vMerge/>
          </w:tcPr>
          <w:p w14:paraId="61201EE7" w14:textId="77777777" w:rsidR="00BB02BF" w:rsidRPr="00B249C5" w:rsidRDefault="00BB02BF" w:rsidP="00464B7D">
            <w:pPr>
              <w:jc w:val="both"/>
            </w:pPr>
          </w:p>
        </w:tc>
        <w:tc>
          <w:tcPr>
            <w:tcW w:w="1388" w:type="dxa"/>
            <w:gridSpan w:val="2"/>
          </w:tcPr>
          <w:p w14:paraId="284E7895" w14:textId="77777777" w:rsidR="00BB02BF" w:rsidRPr="00B249C5" w:rsidRDefault="00BB02BF" w:rsidP="00464B7D">
            <w:pPr>
              <w:jc w:val="both"/>
            </w:pPr>
            <w:r w:rsidRPr="00B249C5">
              <w:t>Высокий</w:t>
            </w:r>
          </w:p>
        </w:tc>
        <w:tc>
          <w:tcPr>
            <w:tcW w:w="1276" w:type="dxa"/>
            <w:gridSpan w:val="2"/>
          </w:tcPr>
          <w:p w14:paraId="6574BED9" w14:textId="77777777" w:rsidR="00BB02BF" w:rsidRPr="00B249C5" w:rsidRDefault="00BB02BF" w:rsidP="00464B7D">
            <w:pPr>
              <w:jc w:val="both"/>
            </w:pPr>
            <w:r w:rsidRPr="00B249C5">
              <w:t>Средний</w:t>
            </w:r>
          </w:p>
        </w:tc>
        <w:tc>
          <w:tcPr>
            <w:tcW w:w="1418" w:type="dxa"/>
            <w:gridSpan w:val="2"/>
          </w:tcPr>
          <w:p w14:paraId="4ACA790D" w14:textId="77777777" w:rsidR="00BB02BF" w:rsidRPr="00B249C5" w:rsidRDefault="00BB02BF" w:rsidP="00464B7D">
            <w:pPr>
              <w:jc w:val="both"/>
            </w:pPr>
            <w:r w:rsidRPr="00B249C5">
              <w:t>Низкий</w:t>
            </w:r>
          </w:p>
        </w:tc>
        <w:tc>
          <w:tcPr>
            <w:tcW w:w="1277" w:type="dxa"/>
            <w:gridSpan w:val="2"/>
          </w:tcPr>
          <w:p w14:paraId="5492C8FB" w14:textId="77777777" w:rsidR="00BB02BF" w:rsidRPr="00B249C5" w:rsidRDefault="00BB02BF" w:rsidP="00464B7D">
            <w:pPr>
              <w:jc w:val="both"/>
              <w:rPr>
                <w:lang w:val="ru-RU"/>
              </w:rPr>
            </w:pPr>
            <w:r w:rsidRPr="00B249C5">
              <w:t>Высокий</w:t>
            </w:r>
          </w:p>
        </w:tc>
        <w:tc>
          <w:tcPr>
            <w:tcW w:w="1286" w:type="dxa"/>
            <w:gridSpan w:val="3"/>
          </w:tcPr>
          <w:p w14:paraId="1E35162F" w14:textId="77777777" w:rsidR="00BB02BF" w:rsidRPr="00B249C5" w:rsidRDefault="00BB02BF" w:rsidP="00464B7D">
            <w:pPr>
              <w:jc w:val="both"/>
              <w:rPr>
                <w:lang w:val="ru-RU"/>
              </w:rPr>
            </w:pPr>
            <w:r w:rsidRPr="00B249C5">
              <w:t>Средний</w:t>
            </w:r>
          </w:p>
        </w:tc>
        <w:tc>
          <w:tcPr>
            <w:tcW w:w="1434" w:type="dxa"/>
            <w:gridSpan w:val="2"/>
          </w:tcPr>
          <w:p w14:paraId="75A0CA1C" w14:textId="77777777" w:rsidR="00BB02BF" w:rsidRPr="00B249C5" w:rsidRDefault="00BB02BF" w:rsidP="00464B7D">
            <w:pPr>
              <w:jc w:val="both"/>
              <w:rPr>
                <w:lang w:val="ru-RU"/>
              </w:rPr>
            </w:pPr>
            <w:r w:rsidRPr="00B249C5">
              <w:t>Низкий</w:t>
            </w:r>
          </w:p>
        </w:tc>
      </w:tr>
      <w:tr w:rsidR="009A5B44" w:rsidRPr="00B249C5" w14:paraId="2EDED440" w14:textId="77777777" w:rsidTr="009E73EA">
        <w:tc>
          <w:tcPr>
            <w:tcW w:w="1555" w:type="dxa"/>
            <w:vMerge/>
          </w:tcPr>
          <w:p w14:paraId="42388EDE" w14:textId="77777777" w:rsidR="00BB02BF" w:rsidRPr="00B249C5" w:rsidRDefault="00BB02BF" w:rsidP="00464B7D">
            <w:pPr>
              <w:jc w:val="both"/>
              <w:rPr>
                <w:lang w:val="ru-RU"/>
              </w:rPr>
            </w:pPr>
          </w:p>
        </w:tc>
        <w:tc>
          <w:tcPr>
            <w:tcW w:w="821" w:type="dxa"/>
            <w:vAlign w:val="center"/>
          </w:tcPr>
          <w:p w14:paraId="0ECDA6EE" w14:textId="77777777" w:rsidR="00BB02BF" w:rsidRPr="00B249C5" w:rsidRDefault="00BB02BF" w:rsidP="00B16A18">
            <w:pPr>
              <w:jc w:val="center"/>
            </w:pPr>
            <w:r w:rsidRPr="00B249C5">
              <w:t>n</w:t>
            </w:r>
          </w:p>
        </w:tc>
        <w:tc>
          <w:tcPr>
            <w:tcW w:w="567" w:type="dxa"/>
            <w:vAlign w:val="center"/>
          </w:tcPr>
          <w:p w14:paraId="0289A87E" w14:textId="77777777" w:rsidR="00BB02BF" w:rsidRPr="00B249C5" w:rsidRDefault="00BB02BF" w:rsidP="00B16A18">
            <w:pPr>
              <w:jc w:val="center"/>
            </w:pPr>
            <w:r w:rsidRPr="00B249C5">
              <w:t>%</w:t>
            </w:r>
          </w:p>
        </w:tc>
        <w:tc>
          <w:tcPr>
            <w:tcW w:w="631" w:type="dxa"/>
            <w:vAlign w:val="center"/>
          </w:tcPr>
          <w:p w14:paraId="7611ADCE" w14:textId="77777777" w:rsidR="00BB02BF" w:rsidRPr="00B249C5" w:rsidRDefault="00BB02BF" w:rsidP="00B16A18">
            <w:pPr>
              <w:jc w:val="center"/>
              <w:rPr>
                <w:lang w:val="ru-RU"/>
              </w:rPr>
            </w:pPr>
            <w:r w:rsidRPr="00B249C5">
              <w:t>n</w:t>
            </w:r>
          </w:p>
        </w:tc>
        <w:tc>
          <w:tcPr>
            <w:tcW w:w="645" w:type="dxa"/>
            <w:vAlign w:val="center"/>
          </w:tcPr>
          <w:p w14:paraId="1F45B558" w14:textId="77777777" w:rsidR="00BB02BF" w:rsidRPr="00B249C5" w:rsidRDefault="00BB02BF" w:rsidP="00B16A18">
            <w:pPr>
              <w:jc w:val="center"/>
              <w:rPr>
                <w:lang w:val="ru-RU"/>
              </w:rPr>
            </w:pPr>
            <w:r w:rsidRPr="00B249C5">
              <w:t>%</w:t>
            </w:r>
          </w:p>
        </w:tc>
        <w:tc>
          <w:tcPr>
            <w:tcW w:w="714" w:type="dxa"/>
            <w:vAlign w:val="center"/>
          </w:tcPr>
          <w:p w14:paraId="504AC4F6" w14:textId="77777777" w:rsidR="00BB02BF" w:rsidRPr="00B249C5" w:rsidRDefault="00BB02BF" w:rsidP="00B16A18">
            <w:pPr>
              <w:jc w:val="center"/>
              <w:rPr>
                <w:lang w:val="ru-RU"/>
              </w:rPr>
            </w:pPr>
            <w:r w:rsidRPr="00B249C5">
              <w:t>n</w:t>
            </w:r>
          </w:p>
        </w:tc>
        <w:tc>
          <w:tcPr>
            <w:tcW w:w="704" w:type="dxa"/>
            <w:vAlign w:val="center"/>
          </w:tcPr>
          <w:p w14:paraId="5F7302F5" w14:textId="77777777" w:rsidR="00BB02BF" w:rsidRPr="00B249C5" w:rsidRDefault="00BB02BF" w:rsidP="00B16A18">
            <w:pPr>
              <w:jc w:val="center"/>
              <w:rPr>
                <w:lang w:val="ru-RU"/>
              </w:rPr>
            </w:pPr>
            <w:r w:rsidRPr="00B249C5">
              <w:t>%</w:t>
            </w:r>
          </w:p>
        </w:tc>
        <w:tc>
          <w:tcPr>
            <w:tcW w:w="567" w:type="dxa"/>
            <w:vAlign w:val="center"/>
          </w:tcPr>
          <w:p w14:paraId="5A4558EE" w14:textId="77777777" w:rsidR="00BB02BF" w:rsidRPr="00B249C5" w:rsidRDefault="00BB02BF" w:rsidP="00B16A18">
            <w:pPr>
              <w:jc w:val="center"/>
              <w:rPr>
                <w:lang w:val="ru-RU"/>
              </w:rPr>
            </w:pPr>
            <w:r w:rsidRPr="00B249C5">
              <w:t>n</w:t>
            </w:r>
          </w:p>
        </w:tc>
        <w:tc>
          <w:tcPr>
            <w:tcW w:w="710" w:type="dxa"/>
            <w:vAlign w:val="center"/>
          </w:tcPr>
          <w:p w14:paraId="317179D4" w14:textId="77777777" w:rsidR="00BB02BF" w:rsidRPr="00B249C5" w:rsidRDefault="00BB02BF" w:rsidP="00B16A18">
            <w:pPr>
              <w:jc w:val="center"/>
              <w:rPr>
                <w:lang w:val="ru-RU"/>
              </w:rPr>
            </w:pPr>
            <w:r w:rsidRPr="00B249C5">
              <w:t>%</w:t>
            </w:r>
          </w:p>
        </w:tc>
        <w:tc>
          <w:tcPr>
            <w:tcW w:w="567" w:type="dxa"/>
            <w:vAlign w:val="center"/>
          </w:tcPr>
          <w:p w14:paraId="695B8BE9" w14:textId="77777777" w:rsidR="00BB02BF" w:rsidRPr="00B249C5" w:rsidRDefault="00BB02BF" w:rsidP="00B16A18">
            <w:pPr>
              <w:jc w:val="center"/>
              <w:rPr>
                <w:lang w:val="ru-RU"/>
              </w:rPr>
            </w:pPr>
            <w:r w:rsidRPr="00B249C5">
              <w:t>n</w:t>
            </w:r>
          </w:p>
        </w:tc>
        <w:tc>
          <w:tcPr>
            <w:tcW w:w="709" w:type="dxa"/>
            <w:vAlign w:val="center"/>
          </w:tcPr>
          <w:p w14:paraId="781357F0" w14:textId="77777777" w:rsidR="00BB02BF" w:rsidRPr="00B249C5" w:rsidRDefault="00BB02BF" w:rsidP="00B16A18">
            <w:pPr>
              <w:jc w:val="center"/>
              <w:rPr>
                <w:lang w:val="ru-RU"/>
              </w:rPr>
            </w:pPr>
            <w:r w:rsidRPr="00B249C5">
              <w:t>%</w:t>
            </w:r>
          </w:p>
        </w:tc>
        <w:tc>
          <w:tcPr>
            <w:tcW w:w="708" w:type="dxa"/>
            <w:gridSpan w:val="2"/>
            <w:vAlign w:val="center"/>
          </w:tcPr>
          <w:p w14:paraId="19217A6A" w14:textId="77777777" w:rsidR="00BB02BF" w:rsidRPr="00B249C5" w:rsidRDefault="00BB02BF" w:rsidP="00B16A18">
            <w:pPr>
              <w:jc w:val="center"/>
              <w:rPr>
                <w:lang w:val="ru-RU"/>
              </w:rPr>
            </w:pPr>
            <w:r w:rsidRPr="00B249C5">
              <w:t>n</w:t>
            </w:r>
          </w:p>
        </w:tc>
        <w:tc>
          <w:tcPr>
            <w:tcW w:w="736" w:type="dxa"/>
            <w:vAlign w:val="center"/>
          </w:tcPr>
          <w:p w14:paraId="34620176" w14:textId="77777777" w:rsidR="00BB02BF" w:rsidRPr="00B249C5" w:rsidRDefault="00BB02BF" w:rsidP="00B16A18">
            <w:pPr>
              <w:jc w:val="center"/>
              <w:rPr>
                <w:lang w:val="ru-RU"/>
              </w:rPr>
            </w:pPr>
            <w:r w:rsidRPr="00B249C5">
              <w:t>%</w:t>
            </w:r>
          </w:p>
        </w:tc>
      </w:tr>
      <w:tr w:rsidR="009A5B44" w:rsidRPr="00B249C5" w14:paraId="6CB9F414" w14:textId="77777777" w:rsidTr="009E73EA">
        <w:tc>
          <w:tcPr>
            <w:tcW w:w="1555" w:type="dxa"/>
          </w:tcPr>
          <w:p w14:paraId="3581608F" w14:textId="77777777" w:rsidR="00BB02BF" w:rsidRPr="00B249C5" w:rsidRDefault="00BB02BF" w:rsidP="00464B7D">
            <w:pPr>
              <w:jc w:val="both"/>
              <w:rPr>
                <w:lang w:val="ru-RU"/>
              </w:rPr>
            </w:pPr>
            <w:r w:rsidRPr="00B249C5">
              <w:rPr>
                <w:lang w:val="ru-RU"/>
              </w:rPr>
              <w:t xml:space="preserve">1.1 </w:t>
            </w:r>
          </w:p>
        </w:tc>
        <w:tc>
          <w:tcPr>
            <w:tcW w:w="821" w:type="dxa"/>
            <w:tcBorders>
              <w:top w:val="single" w:sz="4" w:space="0" w:color="auto"/>
              <w:left w:val="single" w:sz="4" w:space="0" w:color="auto"/>
              <w:bottom w:val="single" w:sz="4" w:space="0" w:color="auto"/>
              <w:right w:val="single" w:sz="4" w:space="0" w:color="auto"/>
            </w:tcBorders>
            <w:vAlign w:val="center"/>
          </w:tcPr>
          <w:p w14:paraId="3F622877" w14:textId="77777777" w:rsidR="00BB02BF" w:rsidRPr="00B249C5" w:rsidRDefault="00BB02BF" w:rsidP="00B16A18">
            <w:pPr>
              <w:jc w:val="center"/>
              <w:rPr>
                <w:sz w:val="20"/>
                <w:szCs w:val="20"/>
                <w:lang w:val="ru-RU"/>
              </w:rPr>
            </w:pPr>
            <w:r w:rsidRPr="00B249C5">
              <w:rPr>
                <w:sz w:val="20"/>
                <w:szCs w:val="20"/>
              </w:rPr>
              <w:t>6</w:t>
            </w:r>
          </w:p>
        </w:tc>
        <w:tc>
          <w:tcPr>
            <w:tcW w:w="567" w:type="dxa"/>
            <w:tcBorders>
              <w:top w:val="single" w:sz="4" w:space="0" w:color="auto"/>
              <w:left w:val="single" w:sz="4" w:space="0" w:color="auto"/>
              <w:bottom w:val="single" w:sz="4" w:space="0" w:color="auto"/>
              <w:right w:val="single" w:sz="4" w:space="0" w:color="auto"/>
            </w:tcBorders>
            <w:vAlign w:val="center"/>
          </w:tcPr>
          <w:p w14:paraId="33B720E4" w14:textId="77777777" w:rsidR="00BB02BF" w:rsidRPr="00B249C5" w:rsidRDefault="00BB02BF" w:rsidP="00B16A18">
            <w:pPr>
              <w:jc w:val="center"/>
              <w:rPr>
                <w:sz w:val="20"/>
                <w:szCs w:val="20"/>
                <w:lang w:val="ru-RU"/>
              </w:rPr>
            </w:pPr>
            <w:r w:rsidRPr="00B249C5">
              <w:rPr>
                <w:sz w:val="20"/>
                <w:szCs w:val="20"/>
              </w:rPr>
              <w:t>7,8</w:t>
            </w:r>
          </w:p>
        </w:tc>
        <w:tc>
          <w:tcPr>
            <w:tcW w:w="631" w:type="dxa"/>
            <w:tcBorders>
              <w:top w:val="single" w:sz="4" w:space="0" w:color="auto"/>
              <w:left w:val="single" w:sz="4" w:space="0" w:color="auto"/>
              <w:bottom w:val="single" w:sz="4" w:space="0" w:color="auto"/>
              <w:right w:val="single" w:sz="4" w:space="0" w:color="auto"/>
            </w:tcBorders>
            <w:vAlign w:val="center"/>
          </w:tcPr>
          <w:p w14:paraId="1375A57F" w14:textId="77777777" w:rsidR="00BB02BF" w:rsidRPr="00B249C5" w:rsidRDefault="00BB02BF" w:rsidP="00B16A18">
            <w:pPr>
              <w:jc w:val="center"/>
              <w:rPr>
                <w:sz w:val="20"/>
                <w:szCs w:val="20"/>
                <w:lang w:val="ru-RU"/>
              </w:rPr>
            </w:pPr>
            <w:r w:rsidRPr="00B249C5">
              <w:rPr>
                <w:sz w:val="20"/>
                <w:szCs w:val="20"/>
              </w:rPr>
              <w:t>29</w:t>
            </w:r>
          </w:p>
        </w:tc>
        <w:tc>
          <w:tcPr>
            <w:tcW w:w="645" w:type="dxa"/>
            <w:tcBorders>
              <w:top w:val="single" w:sz="4" w:space="0" w:color="auto"/>
              <w:left w:val="single" w:sz="4" w:space="0" w:color="auto"/>
              <w:bottom w:val="single" w:sz="4" w:space="0" w:color="auto"/>
              <w:right w:val="single" w:sz="4" w:space="0" w:color="auto"/>
            </w:tcBorders>
            <w:vAlign w:val="center"/>
          </w:tcPr>
          <w:p w14:paraId="235AA45F" w14:textId="77777777" w:rsidR="00BB02BF" w:rsidRPr="00B249C5" w:rsidRDefault="00BB02BF" w:rsidP="00B16A18">
            <w:pPr>
              <w:jc w:val="center"/>
              <w:rPr>
                <w:sz w:val="20"/>
                <w:szCs w:val="20"/>
                <w:lang w:val="ru-RU"/>
              </w:rPr>
            </w:pPr>
            <w:r w:rsidRPr="00B249C5">
              <w:rPr>
                <w:sz w:val="20"/>
                <w:szCs w:val="20"/>
              </w:rPr>
              <w:t>37,7</w:t>
            </w:r>
          </w:p>
        </w:tc>
        <w:tc>
          <w:tcPr>
            <w:tcW w:w="714" w:type="dxa"/>
            <w:tcBorders>
              <w:top w:val="single" w:sz="4" w:space="0" w:color="auto"/>
              <w:left w:val="single" w:sz="4" w:space="0" w:color="auto"/>
              <w:bottom w:val="single" w:sz="4" w:space="0" w:color="auto"/>
              <w:right w:val="single" w:sz="4" w:space="0" w:color="auto"/>
            </w:tcBorders>
            <w:vAlign w:val="center"/>
          </w:tcPr>
          <w:p w14:paraId="6760A2EE" w14:textId="77777777" w:rsidR="00BB02BF" w:rsidRPr="00B249C5" w:rsidRDefault="00BB02BF" w:rsidP="00B16A18">
            <w:pPr>
              <w:jc w:val="center"/>
              <w:rPr>
                <w:sz w:val="20"/>
                <w:szCs w:val="20"/>
                <w:lang w:val="ru-RU"/>
              </w:rPr>
            </w:pPr>
            <w:r w:rsidRPr="00B249C5">
              <w:rPr>
                <w:sz w:val="20"/>
                <w:szCs w:val="20"/>
              </w:rPr>
              <w:t>42</w:t>
            </w:r>
          </w:p>
        </w:tc>
        <w:tc>
          <w:tcPr>
            <w:tcW w:w="704" w:type="dxa"/>
            <w:tcBorders>
              <w:top w:val="single" w:sz="4" w:space="0" w:color="auto"/>
              <w:left w:val="single" w:sz="4" w:space="0" w:color="auto"/>
              <w:bottom w:val="single" w:sz="4" w:space="0" w:color="auto"/>
              <w:right w:val="single" w:sz="4" w:space="0" w:color="auto"/>
            </w:tcBorders>
            <w:vAlign w:val="center"/>
          </w:tcPr>
          <w:p w14:paraId="01577D2D" w14:textId="77777777" w:rsidR="00BB02BF" w:rsidRPr="00B249C5" w:rsidRDefault="00BB02BF" w:rsidP="00B16A18">
            <w:pPr>
              <w:jc w:val="center"/>
              <w:rPr>
                <w:sz w:val="20"/>
                <w:szCs w:val="20"/>
                <w:lang w:val="ru-RU"/>
              </w:rPr>
            </w:pPr>
            <w:r w:rsidRPr="00B249C5">
              <w:rPr>
                <w:sz w:val="20"/>
                <w:szCs w:val="20"/>
              </w:rPr>
              <w:t>54,5</w:t>
            </w:r>
          </w:p>
        </w:tc>
        <w:tc>
          <w:tcPr>
            <w:tcW w:w="567" w:type="dxa"/>
            <w:vAlign w:val="center"/>
          </w:tcPr>
          <w:p w14:paraId="1469CC5D" w14:textId="605E1B4E" w:rsidR="00BB02BF" w:rsidRPr="00B249C5" w:rsidRDefault="00BB02BF" w:rsidP="00B16A18">
            <w:pPr>
              <w:jc w:val="center"/>
              <w:rPr>
                <w:sz w:val="20"/>
                <w:szCs w:val="20"/>
                <w:lang w:val="ru-RU" w:eastAsia="ru-RU"/>
              </w:rPr>
            </w:pPr>
            <w:r w:rsidRPr="00B249C5">
              <w:rPr>
                <w:sz w:val="20"/>
                <w:szCs w:val="20"/>
              </w:rPr>
              <w:t>40</w:t>
            </w:r>
          </w:p>
        </w:tc>
        <w:tc>
          <w:tcPr>
            <w:tcW w:w="710" w:type="dxa"/>
            <w:tcBorders>
              <w:top w:val="single" w:sz="4" w:space="0" w:color="auto"/>
              <w:left w:val="single" w:sz="4" w:space="0" w:color="auto"/>
              <w:bottom w:val="single" w:sz="4" w:space="0" w:color="auto"/>
              <w:right w:val="single" w:sz="4" w:space="0" w:color="auto"/>
            </w:tcBorders>
            <w:vAlign w:val="center"/>
          </w:tcPr>
          <w:p w14:paraId="39D1DB49" w14:textId="77777777" w:rsidR="00BB02BF" w:rsidRPr="00B249C5" w:rsidRDefault="00BB02BF" w:rsidP="00B16A18">
            <w:pPr>
              <w:jc w:val="center"/>
              <w:rPr>
                <w:sz w:val="20"/>
                <w:szCs w:val="20"/>
                <w:lang w:val="ru-RU" w:eastAsia="ru-RU"/>
              </w:rPr>
            </w:pPr>
            <w:r w:rsidRPr="00B249C5">
              <w:rPr>
                <w:sz w:val="20"/>
                <w:szCs w:val="20"/>
              </w:rPr>
              <w:t>51,9</w:t>
            </w:r>
          </w:p>
        </w:tc>
        <w:tc>
          <w:tcPr>
            <w:tcW w:w="567" w:type="dxa"/>
            <w:vAlign w:val="center"/>
          </w:tcPr>
          <w:p w14:paraId="42D65A25" w14:textId="154A7041" w:rsidR="00BB02BF" w:rsidRPr="00B249C5" w:rsidRDefault="00BB02BF" w:rsidP="00B16A18">
            <w:pPr>
              <w:jc w:val="center"/>
              <w:rPr>
                <w:sz w:val="20"/>
                <w:szCs w:val="20"/>
                <w:lang w:val="ru-RU" w:eastAsia="ru-RU"/>
              </w:rPr>
            </w:pPr>
            <w:r w:rsidRPr="00B249C5">
              <w:rPr>
                <w:sz w:val="20"/>
                <w:szCs w:val="20"/>
              </w:rPr>
              <w:t>32</w:t>
            </w:r>
          </w:p>
        </w:tc>
        <w:tc>
          <w:tcPr>
            <w:tcW w:w="709" w:type="dxa"/>
            <w:tcBorders>
              <w:top w:val="single" w:sz="4" w:space="0" w:color="auto"/>
              <w:left w:val="single" w:sz="4" w:space="0" w:color="auto"/>
              <w:bottom w:val="single" w:sz="4" w:space="0" w:color="auto"/>
              <w:right w:val="single" w:sz="4" w:space="0" w:color="auto"/>
            </w:tcBorders>
            <w:vAlign w:val="center"/>
          </w:tcPr>
          <w:p w14:paraId="344D1EB3" w14:textId="77777777" w:rsidR="00BB02BF" w:rsidRPr="00B249C5" w:rsidRDefault="00BB02BF" w:rsidP="00B16A18">
            <w:pPr>
              <w:jc w:val="center"/>
              <w:rPr>
                <w:sz w:val="20"/>
                <w:szCs w:val="20"/>
                <w:lang w:val="ru-RU" w:eastAsia="ru-RU"/>
              </w:rPr>
            </w:pPr>
            <w:r w:rsidRPr="00B249C5">
              <w:rPr>
                <w:sz w:val="20"/>
                <w:szCs w:val="20"/>
              </w:rPr>
              <w:t>41,6</w:t>
            </w:r>
          </w:p>
        </w:tc>
        <w:tc>
          <w:tcPr>
            <w:tcW w:w="708" w:type="dxa"/>
            <w:gridSpan w:val="2"/>
            <w:vAlign w:val="center"/>
          </w:tcPr>
          <w:p w14:paraId="0D9F8A07" w14:textId="63C13D2F" w:rsidR="00BB02BF" w:rsidRPr="00B249C5" w:rsidRDefault="00BB02BF" w:rsidP="00B16A18">
            <w:pPr>
              <w:jc w:val="center"/>
              <w:rPr>
                <w:sz w:val="20"/>
                <w:szCs w:val="20"/>
                <w:lang w:val="ru-RU" w:eastAsia="ru-RU"/>
              </w:rPr>
            </w:pPr>
            <w:r w:rsidRPr="00B249C5">
              <w:rPr>
                <w:sz w:val="20"/>
                <w:szCs w:val="20"/>
              </w:rPr>
              <w:t>5</w:t>
            </w:r>
          </w:p>
        </w:tc>
        <w:tc>
          <w:tcPr>
            <w:tcW w:w="736" w:type="dxa"/>
            <w:tcBorders>
              <w:top w:val="single" w:sz="4" w:space="0" w:color="auto"/>
              <w:left w:val="single" w:sz="4" w:space="0" w:color="auto"/>
              <w:bottom w:val="single" w:sz="4" w:space="0" w:color="auto"/>
              <w:right w:val="single" w:sz="4" w:space="0" w:color="auto"/>
            </w:tcBorders>
            <w:vAlign w:val="center"/>
          </w:tcPr>
          <w:p w14:paraId="3C7EEF95" w14:textId="77777777" w:rsidR="00BB02BF" w:rsidRPr="00B249C5" w:rsidRDefault="00BB02BF" w:rsidP="00B16A18">
            <w:pPr>
              <w:jc w:val="center"/>
              <w:rPr>
                <w:sz w:val="20"/>
                <w:szCs w:val="20"/>
                <w:lang w:val="ru-RU" w:eastAsia="ru-RU"/>
              </w:rPr>
            </w:pPr>
            <w:r w:rsidRPr="00B249C5">
              <w:rPr>
                <w:sz w:val="20"/>
                <w:szCs w:val="20"/>
              </w:rPr>
              <w:t>6,5</w:t>
            </w:r>
          </w:p>
        </w:tc>
      </w:tr>
      <w:tr w:rsidR="009A5B44" w:rsidRPr="00B249C5" w14:paraId="73EA8ACA" w14:textId="77777777" w:rsidTr="009E73EA">
        <w:tc>
          <w:tcPr>
            <w:tcW w:w="1555" w:type="dxa"/>
          </w:tcPr>
          <w:p w14:paraId="34D59203" w14:textId="77777777" w:rsidR="00BB02BF" w:rsidRPr="00B249C5" w:rsidRDefault="00BB02BF" w:rsidP="00464B7D">
            <w:pPr>
              <w:jc w:val="both"/>
              <w:rPr>
                <w:lang w:val="ru-RU"/>
              </w:rPr>
            </w:pPr>
            <w:r w:rsidRPr="00B249C5">
              <w:rPr>
                <w:lang w:val="ru-RU"/>
              </w:rPr>
              <w:t xml:space="preserve">1.2 </w:t>
            </w:r>
          </w:p>
        </w:tc>
        <w:tc>
          <w:tcPr>
            <w:tcW w:w="821" w:type="dxa"/>
            <w:tcBorders>
              <w:top w:val="single" w:sz="4" w:space="0" w:color="auto"/>
              <w:left w:val="single" w:sz="4" w:space="0" w:color="auto"/>
              <w:bottom w:val="single" w:sz="4" w:space="0" w:color="auto"/>
              <w:right w:val="single" w:sz="4" w:space="0" w:color="auto"/>
            </w:tcBorders>
            <w:vAlign w:val="center"/>
          </w:tcPr>
          <w:p w14:paraId="004F428D" w14:textId="77777777" w:rsidR="00BB02BF" w:rsidRPr="00B249C5" w:rsidRDefault="00BB02BF" w:rsidP="00B16A18">
            <w:pPr>
              <w:jc w:val="center"/>
              <w:rPr>
                <w:sz w:val="20"/>
                <w:szCs w:val="20"/>
                <w:lang w:val="ru-RU"/>
              </w:rPr>
            </w:pPr>
            <w:r w:rsidRPr="00B249C5">
              <w:rPr>
                <w:sz w:val="20"/>
                <w:szCs w:val="20"/>
              </w:rPr>
              <w:t>5</w:t>
            </w:r>
          </w:p>
        </w:tc>
        <w:tc>
          <w:tcPr>
            <w:tcW w:w="567" w:type="dxa"/>
            <w:tcBorders>
              <w:top w:val="single" w:sz="4" w:space="0" w:color="auto"/>
              <w:left w:val="single" w:sz="4" w:space="0" w:color="auto"/>
              <w:bottom w:val="single" w:sz="4" w:space="0" w:color="auto"/>
              <w:right w:val="single" w:sz="4" w:space="0" w:color="auto"/>
            </w:tcBorders>
            <w:vAlign w:val="center"/>
          </w:tcPr>
          <w:p w14:paraId="7BB8DD4E" w14:textId="77777777" w:rsidR="00BB02BF" w:rsidRPr="00B249C5" w:rsidRDefault="00BB02BF" w:rsidP="00B16A18">
            <w:pPr>
              <w:jc w:val="center"/>
              <w:rPr>
                <w:sz w:val="20"/>
                <w:szCs w:val="20"/>
                <w:lang w:val="ru-RU"/>
              </w:rPr>
            </w:pPr>
            <w:r w:rsidRPr="00B249C5">
              <w:rPr>
                <w:sz w:val="20"/>
                <w:szCs w:val="20"/>
              </w:rPr>
              <w:t>6,5</w:t>
            </w:r>
          </w:p>
        </w:tc>
        <w:tc>
          <w:tcPr>
            <w:tcW w:w="631" w:type="dxa"/>
            <w:tcBorders>
              <w:top w:val="single" w:sz="4" w:space="0" w:color="auto"/>
              <w:left w:val="single" w:sz="4" w:space="0" w:color="auto"/>
              <w:bottom w:val="single" w:sz="4" w:space="0" w:color="auto"/>
              <w:right w:val="single" w:sz="4" w:space="0" w:color="auto"/>
            </w:tcBorders>
            <w:vAlign w:val="center"/>
          </w:tcPr>
          <w:p w14:paraId="7E0F017B" w14:textId="77777777" w:rsidR="00BB02BF" w:rsidRPr="00B249C5" w:rsidRDefault="00BB02BF" w:rsidP="00B16A18">
            <w:pPr>
              <w:jc w:val="center"/>
              <w:rPr>
                <w:sz w:val="20"/>
                <w:szCs w:val="20"/>
                <w:lang w:val="ru-RU"/>
              </w:rPr>
            </w:pPr>
            <w:r w:rsidRPr="00B249C5">
              <w:rPr>
                <w:sz w:val="20"/>
                <w:szCs w:val="20"/>
              </w:rPr>
              <w:t>27</w:t>
            </w:r>
          </w:p>
        </w:tc>
        <w:tc>
          <w:tcPr>
            <w:tcW w:w="645" w:type="dxa"/>
            <w:tcBorders>
              <w:top w:val="single" w:sz="4" w:space="0" w:color="auto"/>
              <w:left w:val="single" w:sz="4" w:space="0" w:color="auto"/>
              <w:bottom w:val="single" w:sz="4" w:space="0" w:color="auto"/>
              <w:right w:val="single" w:sz="4" w:space="0" w:color="auto"/>
            </w:tcBorders>
            <w:vAlign w:val="center"/>
          </w:tcPr>
          <w:p w14:paraId="20B8B58F" w14:textId="77777777" w:rsidR="00BB02BF" w:rsidRPr="00B249C5" w:rsidRDefault="00BB02BF" w:rsidP="00B16A18">
            <w:pPr>
              <w:jc w:val="center"/>
              <w:rPr>
                <w:sz w:val="20"/>
                <w:szCs w:val="20"/>
                <w:lang w:val="ru-RU"/>
              </w:rPr>
            </w:pPr>
            <w:r w:rsidRPr="00B249C5">
              <w:rPr>
                <w:sz w:val="20"/>
                <w:szCs w:val="20"/>
              </w:rPr>
              <w:t>35,1</w:t>
            </w:r>
          </w:p>
        </w:tc>
        <w:tc>
          <w:tcPr>
            <w:tcW w:w="714" w:type="dxa"/>
            <w:tcBorders>
              <w:top w:val="single" w:sz="4" w:space="0" w:color="auto"/>
              <w:left w:val="single" w:sz="4" w:space="0" w:color="auto"/>
              <w:bottom w:val="single" w:sz="4" w:space="0" w:color="auto"/>
              <w:right w:val="single" w:sz="4" w:space="0" w:color="auto"/>
            </w:tcBorders>
            <w:vAlign w:val="center"/>
          </w:tcPr>
          <w:p w14:paraId="6919FBC0" w14:textId="77777777" w:rsidR="00BB02BF" w:rsidRPr="00B249C5" w:rsidRDefault="00BB02BF" w:rsidP="00B16A18">
            <w:pPr>
              <w:jc w:val="center"/>
              <w:rPr>
                <w:sz w:val="20"/>
                <w:szCs w:val="20"/>
                <w:lang w:val="ru-RU"/>
              </w:rPr>
            </w:pPr>
            <w:r w:rsidRPr="00B249C5">
              <w:rPr>
                <w:sz w:val="20"/>
                <w:szCs w:val="20"/>
              </w:rPr>
              <w:t>45</w:t>
            </w:r>
          </w:p>
        </w:tc>
        <w:tc>
          <w:tcPr>
            <w:tcW w:w="704" w:type="dxa"/>
            <w:tcBorders>
              <w:top w:val="single" w:sz="4" w:space="0" w:color="auto"/>
              <w:left w:val="single" w:sz="4" w:space="0" w:color="auto"/>
              <w:bottom w:val="single" w:sz="4" w:space="0" w:color="auto"/>
              <w:right w:val="single" w:sz="4" w:space="0" w:color="auto"/>
            </w:tcBorders>
            <w:vAlign w:val="center"/>
          </w:tcPr>
          <w:p w14:paraId="24DBD58F" w14:textId="77777777" w:rsidR="00BB02BF" w:rsidRPr="00B249C5" w:rsidRDefault="00BB02BF" w:rsidP="00B16A18">
            <w:pPr>
              <w:jc w:val="center"/>
              <w:rPr>
                <w:sz w:val="20"/>
                <w:szCs w:val="20"/>
                <w:lang w:val="ru-RU"/>
              </w:rPr>
            </w:pPr>
            <w:r w:rsidRPr="00B249C5">
              <w:rPr>
                <w:sz w:val="20"/>
                <w:szCs w:val="20"/>
              </w:rPr>
              <w:t>58,4</w:t>
            </w:r>
          </w:p>
        </w:tc>
        <w:tc>
          <w:tcPr>
            <w:tcW w:w="567" w:type="dxa"/>
            <w:vAlign w:val="center"/>
          </w:tcPr>
          <w:p w14:paraId="209C9C81" w14:textId="07553089" w:rsidR="00BB02BF" w:rsidRPr="00B249C5" w:rsidRDefault="00BB02BF" w:rsidP="00B16A18">
            <w:pPr>
              <w:jc w:val="center"/>
              <w:rPr>
                <w:sz w:val="20"/>
                <w:szCs w:val="20"/>
                <w:lang w:val="ru-RU"/>
              </w:rPr>
            </w:pPr>
            <w:r w:rsidRPr="00B249C5">
              <w:rPr>
                <w:sz w:val="20"/>
                <w:szCs w:val="20"/>
              </w:rPr>
              <w:t>39</w:t>
            </w:r>
          </w:p>
        </w:tc>
        <w:tc>
          <w:tcPr>
            <w:tcW w:w="710" w:type="dxa"/>
            <w:tcBorders>
              <w:top w:val="single" w:sz="4" w:space="0" w:color="auto"/>
              <w:left w:val="single" w:sz="4" w:space="0" w:color="auto"/>
              <w:bottom w:val="single" w:sz="4" w:space="0" w:color="auto"/>
              <w:right w:val="single" w:sz="4" w:space="0" w:color="auto"/>
            </w:tcBorders>
            <w:vAlign w:val="center"/>
          </w:tcPr>
          <w:p w14:paraId="332CB444" w14:textId="77777777" w:rsidR="00BB02BF" w:rsidRPr="00B249C5" w:rsidRDefault="00BB02BF" w:rsidP="00B16A18">
            <w:pPr>
              <w:jc w:val="center"/>
              <w:rPr>
                <w:sz w:val="20"/>
                <w:szCs w:val="20"/>
                <w:lang w:val="ru-RU"/>
              </w:rPr>
            </w:pPr>
            <w:r w:rsidRPr="00B249C5">
              <w:rPr>
                <w:sz w:val="20"/>
                <w:szCs w:val="20"/>
              </w:rPr>
              <w:t>50,6</w:t>
            </w:r>
          </w:p>
        </w:tc>
        <w:tc>
          <w:tcPr>
            <w:tcW w:w="567" w:type="dxa"/>
            <w:vAlign w:val="center"/>
          </w:tcPr>
          <w:p w14:paraId="550C5F68" w14:textId="6A339FEE" w:rsidR="00BB02BF" w:rsidRPr="00B249C5" w:rsidRDefault="00BB02BF" w:rsidP="00B16A18">
            <w:pPr>
              <w:jc w:val="center"/>
              <w:rPr>
                <w:sz w:val="20"/>
                <w:szCs w:val="20"/>
                <w:lang w:val="ru-RU"/>
              </w:rPr>
            </w:pPr>
            <w:r w:rsidRPr="00B249C5">
              <w:rPr>
                <w:sz w:val="20"/>
                <w:szCs w:val="20"/>
              </w:rPr>
              <w:t>34</w:t>
            </w:r>
          </w:p>
        </w:tc>
        <w:tc>
          <w:tcPr>
            <w:tcW w:w="709" w:type="dxa"/>
            <w:tcBorders>
              <w:top w:val="single" w:sz="4" w:space="0" w:color="auto"/>
              <w:left w:val="single" w:sz="4" w:space="0" w:color="auto"/>
              <w:bottom w:val="single" w:sz="4" w:space="0" w:color="auto"/>
              <w:right w:val="single" w:sz="4" w:space="0" w:color="auto"/>
            </w:tcBorders>
            <w:vAlign w:val="center"/>
          </w:tcPr>
          <w:p w14:paraId="56B4F64A" w14:textId="77777777" w:rsidR="00BB02BF" w:rsidRPr="00B249C5" w:rsidRDefault="00BB02BF" w:rsidP="00B16A18">
            <w:pPr>
              <w:jc w:val="center"/>
              <w:rPr>
                <w:sz w:val="20"/>
                <w:szCs w:val="20"/>
                <w:lang w:val="ru-RU"/>
              </w:rPr>
            </w:pPr>
            <w:r w:rsidRPr="00B249C5">
              <w:rPr>
                <w:sz w:val="20"/>
                <w:szCs w:val="20"/>
              </w:rPr>
              <w:t>44,2</w:t>
            </w:r>
          </w:p>
        </w:tc>
        <w:tc>
          <w:tcPr>
            <w:tcW w:w="708" w:type="dxa"/>
            <w:gridSpan w:val="2"/>
            <w:vAlign w:val="center"/>
          </w:tcPr>
          <w:p w14:paraId="77596918" w14:textId="598B5516" w:rsidR="00BB02BF" w:rsidRPr="00B249C5" w:rsidRDefault="00BB02BF" w:rsidP="00B16A18">
            <w:pPr>
              <w:jc w:val="center"/>
              <w:rPr>
                <w:sz w:val="20"/>
                <w:szCs w:val="20"/>
                <w:lang w:val="ru-RU"/>
              </w:rPr>
            </w:pPr>
            <w:r w:rsidRPr="00B249C5">
              <w:rPr>
                <w:sz w:val="20"/>
                <w:szCs w:val="20"/>
              </w:rPr>
              <w:t>4</w:t>
            </w:r>
          </w:p>
        </w:tc>
        <w:tc>
          <w:tcPr>
            <w:tcW w:w="736" w:type="dxa"/>
            <w:tcBorders>
              <w:top w:val="single" w:sz="4" w:space="0" w:color="auto"/>
              <w:left w:val="single" w:sz="4" w:space="0" w:color="auto"/>
              <w:bottom w:val="single" w:sz="4" w:space="0" w:color="auto"/>
              <w:right w:val="single" w:sz="4" w:space="0" w:color="auto"/>
            </w:tcBorders>
            <w:vAlign w:val="center"/>
          </w:tcPr>
          <w:p w14:paraId="3C21B35B" w14:textId="77777777" w:rsidR="00BB02BF" w:rsidRPr="00B249C5" w:rsidRDefault="00BB02BF" w:rsidP="00B16A18">
            <w:pPr>
              <w:jc w:val="center"/>
              <w:rPr>
                <w:sz w:val="20"/>
                <w:szCs w:val="20"/>
                <w:lang w:val="ru-RU"/>
              </w:rPr>
            </w:pPr>
            <w:r w:rsidRPr="00B249C5">
              <w:rPr>
                <w:sz w:val="20"/>
                <w:szCs w:val="20"/>
              </w:rPr>
              <w:t>5,2</w:t>
            </w:r>
          </w:p>
        </w:tc>
      </w:tr>
      <w:tr w:rsidR="009A5B44" w:rsidRPr="00B249C5" w14:paraId="01AC2B4B" w14:textId="77777777" w:rsidTr="009E73EA">
        <w:tc>
          <w:tcPr>
            <w:tcW w:w="1555" w:type="dxa"/>
          </w:tcPr>
          <w:p w14:paraId="07DB5455" w14:textId="77777777" w:rsidR="00BB02BF" w:rsidRPr="00B249C5" w:rsidRDefault="00BB02BF" w:rsidP="00464B7D">
            <w:pPr>
              <w:jc w:val="both"/>
              <w:rPr>
                <w:lang w:val="ru-RU"/>
              </w:rPr>
            </w:pPr>
            <w:r w:rsidRPr="00B249C5">
              <w:rPr>
                <w:lang w:val="ru-RU"/>
              </w:rPr>
              <w:t xml:space="preserve">2.1 </w:t>
            </w:r>
          </w:p>
        </w:tc>
        <w:tc>
          <w:tcPr>
            <w:tcW w:w="821" w:type="dxa"/>
            <w:tcBorders>
              <w:top w:val="single" w:sz="4" w:space="0" w:color="auto"/>
              <w:left w:val="single" w:sz="4" w:space="0" w:color="auto"/>
              <w:bottom w:val="single" w:sz="4" w:space="0" w:color="auto"/>
              <w:right w:val="single" w:sz="4" w:space="0" w:color="auto"/>
            </w:tcBorders>
            <w:vAlign w:val="center"/>
          </w:tcPr>
          <w:p w14:paraId="043EF88E" w14:textId="77777777" w:rsidR="00BB02BF" w:rsidRPr="00B249C5" w:rsidRDefault="00BB02BF" w:rsidP="00B16A18">
            <w:pPr>
              <w:jc w:val="center"/>
              <w:rPr>
                <w:sz w:val="20"/>
                <w:szCs w:val="20"/>
                <w:lang w:val="ru-RU"/>
              </w:rPr>
            </w:pPr>
            <w:r w:rsidRPr="00B249C5">
              <w:rPr>
                <w:sz w:val="20"/>
                <w:szCs w:val="20"/>
              </w:rPr>
              <w:t>7</w:t>
            </w:r>
          </w:p>
        </w:tc>
        <w:tc>
          <w:tcPr>
            <w:tcW w:w="567" w:type="dxa"/>
            <w:tcBorders>
              <w:top w:val="single" w:sz="4" w:space="0" w:color="auto"/>
              <w:left w:val="single" w:sz="4" w:space="0" w:color="auto"/>
              <w:bottom w:val="single" w:sz="4" w:space="0" w:color="auto"/>
              <w:right w:val="single" w:sz="4" w:space="0" w:color="auto"/>
            </w:tcBorders>
            <w:vAlign w:val="center"/>
          </w:tcPr>
          <w:p w14:paraId="7ED2117C" w14:textId="77777777" w:rsidR="00BB02BF" w:rsidRPr="00B249C5" w:rsidRDefault="00BB02BF" w:rsidP="00B16A18">
            <w:pPr>
              <w:jc w:val="center"/>
              <w:rPr>
                <w:sz w:val="20"/>
                <w:szCs w:val="20"/>
                <w:lang w:val="ru-RU"/>
              </w:rPr>
            </w:pPr>
            <w:r w:rsidRPr="00B249C5">
              <w:rPr>
                <w:sz w:val="20"/>
                <w:szCs w:val="20"/>
              </w:rPr>
              <w:t>9,1</w:t>
            </w:r>
          </w:p>
        </w:tc>
        <w:tc>
          <w:tcPr>
            <w:tcW w:w="631" w:type="dxa"/>
            <w:tcBorders>
              <w:top w:val="single" w:sz="4" w:space="0" w:color="auto"/>
              <w:left w:val="single" w:sz="4" w:space="0" w:color="auto"/>
              <w:bottom w:val="single" w:sz="4" w:space="0" w:color="auto"/>
              <w:right w:val="single" w:sz="4" w:space="0" w:color="auto"/>
            </w:tcBorders>
            <w:vAlign w:val="center"/>
          </w:tcPr>
          <w:p w14:paraId="5BF5C133" w14:textId="77777777" w:rsidR="00BB02BF" w:rsidRPr="00B249C5" w:rsidRDefault="00BB02BF" w:rsidP="00B16A18">
            <w:pPr>
              <w:jc w:val="center"/>
              <w:rPr>
                <w:sz w:val="20"/>
                <w:szCs w:val="20"/>
                <w:lang w:val="ru-RU"/>
              </w:rPr>
            </w:pPr>
            <w:r w:rsidRPr="00B249C5">
              <w:rPr>
                <w:sz w:val="20"/>
                <w:szCs w:val="20"/>
              </w:rPr>
              <w:t>30</w:t>
            </w:r>
          </w:p>
        </w:tc>
        <w:tc>
          <w:tcPr>
            <w:tcW w:w="645" w:type="dxa"/>
            <w:tcBorders>
              <w:top w:val="single" w:sz="4" w:space="0" w:color="auto"/>
              <w:left w:val="single" w:sz="4" w:space="0" w:color="auto"/>
              <w:bottom w:val="single" w:sz="4" w:space="0" w:color="auto"/>
              <w:right w:val="single" w:sz="4" w:space="0" w:color="auto"/>
            </w:tcBorders>
            <w:vAlign w:val="center"/>
          </w:tcPr>
          <w:p w14:paraId="7E01A4CE" w14:textId="77777777" w:rsidR="00BB02BF" w:rsidRPr="00B249C5" w:rsidRDefault="00BB02BF" w:rsidP="00B16A18">
            <w:pPr>
              <w:jc w:val="center"/>
              <w:rPr>
                <w:sz w:val="20"/>
                <w:szCs w:val="20"/>
                <w:lang w:val="ru-RU"/>
              </w:rPr>
            </w:pPr>
            <w:r w:rsidRPr="00B249C5">
              <w:rPr>
                <w:sz w:val="20"/>
                <w:szCs w:val="20"/>
              </w:rPr>
              <w:t>39,0</w:t>
            </w:r>
          </w:p>
        </w:tc>
        <w:tc>
          <w:tcPr>
            <w:tcW w:w="714" w:type="dxa"/>
            <w:tcBorders>
              <w:top w:val="single" w:sz="4" w:space="0" w:color="auto"/>
              <w:left w:val="single" w:sz="4" w:space="0" w:color="auto"/>
              <w:bottom w:val="single" w:sz="4" w:space="0" w:color="auto"/>
              <w:right w:val="single" w:sz="4" w:space="0" w:color="auto"/>
            </w:tcBorders>
            <w:vAlign w:val="center"/>
          </w:tcPr>
          <w:p w14:paraId="201C6687" w14:textId="77777777" w:rsidR="00BB02BF" w:rsidRPr="00B249C5" w:rsidRDefault="00BB02BF" w:rsidP="00B16A18">
            <w:pPr>
              <w:jc w:val="center"/>
              <w:rPr>
                <w:sz w:val="20"/>
                <w:szCs w:val="20"/>
                <w:lang w:val="ru-RU"/>
              </w:rPr>
            </w:pPr>
            <w:r w:rsidRPr="00B249C5">
              <w:rPr>
                <w:sz w:val="20"/>
                <w:szCs w:val="20"/>
              </w:rPr>
              <w:t>40</w:t>
            </w:r>
          </w:p>
        </w:tc>
        <w:tc>
          <w:tcPr>
            <w:tcW w:w="704" w:type="dxa"/>
            <w:tcBorders>
              <w:top w:val="single" w:sz="4" w:space="0" w:color="auto"/>
              <w:left w:val="single" w:sz="4" w:space="0" w:color="auto"/>
              <w:bottom w:val="single" w:sz="4" w:space="0" w:color="auto"/>
              <w:right w:val="single" w:sz="4" w:space="0" w:color="auto"/>
            </w:tcBorders>
            <w:vAlign w:val="center"/>
          </w:tcPr>
          <w:p w14:paraId="7C960DE6" w14:textId="77777777" w:rsidR="00BB02BF" w:rsidRPr="00B249C5" w:rsidRDefault="00BB02BF" w:rsidP="00B16A18">
            <w:pPr>
              <w:jc w:val="center"/>
              <w:rPr>
                <w:sz w:val="20"/>
                <w:szCs w:val="20"/>
                <w:lang w:val="ru-RU"/>
              </w:rPr>
            </w:pPr>
            <w:r w:rsidRPr="00B249C5">
              <w:rPr>
                <w:sz w:val="20"/>
                <w:szCs w:val="20"/>
              </w:rPr>
              <w:t>51,9</w:t>
            </w:r>
          </w:p>
        </w:tc>
        <w:tc>
          <w:tcPr>
            <w:tcW w:w="567" w:type="dxa"/>
            <w:vAlign w:val="center"/>
          </w:tcPr>
          <w:p w14:paraId="23A02DFD" w14:textId="514C0ED9" w:rsidR="00BB02BF" w:rsidRPr="00B249C5" w:rsidRDefault="00BB02BF" w:rsidP="00B16A18">
            <w:pPr>
              <w:jc w:val="center"/>
              <w:rPr>
                <w:sz w:val="20"/>
                <w:szCs w:val="20"/>
                <w:lang w:val="ru-RU"/>
              </w:rPr>
            </w:pPr>
            <w:r w:rsidRPr="00B249C5">
              <w:rPr>
                <w:sz w:val="20"/>
                <w:szCs w:val="20"/>
              </w:rPr>
              <w:t>42</w:t>
            </w:r>
          </w:p>
        </w:tc>
        <w:tc>
          <w:tcPr>
            <w:tcW w:w="710" w:type="dxa"/>
            <w:tcBorders>
              <w:top w:val="single" w:sz="4" w:space="0" w:color="auto"/>
              <w:left w:val="single" w:sz="4" w:space="0" w:color="auto"/>
              <w:bottom w:val="single" w:sz="4" w:space="0" w:color="auto"/>
              <w:right w:val="single" w:sz="4" w:space="0" w:color="auto"/>
            </w:tcBorders>
            <w:vAlign w:val="center"/>
          </w:tcPr>
          <w:p w14:paraId="5310F915" w14:textId="77777777" w:rsidR="00BB02BF" w:rsidRPr="00B249C5" w:rsidRDefault="00BB02BF" w:rsidP="00B16A18">
            <w:pPr>
              <w:jc w:val="center"/>
              <w:rPr>
                <w:sz w:val="20"/>
                <w:szCs w:val="20"/>
                <w:lang w:val="ru-RU"/>
              </w:rPr>
            </w:pPr>
            <w:r w:rsidRPr="00B249C5">
              <w:rPr>
                <w:sz w:val="20"/>
                <w:szCs w:val="20"/>
              </w:rPr>
              <w:t>54,5</w:t>
            </w:r>
          </w:p>
        </w:tc>
        <w:tc>
          <w:tcPr>
            <w:tcW w:w="567" w:type="dxa"/>
            <w:vAlign w:val="center"/>
          </w:tcPr>
          <w:p w14:paraId="4D3080FB" w14:textId="6DE27D36" w:rsidR="00BB02BF" w:rsidRPr="00B249C5" w:rsidRDefault="00BB02BF" w:rsidP="00B16A18">
            <w:pPr>
              <w:jc w:val="center"/>
              <w:rPr>
                <w:sz w:val="20"/>
                <w:szCs w:val="20"/>
                <w:lang w:val="ru-RU"/>
              </w:rPr>
            </w:pPr>
            <w:r w:rsidRPr="00B249C5">
              <w:rPr>
                <w:sz w:val="20"/>
                <w:szCs w:val="20"/>
              </w:rPr>
              <w:t>30</w:t>
            </w:r>
          </w:p>
        </w:tc>
        <w:tc>
          <w:tcPr>
            <w:tcW w:w="709" w:type="dxa"/>
            <w:tcBorders>
              <w:top w:val="single" w:sz="4" w:space="0" w:color="auto"/>
              <w:left w:val="single" w:sz="4" w:space="0" w:color="auto"/>
              <w:bottom w:val="single" w:sz="4" w:space="0" w:color="auto"/>
              <w:right w:val="single" w:sz="4" w:space="0" w:color="auto"/>
            </w:tcBorders>
            <w:vAlign w:val="center"/>
          </w:tcPr>
          <w:p w14:paraId="58D0FBAB" w14:textId="77777777" w:rsidR="00BB02BF" w:rsidRPr="00B249C5" w:rsidRDefault="00BB02BF" w:rsidP="00B16A18">
            <w:pPr>
              <w:jc w:val="center"/>
              <w:rPr>
                <w:sz w:val="20"/>
                <w:szCs w:val="20"/>
                <w:lang w:val="ru-RU"/>
              </w:rPr>
            </w:pPr>
            <w:r w:rsidRPr="00B249C5">
              <w:rPr>
                <w:sz w:val="20"/>
                <w:szCs w:val="20"/>
              </w:rPr>
              <w:t>39,0</w:t>
            </w:r>
          </w:p>
        </w:tc>
        <w:tc>
          <w:tcPr>
            <w:tcW w:w="708" w:type="dxa"/>
            <w:gridSpan w:val="2"/>
            <w:vAlign w:val="center"/>
          </w:tcPr>
          <w:p w14:paraId="6453AAD5" w14:textId="24EA6D6A" w:rsidR="00BB02BF" w:rsidRPr="00B249C5" w:rsidRDefault="00BB02BF" w:rsidP="00B16A18">
            <w:pPr>
              <w:jc w:val="center"/>
              <w:rPr>
                <w:sz w:val="20"/>
                <w:szCs w:val="20"/>
                <w:lang w:val="ru-RU"/>
              </w:rPr>
            </w:pPr>
            <w:r w:rsidRPr="00B249C5">
              <w:rPr>
                <w:sz w:val="20"/>
                <w:szCs w:val="20"/>
              </w:rPr>
              <w:t>5</w:t>
            </w:r>
          </w:p>
        </w:tc>
        <w:tc>
          <w:tcPr>
            <w:tcW w:w="736" w:type="dxa"/>
            <w:tcBorders>
              <w:top w:val="single" w:sz="4" w:space="0" w:color="auto"/>
              <w:left w:val="single" w:sz="4" w:space="0" w:color="auto"/>
              <w:bottom w:val="single" w:sz="4" w:space="0" w:color="auto"/>
              <w:right w:val="single" w:sz="4" w:space="0" w:color="auto"/>
            </w:tcBorders>
            <w:vAlign w:val="center"/>
          </w:tcPr>
          <w:p w14:paraId="78CD93CE" w14:textId="77777777" w:rsidR="00BB02BF" w:rsidRPr="00B249C5" w:rsidRDefault="00BB02BF" w:rsidP="00B16A18">
            <w:pPr>
              <w:jc w:val="center"/>
              <w:rPr>
                <w:sz w:val="20"/>
                <w:szCs w:val="20"/>
                <w:lang w:val="ru-RU"/>
              </w:rPr>
            </w:pPr>
            <w:r w:rsidRPr="00B249C5">
              <w:rPr>
                <w:sz w:val="20"/>
                <w:szCs w:val="20"/>
              </w:rPr>
              <w:t>6,5</w:t>
            </w:r>
          </w:p>
        </w:tc>
      </w:tr>
      <w:tr w:rsidR="009A5B44" w:rsidRPr="00B249C5" w14:paraId="7FD3D46D" w14:textId="77777777" w:rsidTr="009E73EA">
        <w:tc>
          <w:tcPr>
            <w:tcW w:w="1555" w:type="dxa"/>
          </w:tcPr>
          <w:p w14:paraId="45058DA0" w14:textId="77777777" w:rsidR="00BB02BF" w:rsidRPr="00B249C5" w:rsidRDefault="00BB02BF" w:rsidP="00464B7D">
            <w:pPr>
              <w:jc w:val="both"/>
              <w:rPr>
                <w:lang w:val="ru-RU"/>
              </w:rPr>
            </w:pPr>
            <w:r w:rsidRPr="00B249C5">
              <w:rPr>
                <w:lang w:val="ru-RU"/>
              </w:rPr>
              <w:t xml:space="preserve">2.2 </w:t>
            </w:r>
          </w:p>
        </w:tc>
        <w:tc>
          <w:tcPr>
            <w:tcW w:w="821" w:type="dxa"/>
            <w:tcBorders>
              <w:top w:val="single" w:sz="4" w:space="0" w:color="auto"/>
              <w:left w:val="single" w:sz="4" w:space="0" w:color="auto"/>
              <w:bottom w:val="single" w:sz="4" w:space="0" w:color="auto"/>
              <w:right w:val="single" w:sz="4" w:space="0" w:color="auto"/>
            </w:tcBorders>
            <w:vAlign w:val="center"/>
          </w:tcPr>
          <w:p w14:paraId="01170182" w14:textId="77777777" w:rsidR="00BB02BF" w:rsidRPr="00B249C5" w:rsidRDefault="00BB02BF" w:rsidP="00B16A18">
            <w:pPr>
              <w:jc w:val="center"/>
              <w:rPr>
                <w:sz w:val="20"/>
                <w:szCs w:val="20"/>
                <w:lang w:val="ru-RU"/>
              </w:rPr>
            </w:pPr>
            <w:r w:rsidRPr="00B249C5">
              <w:rPr>
                <w:sz w:val="20"/>
                <w:szCs w:val="20"/>
              </w:rPr>
              <w:t>6</w:t>
            </w:r>
          </w:p>
        </w:tc>
        <w:tc>
          <w:tcPr>
            <w:tcW w:w="567" w:type="dxa"/>
            <w:tcBorders>
              <w:top w:val="single" w:sz="4" w:space="0" w:color="auto"/>
              <w:left w:val="single" w:sz="4" w:space="0" w:color="auto"/>
              <w:bottom w:val="single" w:sz="4" w:space="0" w:color="auto"/>
              <w:right w:val="single" w:sz="4" w:space="0" w:color="auto"/>
            </w:tcBorders>
            <w:vAlign w:val="center"/>
          </w:tcPr>
          <w:p w14:paraId="6AA17C31" w14:textId="77777777" w:rsidR="00BB02BF" w:rsidRPr="00B249C5" w:rsidRDefault="00BB02BF" w:rsidP="00B16A18">
            <w:pPr>
              <w:jc w:val="center"/>
              <w:rPr>
                <w:sz w:val="20"/>
                <w:szCs w:val="20"/>
                <w:lang w:val="ru-RU"/>
              </w:rPr>
            </w:pPr>
            <w:r w:rsidRPr="00B249C5">
              <w:rPr>
                <w:sz w:val="20"/>
                <w:szCs w:val="20"/>
              </w:rPr>
              <w:t>7,8</w:t>
            </w:r>
          </w:p>
        </w:tc>
        <w:tc>
          <w:tcPr>
            <w:tcW w:w="631" w:type="dxa"/>
            <w:tcBorders>
              <w:top w:val="single" w:sz="4" w:space="0" w:color="auto"/>
              <w:left w:val="single" w:sz="4" w:space="0" w:color="auto"/>
              <w:bottom w:val="single" w:sz="4" w:space="0" w:color="auto"/>
              <w:right w:val="single" w:sz="4" w:space="0" w:color="auto"/>
            </w:tcBorders>
            <w:vAlign w:val="center"/>
          </w:tcPr>
          <w:p w14:paraId="502644D5" w14:textId="77777777" w:rsidR="00BB02BF" w:rsidRPr="00B249C5" w:rsidRDefault="00BB02BF" w:rsidP="00B16A18">
            <w:pPr>
              <w:jc w:val="center"/>
              <w:rPr>
                <w:sz w:val="20"/>
                <w:szCs w:val="20"/>
                <w:lang w:val="ru-RU"/>
              </w:rPr>
            </w:pPr>
            <w:r w:rsidRPr="00B249C5">
              <w:rPr>
                <w:sz w:val="20"/>
                <w:szCs w:val="20"/>
              </w:rPr>
              <w:t>28</w:t>
            </w:r>
          </w:p>
        </w:tc>
        <w:tc>
          <w:tcPr>
            <w:tcW w:w="645" w:type="dxa"/>
            <w:tcBorders>
              <w:top w:val="single" w:sz="4" w:space="0" w:color="auto"/>
              <w:left w:val="single" w:sz="4" w:space="0" w:color="auto"/>
              <w:bottom w:val="single" w:sz="4" w:space="0" w:color="auto"/>
              <w:right w:val="single" w:sz="4" w:space="0" w:color="auto"/>
            </w:tcBorders>
            <w:vAlign w:val="center"/>
          </w:tcPr>
          <w:p w14:paraId="672B8D4C" w14:textId="77777777" w:rsidR="00BB02BF" w:rsidRPr="00B249C5" w:rsidRDefault="00BB02BF" w:rsidP="00B16A18">
            <w:pPr>
              <w:jc w:val="center"/>
              <w:rPr>
                <w:sz w:val="20"/>
                <w:szCs w:val="20"/>
                <w:lang w:val="ru-RU"/>
              </w:rPr>
            </w:pPr>
            <w:r w:rsidRPr="00B249C5">
              <w:rPr>
                <w:sz w:val="20"/>
                <w:szCs w:val="20"/>
              </w:rPr>
              <w:t>36,4</w:t>
            </w:r>
          </w:p>
        </w:tc>
        <w:tc>
          <w:tcPr>
            <w:tcW w:w="714" w:type="dxa"/>
            <w:tcBorders>
              <w:top w:val="single" w:sz="4" w:space="0" w:color="auto"/>
              <w:left w:val="single" w:sz="4" w:space="0" w:color="auto"/>
              <w:bottom w:val="single" w:sz="4" w:space="0" w:color="auto"/>
              <w:right w:val="single" w:sz="4" w:space="0" w:color="auto"/>
            </w:tcBorders>
            <w:vAlign w:val="center"/>
          </w:tcPr>
          <w:p w14:paraId="0CD8885C" w14:textId="77777777" w:rsidR="00BB02BF" w:rsidRPr="00B249C5" w:rsidRDefault="00BB02BF" w:rsidP="00B16A18">
            <w:pPr>
              <w:jc w:val="center"/>
              <w:rPr>
                <w:sz w:val="20"/>
                <w:szCs w:val="20"/>
                <w:lang w:val="ru-RU"/>
              </w:rPr>
            </w:pPr>
            <w:r w:rsidRPr="00B249C5">
              <w:rPr>
                <w:sz w:val="20"/>
                <w:szCs w:val="20"/>
              </w:rPr>
              <w:t>43</w:t>
            </w:r>
          </w:p>
        </w:tc>
        <w:tc>
          <w:tcPr>
            <w:tcW w:w="704" w:type="dxa"/>
            <w:tcBorders>
              <w:top w:val="single" w:sz="4" w:space="0" w:color="auto"/>
              <w:left w:val="single" w:sz="4" w:space="0" w:color="auto"/>
              <w:bottom w:val="single" w:sz="4" w:space="0" w:color="auto"/>
              <w:right w:val="single" w:sz="4" w:space="0" w:color="auto"/>
            </w:tcBorders>
            <w:vAlign w:val="center"/>
          </w:tcPr>
          <w:p w14:paraId="69F3EC8A" w14:textId="77777777" w:rsidR="00BB02BF" w:rsidRPr="00B249C5" w:rsidRDefault="00BB02BF" w:rsidP="00B16A18">
            <w:pPr>
              <w:jc w:val="center"/>
              <w:rPr>
                <w:sz w:val="20"/>
                <w:szCs w:val="20"/>
                <w:lang w:val="ru-RU"/>
              </w:rPr>
            </w:pPr>
            <w:r w:rsidRPr="00B249C5">
              <w:rPr>
                <w:sz w:val="20"/>
                <w:szCs w:val="20"/>
              </w:rPr>
              <w:t>55,8</w:t>
            </w:r>
          </w:p>
        </w:tc>
        <w:tc>
          <w:tcPr>
            <w:tcW w:w="567" w:type="dxa"/>
            <w:vAlign w:val="center"/>
          </w:tcPr>
          <w:p w14:paraId="4DC65009" w14:textId="50744B75" w:rsidR="00BB02BF" w:rsidRPr="00B249C5" w:rsidRDefault="00BB02BF" w:rsidP="00B16A18">
            <w:pPr>
              <w:jc w:val="center"/>
              <w:rPr>
                <w:sz w:val="20"/>
                <w:szCs w:val="20"/>
                <w:lang w:val="ru-RU"/>
              </w:rPr>
            </w:pPr>
            <w:r w:rsidRPr="00B249C5">
              <w:rPr>
                <w:sz w:val="20"/>
                <w:szCs w:val="20"/>
              </w:rPr>
              <w:t>41</w:t>
            </w:r>
          </w:p>
        </w:tc>
        <w:tc>
          <w:tcPr>
            <w:tcW w:w="710" w:type="dxa"/>
            <w:tcBorders>
              <w:top w:val="single" w:sz="4" w:space="0" w:color="auto"/>
              <w:left w:val="single" w:sz="4" w:space="0" w:color="auto"/>
              <w:bottom w:val="single" w:sz="4" w:space="0" w:color="auto"/>
              <w:right w:val="single" w:sz="4" w:space="0" w:color="auto"/>
            </w:tcBorders>
            <w:vAlign w:val="center"/>
          </w:tcPr>
          <w:p w14:paraId="4BF9444F" w14:textId="77777777" w:rsidR="00BB02BF" w:rsidRPr="00B249C5" w:rsidRDefault="00BB02BF" w:rsidP="00B16A18">
            <w:pPr>
              <w:jc w:val="center"/>
              <w:rPr>
                <w:sz w:val="20"/>
                <w:szCs w:val="20"/>
                <w:lang w:val="ru-RU"/>
              </w:rPr>
            </w:pPr>
            <w:r w:rsidRPr="00B249C5">
              <w:rPr>
                <w:sz w:val="20"/>
                <w:szCs w:val="20"/>
              </w:rPr>
              <w:t>53,2</w:t>
            </w:r>
          </w:p>
        </w:tc>
        <w:tc>
          <w:tcPr>
            <w:tcW w:w="567" w:type="dxa"/>
            <w:vAlign w:val="center"/>
          </w:tcPr>
          <w:p w14:paraId="34BE58C7" w14:textId="187F9A14" w:rsidR="00BB02BF" w:rsidRPr="00B249C5" w:rsidRDefault="00BB02BF" w:rsidP="00B16A18">
            <w:pPr>
              <w:jc w:val="center"/>
              <w:rPr>
                <w:sz w:val="20"/>
                <w:szCs w:val="20"/>
                <w:lang w:val="ru-RU"/>
              </w:rPr>
            </w:pPr>
            <w:r w:rsidRPr="00B249C5">
              <w:rPr>
                <w:sz w:val="20"/>
                <w:szCs w:val="20"/>
              </w:rPr>
              <w:t>32</w:t>
            </w:r>
          </w:p>
        </w:tc>
        <w:tc>
          <w:tcPr>
            <w:tcW w:w="709" w:type="dxa"/>
            <w:tcBorders>
              <w:top w:val="single" w:sz="4" w:space="0" w:color="auto"/>
              <w:left w:val="single" w:sz="4" w:space="0" w:color="auto"/>
              <w:bottom w:val="single" w:sz="4" w:space="0" w:color="auto"/>
              <w:right w:val="single" w:sz="4" w:space="0" w:color="auto"/>
            </w:tcBorders>
            <w:vAlign w:val="center"/>
          </w:tcPr>
          <w:p w14:paraId="0560881D" w14:textId="77777777" w:rsidR="00BB02BF" w:rsidRPr="00B249C5" w:rsidRDefault="00BB02BF" w:rsidP="00B16A18">
            <w:pPr>
              <w:jc w:val="center"/>
              <w:rPr>
                <w:sz w:val="20"/>
                <w:szCs w:val="20"/>
                <w:lang w:val="ru-RU"/>
              </w:rPr>
            </w:pPr>
            <w:r w:rsidRPr="00B249C5">
              <w:rPr>
                <w:sz w:val="20"/>
                <w:szCs w:val="20"/>
              </w:rPr>
              <w:t>41,6</w:t>
            </w:r>
          </w:p>
        </w:tc>
        <w:tc>
          <w:tcPr>
            <w:tcW w:w="708" w:type="dxa"/>
            <w:gridSpan w:val="2"/>
            <w:vAlign w:val="center"/>
          </w:tcPr>
          <w:p w14:paraId="63526E64" w14:textId="7246AB2F" w:rsidR="00BB02BF" w:rsidRPr="00B249C5" w:rsidRDefault="00BB02BF" w:rsidP="00B16A18">
            <w:pPr>
              <w:jc w:val="center"/>
              <w:rPr>
                <w:sz w:val="20"/>
                <w:szCs w:val="20"/>
                <w:lang w:val="ru-RU"/>
              </w:rPr>
            </w:pPr>
            <w:r w:rsidRPr="00B249C5">
              <w:rPr>
                <w:sz w:val="20"/>
                <w:szCs w:val="20"/>
              </w:rPr>
              <w:t>4</w:t>
            </w:r>
          </w:p>
        </w:tc>
        <w:tc>
          <w:tcPr>
            <w:tcW w:w="736" w:type="dxa"/>
            <w:tcBorders>
              <w:top w:val="single" w:sz="4" w:space="0" w:color="auto"/>
              <w:left w:val="single" w:sz="4" w:space="0" w:color="auto"/>
              <w:bottom w:val="single" w:sz="4" w:space="0" w:color="auto"/>
              <w:right w:val="single" w:sz="4" w:space="0" w:color="auto"/>
            </w:tcBorders>
            <w:vAlign w:val="center"/>
          </w:tcPr>
          <w:p w14:paraId="6C61D275" w14:textId="77777777" w:rsidR="00BB02BF" w:rsidRPr="00B249C5" w:rsidRDefault="00BB02BF" w:rsidP="00B16A18">
            <w:pPr>
              <w:jc w:val="center"/>
              <w:rPr>
                <w:sz w:val="20"/>
                <w:szCs w:val="20"/>
                <w:lang w:val="ru-RU"/>
              </w:rPr>
            </w:pPr>
            <w:r w:rsidRPr="00B249C5">
              <w:rPr>
                <w:sz w:val="20"/>
                <w:szCs w:val="20"/>
              </w:rPr>
              <w:t>5,2</w:t>
            </w:r>
          </w:p>
        </w:tc>
      </w:tr>
      <w:tr w:rsidR="009A5B44" w:rsidRPr="00B249C5" w14:paraId="02B6E31F" w14:textId="77777777" w:rsidTr="009E73EA">
        <w:tc>
          <w:tcPr>
            <w:tcW w:w="1555" w:type="dxa"/>
          </w:tcPr>
          <w:p w14:paraId="7C895899" w14:textId="77777777" w:rsidR="00BB02BF" w:rsidRPr="00B249C5" w:rsidRDefault="00BB02BF" w:rsidP="00464B7D">
            <w:pPr>
              <w:jc w:val="both"/>
              <w:rPr>
                <w:lang w:val="ru-RU"/>
              </w:rPr>
            </w:pPr>
            <w:r w:rsidRPr="00B249C5">
              <w:rPr>
                <w:lang w:val="ru-RU"/>
              </w:rPr>
              <w:t xml:space="preserve">3.1 </w:t>
            </w:r>
          </w:p>
        </w:tc>
        <w:tc>
          <w:tcPr>
            <w:tcW w:w="821" w:type="dxa"/>
            <w:tcBorders>
              <w:top w:val="single" w:sz="4" w:space="0" w:color="auto"/>
              <w:left w:val="single" w:sz="4" w:space="0" w:color="auto"/>
              <w:bottom w:val="single" w:sz="4" w:space="0" w:color="auto"/>
              <w:right w:val="single" w:sz="4" w:space="0" w:color="auto"/>
            </w:tcBorders>
            <w:vAlign w:val="center"/>
          </w:tcPr>
          <w:p w14:paraId="3C18E14A" w14:textId="77777777" w:rsidR="00BB02BF" w:rsidRPr="00B249C5" w:rsidRDefault="00BB02BF" w:rsidP="00B16A18">
            <w:pPr>
              <w:jc w:val="center"/>
              <w:rPr>
                <w:sz w:val="20"/>
                <w:szCs w:val="20"/>
                <w:lang w:val="ru-RU"/>
              </w:rPr>
            </w:pPr>
            <w:r w:rsidRPr="00B249C5">
              <w:rPr>
                <w:sz w:val="20"/>
                <w:szCs w:val="20"/>
              </w:rPr>
              <w:t>8</w:t>
            </w:r>
          </w:p>
        </w:tc>
        <w:tc>
          <w:tcPr>
            <w:tcW w:w="567" w:type="dxa"/>
            <w:tcBorders>
              <w:top w:val="single" w:sz="4" w:space="0" w:color="auto"/>
              <w:left w:val="single" w:sz="4" w:space="0" w:color="auto"/>
              <w:bottom w:val="single" w:sz="4" w:space="0" w:color="auto"/>
              <w:right w:val="single" w:sz="4" w:space="0" w:color="auto"/>
            </w:tcBorders>
            <w:vAlign w:val="center"/>
          </w:tcPr>
          <w:p w14:paraId="2187A987" w14:textId="77777777" w:rsidR="00BB02BF" w:rsidRPr="00B249C5" w:rsidRDefault="00BB02BF" w:rsidP="00B16A18">
            <w:pPr>
              <w:jc w:val="center"/>
              <w:rPr>
                <w:sz w:val="20"/>
                <w:szCs w:val="20"/>
                <w:lang w:val="ru-RU"/>
              </w:rPr>
            </w:pPr>
            <w:r w:rsidRPr="00B249C5">
              <w:rPr>
                <w:sz w:val="20"/>
                <w:szCs w:val="20"/>
              </w:rPr>
              <w:t>10,4</w:t>
            </w:r>
          </w:p>
        </w:tc>
        <w:tc>
          <w:tcPr>
            <w:tcW w:w="631" w:type="dxa"/>
            <w:tcBorders>
              <w:top w:val="single" w:sz="4" w:space="0" w:color="auto"/>
              <w:left w:val="single" w:sz="4" w:space="0" w:color="auto"/>
              <w:bottom w:val="single" w:sz="4" w:space="0" w:color="auto"/>
              <w:right w:val="single" w:sz="4" w:space="0" w:color="auto"/>
            </w:tcBorders>
            <w:vAlign w:val="center"/>
          </w:tcPr>
          <w:p w14:paraId="6C7F6B1E" w14:textId="77777777" w:rsidR="00BB02BF" w:rsidRPr="00B249C5" w:rsidRDefault="00BB02BF" w:rsidP="00B16A18">
            <w:pPr>
              <w:jc w:val="center"/>
              <w:rPr>
                <w:sz w:val="20"/>
                <w:szCs w:val="20"/>
                <w:lang w:val="ru-RU"/>
              </w:rPr>
            </w:pPr>
            <w:r w:rsidRPr="00B249C5">
              <w:rPr>
                <w:sz w:val="20"/>
                <w:szCs w:val="20"/>
              </w:rPr>
              <w:t>31</w:t>
            </w:r>
          </w:p>
        </w:tc>
        <w:tc>
          <w:tcPr>
            <w:tcW w:w="645" w:type="dxa"/>
            <w:tcBorders>
              <w:top w:val="single" w:sz="4" w:space="0" w:color="auto"/>
              <w:left w:val="single" w:sz="4" w:space="0" w:color="auto"/>
              <w:bottom w:val="single" w:sz="4" w:space="0" w:color="auto"/>
              <w:right w:val="single" w:sz="4" w:space="0" w:color="auto"/>
            </w:tcBorders>
            <w:vAlign w:val="center"/>
          </w:tcPr>
          <w:p w14:paraId="6F3D5E40" w14:textId="77777777" w:rsidR="00BB02BF" w:rsidRPr="00B249C5" w:rsidRDefault="00BB02BF" w:rsidP="00B16A18">
            <w:pPr>
              <w:jc w:val="center"/>
              <w:rPr>
                <w:sz w:val="20"/>
                <w:szCs w:val="20"/>
                <w:lang w:val="ru-RU"/>
              </w:rPr>
            </w:pPr>
            <w:r w:rsidRPr="00B249C5">
              <w:rPr>
                <w:sz w:val="20"/>
                <w:szCs w:val="20"/>
              </w:rPr>
              <w:t>40,3</w:t>
            </w:r>
          </w:p>
        </w:tc>
        <w:tc>
          <w:tcPr>
            <w:tcW w:w="714" w:type="dxa"/>
            <w:tcBorders>
              <w:top w:val="single" w:sz="4" w:space="0" w:color="auto"/>
              <w:left w:val="single" w:sz="4" w:space="0" w:color="auto"/>
              <w:bottom w:val="single" w:sz="4" w:space="0" w:color="auto"/>
              <w:right w:val="single" w:sz="4" w:space="0" w:color="auto"/>
            </w:tcBorders>
            <w:vAlign w:val="center"/>
          </w:tcPr>
          <w:p w14:paraId="20559CF0" w14:textId="77777777" w:rsidR="00BB02BF" w:rsidRPr="00B249C5" w:rsidRDefault="00BB02BF" w:rsidP="00B16A18">
            <w:pPr>
              <w:jc w:val="center"/>
              <w:rPr>
                <w:sz w:val="20"/>
                <w:szCs w:val="20"/>
                <w:lang w:val="ru-RU"/>
              </w:rPr>
            </w:pPr>
            <w:r w:rsidRPr="00B249C5">
              <w:rPr>
                <w:sz w:val="20"/>
                <w:szCs w:val="20"/>
              </w:rPr>
              <w:t>38</w:t>
            </w:r>
          </w:p>
        </w:tc>
        <w:tc>
          <w:tcPr>
            <w:tcW w:w="704" w:type="dxa"/>
            <w:tcBorders>
              <w:top w:val="single" w:sz="4" w:space="0" w:color="auto"/>
              <w:left w:val="single" w:sz="4" w:space="0" w:color="auto"/>
              <w:bottom w:val="single" w:sz="4" w:space="0" w:color="auto"/>
              <w:right w:val="single" w:sz="4" w:space="0" w:color="auto"/>
            </w:tcBorders>
            <w:vAlign w:val="center"/>
          </w:tcPr>
          <w:p w14:paraId="0F725505" w14:textId="77777777" w:rsidR="00BB02BF" w:rsidRPr="00B249C5" w:rsidRDefault="00BB02BF" w:rsidP="00B16A18">
            <w:pPr>
              <w:jc w:val="center"/>
              <w:rPr>
                <w:sz w:val="20"/>
                <w:szCs w:val="20"/>
                <w:lang w:val="ru-RU"/>
              </w:rPr>
            </w:pPr>
            <w:r w:rsidRPr="00B249C5">
              <w:rPr>
                <w:sz w:val="20"/>
                <w:szCs w:val="20"/>
              </w:rPr>
              <w:t>49,3</w:t>
            </w:r>
          </w:p>
        </w:tc>
        <w:tc>
          <w:tcPr>
            <w:tcW w:w="567" w:type="dxa"/>
            <w:vAlign w:val="center"/>
          </w:tcPr>
          <w:p w14:paraId="30344C47" w14:textId="1C221393" w:rsidR="00BB02BF" w:rsidRPr="00B249C5" w:rsidRDefault="00BB02BF" w:rsidP="00B16A18">
            <w:pPr>
              <w:jc w:val="center"/>
              <w:rPr>
                <w:sz w:val="20"/>
                <w:szCs w:val="20"/>
                <w:lang w:val="ru-RU"/>
              </w:rPr>
            </w:pPr>
            <w:r w:rsidRPr="00B249C5">
              <w:rPr>
                <w:sz w:val="20"/>
                <w:szCs w:val="20"/>
              </w:rPr>
              <w:t>43</w:t>
            </w:r>
          </w:p>
        </w:tc>
        <w:tc>
          <w:tcPr>
            <w:tcW w:w="710" w:type="dxa"/>
            <w:tcBorders>
              <w:top w:val="single" w:sz="4" w:space="0" w:color="auto"/>
              <w:left w:val="single" w:sz="4" w:space="0" w:color="auto"/>
              <w:bottom w:val="single" w:sz="4" w:space="0" w:color="auto"/>
              <w:right w:val="single" w:sz="4" w:space="0" w:color="auto"/>
            </w:tcBorders>
            <w:vAlign w:val="center"/>
          </w:tcPr>
          <w:p w14:paraId="615F00C1" w14:textId="77777777" w:rsidR="00BB02BF" w:rsidRPr="00B249C5" w:rsidRDefault="00BB02BF" w:rsidP="00B16A18">
            <w:pPr>
              <w:jc w:val="center"/>
              <w:rPr>
                <w:sz w:val="20"/>
                <w:szCs w:val="20"/>
                <w:lang w:val="ru-RU"/>
              </w:rPr>
            </w:pPr>
            <w:r w:rsidRPr="00B249C5">
              <w:rPr>
                <w:sz w:val="20"/>
                <w:szCs w:val="20"/>
              </w:rPr>
              <w:t>55,8</w:t>
            </w:r>
          </w:p>
        </w:tc>
        <w:tc>
          <w:tcPr>
            <w:tcW w:w="567" w:type="dxa"/>
            <w:vAlign w:val="center"/>
          </w:tcPr>
          <w:p w14:paraId="14ACD876" w14:textId="6255BEA6" w:rsidR="00BB02BF" w:rsidRPr="00B249C5" w:rsidRDefault="00BB02BF" w:rsidP="00B16A18">
            <w:pPr>
              <w:jc w:val="center"/>
              <w:rPr>
                <w:sz w:val="20"/>
                <w:szCs w:val="20"/>
                <w:lang w:val="ru-RU"/>
              </w:rPr>
            </w:pPr>
            <w:r w:rsidRPr="00B249C5">
              <w:rPr>
                <w:sz w:val="20"/>
                <w:szCs w:val="20"/>
              </w:rPr>
              <w:t>29</w:t>
            </w:r>
          </w:p>
        </w:tc>
        <w:tc>
          <w:tcPr>
            <w:tcW w:w="709" w:type="dxa"/>
            <w:tcBorders>
              <w:top w:val="single" w:sz="4" w:space="0" w:color="auto"/>
              <w:left w:val="single" w:sz="4" w:space="0" w:color="auto"/>
              <w:bottom w:val="single" w:sz="4" w:space="0" w:color="auto"/>
              <w:right w:val="single" w:sz="4" w:space="0" w:color="auto"/>
            </w:tcBorders>
            <w:vAlign w:val="center"/>
          </w:tcPr>
          <w:p w14:paraId="45F8F35E" w14:textId="77777777" w:rsidR="00BB02BF" w:rsidRPr="00B249C5" w:rsidRDefault="00BB02BF" w:rsidP="00B16A18">
            <w:pPr>
              <w:jc w:val="center"/>
              <w:rPr>
                <w:sz w:val="20"/>
                <w:szCs w:val="20"/>
                <w:lang w:val="ru-RU"/>
              </w:rPr>
            </w:pPr>
            <w:r w:rsidRPr="00B249C5">
              <w:rPr>
                <w:sz w:val="20"/>
                <w:szCs w:val="20"/>
              </w:rPr>
              <w:t>37,7</w:t>
            </w:r>
          </w:p>
        </w:tc>
        <w:tc>
          <w:tcPr>
            <w:tcW w:w="708" w:type="dxa"/>
            <w:gridSpan w:val="2"/>
            <w:vAlign w:val="center"/>
          </w:tcPr>
          <w:p w14:paraId="7A9D4871" w14:textId="0E7FD4C1" w:rsidR="00BB02BF" w:rsidRPr="00B249C5" w:rsidRDefault="00BB02BF" w:rsidP="00B16A18">
            <w:pPr>
              <w:jc w:val="center"/>
              <w:rPr>
                <w:sz w:val="20"/>
                <w:szCs w:val="20"/>
                <w:lang w:val="ru-RU"/>
              </w:rPr>
            </w:pPr>
            <w:r w:rsidRPr="00B249C5">
              <w:rPr>
                <w:sz w:val="20"/>
                <w:szCs w:val="20"/>
              </w:rPr>
              <w:t>5</w:t>
            </w:r>
          </w:p>
        </w:tc>
        <w:tc>
          <w:tcPr>
            <w:tcW w:w="736" w:type="dxa"/>
            <w:tcBorders>
              <w:top w:val="single" w:sz="4" w:space="0" w:color="auto"/>
              <w:left w:val="single" w:sz="4" w:space="0" w:color="auto"/>
              <w:bottom w:val="single" w:sz="4" w:space="0" w:color="auto"/>
              <w:right w:val="single" w:sz="4" w:space="0" w:color="auto"/>
            </w:tcBorders>
            <w:vAlign w:val="center"/>
          </w:tcPr>
          <w:p w14:paraId="7EF11B72" w14:textId="77777777" w:rsidR="00BB02BF" w:rsidRPr="00B249C5" w:rsidRDefault="00BB02BF" w:rsidP="00B16A18">
            <w:pPr>
              <w:jc w:val="center"/>
              <w:rPr>
                <w:sz w:val="20"/>
                <w:szCs w:val="20"/>
                <w:lang w:val="ru-RU"/>
              </w:rPr>
            </w:pPr>
            <w:r w:rsidRPr="00B249C5">
              <w:rPr>
                <w:sz w:val="20"/>
                <w:szCs w:val="20"/>
              </w:rPr>
              <w:t>6,5</w:t>
            </w:r>
          </w:p>
        </w:tc>
      </w:tr>
      <w:tr w:rsidR="009A5B44" w:rsidRPr="00B249C5" w14:paraId="38F4865A" w14:textId="77777777" w:rsidTr="009E73EA">
        <w:tc>
          <w:tcPr>
            <w:tcW w:w="1555" w:type="dxa"/>
          </w:tcPr>
          <w:p w14:paraId="3D33D5BB" w14:textId="77777777" w:rsidR="00BB02BF" w:rsidRPr="00B249C5" w:rsidRDefault="00BB02BF" w:rsidP="00464B7D">
            <w:pPr>
              <w:jc w:val="both"/>
              <w:rPr>
                <w:lang w:val="ru-RU"/>
              </w:rPr>
            </w:pPr>
            <w:r w:rsidRPr="00B249C5">
              <w:rPr>
                <w:lang w:val="ru-RU"/>
              </w:rPr>
              <w:t xml:space="preserve">3.2 </w:t>
            </w:r>
          </w:p>
        </w:tc>
        <w:tc>
          <w:tcPr>
            <w:tcW w:w="821" w:type="dxa"/>
            <w:tcBorders>
              <w:top w:val="single" w:sz="4" w:space="0" w:color="auto"/>
              <w:left w:val="single" w:sz="4" w:space="0" w:color="auto"/>
              <w:bottom w:val="single" w:sz="4" w:space="0" w:color="auto"/>
              <w:right w:val="single" w:sz="4" w:space="0" w:color="auto"/>
            </w:tcBorders>
            <w:vAlign w:val="center"/>
          </w:tcPr>
          <w:p w14:paraId="089B4CFE" w14:textId="77777777" w:rsidR="00BB02BF" w:rsidRPr="00B249C5" w:rsidRDefault="00BB02BF" w:rsidP="00B16A18">
            <w:pPr>
              <w:jc w:val="center"/>
              <w:rPr>
                <w:sz w:val="20"/>
                <w:szCs w:val="20"/>
                <w:lang w:val="ru-RU"/>
              </w:rPr>
            </w:pPr>
            <w:r w:rsidRPr="00B249C5">
              <w:rPr>
                <w:sz w:val="20"/>
                <w:szCs w:val="20"/>
              </w:rPr>
              <w:t>7</w:t>
            </w:r>
          </w:p>
        </w:tc>
        <w:tc>
          <w:tcPr>
            <w:tcW w:w="567" w:type="dxa"/>
            <w:tcBorders>
              <w:top w:val="single" w:sz="4" w:space="0" w:color="auto"/>
              <w:left w:val="single" w:sz="4" w:space="0" w:color="auto"/>
              <w:bottom w:val="single" w:sz="4" w:space="0" w:color="auto"/>
              <w:right w:val="single" w:sz="4" w:space="0" w:color="auto"/>
            </w:tcBorders>
            <w:vAlign w:val="center"/>
          </w:tcPr>
          <w:p w14:paraId="48E55F86" w14:textId="77777777" w:rsidR="00BB02BF" w:rsidRPr="00B249C5" w:rsidRDefault="00BB02BF" w:rsidP="00B16A18">
            <w:pPr>
              <w:jc w:val="center"/>
              <w:rPr>
                <w:sz w:val="20"/>
                <w:szCs w:val="20"/>
                <w:lang w:val="ru-RU"/>
              </w:rPr>
            </w:pPr>
            <w:r w:rsidRPr="00B249C5">
              <w:rPr>
                <w:sz w:val="20"/>
                <w:szCs w:val="20"/>
              </w:rPr>
              <w:t>9,1</w:t>
            </w:r>
          </w:p>
        </w:tc>
        <w:tc>
          <w:tcPr>
            <w:tcW w:w="631" w:type="dxa"/>
            <w:tcBorders>
              <w:top w:val="single" w:sz="4" w:space="0" w:color="auto"/>
              <w:left w:val="single" w:sz="4" w:space="0" w:color="auto"/>
              <w:bottom w:val="single" w:sz="4" w:space="0" w:color="auto"/>
              <w:right w:val="single" w:sz="4" w:space="0" w:color="auto"/>
            </w:tcBorders>
            <w:vAlign w:val="center"/>
          </w:tcPr>
          <w:p w14:paraId="228E7AD0" w14:textId="77777777" w:rsidR="00BB02BF" w:rsidRPr="00B249C5" w:rsidRDefault="00BB02BF" w:rsidP="00B16A18">
            <w:pPr>
              <w:jc w:val="center"/>
              <w:rPr>
                <w:sz w:val="20"/>
                <w:szCs w:val="20"/>
                <w:lang w:val="ru-RU"/>
              </w:rPr>
            </w:pPr>
            <w:r w:rsidRPr="00B249C5">
              <w:rPr>
                <w:sz w:val="20"/>
                <w:szCs w:val="20"/>
              </w:rPr>
              <w:t>30</w:t>
            </w:r>
          </w:p>
        </w:tc>
        <w:tc>
          <w:tcPr>
            <w:tcW w:w="645" w:type="dxa"/>
            <w:tcBorders>
              <w:top w:val="single" w:sz="4" w:space="0" w:color="auto"/>
              <w:left w:val="single" w:sz="4" w:space="0" w:color="auto"/>
              <w:bottom w:val="single" w:sz="4" w:space="0" w:color="auto"/>
              <w:right w:val="single" w:sz="4" w:space="0" w:color="auto"/>
            </w:tcBorders>
            <w:vAlign w:val="center"/>
          </w:tcPr>
          <w:p w14:paraId="4F0A3CF4" w14:textId="77777777" w:rsidR="00BB02BF" w:rsidRPr="00B249C5" w:rsidRDefault="00BB02BF" w:rsidP="00B16A18">
            <w:pPr>
              <w:jc w:val="center"/>
              <w:rPr>
                <w:sz w:val="20"/>
                <w:szCs w:val="20"/>
                <w:lang w:val="ru-RU"/>
              </w:rPr>
            </w:pPr>
            <w:r w:rsidRPr="00B249C5">
              <w:rPr>
                <w:sz w:val="20"/>
                <w:szCs w:val="20"/>
              </w:rPr>
              <w:t>39,0</w:t>
            </w:r>
          </w:p>
        </w:tc>
        <w:tc>
          <w:tcPr>
            <w:tcW w:w="714" w:type="dxa"/>
            <w:tcBorders>
              <w:top w:val="single" w:sz="4" w:space="0" w:color="auto"/>
              <w:left w:val="single" w:sz="4" w:space="0" w:color="auto"/>
              <w:bottom w:val="single" w:sz="4" w:space="0" w:color="auto"/>
              <w:right w:val="single" w:sz="4" w:space="0" w:color="auto"/>
            </w:tcBorders>
            <w:vAlign w:val="center"/>
          </w:tcPr>
          <w:p w14:paraId="56D129BE" w14:textId="77777777" w:rsidR="00BB02BF" w:rsidRPr="00B249C5" w:rsidRDefault="00BB02BF" w:rsidP="00B16A18">
            <w:pPr>
              <w:jc w:val="center"/>
              <w:rPr>
                <w:sz w:val="20"/>
                <w:szCs w:val="20"/>
                <w:lang w:val="ru-RU"/>
              </w:rPr>
            </w:pPr>
            <w:r w:rsidRPr="00B249C5">
              <w:rPr>
                <w:sz w:val="20"/>
                <w:szCs w:val="20"/>
              </w:rPr>
              <w:t>40</w:t>
            </w:r>
          </w:p>
        </w:tc>
        <w:tc>
          <w:tcPr>
            <w:tcW w:w="704" w:type="dxa"/>
            <w:tcBorders>
              <w:top w:val="single" w:sz="4" w:space="0" w:color="auto"/>
              <w:left w:val="single" w:sz="4" w:space="0" w:color="auto"/>
              <w:bottom w:val="single" w:sz="4" w:space="0" w:color="auto"/>
              <w:right w:val="single" w:sz="4" w:space="0" w:color="auto"/>
            </w:tcBorders>
            <w:vAlign w:val="center"/>
          </w:tcPr>
          <w:p w14:paraId="313B3458" w14:textId="77777777" w:rsidR="00BB02BF" w:rsidRPr="00B249C5" w:rsidRDefault="00BB02BF" w:rsidP="00B16A18">
            <w:pPr>
              <w:jc w:val="center"/>
              <w:rPr>
                <w:sz w:val="20"/>
                <w:szCs w:val="20"/>
                <w:lang w:val="ru-RU"/>
              </w:rPr>
            </w:pPr>
            <w:r w:rsidRPr="00B249C5">
              <w:rPr>
                <w:sz w:val="20"/>
                <w:szCs w:val="20"/>
              </w:rPr>
              <w:t>51,9</w:t>
            </w:r>
          </w:p>
        </w:tc>
        <w:tc>
          <w:tcPr>
            <w:tcW w:w="567" w:type="dxa"/>
            <w:vAlign w:val="center"/>
          </w:tcPr>
          <w:p w14:paraId="4753D109" w14:textId="5911998C" w:rsidR="00BB02BF" w:rsidRPr="00B249C5" w:rsidRDefault="00BB02BF" w:rsidP="00B16A18">
            <w:pPr>
              <w:jc w:val="center"/>
              <w:rPr>
                <w:sz w:val="20"/>
                <w:szCs w:val="20"/>
                <w:lang w:val="ru-RU"/>
              </w:rPr>
            </w:pPr>
            <w:r w:rsidRPr="00B249C5">
              <w:rPr>
                <w:sz w:val="20"/>
                <w:szCs w:val="20"/>
              </w:rPr>
              <w:t>40</w:t>
            </w:r>
          </w:p>
        </w:tc>
        <w:tc>
          <w:tcPr>
            <w:tcW w:w="710" w:type="dxa"/>
            <w:tcBorders>
              <w:top w:val="single" w:sz="4" w:space="0" w:color="auto"/>
              <w:left w:val="single" w:sz="4" w:space="0" w:color="auto"/>
              <w:bottom w:val="single" w:sz="4" w:space="0" w:color="auto"/>
              <w:right w:val="single" w:sz="4" w:space="0" w:color="auto"/>
            </w:tcBorders>
            <w:vAlign w:val="center"/>
          </w:tcPr>
          <w:p w14:paraId="75872187" w14:textId="77777777" w:rsidR="00BB02BF" w:rsidRPr="00B249C5" w:rsidRDefault="00BB02BF" w:rsidP="00B16A18">
            <w:pPr>
              <w:jc w:val="center"/>
              <w:rPr>
                <w:sz w:val="20"/>
                <w:szCs w:val="20"/>
                <w:lang w:val="ru-RU"/>
              </w:rPr>
            </w:pPr>
            <w:r w:rsidRPr="00B249C5">
              <w:rPr>
                <w:sz w:val="20"/>
                <w:szCs w:val="20"/>
              </w:rPr>
              <w:t>51,9</w:t>
            </w:r>
          </w:p>
        </w:tc>
        <w:tc>
          <w:tcPr>
            <w:tcW w:w="567" w:type="dxa"/>
            <w:vAlign w:val="center"/>
          </w:tcPr>
          <w:p w14:paraId="5C1E4163" w14:textId="133C7ADC" w:rsidR="00BB02BF" w:rsidRPr="00B249C5" w:rsidRDefault="00BB02BF" w:rsidP="00B16A18">
            <w:pPr>
              <w:jc w:val="center"/>
              <w:rPr>
                <w:sz w:val="20"/>
                <w:szCs w:val="20"/>
                <w:lang w:val="ru-RU"/>
              </w:rPr>
            </w:pPr>
            <w:r w:rsidRPr="00B249C5">
              <w:rPr>
                <w:sz w:val="20"/>
                <w:szCs w:val="20"/>
              </w:rPr>
              <w:t>33</w:t>
            </w:r>
          </w:p>
        </w:tc>
        <w:tc>
          <w:tcPr>
            <w:tcW w:w="709" w:type="dxa"/>
            <w:tcBorders>
              <w:top w:val="single" w:sz="4" w:space="0" w:color="auto"/>
              <w:left w:val="single" w:sz="4" w:space="0" w:color="auto"/>
              <w:bottom w:val="single" w:sz="4" w:space="0" w:color="auto"/>
              <w:right w:val="single" w:sz="4" w:space="0" w:color="auto"/>
            </w:tcBorders>
            <w:vAlign w:val="center"/>
          </w:tcPr>
          <w:p w14:paraId="0FBF4ADC" w14:textId="77777777" w:rsidR="00BB02BF" w:rsidRPr="00B249C5" w:rsidRDefault="00BB02BF" w:rsidP="00B16A18">
            <w:pPr>
              <w:jc w:val="center"/>
              <w:rPr>
                <w:sz w:val="20"/>
                <w:szCs w:val="20"/>
                <w:lang w:val="ru-RU"/>
              </w:rPr>
            </w:pPr>
            <w:r w:rsidRPr="00B249C5">
              <w:rPr>
                <w:sz w:val="20"/>
                <w:szCs w:val="20"/>
              </w:rPr>
              <w:t>42,9</w:t>
            </w:r>
          </w:p>
        </w:tc>
        <w:tc>
          <w:tcPr>
            <w:tcW w:w="708" w:type="dxa"/>
            <w:gridSpan w:val="2"/>
            <w:vAlign w:val="center"/>
          </w:tcPr>
          <w:p w14:paraId="38A78FDF" w14:textId="12420C16" w:rsidR="00BB02BF" w:rsidRPr="00B249C5" w:rsidRDefault="00BB02BF" w:rsidP="00B16A18">
            <w:pPr>
              <w:jc w:val="center"/>
              <w:rPr>
                <w:sz w:val="20"/>
                <w:szCs w:val="20"/>
                <w:lang w:val="ru-RU"/>
              </w:rPr>
            </w:pPr>
            <w:r w:rsidRPr="00B249C5">
              <w:rPr>
                <w:sz w:val="20"/>
                <w:szCs w:val="20"/>
              </w:rPr>
              <w:t>4</w:t>
            </w:r>
          </w:p>
        </w:tc>
        <w:tc>
          <w:tcPr>
            <w:tcW w:w="736" w:type="dxa"/>
            <w:tcBorders>
              <w:top w:val="single" w:sz="4" w:space="0" w:color="auto"/>
              <w:left w:val="single" w:sz="4" w:space="0" w:color="auto"/>
              <w:bottom w:val="single" w:sz="4" w:space="0" w:color="auto"/>
              <w:right w:val="single" w:sz="4" w:space="0" w:color="auto"/>
            </w:tcBorders>
            <w:vAlign w:val="center"/>
          </w:tcPr>
          <w:p w14:paraId="0F472F76" w14:textId="77777777" w:rsidR="00BB02BF" w:rsidRPr="00B249C5" w:rsidRDefault="00BB02BF" w:rsidP="00B16A18">
            <w:pPr>
              <w:jc w:val="center"/>
              <w:rPr>
                <w:sz w:val="20"/>
                <w:szCs w:val="20"/>
                <w:lang w:val="ru-RU"/>
              </w:rPr>
            </w:pPr>
            <w:r w:rsidRPr="00B249C5">
              <w:rPr>
                <w:sz w:val="20"/>
                <w:szCs w:val="20"/>
              </w:rPr>
              <w:t>5,2</w:t>
            </w:r>
          </w:p>
        </w:tc>
      </w:tr>
      <w:tr w:rsidR="00BB02BF" w:rsidRPr="00B249C5" w14:paraId="508357C6" w14:textId="77777777" w:rsidTr="009E73EA">
        <w:tc>
          <w:tcPr>
            <w:tcW w:w="1555" w:type="dxa"/>
          </w:tcPr>
          <w:p w14:paraId="17D30549" w14:textId="77777777" w:rsidR="00BB02BF" w:rsidRPr="00B249C5" w:rsidRDefault="00BB02BF" w:rsidP="00464B7D">
            <w:pPr>
              <w:jc w:val="both"/>
              <w:rPr>
                <w:lang w:val="ru-RU"/>
              </w:rPr>
            </w:pPr>
            <w:r w:rsidRPr="00B249C5">
              <w:rPr>
                <w:lang w:val="ru-RU"/>
              </w:rPr>
              <w:t>Среднее значение</w:t>
            </w:r>
          </w:p>
        </w:tc>
        <w:tc>
          <w:tcPr>
            <w:tcW w:w="821" w:type="dxa"/>
            <w:tcBorders>
              <w:top w:val="single" w:sz="4" w:space="0" w:color="auto"/>
              <w:left w:val="single" w:sz="4" w:space="0" w:color="auto"/>
              <w:bottom w:val="single" w:sz="4" w:space="0" w:color="auto"/>
              <w:right w:val="single" w:sz="4" w:space="0" w:color="auto"/>
            </w:tcBorders>
            <w:vAlign w:val="center"/>
          </w:tcPr>
          <w:p w14:paraId="157E8C27" w14:textId="77777777" w:rsidR="00BB02BF" w:rsidRPr="00B249C5" w:rsidRDefault="00BB02BF" w:rsidP="00B16A18">
            <w:pPr>
              <w:jc w:val="center"/>
              <w:rPr>
                <w:sz w:val="20"/>
                <w:szCs w:val="20"/>
                <w:lang w:val="ru-RU"/>
              </w:rPr>
            </w:pPr>
            <w:r w:rsidRPr="00B249C5">
              <w:rPr>
                <w:sz w:val="20"/>
                <w:szCs w:val="20"/>
              </w:rPr>
              <w:t>6,5</w:t>
            </w:r>
          </w:p>
        </w:tc>
        <w:tc>
          <w:tcPr>
            <w:tcW w:w="567" w:type="dxa"/>
            <w:tcBorders>
              <w:top w:val="single" w:sz="4" w:space="0" w:color="auto"/>
              <w:left w:val="single" w:sz="4" w:space="0" w:color="auto"/>
              <w:bottom w:val="single" w:sz="4" w:space="0" w:color="auto"/>
              <w:right w:val="single" w:sz="4" w:space="0" w:color="auto"/>
            </w:tcBorders>
            <w:vAlign w:val="center"/>
          </w:tcPr>
          <w:p w14:paraId="32D36459" w14:textId="77777777" w:rsidR="00BB02BF" w:rsidRPr="00B249C5" w:rsidRDefault="00BB02BF" w:rsidP="00B16A18">
            <w:pPr>
              <w:jc w:val="center"/>
              <w:rPr>
                <w:sz w:val="20"/>
                <w:szCs w:val="20"/>
                <w:lang w:val="ru-RU"/>
              </w:rPr>
            </w:pPr>
            <w:r w:rsidRPr="00B249C5">
              <w:rPr>
                <w:sz w:val="20"/>
                <w:szCs w:val="20"/>
              </w:rPr>
              <w:t>8,4</w:t>
            </w:r>
          </w:p>
        </w:tc>
        <w:tc>
          <w:tcPr>
            <w:tcW w:w="631" w:type="dxa"/>
            <w:tcBorders>
              <w:top w:val="single" w:sz="4" w:space="0" w:color="auto"/>
              <w:left w:val="single" w:sz="4" w:space="0" w:color="auto"/>
              <w:bottom w:val="single" w:sz="4" w:space="0" w:color="auto"/>
              <w:right w:val="single" w:sz="4" w:space="0" w:color="auto"/>
            </w:tcBorders>
            <w:vAlign w:val="center"/>
          </w:tcPr>
          <w:p w14:paraId="72BD7C4D" w14:textId="77777777" w:rsidR="00BB02BF" w:rsidRPr="00B249C5" w:rsidRDefault="00BB02BF" w:rsidP="00B16A18">
            <w:pPr>
              <w:jc w:val="center"/>
              <w:rPr>
                <w:sz w:val="20"/>
                <w:szCs w:val="20"/>
                <w:lang w:val="ru-RU"/>
              </w:rPr>
            </w:pPr>
            <w:r w:rsidRPr="00B249C5">
              <w:rPr>
                <w:sz w:val="20"/>
                <w:szCs w:val="20"/>
              </w:rPr>
              <w:t>29,2</w:t>
            </w:r>
          </w:p>
        </w:tc>
        <w:tc>
          <w:tcPr>
            <w:tcW w:w="645" w:type="dxa"/>
            <w:tcBorders>
              <w:top w:val="single" w:sz="4" w:space="0" w:color="auto"/>
              <w:left w:val="single" w:sz="4" w:space="0" w:color="auto"/>
              <w:bottom w:val="single" w:sz="4" w:space="0" w:color="auto"/>
              <w:right w:val="single" w:sz="4" w:space="0" w:color="auto"/>
            </w:tcBorders>
            <w:vAlign w:val="center"/>
          </w:tcPr>
          <w:p w14:paraId="6A568B3C" w14:textId="77777777" w:rsidR="00BB02BF" w:rsidRPr="00B249C5" w:rsidRDefault="00BB02BF" w:rsidP="00B16A18">
            <w:pPr>
              <w:jc w:val="center"/>
              <w:rPr>
                <w:sz w:val="20"/>
                <w:szCs w:val="20"/>
                <w:lang w:val="ru-RU"/>
              </w:rPr>
            </w:pPr>
            <w:r w:rsidRPr="00B249C5">
              <w:rPr>
                <w:sz w:val="20"/>
                <w:szCs w:val="20"/>
              </w:rPr>
              <w:t>37,9</w:t>
            </w:r>
          </w:p>
        </w:tc>
        <w:tc>
          <w:tcPr>
            <w:tcW w:w="714" w:type="dxa"/>
            <w:tcBorders>
              <w:top w:val="single" w:sz="4" w:space="0" w:color="auto"/>
              <w:left w:val="single" w:sz="4" w:space="0" w:color="auto"/>
              <w:bottom w:val="single" w:sz="4" w:space="0" w:color="auto"/>
              <w:right w:val="single" w:sz="4" w:space="0" w:color="auto"/>
            </w:tcBorders>
            <w:vAlign w:val="center"/>
          </w:tcPr>
          <w:p w14:paraId="152860FB" w14:textId="77777777" w:rsidR="00BB02BF" w:rsidRPr="00B249C5" w:rsidRDefault="00BB02BF" w:rsidP="00B16A18">
            <w:pPr>
              <w:jc w:val="center"/>
              <w:rPr>
                <w:sz w:val="20"/>
                <w:szCs w:val="20"/>
                <w:lang w:val="ru-RU"/>
              </w:rPr>
            </w:pPr>
            <w:r w:rsidRPr="00B249C5">
              <w:rPr>
                <w:sz w:val="20"/>
                <w:szCs w:val="20"/>
              </w:rPr>
              <w:t>41,3</w:t>
            </w:r>
          </w:p>
        </w:tc>
        <w:tc>
          <w:tcPr>
            <w:tcW w:w="704" w:type="dxa"/>
            <w:tcBorders>
              <w:top w:val="single" w:sz="4" w:space="0" w:color="auto"/>
              <w:left w:val="single" w:sz="4" w:space="0" w:color="auto"/>
              <w:bottom w:val="single" w:sz="4" w:space="0" w:color="auto"/>
              <w:right w:val="single" w:sz="4" w:space="0" w:color="auto"/>
            </w:tcBorders>
            <w:vAlign w:val="center"/>
          </w:tcPr>
          <w:p w14:paraId="491D2B0A" w14:textId="77777777" w:rsidR="00BB02BF" w:rsidRPr="00B249C5" w:rsidRDefault="00BB02BF" w:rsidP="00B16A18">
            <w:pPr>
              <w:jc w:val="center"/>
              <w:rPr>
                <w:sz w:val="20"/>
                <w:szCs w:val="20"/>
                <w:lang w:val="ru-RU"/>
              </w:rPr>
            </w:pPr>
            <w:r w:rsidRPr="00B249C5">
              <w:rPr>
                <w:sz w:val="20"/>
                <w:szCs w:val="20"/>
              </w:rPr>
              <w:t>53,7</w:t>
            </w:r>
          </w:p>
        </w:tc>
        <w:tc>
          <w:tcPr>
            <w:tcW w:w="567" w:type="dxa"/>
            <w:tcBorders>
              <w:top w:val="single" w:sz="4" w:space="0" w:color="auto"/>
              <w:left w:val="single" w:sz="4" w:space="0" w:color="auto"/>
              <w:bottom w:val="single" w:sz="4" w:space="0" w:color="auto"/>
              <w:right w:val="single" w:sz="4" w:space="0" w:color="auto"/>
            </w:tcBorders>
            <w:vAlign w:val="center"/>
          </w:tcPr>
          <w:p w14:paraId="7F08FEC3" w14:textId="0AD66A62" w:rsidR="00BB02BF" w:rsidRPr="00B249C5" w:rsidRDefault="00BB02BF" w:rsidP="00B16A18">
            <w:pPr>
              <w:jc w:val="center"/>
              <w:rPr>
                <w:sz w:val="20"/>
                <w:szCs w:val="20"/>
                <w:lang w:val="ru-RU" w:eastAsia="ru-RU"/>
              </w:rPr>
            </w:pPr>
            <w:r w:rsidRPr="00B249C5">
              <w:rPr>
                <w:sz w:val="20"/>
                <w:szCs w:val="20"/>
                <w:lang w:val="ru-RU"/>
              </w:rPr>
              <w:t>40,8</w:t>
            </w:r>
          </w:p>
        </w:tc>
        <w:tc>
          <w:tcPr>
            <w:tcW w:w="710" w:type="dxa"/>
            <w:tcBorders>
              <w:top w:val="single" w:sz="4" w:space="0" w:color="auto"/>
              <w:left w:val="single" w:sz="4" w:space="0" w:color="auto"/>
              <w:bottom w:val="single" w:sz="4" w:space="0" w:color="auto"/>
              <w:right w:val="single" w:sz="4" w:space="0" w:color="auto"/>
            </w:tcBorders>
            <w:vAlign w:val="center"/>
          </w:tcPr>
          <w:p w14:paraId="172280C5" w14:textId="77777777" w:rsidR="00BB02BF" w:rsidRPr="00B249C5" w:rsidRDefault="00BB02BF" w:rsidP="00B16A18">
            <w:pPr>
              <w:jc w:val="center"/>
              <w:rPr>
                <w:sz w:val="20"/>
                <w:szCs w:val="20"/>
                <w:lang w:val="ru-RU" w:eastAsia="ru-RU"/>
              </w:rPr>
            </w:pPr>
            <w:r w:rsidRPr="00B249C5">
              <w:rPr>
                <w:sz w:val="20"/>
                <w:szCs w:val="20"/>
                <w:lang w:val="ru-RU"/>
              </w:rPr>
              <w:t>53,0</w:t>
            </w:r>
          </w:p>
        </w:tc>
        <w:tc>
          <w:tcPr>
            <w:tcW w:w="567" w:type="dxa"/>
            <w:tcBorders>
              <w:top w:val="single" w:sz="4" w:space="0" w:color="auto"/>
              <w:left w:val="single" w:sz="4" w:space="0" w:color="auto"/>
              <w:bottom w:val="single" w:sz="4" w:space="0" w:color="auto"/>
              <w:right w:val="single" w:sz="4" w:space="0" w:color="auto"/>
            </w:tcBorders>
            <w:vAlign w:val="center"/>
          </w:tcPr>
          <w:p w14:paraId="21B2B7D8" w14:textId="5EBBE287" w:rsidR="00BB02BF" w:rsidRPr="00B249C5" w:rsidRDefault="00BB02BF" w:rsidP="00B16A18">
            <w:pPr>
              <w:jc w:val="center"/>
              <w:rPr>
                <w:sz w:val="20"/>
                <w:szCs w:val="20"/>
                <w:lang w:val="ru-RU" w:eastAsia="ru-RU"/>
              </w:rPr>
            </w:pPr>
            <w:r w:rsidRPr="00B249C5">
              <w:rPr>
                <w:sz w:val="20"/>
                <w:szCs w:val="20"/>
                <w:lang w:val="ru-RU"/>
              </w:rPr>
              <w:t>31,7</w:t>
            </w:r>
          </w:p>
        </w:tc>
        <w:tc>
          <w:tcPr>
            <w:tcW w:w="709" w:type="dxa"/>
            <w:tcBorders>
              <w:top w:val="single" w:sz="4" w:space="0" w:color="auto"/>
              <w:left w:val="single" w:sz="4" w:space="0" w:color="auto"/>
              <w:bottom w:val="single" w:sz="4" w:space="0" w:color="auto"/>
              <w:right w:val="single" w:sz="4" w:space="0" w:color="auto"/>
            </w:tcBorders>
            <w:vAlign w:val="center"/>
          </w:tcPr>
          <w:p w14:paraId="6043AEBC" w14:textId="77777777" w:rsidR="00BB02BF" w:rsidRPr="00B249C5" w:rsidRDefault="00BB02BF" w:rsidP="00B16A18">
            <w:pPr>
              <w:jc w:val="center"/>
              <w:rPr>
                <w:sz w:val="20"/>
                <w:szCs w:val="20"/>
                <w:lang w:val="ru-RU" w:eastAsia="ru-RU"/>
              </w:rPr>
            </w:pPr>
            <w:r w:rsidRPr="00B249C5">
              <w:rPr>
                <w:sz w:val="20"/>
                <w:szCs w:val="20"/>
                <w:lang w:val="ru-RU"/>
              </w:rPr>
              <w:t>41,2</w:t>
            </w: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1F935743" w14:textId="68EE4655" w:rsidR="00BB02BF" w:rsidRPr="00B249C5" w:rsidRDefault="00BB02BF" w:rsidP="00B16A18">
            <w:pPr>
              <w:jc w:val="center"/>
              <w:rPr>
                <w:sz w:val="20"/>
                <w:szCs w:val="20"/>
                <w:lang w:val="ru-RU" w:eastAsia="ru-RU"/>
              </w:rPr>
            </w:pPr>
            <w:r w:rsidRPr="00B249C5">
              <w:rPr>
                <w:sz w:val="20"/>
                <w:szCs w:val="20"/>
                <w:lang w:val="ru-RU"/>
              </w:rPr>
              <w:t>4,5</w:t>
            </w:r>
          </w:p>
        </w:tc>
        <w:tc>
          <w:tcPr>
            <w:tcW w:w="736" w:type="dxa"/>
            <w:tcBorders>
              <w:top w:val="single" w:sz="4" w:space="0" w:color="auto"/>
              <w:left w:val="single" w:sz="4" w:space="0" w:color="auto"/>
              <w:bottom w:val="single" w:sz="4" w:space="0" w:color="auto"/>
              <w:right w:val="single" w:sz="4" w:space="0" w:color="auto"/>
            </w:tcBorders>
            <w:vAlign w:val="center"/>
          </w:tcPr>
          <w:p w14:paraId="72876D91" w14:textId="77777777" w:rsidR="00BB02BF" w:rsidRPr="00B249C5" w:rsidRDefault="00BB02BF" w:rsidP="00B16A18">
            <w:pPr>
              <w:jc w:val="center"/>
              <w:rPr>
                <w:sz w:val="20"/>
                <w:szCs w:val="20"/>
                <w:lang w:val="ru-RU" w:eastAsia="ru-RU"/>
              </w:rPr>
            </w:pPr>
            <w:r w:rsidRPr="00B249C5">
              <w:rPr>
                <w:sz w:val="20"/>
                <w:szCs w:val="20"/>
                <w:lang w:val="ru-RU"/>
              </w:rPr>
              <w:t>5,8</w:t>
            </w:r>
          </w:p>
        </w:tc>
      </w:tr>
    </w:tbl>
    <w:p w14:paraId="59CB29C2" w14:textId="77777777" w:rsidR="00BB02BF" w:rsidRPr="00B249C5" w:rsidRDefault="00BB02BF" w:rsidP="00464B7D">
      <w:pPr>
        <w:ind w:firstLine="720"/>
        <w:jc w:val="both"/>
        <w:rPr>
          <w:sz w:val="28"/>
          <w:szCs w:val="28"/>
          <w:lang w:val="ru-RU"/>
        </w:rPr>
      </w:pPr>
    </w:p>
    <w:p w14:paraId="72C82A3B" w14:textId="77777777" w:rsidR="00ED23A9" w:rsidRPr="00B249C5" w:rsidRDefault="00ED23A9" w:rsidP="00533F5D">
      <w:pPr>
        <w:ind w:firstLine="567"/>
        <w:jc w:val="both"/>
        <w:rPr>
          <w:sz w:val="28"/>
          <w:szCs w:val="28"/>
          <w:lang w:val="ru-RU"/>
        </w:rPr>
      </w:pPr>
      <w:r w:rsidRPr="00B249C5">
        <w:rPr>
          <w:sz w:val="28"/>
          <w:szCs w:val="28"/>
          <w:lang w:val="ru-RU"/>
        </w:rPr>
        <w:t>Анализ данных таблицы показывает динамику развития мотивационно-ценностного компонента у студентов экспериментальной группы КазНПУ имени Абая до и после формирующего эксперимента (77 человек).</w:t>
      </w:r>
    </w:p>
    <w:p w14:paraId="04090004" w14:textId="4B4EAD80" w:rsidR="00ED23A9" w:rsidRPr="00B249C5" w:rsidRDefault="00ED23A9" w:rsidP="00533F5D">
      <w:pPr>
        <w:ind w:firstLine="567"/>
        <w:jc w:val="both"/>
        <w:rPr>
          <w:sz w:val="28"/>
          <w:szCs w:val="28"/>
          <w:lang w:val="ru-RU"/>
        </w:rPr>
      </w:pPr>
      <w:r w:rsidRPr="00B249C5">
        <w:rPr>
          <w:sz w:val="28"/>
          <w:szCs w:val="28"/>
          <w:lang w:val="ru-RU"/>
        </w:rPr>
        <w:t>До эксперимента высокий уровень проявлялся у 6,5</w:t>
      </w:r>
      <w:r w:rsidR="00D37B25" w:rsidRPr="00B249C5">
        <w:rPr>
          <w:sz w:val="28"/>
          <w:szCs w:val="28"/>
          <w:lang w:val="ru-RU"/>
        </w:rPr>
        <w:t>-</w:t>
      </w:r>
      <w:r w:rsidRPr="00B249C5">
        <w:rPr>
          <w:sz w:val="28"/>
          <w:szCs w:val="28"/>
          <w:lang w:val="ru-RU"/>
        </w:rPr>
        <w:t>10,4% студентов (в среднем 8,4%), средний – у 29,2</w:t>
      </w:r>
      <w:r w:rsidR="008B77F5" w:rsidRPr="00B249C5">
        <w:rPr>
          <w:sz w:val="28"/>
          <w:szCs w:val="28"/>
          <w:lang w:val="ru-RU"/>
        </w:rPr>
        <w:t>-</w:t>
      </w:r>
      <w:r w:rsidRPr="00B249C5">
        <w:rPr>
          <w:sz w:val="28"/>
          <w:szCs w:val="28"/>
          <w:lang w:val="ru-RU"/>
        </w:rPr>
        <w:t>40,3% (в среднем 37,9%), низкий – у 38</w:t>
      </w:r>
      <w:r w:rsidR="008B77F5" w:rsidRPr="00B249C5">
        <w:rPr>
          <w:sz w:val="28"/>
          <w:szCs w:val="28"/>
          <w:lang w:val="ru-RU"/>
        </w:rPr>
        <w:t>-</w:t>
      </w:r>
      <w:r w:rsidRPr="00B249C5">
        <w:rPr>
          <w:sz w:val="28"/>
          <w:szCs w:val="28"/>
          <w:lang w:val="ru-RU"/>
        </w:rPr>
        <w:t>55,8% (в среднем 41,3%). Эти показатели свидетельствуют о том, что значительная часть студентов имела низкий уровень мотивационно-ценностного компонента готовности к реализации интегративного подхода.</w:t>
      </w:r>
    </w:p>
    <w:p w14:paraId="68524030" w14:textId="199C2A90" w:rsidR="00ED23A9" w:rsidRPr="00B249C5" w:rsidRDefault="00ED23A9" w:rsidP="00533F5D">
      <w:pPr>
        <w:ind w:firstLine="567"/>
        <w:jc w:val="both"/>
        <w:rPr>
          <w:sz w:val="28"/>
          <w:szCs w:val="28"/>
          <w:lang w:val="ru-RU"/>
        </w:rPr>
      </w:pPr>
      <w:r w:rsidRPr="00B249C5">
        <w:rPr>
          <w:sz w:val="28"/>
          <w:szCs w:val="28"/>
          <w:lang w:val="ru-RU"/>
        </w:rPr>
        <w:t>После проведения формирующего эксперимента наблюдается выраженный рост высокого уровня до 40,8</w:t>
      </w:r>
      <w:r w:rsidR="008B77F5" w:rsidRPr="00B249C5">
        <w:rPr>
          <w:sz w:val="28"/>
          <w:szCs w:val="28"/>
          <w:lang w:val="ru-RU"/>
        </w:rPr>
        <w:t>-</w:t>
      </w:r>
      <w:r w:rsidRPr="00B249C5">
        <w:rPr>
          <w:sz w:val="28"/>
          <w:szCs w:val="28"/>
          <w:lang w:val="ru-RU"/>
        </w:rPr>
        <w:t>55,8% (в среднем 53%), что указывает на существенное повышение мотивации и осознанности профессиональных целей. Средний уровень сохранился на уровне 29</w:t>
      </w:r>
      <w:r w:rsidR="008B77F5" w:rsidRPr="00B249C5">
        <w:rPr>
          <w:sz w:val="28"/>
          <w:szCs w:val="28"/>
          <w:lang w:val="ru-RU"/>
        </w:rPr>
        <w:t>-</w:t>
      </w:r>
      <w:r w:rsidRPr="00B249C5">
        <w:rPr>
          <w:sz w:val="28"/>
          <w:szCs w:val="28"/>
          <w:lang w:val="ru-RU"/>
        </w:rPr>
        <w:t>42,9% (в среднем 41,2%), демонстрируя положительную динамику. Низкий уровень снизился до 4</w:t>
      </w:r>
      <w:r w:rsidR="008B77F5" w:rsidRPr="00B249C5">
        <w:rPr>
          <w:sz w:val="28"/>
          <w:szCs w:val="28"/>
          <w:lang w:val="ru-RU"/>
        </w:rPr>
        <w:t>-</w:t>
      </w:r>
      <w:r w:rsidRPr="00B249C5">
        <w:rPr>
          <w:sz w:val="28"/>
          <w:szCs w:val="28"/>
          <w:lang w:val="ru-RU"/>
        </w:rPr>
        <w:t>6,5% (в среднем 5,8%), что подтверждает значительное уменьшение числа студентов с недостаточной мотивационно-ценностной готовностью.</w:t>
      </w:r>
    </w:p>
    <w:p w14:paraId="36756E1E" w14:textId="77777777" w:rsidR="00ED23A9" w:rsidRPr="00B249C5" w:rsidRDefault="00ED23A9" w:rsidP="00533F5D">
      <w:pPr>
        <w:ind w:firstLine="567"/>
        <w:jc w:val="both"/>
        <w:rPr>
          <w:sz w:val="28"/>
          <w:szCs w:val="28"/>
          <w:lang w:val="ru-RU"/>
        </w:rPr>
      </w:pPr>
      <w:r w:rsidRPr="00B249C5">
        <w:rPr>
          <w:sz w:val="28"/>
          <w:szCs w:val="28"/>
          <w:lang w:val="ru-RU"/>
        </w:rPr>
        <w:t xml:space="preserve">Таким образом, результаты таблицы подтверждают эффективность формирующего эксперимента: целенаправленная работа способствовала повышению уровня </w:t>
      </w:r>
      <w:bookmarkStart w:id="136" w:name="_Hlk214108730"/>
      <w:r w:rsidRPr="00B249C5">
        <w:rPr>
          <w:sz w:val="28"/>
          <w:szCs w:val="28"/>
          <w:lang w:val="ru-RU"/>
        </w:rPr>
        <w:t xml:space="preserve">мотивационно-ценностного </w:t>
      </w:r>
      <w:bookmarkEnd w:id="136"/>
      <w:r w:rsidRPr="00B249C5">
        <w:rPr>
          <w:sz w:val="28"/>
          <w:szCs w:val="28"/>
          <w:lang w:val="ru-RU"/>
        </w:rPr>
        <w:t xml:space="preserve">компонента у будущих учителей, укреплению профессиональной мотивации и готовности к практическому применению интегративного подхода. </w:t>
      </w:r>
    </w:p>
    <w:p w14:paraId="520E5854" w14:textId="01311A08" w:rsidR="00ED23A9" w:rsidRPr="00B249C5" w:rsidRDefault="00ED23A9" w:rsidP="00533F5D">
      <w:pPr>
        <w:ind w:firstLine="567"/>
        <w:jc w:val="both"/>
        <w:rPr>
          <w:sz w:val="28"/>
          <w:szCs w:val="28"/>
          <w:lang w:val="ru-RU"/>
        </w:rPr>
      </w:pPr>
      <w:r w:rsidRPr="00B249C5">
        <w:rPr>
          <w:sz w:val="28"/>
          <w:szCs w:val="28"/>
          <w:lang w:val="ru-RU"/>
        </w:rPr>
        <w:t xml:space="preserve">Сравнительные результаты уровня развития </w:t>
      </w:r>
      <w:bookmarkStart w:id="137" w:name="_Hlk214109060"/>
      <w:r w:rsidRPr="00B249C5">
        <w:rPr>
          <w:sz w:val="28"/>
          <w:szCs w:val="28"/>
          <w:lang w:val="ru-RU"/>
        </w:rPr>
        <w:t>мотивационно-ценностного компонента</w:t>
      </w:r>
      <w:bookmarkEnd w:id="137"/>
      <w:r w:rsidRPr="00B249C5">
        <w:rPr>
          <w:sz w:val="28"/>
          <w:szCs w:val="28"/>
          <w:lang w:val="ru-RU"/>
        </w:rPr>
        <w:t xml:space="preserve"> у будущих учителей начальных классов в процессе реализации </w:t>
      </w:r>
      <w:r w:rsidRPr="00B249C5">
        <w:rPr>
          <w:sz w:val="28"/>
          <w:szCs w:val="28"/>
          <w:lang w:val="ru-RU"/>
        </w:rPr>
        <w:lastRenderedPageBreak/>
        <w:t xml:space="preserve">интегративного подхода до и после формирующего эксперимента представлены на </w:t>
      </w:r>
      <w:r w:rsidR="00667A76" w:rsidRPr="00B249C5">
        <w:rPr>
          <w:sz w:val="28"/>
          <w:szCs w:val="28"/>
          <w:lang w:val="ru-RU"/>
        </w:rPr>
        <w:t>рисунке 15</w:t>
      </w:r>
      <w:r w:rsidRPr="00B249C5">
        <w:rPr>
          <w:sz w:val="28"/>
          <w:szCs w:val="28"/>
          <w:lang w:val="ru-RU"/>
        </w:rPr>
        <w:t xml:space="preserve"> в виде средних процентных показателей.</w:t>
      </w:r>
    </w:p>
    <w:p w14:paraId="0B5F69C8" w14:textId="77777777" w:rsidR="00ED23A9" w:rsidRPr="00B249C5" w:rsidRDefault="00ED23A9" w:rsidP="00533F5D">
      <w:pPr>
        <w:ind w:firstLine="567"/>
        <w:jc w:val="both"/>
        <w:rPr>
          <w:sz w:val="28"/>
          <w:szCs w:val="28"/>
          <w:lang w:val="ru-RU"/>
        </w:rPr>
      </w:pPr>
    </w:p>
    <w:p w14:paraId="6669DA45" w14:textId="77777777" w:rsidR="00ED23A9" w:rsidRPr="00B249C5" w:rsidRDefault="00ED23A9" w:rsidP="00533F5D">
      <w:pPr>
        <w:jc w:val="center"/>
        <w:rPr>
          <w:sz w:val="28"/>
          <w:szCs w:val="28"/>
        </w:rPr>
      </w:pPr>
      <w:r w:rsidRPr="00B249C5">
        <w:rPr>
          <w:noProof/>
          <w:sz w:val="28"/>
          <w:szCs w:val="28"/>
          <w:lang w:val="ru-RU" w:eastAsia="ru-RU"/>
        </w:rPr>
        <w:drawing>
          <wp:inline distT="0" distB="0" distL="0" distR="0" wp14:anchorId="7F3317FE" wp14:editId="2B2F960D">
            <wp:extent cx="5288280" cy="1615440"/>
            <wp:effectExtent l="0" t="0" r="7620" b="3810"/>
            <wp:docPr id="549223585" name="Диаграмма 1">
              <a:extLst xmlns:a="http://schemas.openxmlformats.org/drawingml/2006/main">
                <a:ext uri="{FF2B5EF4-FFF2-40B4-BE49-F238E27FC236}">
                  <a16:creationId xmlns:a16="http://schemas.microsoft.com/office/drawing/2014/main" id="{44A11809-C3DD-CB2B-0C74-4233D10AD5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5010B317" w14:textId="77777777" w:rsidR="00533F5D" w:rsidRPr="00B249C5" w:rsidRDefault="00533F5D" w:rsidP="00464B7D">
      <w:pPr>
        <w:ind w:firstLine="720"/>
        <w:jc w:val="both"/>
        <w:rPr>
          <w:i/>
          <w:iCs/>
          <w:sz w:val="28"/>
          <w:szCs w:val="28"/>
          <w:lang w:val="ru-RU"/>
        </w:rPr>
      </w:pPr>
    </w:p>
    <w:p w14:paraId="05E78740" w14:textId="0BAEC55A" w:rsidR="00ED23A9" w:rsidRPr="00B249C5" w:rsidRDefault="00ED23A9" w:rsidP="00533F5D">
      <w:pPr>
        <w:jc w:val="center"/>
        <w:rPr>
          <w:sz w:val="28"/>
          <w:szCs w:val="28"/>
          <w:lang w:val="ru-RU"/>
        </w:rPr>
      </w:pPr>
      <w:r w:rsidRPr="00B249C5">
        <w:rPr>
          <w:sz w:val="28"/>
          <w:szCs w:val="28"/>
          <w:lang w:val="ru-RU"/>
        </w:rPr>
        <w:t>Рисунок 1</w:t>
      </w:r>
      <w:r w:rsidR="00A45666" w:rsidRPr="00B249C5">
        <w:rPr>
          <w:sz w:val="28"/>
          <w:szCs w:val="28"/>
          <w:lang w:val="ru-RU"/>
        </w:rPr>
        <w:t>5</w:t>
      </w:r>
      <w:r w:rsidRPr="00B249C5">
        <w:rPr>
          <w:sz w:val="28"/>
          <w:szCs w:val="28"/>
          <w:lang w:val="ru-RU"/>
        </w:rPr>
        <w:t xml:space="preserve"> – Средние процентные показатели исходного уровня развития мотивационно-ценностного компонента будущих учителей начальных классов в контексте реализации интегративного подхода</w:t>
      </w:r>
    </w:p>
    <w:p w14:paraId="0066E4F0" w14:textId="77777777" w:rsidR="00E63138" w:rsidRPr="00B249C5" w:rsidRDefault="00E63138" w:rsidP="00464B7D">
      <w:pPr>
        <w:ind w:firstLine="720"/>
        <w:jc w:val="both"/>
        <w:rPr>
          <w:sz w:val="28"/>
          <w:szCs w:val="28"/>
          <w:lang w:val="ru-RU"/>
        </w:rPr>
      </w:pPr>
    </w:p>
    <w:p w14:paraId="1E3C513C" w14:textId="1E443758" w:rsidR="00ED23A9" w:rsidRPr="00B249C5" w:rsidRDefault="00ED23A9" w:rsidP="00533F5D">
      <w:pPr>
        <w:ind w:firstLine="567"/>
        <w:jc w:val="both"/>
        <w:rPr>
          <w:sz w:val="28"/>
          <w:szCs w:val="28"/>
          <w:lang w:val="ru-RU"/>
        </w:rPr>
      </w:pPr>
      <w:r w:rsidRPr="00B249C5">
        <w:rPr>
          <w:sz w:val="28"/>
          <w:szCs w:val="28"/>
          <w:lang w:val="ru-RU"/>
        </w:rPr>
        <w:t xml:space="preserve">В ходе формирующего эксперимента нашего исследования был проведён диагностический (авторский) тест с целью определения уровня когнитивно-содержательного компонента у студентов. Тест включал 30 вопросов: 10 вопросов теоретико-понятийной, 10 вопросов технологической и 10 вопросов практико-результативной категории. </w:t>
      </w:r>
    </w:p>
    <w:p w14:paraId="0B051A01" w14:textId="36445898" w:rsidR="00ED23A9" w:rsidRPr="00B249C5" w:rsidRDefault="00ED23A9" w:rsidP="00533F5D">
      <w:pPr>
        <w:ind w:firstLine="567"/>
        <w:jc w:val="both"/>
        <w:rPr>
          <w:sz w:val="28"/>
          <w:szCs w:val="28"/>
          <w:lang w:val="ru-RU"/>
        </w:rPr>
      </w:pPr>
      <w:r w:rsidRPr="00B249C5">
        <w:rPr>
          <w:sz w:val="28"/>
          <w:szCs w:val="28"/>
          <w:lang w:val="ru-RU"/>
        </w:rPr>
        <w:t>Результаты диагностики, направленной на выявление уровня развития когнитивно-содержательного компонента у будущих учителей начальных классов в процессе реализации интегративного подхода в обучении, представлены в таблице</w:t>
      </w:r>
      <w:r w:rsidR="00E62FDF" w:rsidRPr="00B249C5">
        <w:rPr>
          <w:sz w:val="28"/>
          <w:szCs w:val="28"/>
          <w:lang w:val="ru-RU"/>
        </w:rPr>
        <w:t xml:space="preserve"> 23</w:t>
      </w:r>
      <w:r w:rsidRPr="00B249C5">
        <w:rPr>
          <w:sz w:val="28"/>
          <w:szCs w:val="28"/>
          <w:lang w:val="ru-RU"/>
        </w:rPr>
        <w:t>.</w:t>
      </w:r>
    </w:p>
    <w:p w14:paraId="7FAC5425" w14:textId="77777777" w:rsidR="008B77F5" w:rsidRPr="00B249C5" w:rsidRDefault="008B77F5" w:rsidP="00533F5D">
      <w:pPr>
        <w:ind w:firstLine="567"/>
        <w:jc w:val="both"/>
        <w:rPr>
          <w:sz w:val="28"/>
          <w:szCs w:val="28"/>
          <w:lang w:val="ru-RU"/>
        </w:rPr>
      </w:pPr>
    </w:p>
    <w:p w14:paraId="2ABF6C12" w14:textId="3006E0C6" w:rsidR="00ED23A9" w:rsidRPr="00B249C5" w:rsidRDefault="00ED23A9" w:rsidP="00464B7D">
      <w:pPr>
        <w:jc w:val="both"/>
        <w:rPr>
          <w:sz w:val="28"/>
          <w:szCs w:val="28"/>
          <w:lang w:val="ru-RU"/>
        </w:rPr>
      </w:pPr>
      <w:bookmarkStart w:id="138" w:name="_Hlk214109750"/>
      <w:r w:rsidRPr="00B249C5">
        <w:rPr>
          <w:sz w:val="28"/>
          <w:szCs w:val="28"/>
          <w:lang w:val="ru-RU"/>
        </w:rPr>
        <w:t xml:space="preserve">Таблица </w:t>
      </w:r>
      <w:r w:rsidR="00E63138" w:rsidRPr="00B249C5">
        <w:rPr>
          <w:sz w:val="28"/>
          <w:szCs w:val="28"/>
          <w:lang w:val="ru-RU"/>
        </w:rPr>
        <w:t>2</w:t>
      </w:r>
      <w:r w:rsidR="00A45666" w:rsidRPr="00B249C5">
        <w:rPr>
          <w:sz w:val="28"/>
          <w:szCs w:val="28"/>
          <w:lang w:val="ru-RU"/>
        </w:rPr>
        <w:t>3</w:t>
      </w:r>
      <w:r w:rsidRPr="00B249C5">
        <w:rPr>
          <w:sz w:val="28"/>
          <w:szCs w:val="28"/>
          <w:lang w:val="ru-RU"/>
        </w:rPr>
        <w:t xml:space="preserve"> – Вторичные результаты уровня развития когнитивно-содержательного компонета у будущих учителей начальных классов в процессе реализации интегративного подхода</w:t>
      </w:r>
    </w:p>
    <w:p w14:paraId="5055B09D" w14:textId="77777777" w:rsidR="00BB02BF" w:rsidRPr="00B249C5" w:rsidRDefault="00BB02BF" w:rsidP="00464B7D">
      <w:pPr>
        <w:ind w:firstLine="720"/>
        <w:jc w:val="both"/>
        <w:rPr>
          <w:i/>
          <w:iCs/>
          <w:sz w:val="28"/>
          <w:szCs w:val="28"/>
          <w:lang w:val="ru-RU"/>
        </w:rPr>
      </w:pPr>
    </w:p>
    <w:tbl>
      <w:tblPr>
        <w:tblStyle w:val="af5"/>
        <w:tblW w:w="9634" w:type="dxa"/>
        <w:tblLayout w:type="fixed"/>
        <w:tblLook w:val="04A0" w:firstRow="1" w:lastRow="0" w:firstColumn="1" w:lastColumn="0" w:noHBand="0" w:noVBand="1"/>
      </w:tblPr>
      <w:tblGrid>
        <w:gridCol w:w="1808"/>
        <w:gridCol w:w="568"/>
        <w:gridCol w:w="709"/>
        <w:gridCol w:w="489"/>
        <w:gridCol w:w="645"/>
        <w:gridCol w:w="714"/>
        <w:gridCol w:w="704"/>
        <w:gridCol w:w="567"/>
        <w:gridCol w:w="710"/>
        <w:gridCol w:w="567"/>
        <w:gridCol w:w="594"/>
        <w:gridCol w:w="709"/>
        <w:gridCol w:w="850"/>
      </w:tblGrid>
      <w:tr w:rsidR="009A5B44" w:rsidRPr="00B249C5" w14:paraId="29139562" w14:textId="77777777" w:rsidTr="00533F5D">
        <w:tc>
          <w:tcPr>
            <w:tcW w:w="1808" w:type="dxa"/>
            <w:vMerge w:val="restart"/>
          </w:tcPr>
          <w:p w14:paraId="550F39A8" w14:textId="77777777" w:rsidR="00BB02BF" w:rsidRPr="00B249C5" w:rsidRDefault="00BB02BF" w:rsidP="00464B7D">
            <w:pPr>
              <w:jc w:val="both"/>
              <w:rPr>
                <w:lang w:val="ru-RU"/>
              </w:rPr>
            </w:pPr>
            <w:bookmarkStart w:id="139" w:name="_Hlk214114179"/>
            <w:r w:rsidRPr="00B249C5">
              <w:rPr>
                <w:lang w:val="ru-RU"/>
              </w:rPr>
              <w:t>№ вопроса</w:t>
            </w:r>
          </w:p>
        </w:tc>
        <w:tc>
          <w:tcPr>
            <w:tcW w:w="7826" w:type="dxa"/>
            <w:gridSpan w:val="12"/>
          </w:tcPr>
          <w:p w14:paraId="4423B640" w14:textId="77777777" w:rsidR="00BB02BF" w:rsidRPr="00B249C5" w:rsidRDefault="00BB02BF" w:rsidP="00464B7D">
            <w:pPr>
              <w:jc w:val="both"/>
              <w:rPr>
                <w:lang w:val="ru-RU"/>
              </w:rPr>
            </w:pPr>
            <w:r w:rsidRPr="00B249C5">
              <w:rPr>
                <w:lang w:val="ru-RU"/>
              </w:rPr>
              <w:t>Когнитивно-содержательный компонент</w:t>
            </w:r>
          </w:p>
        </w:tc>
      </w:tr>
      <w:tr w:rsidR="009A5B44" w:rsidRPr="00B249C5" w14:paraId="4B07EC6B" w14:textId="77777777" w:rsidTr="00533F5D">
        <w:tc>
          <w:tcPr>
            <w:tcW w:w="1808" w:type="dxa"/>
            <w:vMerge/>
          </w:tcPr>
          <w:p w14:paraId="6F56AC29" w14:textId="77777777" w:rsidR="00BB02BF" w:rsidRPr="00B249C5" w:rsidRDefault="00BB02BF" w:rsidP="00464B7D">
            <w:pPr>
              <w:jc w:val="both"/>
              <w:rPr>
                <w:lang w:val="ru-RU"/>
              </w:rPr>
            </w:pPr>
          </w:p>
        </w:tc>
        <w:tc>
          <w:tcPr>
            <w:tcW w:w="3829" w:type="dxa"/>
            <w:gridSpan w:val="6"/>
          </w:tcPr>
          <w:p w14:paraId="6B179FBF" w14:textId="77777777" w:rsidR="00BB02BF" w:rsidRPr="00B249C5" w:rsidRDefault="00BB02BF" w:rsidP="00464B7D">
            <w:pPr>
              <w:jc w:val="both"/>
              <w:rPr>
                <w:lang w:val="ru-RU"/>
              </w:rPr>
            </w:pPr>
            <w:r w:rsidRPr="00B249C5">
              <w:rPr>
                <w:lang w:val="ru-RU"/>
              </w:rPr>
              <w:t>Экспериментальная группа (77)</w:t>
            </w:r>
          </w:p>
        </w:tc>
        <w:tc>
          <w:tcPr>
            <w:tcW w:w="3997" w:type="dxa"/>
            <w:gridSpan w:val="6"/>
          </w:tcPr>
          <w:p w14:paraId="04585029" w14:textId="77777777" w:rsidR="00BB02BF" w:rsidRPr="00B249C5" w:rsidRDefault="00BB02BF" w:rsidP="00464B7D">
            <w:pPr>
              <w:jc w:val="both"/>
              <w:rPr>
                <w:lang w:val="ru-RU"/>
              </w:rPr>
            </w:pPr>
            <w:r w:rsidRPr="00B249C5">
              <w:rPr>
                <w:lang w:val="ru-RU"/>
              </w:rPr>
              <w:t>Контрольная группа (77)</w:t>
            </w:r>
          </w:p>
        </w:tc>
      </w:tr>
      <w:tr w:rsidR="009A5B44" w:rsidRPr="00B249C5" w14:paraId="37B66920" w14:textId="77777777" w:rsidTr="00533F5D">
        <w:tc>
          <w:tcPr>
            <w:tcW w:w="1808" w:type="dxa"/>
            <w:vMerge/>
          </w:tcPr>
          <w:p w14:paraId="0A058F34" w14:textId="77777777" w:rsidR="00BB02BF" w:rsidRPr="00B249C5" w:rsidRDefault="00BB02BF" w:rsidP="00464B7D">
            <w:pPr>
              <w:jc w:val="both"/>
            </w:pPr>
          </w:p>
        </w:tc>
        <w:tc>
          <w:tcPr>
            <w:tcW w:w="1277" w:type="dxa"/>
            <w:gridSpan w:val="2"/>
          </w:tcPr>
          <w:p w14:paraId="12537890" w14:textId="77777777" w:rsidR="00BB02BF" w:rsidRPr="00B249C5" w:rsidRDefault="00BB02BF" w:rsidP="00464B7D">
            <w:pPr>
              <w:jc w:val="both"/>
            </w:pPr>
            <w:r w:rsidRPr="00B249C5">
              <w:t>Высокий</w:t>
            </w:r>
          </w:p>
        </w:tc>
        <w:tc>
          <w:tcPr>
            <w:tcW w:w="1134" w:type="dxa"/>
            <w:gridSpan w:val="2"/>
          </w:tcPr>
          <w:p w14:paraId="2744E868" w14:textId="77777777" w:rsidR="00BB02BF" w:rsidRPr="00B249C5" w:rsidRDefault="00BB02BF" w:rsidP="00464B7D">
            <w:pPr>
              <w:jc w:val="both"/>
            </w:pPr>
            <w:r w:rsidRPr="00B249C5">
              <w:t>Средний</w:t>
            </w:r>
          </w:p>
        </w:tc>
        <w:tc>
          <w:tcPr>
            <w:tcW w:w="1418" w:type="dxa"/>
            <w:gridSpan w:val="2"/>
          </w:tcPr>
          <w:p w14:paraId="1994AB2F" w14:textId="77777777" w:rsidR="00BB02BF" w:rsidRPr="00B249C5" w:rsidRDefault="00BB02BF" w:rsidP="00464B7D">
            <w:pPr>
              <w:jc w:val="both"/>
            </w:pPr>
            <w:r w:rsidRPr="00B249C5">
              <w:t>Низкий</w:t>
            </w:r>
          </w:p>
        </w:tc>
        <w:tc>
          <w:tcPr>
            <w:tcW w:w="1277" w:type="dxa"/>
            <w:gridSpan w:val="2"/>
          </w:tcPr>
          <w:p w14:paraId="7777F5E6" w14:textId="77777777" w:rsidR="00BB02BF" w:rsidRPr="00B249C5" w:rsidRDefault="00BB02BF" w:rsidP="00464B7D">
            <w:pPr>
              <w:jc w:val="both"/>
              <w:rPr>
                <w:lang w:val="ru-RU"/>
              </w:rPr>
            </w:pPr>
            <w:r w:rsidRPr="00B249C5">
              <w:t>Высокий</w:t>
            </w:r>
          </w:p>
        </w:tc>
        <w:tc>
          <w:tcPr>
            <w:tcW w:w="1161" w:type="dxa"/>
            <w:gridSpan w:val="2"/>
          </w:tcPr>
          <w:p w14:paraId="502171DD" w14:textId="77777777" w:rsidR="00BB02BF" w:rsidRPr="00B249C5" w:rsidRDefault="00BB02BF" w:rsidP="00464B7D">
            <w:pPr>
              <w:jc w:val="both"/>
              <w:rPr>
                <w:lang w:val="ru-RU"/>
              </w:rPr>
            </w:pPr>
            <w:r w:rsidRPr="00B249C5">
              <w:t>Средний</w:t>
            </w:r>
          </w:p>
        </w:tc>
        <w:tc>
          <w:tcPr>
            <w:tcW w:w="1559" w:type="dxa"/>
            <w:gridSpan w:val="2"/>
          </w:tcPr>
          <w:p w14:paraId="2E1A081F" w14:textId="77777777" w:rsidR="00BB02BF" w:rsidRPr="00B249C5" w:rsidRDefault="00BB02BF" w:rsidP="00464B7D">
            <w:pPr>
              <w:jc w:val="both"/>
              <w:rPr>
                <w:lang w:val="ru-RU"/>
              </w:rPr>
            </w:pPr>
            <w:r w:rsidRPr="00B249C5">
              <w:t>Низкий</w:t>
            </w:r>
          </w:p>
        </w:tc>
      </w:tr>
      <w:tr w:rsidR="009A5B44" w:rsidRPr="00B249C5" w14:paraId="6587E93B" w14:textId="77777777" w:rsidTr="00533F5D">
        <w:tc>
          <w:tcPr>
            <w:tcW w:w="1808" w:type="dxa"/>
            <w:vMerge/>
          </w:tcPr>
          <w:p w14:paraId="6BEBBE9F" w14:textId="77777777" w:rsidR="00BB02BF" w:rsidRPr="00B249C5" w:rsidRDefault="00BB02BF" w:rsidP="00464B7D">
            <w:pPr>
              <w:jc w:val="both"/>
              <w:rPr>
                <w:lang w:val="ru-RU"/>
              </w:rPr>
            </w:pPr>
          </w:p>
        </w:tc>
        <w:tc>
          <w:tcPr>
            <w:tcW w:w="568" w:type="dxa"/>
          </w:tcPr>
          <w:p w14:paraId="4DFCDD56" w14:textId="77777777" w:rsidR="00BB02BF" w:rsidRPr="00B249C5" w:rsidRDefault="00BB02BF" w:rsidP="00464B7D">
            <w:pPr>
              <w:jc w:val="both"/>
            </w:pPr>
            <w:r w:rsidRPr="00B249C5">
              <w:t>n</w:t>
            </w:r>
          </w:p>
        </w:tc>
        <w:tc>
          <w:tcPr>
            <w:tcW w:w="709" w:type="dxa"/>
          </w:tcPr>
          <w:p w14:paraId="78C40494" w14:textId="77777777" w:rsidR="00BB02BF" w:rsidRPr="00B249C5" w:rsidRDefault="00BB02BF" w:rsidP="00464B7D">
            <w:pPr>
              <w:jc w:val="both"/>
            </w:pPr>
            <w:r w:rsidRPr="00B249C5">
              <w:t>%</w:t>
            </w:r>
          </w:p>
        </w:tc>
        <w:tc>
          <w:tcPr>
            <w:tcW w:w="489" w:type="dxa"/>
          </w:tcPr>
          <w:p w14:paraId="12F0A7E4" w14:textId="77777777" w:rsidR="00BB02BF" w:rsidRPr="00B249C5" w:rsidRDefault="00BB02BF" w:rsidP="00464B7D">
            <w:pPr>
              <w:jc w:val="both"/>
              <w:rPr>
                <w:lang w:val="ru-RU"/>
              </w:rPr>
            </w:pPr>
            <w:r w:rsidRPr="00B249C5">
              <w:t>n</w:t>
            </w:r>
          </w:p>
        </w:tc>
        <w:tc>
          <w:tcPr>
            <w:tcW w:w="645" w:type="dxa"/>
          </w:tcPr>
          <w:p w14:paraId="35658EB3" w14:textId="77777777" w:rsidR="00BB02BF" w:rsidRPr="00B249C5" w:rsidRDefault="00BB02BF" w:rsidP="00464B7D">
            <w:pPr>
              <w:jc w:val="both"/>
              <w:rPr>
                <w:lang w:val="ru-RU"/>
              </w:rPr>
            </w:pPr>
            <w:r w:rsidRPr="00B249C5">
              <w:t>%</w:t>
            </w:r>
          </w:p>
        </w:tc>
        <w:tc>
          <w:tcPr>
            <w:tcW w:w="714" w:type="dxa"/>
          </w:tcPr>
          <w:p w14:paraId="14203DB3" w14:textId="77777777" w:rsidR="00BB02BF" w:rsidRPr="00B249C5" w:rsidRDefault="00BB02BF" w:rsidP="00464B7D">
            <w:pPr>
              <w:jc w:val="both"/>
              <w:rPr>
                <w:lang w:val="ru-RU"/>
              </w:rPr>
            </w:pPr>
            <w:r w:rsidRPr="00B249C5">
              <w:t>n</w:t>
            </w:r>
          </w:p>
        </w:tc>
        <w:tc>
          <w:tcPr>
            <w:tcW w:w="704" w:type="dxa"/>
          </w:tcPr>
          <w:p w14:paraId="33EBB93F" w14:textId="77777777" w:rsidR="00BB02BF" w:rsidRPr="00B249C5" w:rsidRDefault="00BB02BF" w:rsidP="00464B7D">
            <w:pPr>
              <w:jc w:val="both"/>
              <w:rPr>
                <w:lang w:val="ru-RU"/>
              </w:rPr>
            </w:pPr>
            <w:r w:rsidRPr="00B249C5">
              <w:t>%</w:t>
            </w:r>
          </w:p>
        </w:tc>
        <w:tc>
          <w:tcPr>
            <w:tcW w:w="567" w:type="dxa"/>
          </w:tcPr>
          <w:p w14:paraId="752E68B8" w14:textId="77777777" w:rsidR="00BB02BF" w:rsidRPr="00B249C5" w:rsidRDefault="00BB02BF" w:rsidP="00464B7D">
            <w:pPr>
              <w:jc w:val="both"/>
              <w:rPr>
                <w:lang w:val="ru-RU"/>
              </w:rPr>
            </w:pPr>
            <w:r w:rsidRPr="00B249C5">
              <w:t>n</w:t>
            </w:r>
          </w:p>
        </w:tc>
        <w:tc>
          <w:tcPr>
            <w:tcW w:w="710" w:type="dxa"/>
          </w:tcPr>
          <w:p w14:paraId="10745BF3" w14:textId="77777777" w:rsidR="00BB02BF" w:rsidRPr="00B249C5" w:rsidRDefault="00BB02BF" w:rsidP="00464B7D">
            <w:pPr>
              <w:jc w:val="both"/>
              <w:rPr>
                <w:lang w:val="ru-RU"/>
              </w:rPr>
            </w:pPr>
            <w:r w:rsidRPr="00B249C5">
              <w:t>%</w:t>
            </w:r>
          </w:p>
        </w:tc>
        <w:tc>
          <w:tcPr>
            <w:tcW w:w="567" w:type="dxa"/>
          </w:tcPr>
          <w:p w14:paraId="5AF82B8E" w14:textId="77777777" w:rsidR="00BB02BF" w:rsidRPr="00B249C5" w:rsidRDefault="00BB02BF" w:rsidP="00464B7D">
            <w:pPr>
              <w:jc w:val="both"/>
              <w:rPr>
                <w:lang w:val="ru-RU"/>
              </w:rPr>
            </w:pPr>
            <w:r w:rsidRPr="00B249C5">
              <w:t>n</w:t>
            </w:r>
          </w:p>
        </w:tc>
        <w:tc>
          <w:tcPr>
            <w:tcW w:w="594" w:type="dxa"/>
          </w:tcPr>
          <w:p w14:paraId="7DABBBDA" w14:textId="77777777" w:rsidR="00BB02BF" w:rsidRPr="00B249C5" w:rsidRDefault="00BB02BF" w:rsidP="00464B7D">
            <w:pPr>
              <w:jc w:val="both"/>
              <w:rPr>
                <w:lang w:val="ru-RU"/>
              </w:rPr>
            </w:pPr>
            <w:r w:rsidRPr="00B249C5">
              <w:t>%</w:t>
            </w:r>
          </w:p>
        </w:tc>
        <w:tc>
          <w:tcPr>
            <w:tcW w:w="709" w:type="dxa"/>
          </w:tcPr>
          <w:p w14:paraId="40528F29" w14:textId="77777777" w:rsidR="00BB02BF" w:rsidRPr="00B249C5" w:rsidRDefault="00BB02BF" w:rsidP="00464B7D">
            <w:pPr>
              <w:jc w:val="both"/>
              <w:rPr>
                <w:lang w:val="ru-RU"/>
              </w:rPr>
            </w:pPr>
            <w:r w:rsidRPr="00B249C5">
              <w:t>n</w:t>
            </w:r>
          </w:p>
        </w:tc>
        <w:tc>
          <w:tcPr>
            <w:tcW w:w="850" w:type="dxa"/>
          </w:tcPr>
          <w:p w14:paraId="3A4AE033" w14:textId="77777777" w:rsidR="00BB02BF" w:rsidRPr="00B249C5" w:rsidRDefault="00BB02BF" w:rsidP="00464B7D">
            <w:pPr>
              <w:jc w:val="both"/>
              <w:rPr>
                <w:lang w:val="ru-RU"/>
              </w:rPr>
            </w:pPr>
            <w:r w:rsidRPr="00B249C5">
              <w:t>%</w:t>
            </w:r>
          </w:p>
        </w:tc>
      </w:tr>
      <w:tr w:rsidR="009A5B44" w:rsidRPr="00B249C5" w14:paraId="3AA2481C" w14:textId="77777777" w:rsidTr="008B77F5">
        <w:tc>
          <w:tcPr>
            <w:tcW w:w="1808" w:type="dxa"/>
          </w:tcPr>
          <w:p w14:paraId="2A0B5B12" w14:textId="77777777" w:rsidR="00BB02BF" w:rsidRPr="00B249C5" w:rsidRDefault="00BB02BF" w:rsidP="00464B7D">
            <w:pPr>
              <w:jc w:val="both"/>
              <w:rPr>
                <w:lang w:val="ru-RU"/>
              </w:rPr>
            </w:pPr>
            <w:r w:rsidRPr="00B249C5">
              <w:rPr>
                <w:lang w:val="ru-RU"/>
              </w:rPr>
              <w:t>Теоретико-понятийная категория</w:t>
            </w:r>
          </w:p>
        </w:tc>
        <w:tc>
          <w:tcPr>
            <w:tcW w:w="568" w:type="dxa"/>
            <w:vAlign w:val="center"/>
          </w:tcPr>
          <w:p w14:paraId="10B184D4" w14:textId="52A5B0CB" w:rsidR="00BB02BF" w:rsidRPr="00B249C5" w:rsidRDefault="00BB02BF" w:rsidP="008B77F5">
            <w:pPr>
              <w:jc w:val="center"/>
              <w:rPr>
                <w:sz w:val="20"/>
                <w:szCs w:val="20"/>
                <w:lang w:val="ru-RU"/>
              </w:rPr>
            </w:pPr>
            <w:r w:rsidRPr="00B249C5">
              <w:rPr>
                <w:sz w:val="20"/>
                <w:szCs w:val="20"/>
              </w:rPr>
              <w:t>40</w:t>
            </w:r>
          </w:p>
        </w:tc>
        <w:tc>
          <w:tcPr>
            <w:tcW w:w="709" w:type="dxa"/>
            <w:tcBorders>
              <w:top w:val="single" w:sz="4" w:space="0" w:color="auto"/>
              <w:left w:val="single" w:sz="4" w:space="0" w:color="auto"/>
              <w:bottom w:val="single" w:sz="4" w:space="0" w:color="auto"/>
              <w:right w:val="single" w:sz="4" w:space="0" w:color="auto"/>
            </w:tcBorders>
            <w:vAlign w:val="center"/>
          </w:tcPr>
          <w:p w14:paraId="054170D7" w14:textId="77777777" w:rsidR="00BB02BF" w:rsidRPr="00B249C5" w:rsidRDefault="00BB02BF" w:rsidP="008B77F5">
            <w:pPr>
              <w:jc w:val="center"/>
              <w:rPr>
                <w:sz w:val="20"/>
                <w:szCs w:val="20"/>
                <w:lang w:val="ru-RU"/>
              </w:rPr>
            </w:pPr>
            <w:r w:rsidRPr="00B249C5">
              <w:rPr>
                <w:sz w:val="20"/>
                <w:szCs w:val="20"/>
              </w:rPr>
              <w:t>51,9</w:t>
            </w:r>
          </w:p>
        </w:tc>
        <w:tc>
          <w:tcPr>
            <w:tcW w:w="489" w:type="dxa"/>
            <w:vAlign w:val="center"/>
          </w:tcPr>
          <w:p w14:paraId="3A92A7F2" w14:textId="397C508F" w:rsidR="00BB02BF" w:rsidRPr="00B249C5" w:rsidRDefault="00BB02BF" w:rsidP="008B77F5">
            <w:pPr>
              <w:jc w:val="center"/>
              <w:rPr>
                <w:sz w:val="20"/>
                <w:szCs w:val="20"/>
                <w:lang w:val="ru-RU"/>
              </w:rPr>
            </w:pPr>
            <w:r w:rsidRPr="00B249C5">
              <w:rPr>
                <w:sz w:val="20"/>
                <w:szCs w:val="20"/>
              </w:rPr>
              <w:t>30</w:t>
            </w:r>
          </w:p>
        </w:tc>
        <w:tc>
          <w:tcPr>
            <w:tcW w:w="645" w:type="dxa"/>
            <w:tcBorders>
              <w:top w:val="single" w:sz="4" w:space="0" w:color="auto"/>
              <w:left w:val="single" w:sz="4" w:space="0" w:color="auto"/>
              <w:bottom w:val="single" w:sz="4" w:space="0" w:color="auto"/>
              <w:right w:val="single" w:sz="4" w:space="0" w:color="auto"/>
            </w:tcBorders>
            <w:vAlign w:val="center"/>
          </w:tcPr>
          <w:p w14:paraId="2741BF77" w14:textId="77777777" w:rsidR="00BB02BF" w:rsidRPr="00B249C5" w:rsidRDefault="00BB02BF" w:rsidP="008B77F5">
            <w:pPr>
              <w:jc w:val="center"/>
              <w:rPr>
                <w:sz w:val="20"/>
                <w:szCs w:val="20"/>
                <w:lang w:val="ru-RU"/>
              </w:rPr>
            </w:pPr>
            <w:r w:rsidRPr="00B249C5">
              <w:rPr>
                <w:sz w:val="20"/>
                <w:szCs w:val="20"/>
              </w:rPr>
              <w:t>39,0</w:t>
            </w:r>
          </w:p>
        </w:tc>
        <w:tc>
          <w:tcPr>
            <w:tcW w:w="714" w:type="dxa"/>
            <w:vAlign w:val="center"/>
          </w:tcPr>
          <w:p w14:paraId="205AF5D3" w14:textId="712B5E9B" w:rsidR="00BB02BF" w:rsidRPr="00B249C5" w:rsidRDefault="00BB02BF" w:rsidP="008B77F5">
            <w:pPr>
              <w:jc w:val="center"/>
              <w:rPr>
                <w:sz w:val="20"/>
                <w:szCs w:val="20"/>
                <w:lang w:val="ru-RU"/>
              </w:rPr>
            </w:pPr>
            <w:r w:rsidRPr="00B249C5">
              <w:rPr>
                <w:sz w:val="20"/>
                <w:szCs w:val="20"/>
              </w:rPr>
              <w:t>7</w:t>
            </w:r>
          </w:p>
        </w:tc>
        <w:tc>
          <w:tcPr>
            <w:tcW w:w="704" w:type="dxa"/>
            <w:tcBorders>
              <w:top w:val="single" w:sz="4" w:space="0" w:color="auto"/>
              <w:left w:val="single" w:sz="4" w:space="0" w:color="auto"/>
              <w:bottom w:val="single" w:sz="4" w:space="0" w:color="auto"/>
              <w:right w:val="single" w:sz="4" w:space="0" w:color="auto"/>
            </w:tcBorders>
            <w:vAlign w:val="center"/>
          </w:tcPr>
          <w:p w14:paraId="5C955EF7" w14:textId="77777777" w:rsidR="00BB02BF" w:rsidRPr="00B249C5" w:rsidRDefault="00BB02BF" w:rsidP="008B77F5">
            <w:pPr>
              <w:jc w:val="center"/>
              <w:rPr>
                <w:sz w:val="20"/>
                <w:szCs w:val="20"/>
                <w:lang w:val="ru-RU"/>
              </w:rPr>
            </w:pPr>
            <w:r w:rsidRPr="00B249C5">
              <w:rPr>
                <w:sz w:val="20"/>
                <w:szCs w:val="20"/>
              </w:rPr>
              <w:t>9,1</w:t>
            </w:r>
          </w:p>
        </w:tc>
        <w:tc>
          <w:tcPr>
            <w:tcW w:w="567" w:type="dxa"/>
            <w:vAlign w:val="center"/>
          </w:tcPr>
          <w:p w14:paraId="69691639" w14:textId="27D9464A" w:rsidR="00BB02BF" w:rsidRPr="00B249C5" w:rsidRDefault="00BB02BF" w:rsidP="008B77F5">
            <w:pPr>
              <w:jc w:val="center"/>
              <w:rPr>
                <w:sz w:val="20"/>
                <w:szCs w:val="20"/>
                <w:lang w:val="ru-RU"/>
              </w:rPr>
            </w:pPr>
            <w:r w:rsidRPr="00B249C5">
              <w:rPr>
                <w:sz w:val="20"/>
                <w:szCs w:val="20"/>
              </w:rPr>
              <w:t>10</w:t>
            </w:r>
          </w:p>
        </w:tc>
        <w:tc>
          <w:tcPr>
            <w:tcW w:w="710" w:type="dxa"/>
            <w:tcBorders>
              <w:top w:val="single" w:sz="4" w:space="0" w:color="auto"/>
              <w:left w:val="single" w:sz="4" w:space="0" w:color="auto"/>
              <w:bottom w:val="single" w:sz="4" w:space="0" w:color="auto"/>
              <w:right w:val="single" w:sz="4" w:space="0" w:color="auto"/>
            </w:tcBorders>
            <w:vAlign w:val="center"/>
          </w:tcPr>
          <w:p w14:paraId="7F868981" w14:textId="77777777" w:rsidR="00BB02BF" w:rsidRPr="00B249C5" w:rsidRDefault="00BB02BF" w:rsidP="008B77F5">
            <w:pPr>
              <w:jc w:val="center"/>
              <w:rPr>
                <w:sz w:val="20"/>
                <w:szCs w:val="20"/>
                <w:lang w:val="ru-RU"/>
              </w:rPr>
            </w:pPr>
            <w:r w:rsidRPr="00B249C5">
              <w:rPr>
                <w:sz w:val="20"/>
                <w:szCs w:val="20"/>
              </w:rPr>
              <w:t>13,0</w:t>
            </w:r>
          </w:p>
        </w:tc>
        <w:tc>
          <w:tcPr>
            <w:tcW w:w="567" w:type="dxa"/>
            <w:vAlign w:val="center"/>
          </w:tcPr>
          <w:p w14:paraId="67562348" w14:textId="556A409A" w:rsidR="00BB02BF" w:rsidRPr="00B249C5" w:rsidRDefault="00BB02BF" w:rsidP="008B77F5">
            <w:pPr>
              <w:jc w:val="center"/>
              <w:rPr>
                <w:sz w:val="20"/>
                <w:szCs w:val="20"/>
                <w:lang w:val="ru-RU"/>
              </w:rPr>
            </w:pPr>
            <w:r w:rsidRPr="00B249C5">
              <w:rPr>
                <w:sz w:val="20"/>
                <w:szCs w:val="20"/>
              </w:rPr>
              <w:t>32</w:t>
            </w:r>
          </w:p>
        </w:tc>
        <w:tc>
          <w:tcPr>
            <w:tcW w:w="594" w:type="dxa"/>
            <w:tcBorders>
              <w:top w:val="single" w:sz="4" w:space="0" w:color="auto"/>
              <w:left w:val="single" w:sz="4" w:space="0" w:color="auto"/>
              <w:bottom w:val="single" w:sz="4" w:space="0" w:color="auto"/>
              <w:right w:val="single" w:sz="4" w:space="0" w:color="auto"/>
            </w:tcBorders>
            <w:vAlign w:val="center"/>
          </w:tcPr>
          <w:p w14:paraId="6E946016" w14:textId="77777777" w:rsidR="00BB02BF" w:rsidRPr="00B249C5" w:rsidRDefault="00BB02BF" w:rsidP="008B77F5">
            <w:pPr>
              <w:jc w:val="center"/>
              <w:rPr>
                <w:sz w:val="20"/>
                <w:szCs w:val="20"/>
                <w:lang w:val="ru-RU"/>
              </w:rPr>
            </w:pPr>
            <w:r w:rsidRPr="00B249C5">
              <w:rPr>
                <w:sz w:val="20"/>
                <w:szCs w:val="20"/>
              </w:rPr>
              <w:t>41,6</w:t>
            </w:r>
          </w:p>
        </w:tc>
        <w:tc>
          <w:tcPr>
            <w:tcW w:w="709" w:type="dxa"/>
            <w:vAlign w:val="center"/>
          </w:tcPr>
          <w:p w14:paraId="4D373184" w14:textId="683D24DE" w:rsidR="00BB02BF" w:rsidRPr="00B249C5" w:rsidRDefault="00BB02BF" w:rsidP="008B77F5">
            <w:pPr>
              <w:jc w:val="center"/>
              <w:rPr>
                <w:sz w:val="20"/>
                <w:szCs w:val="20"/>
                <w:lang w:val="ru-RU"/>
              </w:rPr>
            </w:pPr>
            <w:r w:rsidRPr="00B249C5">
              <w:rPr>
                <w:sz w:val="20"/>
                <w:szCs w:val="20"/>
              </w:rPr>
              <w:t>35</w:t>
            </w:r>
          </w:p>
        </w:tc>
        <w:tc>
          <w:tcPr>
            <w:tcW w:w="850" w:type="dxa"/>
            <w:tcBorders>
              <w:top w:val="single" w:sz="4" w:space="0" w:color="auto"/>
              <w:left w:val="single" w:sz="4" w:space="0" w:color="auto"/>
              <w:bottom w:val="single" w:sz="4" w:space="0" w:color="auto"/>
              <w:right w:val="single" w:sz="4" w:space="0" w:color="auto"/>
            </w:tcBorders>
            <w:vAlign w:val="center"/>
          </w:tcPr>
          <w:p w14:paraId="597362CD" w14:textId="77777777" w:rsidR="00BB02BF" w:rsidRPr="00B249C5" w:rsidRDefault="00BB02BF" w:rsidP="008B77F5">
            <w:pPr>
              <w:jc w:val="center"/>
              <w:rPr>
                <w:sz w:val="20"/>
                <w:szCs w:val="20"/>
                <w:lang w:val="ru-RU"/>
              </w:rPr>
            </w:pPr>
            <w:r w:rsidRPr="00B249C5">
              <w:rPr>
                <w:sz w:val="20"/>
                <w:szCs w:val="20"/>
              </w:rPr>
              <w:t>45,4</w:t>
            </w:r>
          </w:p>
        </w:tc>
      </w:tr>
      <w:tr w:rsidR="009A5B44" w:rsidRPr="00B249C5" w14:paraId="3723BAFC" w14:textId="77777777" w:rsidTr="008B77F5">
        <w:tc>
          <w:tcPr>
            <w:tcW w:w="1808" w:type="dxa"/>
          </w:tcPr>
          <w:p w14:paraId="7EB53AC0" w14:textId="3A0BDDA0" w:rsidR="00BB02BF" w:rsidRPr="00B249C5" w:rsidRDefault="00BB02BF" w:rsidP="00464B7D">
            <w:pPr>
              <w:jc w:val="both"/>
              <w:rPr>
                <w:lang w:val="ru-RU"/>
              </w:rPr>
            </w:pPr>
            <w:bookmarkStart w:id="140" w:name="_Hlk214113983"/>
            <w:r w:rsidRPr="00B249C5">
              <w:rPr>
                <w:lang w:val="ru-RU"/>
              </w:rPr>
              <w:t>Технологичес</w:t>
            </w:r>
            <w:r w:rsidR="00C50396" w:rsidRPr="00B249C5">
              <w:rPr>
                <w:lang w:val="ru-RU"/>
              </w:rPr>
              <w:t>-</w:t>
            </w:r>
            <w:r w:rsidRPr="00B249C5">
              <w:rPr>
                <w:lang w:val="ru-RU"/>
              </w:rPr>
              <w:t>кая категория</w:t>
            </w:r>
            <w:bookmarkEnd w:id="140"/>
          </w:p>
        </w:tc>
        <w:tc>
          <w:tcPr>
            <w:tcW w:w="568" w:type="dxa"/>
            <w:vAlign w:val="center"/>
          </w:tcPr>
          <w:p w14:paraId="099BDD20" w14:textId="0CBC3916" w:rsidR="00BB02BF" w:rsidRPr="00B249C5" w:rsidRDefault="00BB02BF" w:rsidP="008B77F5">
            <w:pPr>
              <w:jc w:val="center"/>
              <w:rPr>
                <w:sz w:val="20"/>
                <w:szCs w:val="20"/>
                <w:lang w:val="ru-RU"/>
              </w:rPr>
            </w:pPr>
            <w:r w:rsidRPr="00B249C5">
              <w:rPr>
                <w:sz w:val="20"/>
                <w:szCs w:val="20"/>
              </w:rPr>
              <w:t>42</w:t>
            </w:r>
          </w:p>
        </w:tc>
        <w:tc>
          <w:tcPr>
            <w:tcW w:w="709" w:type="dxa"/>
            <w:tcBorders>
              <w:top w:val="single" w:sz="4" w:space="0" w:color="auto"/>
              <w:left w:val="single" w:sz="4" w:space="0" w:color="auto"/>
              <w:bottom w:val="single" w:sz="4" w:space="0" w:color="auto"/>
              <w:right w:val="single" w:sz="4" w:space="0" w:color="auto"/>
            </w:tcBorders>
            <w:vAlign w:val="center"/>
          </w:tcPr>
          <w:p w14:paraId="3B7ED464" w14:textId="77777777" w:rsidR="00BB02BF" w:rsidRPr="00B249C5" w:rsidRDefault="00BB02BF" w:rsidP="008B77F5">
            <w:pPr>
              <w:jc w:val="center"/>
              <w:rPr>
                <w:sz w:val="20"/>
                <w:szCs w:val="20"/>
                <w:lang w:val="ru-RU"/>
              </w:rPr>
            </w:pPr>
            <w:r w:rsidRPr="00B249C5">
              <w:rPr>
                <w:sz w:val="20"/>
                <w:szCs w:val="20"/>
              </w:rPr>
              <w:t>54,5</w:t>
            </w:r>
          </w:p>
        </w:tc>
        <w:tc>
          <w:tcPr>
            <w:tcW w:w="489" w:type="dxa"/>
            <w:vAlign w:val="center"/>
          </w:tcPr>
          <w:p w14:paraId="0BA6C9E9" w14:textId="2BE6ABB4" w:rsidR="00BB02BF" w:rsidRPr="00B249C5" w:rsidRDefault="00BB02BF" w:rsidP="008B77F5">
            <w:pPr>
              <w:jc w:val="center"/>
              <w:rPr>
                <w:sz w:val="20"/>
                <w:szCs w:val="20"/>
                <w:lang w:val="ru-RU"/>
              </w:rPr>
            </w:pPr>
            <w:r w:rsidRPr="00B249C5">
              <w:rPr>
                <w:sz w:val="20"/>
                <w:szCs w:val="20"/>
              </w:rPr>
              <w:t>28</w:t>
            </w:r>
          </w:p>
        </w:tc>
        <w:tc>
          <w:tcPr>
            <w:tcW w:w="645" w:type="dxa"/>
            <w:tcBorders>
              <w:top w:val="single" w:sz="4" w:space="0" w:color="auto"/>
              <w:left w:val="single" w:sz="4" w:space="0" w:color="auto"/>
              <w:bottom w:val="single" w:sz="4" w:space="0" w:color="auto"/>
              <w:right w:val="single" w:sz="4" w:space="0" w:color="auto"/>
            </w:tcBorders>
            <w:vAlign w:val="center"/>
          </w:tcPr>
          <w:p w14:paraId="189CB15C" w14:textId="77777777" w:rsidR="00BB02BF" w:rsidRPr="00B249C5" w:rsidRDefault="00BB02BF" w:rsidP="008B77F5">
            <w:pPr>
              <w:jc w:val="center"/>
              <w:rPr>
                <w:sz w:val="20"/>
                <w:szCs w:val="20"/>
                <w:lang w:val="ru-RU"/>
              </w:rPr>
            </w:pPr>
            <w:r w:rsidRPr="00B249C5">
              <w:rPr>
                <w:sz w:val="20"/>
                <w:szCs w:val="20"/>
              </w:rPr>
              <w:t>36,4</w:t>
            </w:r>
          </w:p>
        </w:tc>
        <w:tc>
          <w:tcPr>
            <w:tcW w:w="714" w:type="dxa"/>
            <w:vAlign w:val="center"/>
          </w:tcPr>
          <w:p w14:paraId="4E4CD55C" w14:textId="4B55E065" w:rsidR="00BB02BF" w:rsidRPr="00B249C5" w:rsidRDefault="00BB02BF" w:rsidP="008B77F5">
            <w:pPr>
              <w:jc w:val="center"/>
              <w:rPr>
                <w:sz w:val="20"/>
                <w:szCs w:val="20"/>
                <w:lang w:val="ru-RU"/>
              </w:rPr>
            </w:pPr>
            <w:r w:rsidRPr="00B249C5">
              <w:rPr>
                <w:sz w:val="20"/>
                <w:szCs w:val="20"/>
              </w:rPr>
              <w:t>7</w:t>
            </w:r>
          </w:p>
        </w:tc>
        <w:tc>
          <w:tcPr>
            <w:tcW w:w="704" w:type="dxa"/>
            <w:tcBorders>
              <w:top w:val="single" w:sz="4" w:space="0" w:color="auto"/>
              <w:left w:val="single" w:sz="4" w:space="0" w:color="auto"/>
              <w:bottom w:val="single" w:sz="4" w:space="0" w:color="auto"/>
              <w:right w:val="single" w:sz="4" w:space="0" w:color="auto"/>
            </w:tcBorders>
            <w:vAlign w:val="center"/>
          </w:tcPr>
          <w:p w14:paraId="74A21A70" w14:textId="77777777" w:rsidR="00BB02BF" w:rsidRPr="00B249C5" w:rsidRDefault="00BB02BF" w:rsidP="008B77F5">
            <w:pPr>
              <w:jc w:val="center"/>
              <w:rPr>
                <w:sz w:val="20"/>
                <w:szCs w:val="20"/>
                <w:lang w:val="ru-RU"/>
              </w:rPr>
            </w:pPr>
            <w:r w:rsidRPr="00B249C5">
              <w:rPr>
                <w:sz w:val="20"/>
                <w:szCs w:val="20"/>
              </w:rPr>
              <w:t>9,1</w:t>
            </w:r>
          </w:p>
        </w:tc>
        <w:tc>
          <w:tcPr>
            <w:tcW w:w="567" w:type="dxa"/>
            <w:vAlign w:val="center"/>
          </w:tcPr>
          <w:p w14:paraId="09DD29BC" w14:textId="77777777" w:rsidR="00BB02BF" w:rsidRPr="00B249C5" w:rsidRDefault="00BB02BF" w:rsidP="008B77F5">
            <w:pPr>
              <w:jc w:val="center"/>
              <w:rPr>
                <w:sz w:val="20"/>
                <w:szCs w:val="20"/>
                <w:lang w:val="ru-RU"/>
              </w:rPr>
            </w:pPr>
            <w:r w:rsidRPr="00B249C5">
              <w:rPr>
                <w:sz w:val="20"/>
                <w:szCs w:val="20"/>
              </w:rPr>
              <w:t>9</w:t>
            </w:r>
          </w:p>
        </w:tc>
        <w:tc>
          <w:tcPr>
            <w:tcW w:w="710" w:type="dxa"/>
            <w:tcBorders>
              <w:top w:val="single" w:sz="4" w:space="0" w:color="auto"/>
              <w:left w:val="single" w:sz="4" w:space="0" w:color="auto"/>
              <w:bottom w:val="single" w:sz="4" w:space="0" w:color="auto"/>
              <w:right w:val="single" w:sz="4" w:space="0" w:color="auto"/>
            </w:tcBorders>
            <w:vAlign w:val="center"/>
          </w:tcPr>
          <w:p w14:paraId="0496CC45" w14:textId="77777777" w:rsidR="00BB02BF" w:rsidRPr="00B249C5" w:rsidRDefault="00BB02BF" w:rsidP="008B77F5">
            <w:pPr>
              <w:jc w:val="center"/>
              <w:rPr>
                <w:sz w:val="20"/>
                <w:szCs w:val="20"/>
                <w:lang w:val="ru-RU"/>
              </w:rPr>
            </w:pPr>
            <w:r w:rsidRPr="00B249C5">
              <w:rPr>
                <w:sz w:val="20"/>
                <w:szCs w:val="20"/>
              </w:rPr>
              <w:t>11,7</w:t>
            </w:r>
          </w:p>
        </w:tc>
        <w:tc>
          <w:tcPr>
            <w:tcW w:w="567" w:type="dxa"/>
            <w:vAlign w:val="center"/>
          </w:tcPr>
          <w:p w14:paraId="282724AC" w14:textId="388E71E3" w:rsidR="00BB02BF" w:rsidRPr="00B249C5" w:rsidRDefault="00BB02BF" w:rsidP="008B77F5">
            <w:pPr>
              <w:jc w:val="center"/>
              <w:rPr>
                <w:sz w:val="20"/>
                <w:szCs w:val="20"/>
                <w:lang w:val="ru-RU"/>
              </w:rPr>
            </w:pPr>
            <w:r w:rsidRPr="00B249C5">
              <w:rPr>
                <w:sz w:val="20"/>
                <w:szCs w:val="20"/>
              </w:rPr>
              <w:t>31</w:t>
            </w:r>
          </w:p>
        </w:tc>
        <w:tc>
          <w:tcPr>
            <w:tcW w:w="594" w:type="dxa"/>
            <w:tcBorders>
              <w:top w:val="single" w:sz="4" w:space="0" w:color="auto"/>
              <w:left w:val="single" w:sz="4" w:space="0" w:color="auto"/>
              <w:bottom w:val="single" w:sz="4" w:space="0" w:color="auto"/>
              <w:right w:val="single" w:sz="4" w:space="0" w:color="auto"/>
            </w:tcBorders>
            <w:vAlign w:val="center"/>
          </w:tcPr>
          <w:p w14:paraId="00B69768" w14:textId="77777777" w:rsidR="00BB02BF" w:rsidRPr="00B249C5" w:rsidRDefault="00BB02BF" w:rsidP="008B77F5">
            <w:pPr>
              <w:jc w:val="center"/>
              <w:rPr>
                <w:sz w:val="20"/>
                <w:szCs w:val="20"/>
                <w:lang w:val="ru-RU"/>
              </w:rPr>
            </w:pPr>
            <w:r w:rsidRPr="00B249C5">
              <w:rPr>
                <w:sz w:val="20"/>
                <w:szCs w:val="20"/>
              </w:rPr>
              <w:t>40,3</w:t>
            </w:r>
          </w:p>
        </w:tc>
        <w:tc>
          <w:tcPr>
            <w:tcW w:w="709" w:type="dxa"/>
            <w:vAlign w:val="center"/>
          </w:tcPr>
          <w:p w14:paraId="1FCB3CDC" w14:textId="77777777" w:rsidR="008B77F5" w:rsidRPr="00B249C5" w:rsidRDefault="008B77F5" w:rsidP="008B77F5">
            <w:pPr>
              <w:jc w:val="center"/>
              <w:rPr>
                <w:sz w:val="20"/>
                <w:szCs w:val="20"/>
                <w:lang w:val="ru-RU"/>
              </w:rPr>
            </w:pPr>
          </w:p>
          <w:p w14:paraId="77DB17BE" w14:textId="71C7F9E8" w:rsidR="00BB02BF" w:rsidRPr="00B249C5" w:rsidRDefault="00BB02BF" w:rsidP="008B77F5">
            <w:pPr>
              <w:jc w:val="center"/>
              <w:rPr>
                <w:sz w:val="20"/>
                <w:szCs w:val="20"/>
              </w:rPr>
            </w:pPr>
            <w:r w:rsidRPr="00B249C5">
              <w:rPr>
                <w:sz w:val="20"/>
                <w:szCs w:val="20"/>
              </w:rPr>
              <w:t>37</w:t>
            </w:r>
          </w:p>
          <w:p w14:paraId="2B2ABF40" w14:textId="77777777" w:rsidR="00BB02BF" w:rsidRPr="00B249C5" w:rsidRDefault="00BB02BF" w:rsidP="008B77F5">
            <w:pPr>
              <w:jc w:val="center"/>
              <w:rPr>
                <w:sz w:val="20"/>
                <w:szCs w:val="20"/>
                <w:lang w:val="ru-RU"/>
              </w:rPr>
            </w:pPr>
          </w:p>
        </w:tc>
        <w:tc>
          <w:tcPr>
            <w:tcW w:w="850" w:type="dxa"/>
            <w:tcBorders>
              <w:top w:val="single" w:sz="4" w:space="0" w:color="auto"/>
              <w:left w:val="single" w:sz="4" w:space="0" w:color="auto"/>
              <w:bottom w:val="single" w:sz="4" w:space="0" w:color="auto"/>
              <w:right w:val="single" w:sz="4" w:space="0" w:color="auto"/>
            </w:tcBorders>
            <w:vAlign w:val="center"/>
          </w:tcPr>
          <w:p w14:paraId="21F7B692" w14:textId="77777777" w:rsidR="00BB02BF" w:rsidRPr="00B249C5" w:rsidRDefault="00BB02BF" w:rsidP="008B77F5">
            <w:pPr>
              <w:jc w:val="center"/>
              <w:rPr>
                <w:sz w:val="20"/>
                <w:szCs w:val="20"/>
                <w:lang w:val="ru-RU"/>
              </w:rPr>
            </w:pPr>
            <w:r w:rsidRPr="00B249C5">
              <w:rPr>
                <w:sz w:val="20"/>
                <w:szCs w:val="20"/>
              </w:rPr>
              <w:t>48,0</w:t>
            </w:r>
          </w:p>
        </w:tc>
      </w:tr>
      <w:tr w:rsidR="009A5B44" w:rsidRPr="00B249C5" w14:paraId="38782FB6" w14:textId="77777777" w:rsidTr="008B77F5">
        <w:tc>
          <w:tcPr>
            <w:tcW w:w="1808" w:type="dxa"/>
          </w:tcPr>
          <w:p w14:paraId="70C91502" w14:textId="332EAF2B" w:rsidR="00BB02BF" w:rsidRPr="00B249C5" w:rsidRDefault="00BB02BF" w:rsidP="00464B7D">
            <w:pPr>
              <w:jc w:val="both"/>
              <w:rPr>
                <w:lang w:val="ru-RU"/>
              </w:rPr>
            </w:pPr>
            <w:bookmarkStart w:id="141" w:name="_Hlk214114020"/>
            <w:r w:rsidRPr="00B249C5">
              <w:rPr>
                <w:lang w:val="ru-RU"/>
              </w:rPr>
              <w:t>Практико-</w:t>
            </w:r>
            <w:r w:rsidR="00A80091" w:rsidRPr="00B249C5">
              <w:rPr>
                <w:lang w:val="ru-RU"/>
              </w:rPr>
              <w:t>результатив-ной</w:t>
            </w:r>
            <w:r w:rsidRPr="00B249C5">
              <w:rPr>
                <w:lang w:val="ru-RU"/>
              </w:rPr>
              <w:t xml:space="preserve"> </w:t>
            </w:r>
            <w:bookmarkEnd w:id="141"/>
            <w:r w:rsidRPr="00B249C5">
              <w:rPr>
                <w:lang w:val="ru-RU"/>
              </w:rPr>
              <w:t>категория</w:t>
            </w:r>
          </w:p>
        </w:tc>
        <w:tc>
          <w:tcPr>
            <w:tcW w:w="568" w:type="dxa"/>
            <w:vAlign w:val="center"/>
          </w:tcPr>
          <w:p w14:paraId="6D37E828" w14:textId="4DC77E7E" w:rsidR="00BB02BF" w:rsidRPr="00B249C5" w:rsidRDefault="00BB02BF" w:rsidP="008B77F5">
            <w:pPr>
              <w:jc w:val="center"/>
              <w:rPr>
                <w:sz w:val="20"/>
                <w:szCs w:val="20"/>
                <w:lang w:val="ru-RU"/>
              </w:rPr>
            </w:pPr>
            <w:r w:rsidRPr="00B249C5">
              <w:rPr>
                <w:sz w:val="20"/>
                <w:szCs w:val="20"/>
              </w:rPr>
              <w:t>41</w:t>
            </w:r>
          </w:p>
        </w:tc>
        <w:tc>
          <w:tcPr>
            <w:tcW w:w="709" w:type="dxa"/>
            <w:tcBorders>
              <w:top w:val="single" w:sz="4" w:space="0" w:color="auto"/>
              <w:left w:val="single" w:sz="4" w:space="0" w:color="auto"/>
              <w:bottom w:val="single" w:sz="4" w:space="0" w:color="auto"/>
              <w:right w:val="single" w:sz="4" w:space="0" w:color="auto"/>
            </w:tcBorders>
            <w:vAlign w:val="center"/>
          </w:tcPr>
          <w:p w14:paraId="14D23F3E" w14:textId="77777777" w:rsidR="00BB02BF" w:rsidRPr="00B249C5" w:rsidRDefault="00BB02BF" w:rsidP="008B77F5">
            <w:pPr>
              <w:jc w:val="center"/>
              <w:rPr>
                <w:sz w:val="20"/>
                <w:szCs w:val="20"/>
                <w:lang w:val="ru-RU"/>
              </w:rPr>
            </w:pPr>
            <w:r w:rsidRPr="00B249C5">
              <w:rPr>
                <w:sz w:val="20"/>
                <w:szCs w:val="20"/>
              </w:rPr>
              <w:t>53,2</w:t>
            </w:r>
          </w:p>
        </w:tc>
        <w:tc>
          <w:tcPr>
            <w:tcW w:w="489" w:type="dxa"/>
            <w:vAlign w:val="center"/>
          </w:tcPr>
          <w:p w14:paraId="60D0F8F9" w14:textId="794C940B" w:rsidR="00BB02BF" w:rsidRPr="00B249C5" w:rsidRDefault="00BB02BF" w:rsidP="008B77F5">
            <w:pPr>
              <w:jc w:val="center"/>
              <w:rPr>
                <w:sz w:val="20"/>
                <w:szCs w:val="20"/>
                <w:lang w:val="ru-RU"/>
              </w:rPr>
            </w:pPr>
            <w:r w:rsidRPr="00B249C5">
              <w:rPr>
                <w:sz w:val="20"/>
                <w:szCs w:val="20"/>
              </w:rPr>
              <w:t>29</w:t>
            </w:r>
          </w:p>
        </w:tc>
        <w:tc>
          <w:tcPr>
            <w:tcW w:w="645" w:type="dxa"/>
            <w:tcBorders>
              <w:top w:val="single" w:sz="4" w:space="0" w:color="auto"/>
              <w:left w:val="single" w:sz="4" w:space="0" w:color="auto"/>
              <w:bottom w:val="single" w:sz="4" w:space="0" w:color="auto"/>
              <w:right w:val="single" w:sz="4" w:space="0" w:color="auto"/>
            </w:tcBorders>
            <w:vAlign w:val="center"/>
          </w:tcPr>
          <w:p w14:paraId="4BEC654A" w14:textId="77777777" w:rsidR="00BB02BF" w:rsidRPr="00B249C5" w:rsidRDefault="00BB02BF" w:rsidP="008B77F5">
            <w:pPr>
              <w:jc w:val="center"/>
              <w:rPr>
                <w:sz w:val="20"/>
                <w:szCs w:val="20"/>
                <w:lang w:val="ru-RU"/>
              </w:rPr>
            </w:pPr>
            <w:r w:rsidRPr="00B249C5">
              <w:rPr>
                <w:sz w:val="20"/>
                <w:szCs w:val="20"/>
              </w:rPr>
              <w:t>37,7</w:t>
            </w:r>
          </w:p>
        </w:tc>
        <w:tc>
          <w:tcPr>
            <w:tcW w:w="714" w:type="dxa"/>
            <w:vAlign w:val="center"/>
          </w:tcPr>
          <w:p w14:paraId="46F692E3" w14:textId="09D855E5" w:rsidR="00BB02BF" w:rsidRPr="00B249C5" w:rsidRDefault="00BB02BF" w:rsidP="008B77F5">
            <w:pPr>
              <w:jc w:val="center"/>
              <w:rPr>
                <w:sz w:val="20"/>
                <w:szCs w:val="20"/>
                <w:lang w:val="ru-RU"/>
              </w:rPr>
            </w:pPr>
            <w:r w:rsidRPr="00B249C5">
              <w:rPr>
                <w:sz w:val="20"/>
                <w:szCs w:val="20"/>
              </w:rPr>
              <w:t>7</w:t>
            </w:r>
          </w:p>
        </w:tc>
        <w:tc>
          <w:tcPr>
            <w:tcW w:w="704" w:type="dxa"/>
            <w:tcBorders>
              <w:top w:val="single" w:sz="4" w:space="0" w:color="auto"/>
              <w:left w:val="single" w:sz="4" w:space="0" w:color="auto"/>
              <w:bottom w:val="single" w:sz="4" w:space="0" w:color="auto"/>
              <w:right w:val="single" w:sz="4" w:space="0" w:color="auto"/>
            </w:tcBorders>
            <w:vAlign w:val="center"/>
          </w:tcPr>
          <w:p w14:paraId="7C6DE17B" w14:textId="77777777" w:rsidR="00BB02BF" w:rsidRPr="00B249C5" w:rsidRDefault="00BB02BF" w:rsidP="008B77F5">
            <w:pPr>
              <w:jc w:val="center"/>
              <w:rPr>
                <w:sz w:val="20"/>
                <w:szCs w:val="20"/>
                <w:lang w:val="ru-RU"/>
              </w:rPr>
            </w:pPr>
            <w:r w:rsidRPr="00B249C5">
              <w:rPr>
                <w:sz w:val="20"/>
                <w:szCs w:val="20"/>
              </w:rPr>
              <w:t>9,1</w:t>
            </w:r>
          </w:p>
        </w:tc>
        <w:tc>
          <w:tcPr>
            <w:tcW w:w="567" w:type="dxa"/>
            <w:vAlign w:val="center"/>
          </w:tcPr>
          <w:p w14:paraId="1E7035C7" w14:textId="4B63FB3F" w:rsidR="00BB02BF" w:rsidRPr="00B249C5" w:rsidRDefault="00BB02BF" w:rsidP="008B77F5">
            <w:pPr>
              <w:jc w:val="center"/>
              <w:rPr>
                <w:sz w:val="20"/>
                <w:szCs w:val="20"/>
                <w:lang w:val="ru-RU"/>
              </w:rPr>
            </w:pPr>
            <w:r w:rsidRPr="00B249C5">
              <w:rPr>
                <w:sz w:val="20"/>
                <w:szCs w:val="20"/>
              </w:rPr>
              <w:t>10</w:t>
            </w:r>
          </w:p>
        </w:tc>
        <w:tc>
          <w:tcPr>
            <w:tcW w:w="710" w:type="dxa"/>
            <w:tcBorders>
              <w:top w:val="single" w:sz="4" w:space="0" w:color="auto"/>
              <w:left w:val="single" w:sz="4" w:space="0" w:color="auto"/>
              <w:bottom w:val="single" w:sz="4" w:space="0" w:color="auto"/>
              <w:right w:val="single" w:sz="4" w:space="0" w:color="auto"/>
            </w:tcBorders>
            <w:vAlign w:val="center"/>
          </w:tcPr>
          <w:p w14:paraId="51CBE424" w14:textId="77777777" w:rsidR="00BB02BF" w:rsidRPr="00B249C5" w:rsidRDefault="00BB02BF" w:rsidP="008B77F5">
            <w:pPr>
              <w:jc w:val="center"/>
              <w:rPr>
                <w:sz w:val="20"/>
                <w:szCs w:val="20"/>
                <w:lang w:val="ru-RU"/>
              </w:rPr>
            </w:pPr>
            <w:r w:rsidRPr="00B249C5">
              <w:rPr>
                <w:sz w:val="20"/>
                <w:szCs w:val="20"/>
              </w:rPr>
              <w:t>13,0</w:t>
            </w:r>
          </w:p>
        </w:tc>
        <w:tc>
          <w:tcPr>
            <w:tcW w:w="567" w:type="dxa"/>
            <w:vAlign w:val="center"/>
          </w:tcPr>
          <w:p w14:paraId="15FC128C" w14:textId="55AA7D8C" w:rsidR="00BB02BF" w:rsidRPr="00B249C5" w:rsidRDefault="00BB02BF" w:rsidP="008B77F5">
            <w:pPr>
              <w:jc w:val="center"/>
              <w:rPr>
                <w:sz w:val="20"/>
                <w:szCs w:val="20"/>
                <w:lang w:val="ru-RU"/>
              </w:rPr>
            </w:pPr>
            <w:r w:rsidRPr="00B249C5">
              <w:rPr>
                <w:sz w:val="20"/>
                <w:szCs w:val="20"/>
              </w:rPr>
              <w:t>30</w:t>
            </w:r>
          </w:p>
        </w:tc>
        <w:tc>
          <w:tcPr>
            <w:tcW w:w="594" w:type="dxa"/>
            <w:tcBorders>
              <w:top w:val="single" w:sz="4" w:space="0" w:color="auto"/>
              <w:left w:val="single" w:sz="4" w:space="0" w:color="auto"/>
              <w:bottom w:val="single" w:sz="4" w:space="0" w:color="auto"/>
              <w:right w:val="single" w:sz="4" w:space="0" w:color="auto"/>
            </w:tcBorders>
            <w:vAlign w:val="center"/>
          </w:tcPr>
          <w:p w14:paraId="026033B2" w14:textId="77777777" w:rsidR="00BB02BF" w:rsidRPr="00B249C5" w:rsidRDefault="00BB02BF" w:rsidP="008B77F5">
            <w:pPr>
              <w:jc w:val="center"/>
              <w:rPr>
                <w:sz w:val="20"/>
                <w:szCs w:val="20"/>
                <w:lang w:val="ru-RU"/>
              </w:rPr>
            </w:pPr>
            <w:r w:rsidRPr="00B249C5">
              <w:rPr>
                <w:sz w:val="20"/>
                <w:szCs w:val="20"/>
              </w:rPr>
              <w:t>39,0</w:t>
            </w:r>
          </w:p>
        </w:tc>
        <w:tc>
          <w:tcPr>
            <w:tcW w:w="709" w:type="dxa"/>
            <w:vAlign w:val="center"/>
          </w:tcPr>
          <w:p w14:paraId="3FABD4EF" w14:textId="089F3FA6" w:rsidR="00BB02BF" w:rsidRPr="00B249C5" w:rsidRDefault="00BB02BF" w:rsidP="008B77F5">
            <w:pPr>
              <w:jc w:val="center"/>
              <w:rPr>
                <w:sz w:val="20"/>
                <w:szCs w:val="20"/>
                <w:lang w:val="ru-RU"/>
              </w:rPr>
            </w:pPr>
            <w:r w:rsidRPr="00B249C5">
              <w:rPr>
                <w:sz w:val="20"/>
                <w:szCs w:val="20"/>
              </w:rPr>
              <w:t>37</w:t>
            </w:r>
          </w:p>
        </w:tc>
        <w:tc>
          <w:tcPr>
            <w:tcW w:w="850" w:type="dxa"/>
            <w:tcBorders>
              <w:top w:val="single" w:sz="4" w:space="0" w:color="auto"/>
              <w:left w:val="single" w:sz="4" w:space="0" w:color="auto"/>
              <w:bottom w:val="single" w:sz="4" w:space="0" w:color="auto"/>
              <w:right w:val="single" w:sz="4" w:space="0" w:color="auto"/>
            </w:tcBorders>
            <w:vAlign w:val="center"/>
          </w:tcPr>
          <w:p w14:paraId="3E14A12E" w14:textId="77777777" w:rsidR="00BB02BF" w:rsidRPr="00B249C5" w:rsidRDefault="00BB02BF" w:rsidP="008B77F5">
            <w:pPr>
              <w:jc w:val="center"/>
              <w:rPr>
                <w:sz w:val="20"/>
                <w:szCs w:val="20"/>
                <w:lang w:val="ru-RU"/>
              </w:rPr>
            </w:pPr>
            <w:r w:rsidRPr="00B249C5">
              <w:rPr>
                <w:sz w:val="20"/>
                <w:szCs w:val="20"/>
              </w:rPr>
              <w:t>48,0</w:t>
            </w:r>
          </w:p>
        </w:tc>
      </w:tr>
      <w:tr w:rsidR="00BB02BF" w:rsidRPr="00B249C5" w14:paraId="2A4B8EC2" w14:textId="77777777" w:rsidTr="008B77F5">
        <w:tc>
          <w:tcPr>
            <w:tcW w:w="1808" w:type="dxa"/>
          </w:tcPr>
          <w:p w14:paraId="75CB3653" w14:textId="77777777" w:rsidR="00BB02BF" w:rsidRPr="00B249C5" w:rsidRDefault="00BB02BF" w:rsidP="00464B7D">
            <w:pPr>
              <w:jc w:val="both"/>
              <w:rPr>
                <w:lang w:val="ru-RU"/>
              </w:rPr>
            </w:pPr>
            <w:r w:rsidRPr="00B249C5">
              <w:rPr>
                <w:lang w:val="ru-RU"/>
              </w:rPr>
              <w:t>Среднее значение</w:t>
            </w:r>
          </w:p>
        </w:tc>
        <w:tc>
          <w:tcPr>
            <w:tcW w:w="568" w:type="dxa"/>
            <w:vAlign w:val="center"/>
          </w:tcPr>
          <w:p w14:paraId="0FF00CDC" w14:textId="60598A56" w:rsidR="00BB02BF" w:rsidRPr="00B249C5" w:rsidRDefault="00BB02BF" w:rsidP="008B77F5">
            <w:pPr>
              <w:jc w:val="center"/>
              <w:rPr>
                <w:sz w:val="20"/>
                <w:szCs w:val="20"/>
                <w:lang w:val="ru-RU"/>
              </w:rPr>
            </w:pPr>
            <w:r w:rsidRPr="00B249C5">
              <w:rPr>
                <w:sz w:val="20"/>
                <w:szCs w:val="20"/>
              </w:rPr>
              <w:t>41</w:t>
            </w:r>
          </w:p>
        </w:tc>
        <w:tc>
          <w:tcPr>
            <w:tcW w:w="709" w:type="dxa"/>
            <w:tcBorders>
              <w:top w:val="single" w:sz="4" w:space="0" w:color="auto"/>
              <w:left w:val="single" w:sz="4" w:space="0" w:color="auto"/>
              <w:bottom w:val="single" w:sz="4" w:space="0" w:color="auto"/>
              <w:right w:val="single" w:sz="4" w:space="0" w:color="auto"/>
            </w:tcBorders>
            <w:vAlign w:val="center"/>
          </w:tcPr>
          <w:p w14:paraId="072A0D65" w14:textId="77777777" w:rsidR="00BB02BF" w:rsidRPr="00B249C5" w:rsidRDefault="00BB02BF" w:rsidP="008B77F5">
            <w:pPr>
              <w:jc w:val="center"/>
              <w:rPr>
                <w:sz w:val="20"/>
                <w:szCs w:val="20"/>
                <w:lang w:val="ru-RU"/>
              </w:rPr>
            </w:pPr>
            <w:r w:rsidRPr="00B249C5">
              <w:rPr>
                <w:sz w:val="20"/>
                <w:szCs w:val="20"/>
              </w:rPr>
              <w:t>53,2</w:t>
            </w:r>
          </w:p>
        </w:tc>
        <w:tc>
          <w:tcPr>
            <w:tcW w:w="489" w:type="dxa"/>
            <w:vAlign w:val="center"/>
          </w:tcPr>
          <w:p w14:paraId="73509B61" w14:textId="661CE692" w:rsidR="00BB02BF" w:rsidRPr="00B249C5" w:rsidRDefault="00BB02BF" w:rsidP="008B77F5">
            <w:pPr>
              <w:jc w:val="center"/>
              <w:rPr>
                <w:sz w:val="20"/>
                <w:szCs w:val="20"/>
                <w:lang w:val="ru-RU"/>
              </w:rPr>
            </w:pPr>
            <w:r w:rsidRPr="00B249C5">
              <w:rPr>
                <w:sz w:val="20"/>
                <w:szCs w:val="20"/>
              </w:rPr>
              <w:t>29</w:t>
            </w:r>
          </w:p>
        </w:tc>
        <w:tc>
          <w:tcPr>
            <w:tcW w:w="645" w:type="dxa"/>
            <w:tcBorders>
              <w:top w:val="single" w:sz="4" w:space="0" w:color="auto"/>
              <w:left w:val="single" w:sz="4" w:space="0" w:color="auto"/>
              <w:bottom w:val="single" w:sz="4" w:space="0" w:color="auto"/>
              <w:right w:val="single" w:sz="4" w:space="0" w:color="auto"/>
            </w:tcBorders>
            <w:vAlign w:val="center"/>
          </w:tcPr>
          <w:p w14:paraId="7665C136" w14:textId="77777777" w:rsidR="00BB02BF" w:rsidRPr="00B249C5" w:rsidRDefault="00BB02BF" w:rsidP="008B77F5">
            <w:pPr>
              <w:jc w:val="center"/>
              <w:rPr>
                <w:sz w:val="20"/>
                <w:szCs w:val="20"/>
                <w:lang w:val="ru-RU"/>
              </w:rPr>
            </w:pPr>
            <w:r w:rsidRPr="00B249C5">
              <w:rPr>
                <w:sz w:val="20"/>
                <w:szCs w:val="20"/>
              </w:rPr>
              <w:t>37,7</w:t>
            </w:r>
          </w:p>
        </w:tc>
        <w:tc>
          <w:tcPr>
            <w:tcW w:w="714" w:type="dxa"/>
            <w:vAlign w:val="center"/>
          </w:tcPr>
          <w:p w14:paraId="38B220E4" w14:textId="7DC66D5D" w:rsidR="00BB02BF" w:rsidRPr="00B249C5" w:rsidRDefault="00BB02BF" w:rsidP="008B77F5">
            <w:pPr>
              <w:jc w:val="center"/>
              <w:rPr>
                <w:sz w:val="20"/>
                <w:szCs w:val="20"/>
                <w:lang w:val="ru-RU"/>
              </w:rPr>
            </w:pPr>
            <w:r w:rsidRPr="00B249C5">
              <w:rPr>
                <w:sz w:val="20"/>
                <w:szCs w:val="20"/>
              </w:rPr>
              <w:t>7</w:t>
            </w:r>
          </w:p>
        </w:tc>
        <w:tc>
          <w:tcPr>
            <w:tcW w:w="704" w:type="dxa"/>
            <w:tcBorders>
              <w:top w:val="single" w:sz="4" w:space="0" w:color="auto"/>
              <w:left w:val="single" w:sz="4" w:space="0" w:color="auto"/>
              <w:bottom w:val="single" w:sz="4" w:space="0" w:color="auto"/>
              <w:right w:val="single" w:sz="4" w:space="0" w:color="auto"/>
            </w:tcBorders>
            <w:vAlign w:val="center"/>
          </w:tcPr>
          <w:p w14:paraId="24A49070" w14:textId="77777777" w:rsidR="00BB02BF" w:rsidRPr="00B249C5" w:rsidRDefault="00BB02BF" w:rsidP="008B77F5">
            <w:pPr>
              <w:jc w:val="center"/>
              <w:rPr>
                <w:sz w:val="20"/>
                <w:szCs w:val="20"/>
                <w:lang w:val="ru-RU"/>
              </w:rPr>
            </w:pPr>
            <w:r w:rsidRPr="00B249C5">
              <w:rPr>
                <w:sz w:val="20"/>
                <w:szCs w:val="20"/>
              </w:rPr>
              <w:t>9,1</w:t>
            </w:r>
          </w:p>
        </w:tc>
        <w:tc>
          <w:tcPr>
            <w:tcW w:w="567" w:type="dxa"/>
            <w:vAlign w:val="center"/>
          </w:tcPr>
          <w:p w14:paraId="5845E8B6" w14:textId="405E926E" w:rsidR="00BB02BF" w:rsidRPr="00B249C5" w:rsidRDefault="00BB02BF" w:rsidP="008B77F5">
            <w:pPr>
              <w:jc w:val="center"/>
              <w:rPr>
                <w:sz w:val="20"/>
                <w:szCs w:val="20"/>
                <w:lang w:val="ru-RU"/>
              </w:rPr>
            </w:pPr>
            <w:r w:rsidRPr="00B249C5">
              <w:rPr>
                <w:sz w:val="20"/>
                <w:szCs w:val="20"/>
              </w:rPr>
              <w:t>10</w:t>
            </w:r>
          </w:p>
        </w:tc>
        <w:tc>
          <w:tcPr>
            <w:tcW w:w="710" w:type="dxa"/>
            <w:tcBorders>
              <w:top w:val="single" w:sz="4" w:space="0" w:color="auto"/>
              <w:left w:val="single" w:sz="4" w:space="0" w:color="auto"/>
              <w:bottom w:val="single" w:sz="4" w:space="0" w:color="auto"/>
              <w:right w:val="single" w:sz="4" w:space="0" w:color="auto"/>
            </w:tcBorders>
            <w:vAlign w:val="center"/>
          </w:tcPr>
          <w:p w14:paraId="0CFD67A9" w14:textId="77777777" w:rsidR="00BB02BF" w:rsidRPr="00B249C5" w:rsidRDefault="00BB02BF" w:rsidP="008B77F5">
            <w:pPr>
              <w:jc w:val="center"/>
              <w:rPr>
                <w:sz w:val="20"/>
                <w:szCs w:val="20"/>
                <w:lang w:val="ru-RU"/>
              </w:rPr>
            </w:pPr>
            <w:r w:rsidRPr="00B249C5">
              <w:rPr>
                <w:sz w:val="20"/>
                <w:szCs w:val="20"/>
              </w:rPr>
              <w:t>13,0</w:t>
            </w:r>
          </w:p>
        </w:tc>
        <w:tc>
          <w:tcPr>
            <w:tcW w:w="567" w:type="dxa"/>
            <w:vAlign w:val="center"/>
          </w:tcPr>
          <w:p w14:paraId="707E7431" w14:textId="0724535E" w:rsidR="00BB02BF" w:rsidRPr="00B249C5" w:rsidRDefault="00BB02BF" w:rsidP="008B77F5">
            <w:pPr>
              <w:jc w:val="center"/>
              <w:rPr>
                <w:sz w:val="20"/>
                <w:szCs w:val="20"/>
                <w:lang w:val="ru-RU"/>
              </w:rPr>
            </w:pPr>
            <w:r w:rsidRPr="00B249C5">
              <w:rPr>
                <w:sz w:val="20"/>
                <w:szCs w:val="20"/>
              </w:rPr>
              <w:t>31</w:t>
            </w:r>
          </w:p>
        </w:tc>
        <w:tc>
          <w:tcPr>
            <w:tcW w:w="594" w:type="dxa"/>
            <w:tcBorders>
              <w:top w:val="single" w:sz="4" w:space="0" w:color="auto"/>
              <w:left w:val="single" w:sz="4" w:space="0" w:color="auto"/>
              <w:bottom w:val="single" w:sz="4" w:space="0" w:color="auto"/>
              <w:right w:val="single" w:sz="4" w:space="0" w:color="auto"/>
            </w:tcBorders>
            <w:vAlign w:val="center"/>
          </w:tcPr>
          <w:p w14:paraId="3E3C65AD" w14:textId="77777777" w:rsidR="00BB02BF" w:rsidRPr="00B249C5" w:rsidRDefault="00BB02BF" w:rsidP="008B77F5">
            <w:pPr>
              <w:jc w:val="center"/>
              <w:rPr>
                <w:sz w:val="20"/>
                <w:szCs w:val="20"/>
                <w:lang w:val="ru-RU"/>
              </w:rPr>
            </w:pPr>
            <w:r w:rsidRPr="00B249C5">
              <w:rPr>
                <w:sz w:val="20"/>
                <w:szCs w:val="20"/>
              </w:rPr>
              <w:t>40,3</w:t>
            </w:r>
          </w:p>
        </w:tc>
        <w:tc>
          <w:tcPr>
            <w:tcW w:w="709" w:type="dxa"/>
            <w:vAlign w:val="center"/>
          </w:tcPr>
          <w:p w14:paraId="2E156AA7" w14:textId="179EE29E" w:rsidR="00BB02BF" w:rsidRPr="00B249C5" w:rsidRDefault="00BB02BF" w:rsidP="008B77F5">
            <w:pPr>
              <w:jc w:val="center"/>
              <w:rPr>
                <w:sz w:val="20"/>
                <w:szCs w:val="20"/>
              </w:rPr>
            </w:pPr>
            <w:r w:rsidRPr="00B249C5">
              <w:rPr>
                <w:sz w:val="20"/>
                <w:szCs w:val="20"/>
              </w:rPr>
              <w:t>36</w:t>
            </w:r>
          </w:p>
          <w:p w14:paraId="06A9431E" w14:textId="77777777" w:rsidR="00BB02BF" w:rsidRPr="00B249C5" w:rsidRDefault="00BB02BF" w:rsidP="008B77F5">
            <w:pPr>
              <w:jc w:val="center"/>
              <w:rPr>
                <w:sz w:val="20"/>
                <w:szCs w:val="20"/>
                <w:lang w:val="ru-RU"/>
              </w:rPr>
            </w:pPr>
          </w:p>
        </w:tc>
        <w:tc>
          <w:tcPr>
            <w:tcW w:w="850" w:type="dxa"/>
            <w:tcBorders>
              <w:top w:val="single" w:sz="4" w:space="0" w:color="auto"/>
              <w:left w:val="single" w:sz="4" w:space="0" w:color="auto"/>
              <w:bottom w:val="single" w:sz="4" w:space="0" w:color="auto"/>
              <w:right w:val="single" w:sz="4" w:space="0" w:color="auto"/>
            </w:tcBorders>
            <w:vAlign w:val="center"/>
          </w:tcPr>
          <w:p w14:paraId="26807D16" w14:textId="77777777" w:rsidR="00BB02BF" w:rsidRPr="00B249C5" w:rsidRDefault="00BB02BF" w:rsidP="008B77F5">
            <w:pPr>
              <w:jc w:val="center"/>
              <w:rPr>
                <w:sz w:val="20"/>
                <w:szCs w:val="20"/>
                <w:lang w:val="ru-RU"/>
              </w:rPr>
            </w:pPr>
            <w:r w:rsidRPr="00B249C5">
              <w:rPr>
                <w:sz w:val="20"/>
                <w:szCs w:val="20"/>
              </w:rPr>
              <w:t>46,7</w:t>
            </w:r>
          </w:p>
        </w:tc>
      </w:tr>
      <w:bookmarkEnd w:id="139"/>
    </w:tbl>
    <w:p w14:paraId="2DC70F75" w14:textId="77777777" w:rsidR="00ED23A9" w:rsidRPr="00B249C5" w:rsidRDefault="00ED23A9" w:rsidP="00464B7D">
      <w:pPr>
        <w:ind w:firstLine="720"/>
        <w:jc w:val="both"/>
        <w:rPr>
          <w:sz w:val="28"/>
          <w:szCs w:val="28"/>
          <w:lang w:val="ru-RU"/>
        </w:rPr>
      </w:pPr>
    </w:p>
    <w:p w14:paraId="20BC88EF" w14:textId="77777777" w:rsidR="00A124D4" w:rsidRPr="00B249C5" w:rsidRDefault="00A124D4" w:rsidP="00A124D4">
      <w:pPr>
        <w:ind w:firstLine="567"/>
        <w:jc w:val="both"/>
        <w:rPr>
          <w:sz w:val="28"/>
          <w:szCs w:val="28"/>
          <w:lang w:val="ru-RU"/>
        </w:rPr>
      </w:pPr>
      <w:r w:rsidRPr="00B249C5">
        <w:rPr>
          <w:sz w:val="28"/>
          <w:szCs w:val="28"/>
          <w:lang w:val="ru-RU"/>
        </w:rPr>
        <w:lastRenderedPageBreak/>
        <w:t>Полученные данные демонстрируют выраженную положительную динамику в уровне сформированности когнитивно-содержательного компонента у будущих учителей начальных классов экспериментальной группы по всем выделенным категориям: теоретико-понятийной, технологической и практико-результативной.</w:t>
      </w:r>
    </w:p>
    <w:p w14:paraId="0F203D50" w14:textId="08512E1C" w:rsidR="00ED23A9" w:rsidRPr="00B249C5" w:rsidRDefault="00ED23A9" w:rsidP="00533F5D">
      <w:pPr>
        <w:ind w:firstLine="567"/>
        <w:jc w:val="both"/>
        <w:rPr>
          <w:sz w:val="28"/>
          <w:szCs w:val="28"/>
          <w:lang w:val="ru-RU"/>
        </w:rPr>
      </w:pPr>
      <w:r w:rsidRPr="00B249C5">
        <w:rPr>
          <w:sz w:val="28"/>
          <w:szCs w:val="28"/>
          <w:lang w:val="ru-RU"/>
        </w:rPr>
        <w:t xml:space="preserve">Главным индикатором эффективности разработанной методики является существенное увеличение доли студентов с </w:t>
      </w:r>
      <w:r w:rsidRPr="00B249C5">
        <w:rPr>
          <w:b/>
          <w:bCs/>
          <w:sz w:val="28"/>
          <w:szCs w:val="28"/>
          <w:lang w:val="ru-RU"/>
        </w:rPr>
        <w:t>высоким уровнем</w:t>
      </w:r>
      <w:r w:rsidRPr="00B249C5">
        <w:rPr>
          <w:sz w:val="28"/>
          <w:szCs w:val="28"/>
          <w:lang w:val="ru-RU"/>
        </w:rPr>
        <w:t>, которая по всем категориям превышает 50%, тогда как на констатирующем этапе данный показатель был значительно ниже и варьировал в пределах 7</w:t>
      </w:r>
      <w:r w:rsidR="00C50396" w:rsidRPr="00B249C5">
        <w:rPr>
          <w:sz w:val="28"/>
          <w:szCs w:val="28"/>
          <w:lang w:val="ru-RU"/>
        </w:rPr>
        <w:t>-</w:t>
      </w:r>
      <w:r w:rsidRPr="00B249C5">
        <w:rPr>
          <w:sz w:val="28"/>
          <w:szCs w:val="28"/>
          <w:lang w:val="ru-RU"/>
        </w:rPr>
        <w:t>10%.</w:t>
      </w:r>
    </w:p>
    <w:p w14:paraId="62DCE6F3" w14:textId="77777777" w:rsidR="00ED23A9" w:rsidRPr="00B249C5" w:rsidRDefault="00ED23A9" w:rsidP="00533F5D">
      <w:pPr>
        <w:ind w:firstLine="567"/>
        <w:jc w:val="both"/>
        <w:rPr>
          <w:sz w:val="28"/>
          <w:szCs w:val="28"/>
          <w:lang w:val="ru-RU"/>
        </w:rPr>
      </w:pPr>
      <w:r w:rsidRPr="00B249C5">
        <w:rPr>
          <w:sz w:val="28"/>
          <w:szCs w:val="28"/>
          <w:lang w:val="ru-RU"/>
        </w:rPr>
        <w:t>Так, в теоретико-понятийной категории высокий уровень вырос до 51,9%, в технологической – до 54,5%, а в практико-результативной – до 53,2%. Одновременно наблюдается значительное снижение доли студентов с низким уровнем – до 9,1% по всем категориям, что свидетельствует о качественном продвижении в усвоении теоретических основ, понимании технологий и способности применять их в практических ситуациях интегративного обучения.</w:t>
      </w:r>
    </w:p>
    <w:p w14:paraId="4F94DDA8" w14:textId="39F46CBF" w:rsidR="00ED23A9" w:rsidRPr="00B249C5" w:rsidRDefault="00ED23A9" w:rsidP="00533F5D">
      <w:pPr>
        <w:ind w:firstLine="567"/>
        <w:jc w:val="both"/>
        <w:rPr>
          <w:sz w:val="28"/>
          <w:szCs w:val="28"/>
          <w:lang w:val="ru-RU"/>
        </w:rPr>
      </w:pPr>
      <w:r w:rsidRPr="00B249C5">
        <w:rPr>
          <w:sz w:val="28"/>
          <w:szCs w:val="28"/>
          <w:lang w:val="ru-RU"/>
        </w:rPr>
        <w:t xml:space="preserve">В контрольной группе динамика носит </w:t>
      </w:r>
      <w:r w:rsidRPr="00B249C5">
        <w:rPr>
          <w:b/>
          <w:bCs/>
          <w:sz w:val="28"/>
          <w:szCs w:val="28"/>
          <w:lang w:val="ru-RU"/>
        </w:rPr>
        <w:t>слабо выраженный характер</w:t>
      </w:r>
      <w:r w:rsidRPr="00B249C5">
        <w:rPr>
          <w:sz w:val="28"/>
          <w:szCs w:val="28"/>
          <w:lang w:val="ru-RU"/>
        </w:rPr>
        <w:t>: увеличение высоких показателей составляет всего 2</w:t>
      </w:r>
      <w:r w:rsidR="00C50396" w:rsidRPr="00B249C5">
        <w:rPr>
          <w:sz w:val="28"/>
          <w:szCs w:val="28"/>
          <w:lang w:val="ru-RU"/>
        </w:rPr>
        <w:t>-</w:t>
      </w:r>
      <w:r w:rsidRPr="00B249C5">
        <w:rPr>
          <w:sz w:val="28"/>
          <w:szCs w:val="28"/>
          <w:lang w:val="ru-RU"/>
        </w:rPr>
        <w:t>3%, а распределение по уровням в целом сохраняет структуру, характерную для констатирующего этапа. Группа демонстрирует лишь естественный педагогический рост, который не связан со специально организованным формирующим воздействием. В частности, высокий уровень по категориям составляет от 11,7% до 13,0%, что в четыре раза ниже аналогичных показателей экспериментальной группы.</w:t>
      </w:r>
    </w:p>
    <w:p w14:paraId="1D0846A8" w14:textId="77777777" w:rsidR="00ED23A9" w:rsidRPr="00B249C5" w:rsidRDefault="00ED23A9" w:rsidP="00533F5D">
      <w:pPr>
        <w:ind w:firstLine="567"/>
        <w:jc w:val="both"/>
        <w:rPr>
          <w:sz w:val="28"/>
          <w:szCs w:val="28"/>
          <w:lang w:val="ru-RU"/>
        </w:rPr>
      </w:pPr>
      <w:r w:rsidRPr="00B249C5">
        <w:rPr>
          <w:sz w:val="28"/>
          <w:szCs w:val="28"/>
          <w:lang w:val="ru-RU"/>
        </w:rPr>
        <w:t xml:space="preserve">Сравнительный анализ средних значений подтверждает эффективность формирующего воздействия: в экспериментальной группе средний показатель высокого уровня составляет </w:t>
      </w:r>
      <w:r w:rsidRPr="00B249C5">
        <w:rPr>
          <w:b/>
          <w:bCs/>
          <w:sz w:val="28"/>
          <w:szCs w:val="28"/>
          <w:lang w:val="ru-RU"/>
        </w:rPr>
        <w:t>53,2%</w:t>
      </w:r>
      <w:r w:rsidRPr="00B249C5">
        <w:rPr>
          <w:sz w:val="28"/>
          <w:szCs w:val="28"/>
          <w:lang w:val="ru-RU"/>
        </w:rPr>
        <w:t xml:space="preserve">, тогда как в контрольной – только </w:t>
      </w:r>
      <w:r w:rsidRPr="00B249C5">
        <w:rPr>
          <w:b/>
          <w:bCs/>
          <w:sz w:val="28"/>
          <w:szCs w:val="28"/>
          <w:lang w:val="ru-RU"/>
        </w:rPr>
        <w:t>13,0%</w:t>
      </w:r>
      <w:r w:rsidRPr="00B249C5">
        <w:rPr>
          <w:sz w:val="28"/>
          <w:szCs w:val="28"/>
          <w:lang w:val="ru-RU"/>
        </w:rPr>
        <w:t xml:space="preserve">, то есть разница превышает </w:t>
      </w:r>
      <w:r w:rsidRPr="00B249C5">
        <w:rPr>
          <w:b/>
          <w:bCs/>
          <w:sz w:val="28"/>
          <w:szCs w:val="28"/>
          <w:lang w:val="ru-RU"/>
        </w:rPr>
        <w:t>40 процентных пунктов</w:t>
      </w:r>
      <w:r w:rsidRPr="00B249C5">
        <w:rPr>
          <w:sz w:val="28"/>
          <w:szCs w:val="28"/>
          <w:lang w:val="ru-RU"/>
        </w:rPr>
        <w:t>.</w:t>
      </w:r>
    </w:p>
    <w:p w14:paraId="3ADF056A" w14:textId="37DBED2B" w:rsidR="00ED23A9" w:rsidRPr="00B249C5" w:rsidRDefault="00ED23A9" w:rsidP="00533F5D">
      <w:pPr>
        <w:ind w:firstLine="567"/>
        <w:jc w:val="both"/>
        <w:rPr>
          <w:sz w:val="28"/>
          <w:szCs w:val="28"/>
          <w:lang w:val="ru-RU"/>
        </w:rPr>
      </w:pPr>
    </w:p>
    <w:bookmarkEnd w:id="138"/>
    <w:p w14:paraId="18DF7A05" w14:textId="77777777" w:rsidR="00ED23A9" w:rsidRPr="00B249C5" w:rsidRDefault="00ED23A9" w:rsidP="00533F5D">
      <w:pPr>
        <w:jc w:val="center"/>
        <w:rPr>
          <w:sz w:val="28"/>
          <w:szCs w:val="28"/>
        </w:rPr>
      </w:pPr>
      <w:r w:rsidRPr="00B249C5">
        <w:rPr>
          <w:noProof/>
          <w:sz w:val="28"/>
          <w:szCs w:val="28"/>
          <w:lang w:val="ru-RU" w:eastAsia="ru-RU"/>
        </w:rPr>
        <w:drawing>
          <wp:inline distT="0" distB="0" distL="0" distR="0" wp14:anchorId="51CAB191" wp14:editId="680ADF31">
            <wp:extent cx="4831080" cy="2080260"/>
            <wp:effectExtent l="0" t="0" r="7620" b="15240"/>
            <wp:docPr id="1808355223" name="Диаграмма 1">
              <a:extLst xmlns:a="http://schemas.openxmlformats.org/drawingml/2006/main">
                <a:ext uri="{FF2B5EF4-FFF2-40B4-BE49-F238E27FC236}">
                  <a16:creationId xmlns:a16="http://schemas.microsoft.com/office/drawing/2014/main" id="{753523E8-F816-651E-44F8-45DBE65EBD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16A197BB" w14:textId="77777777" w:rsidR="00533F5D" w:rsidRPr="00B249C5" w:rsidRDefault="00533F5D" w:rsidP="00464B7D">
      <w:pPr>
        <w:ind w:firstLine="720"/>
        <w:jc w:val="both"/>
        <w:rPr>
          <w:i/>
          <w:iCs/>
          <w:sz w:val="28"/>
          <w:szCs w:val="28"/>
          <w:lang w:val="ru-RU"/>
        </w:rPr>
      </w:pPr>
    </w:p>
    <w:p w14:paraId="5058C25F" w14:textId="03F37716" w:rsidR="00ED23A9" w:rsidRPr="00B249C5" w:rsidRDefault="00ED23A9" w:rsidP="00533F5D">
      <w:pPr>
        <w:jc w:val="center"/>
        <w:rPr>
          <w:sz w:val="28"/>
          <w:szCs w:val="28"/>
          <w:lang w:val="ru-RU"/>
        </w:rPr>
      </w:pPr>
      <w:r w:rsidRPr="00B249C5">
        <w:rPr>
          <w:sz w:val="28"/>
          <w:szCs w:val="28"/>
          <w:lang w:val="ru-RU"/>
        </w:rPr>
        <w:t>Рисунок 1</w:t>
      </w:r>
      <w:r w:rsidR="00A45666" w:rsidRPr="00B249C5">
        <w:rPr>
          <w:sz w:val="28"/>
          <w:szCs w:val="28"/>
          <w:lang w:val="ru-RU"/>
        </w:rPr>
        <w:t>6</w:t>
      </w:r>
      <w:r w:rsidRPr="00B249C5">
        <w:rPr>
          <w:sz w:val="28"/>
          <w:szCs w:val="28"/>
          <w:lang w:val="ru-RU"/>
        </w:rPr>
        <w:t xml:space="preserve"> – Диаграмма процентных показателей окончательных результатов уровня развития познавательно-содержательгого компонента у будущих учителей начальных классов при реализации интегративного подхода по итогам формирующего эксперимента</w:t>
      </w:r>
    </w:p>
    <w:p w14:paraId="6589C2CA" w14:textId="77777777" w:rsidR="005752F0" w:rsidRPr="00B249C5" w:rsidRDefault="005752F0" w:rsidP="00464B7D">
      <w:pPr>
        <w:ind w:firstLine="720"/>
        <w:jc w:val="both"/>
        <w:rPr>
          <w:i/>
          <w:iCs/>
          <w:sz w:val="28"/>
          <w:szCs w:val="28"/>
          <w:lang w:val="ru-RU"/>
        </w:rPr>
      </w:pPr>
    </w:p>
    <w:p w14:paraId="5D828A0C" w14:textId="77777777" w:rsidR="0065214A" w:rsidRPr="00B249C5" w:rsidRDefault="0065214A" w:rsidP="0065214A">
      <w:pPr>
        <w:ind w:firstLine="567"/>
        <w:jc w:val="both"/>
        <w:rPr>
          <w:sz w:val="28"/>
          <w:szCs w:val="28"/>
          <w:lang w:val="ru-RU"/>
        </w:rPr>
      </w:pPr>
      <w:r w:rsidRPr="00B249C5">
        <w:rPr>
          <w:sz w:val="28"/>
          <w:szCs w:val="28"/>
          <w:lang w:val="ru-RU"/>
        </w:rPr>
        <w:lastRenderedPageBreak/>
        <w:t xml:space="preserve">Таким образом, динамика по экспериментальной группе является устойчивой, выраженной и статистически значимой, тогда как изменение показателей контрольной группы носит минимальный и непроявленный характер что показано на рисунке 16. </w:t>
      </w:r>
    </w:p>
    <w:p w14:paraId="782584F5" w14:textId="77777777" w:rsidR="00ED23A9" w:rsidRPr="00B249C5" w:rsidRDefault="00ED23A9" w:rsidP="00533F5D">
      <w:pPr>
        <w:ind w:firstLine="567"/>
        <w:jc w:val="both"/>
        <w:rPr>
          <w:sz w:val="28"/>
          <w:szCs w:val="28"/>
          <w:lang w:val="ru-RU"/>
        </w:rPr>
      </w:pPr>
      <w:r w:rsidRPr="00B249C5">
        <w:rPr>
          <w:sz w:val="28"/>
          <w:szCs w:val="28"/>
          <w:lang w:val="ru-RU"/>
        </w:rPr>
        <w:t>Диаграмма показывает значительное преимущество экспериментальной группы: высокий уровень сформированности когнитивно-содержательного компонента достигает 53,2%, тогда как в контрольной группе – лишь 13%. В экспериментальной группе низкий уровень практически устранён (9,1%), в то время как в контрольной он остаётся высоким (46,7%). Таким образом, данные подтверждают эффективность интегративно ориентированной методики подготовки будущих учителей.</w:t>
      </w:r>
    </w:p>
    <w:p w14:paraId="526AB206" w14:textId="77777777" w:rsidR="00ED23A9" w:rsidRPr="00B249C5" w:rsidRDefault="00ED23A9" w:rsidP="00533F5D">
      <w:pPr>
        <w:ind w:firstLine="567"/>
        <w:jc w:val="both"/>
        <w:rPr>
          <w:sz w:val="28"/>
          <w:szCs w:val="28"/>
          <w:lang w:val="ru-RU"/>
        </w:rPr>
      </w:pPr>
      <w:r w:rsidRPr="00B249C5">
        <w:rPr>
          <w:sz w:val="28"/>
          <w:szCs w:val="28"/>
          <w:lang w:val="ru-RU"/>
        </w:rPr>
        <w:t xml:space="preserve">В целом экспериментальная группа показала лучшие результаты по сравнению с контрольной группой по всем категориям. Особенно высокий уровень развития </w:t>
      </w:r>
      <w:bookmarkStart w:id="142" w:name="_Hlk214114062"/>
      <w:r w:rsidRPr="00B249C5">
        <w:rPr>
          <w:b/>
          <w:bCs/>
          <w:sz w:val="28"/>
          <w:szCs w:val="28"/>
          <w:lang w:val="ru-RU"/>
        </w:rPr>
        <w:t xml:space="preserve">когнитивно-содержательного </w:t>
      </w:r>
      <w:bookmarkEnd w:id="142"/>
      <w:r w:rsidRPr="00B249C5">
        <w:rPr>
          <w:b/>
          <w:bCs/>
          <w:sz w:val="28"/>
          <w:szCs w:val="28"/>
          <w:lang w:val="ru-RU"/>
        </w:rPr>
        <w:t>компонента</w:t>
      </w:r>
      <w:r w:rsidRPr="00B249C5">
        <w:rPr>
          <w:sz w:val="28"/>
          <w:szCs w:val="28"/>
          <w:lang w:val="ru-RU"/>
        </w:rPr>
        <w:t xml:space="preserve"> был отмечен на технологической категории, хорошие результаты наблюдались также на практико-результативной категории. </w:t>
      </w:r>
    </w:p>
    <w:p w14:paraId="29E7D5D8" w14:textId="77777777" w:rsidR="0065214A" w:rsidRPr="00B249C5" w:rsidRDefault="0065214A" w:rsidP="00533F5D">
      <w:pPr>
        <w:ind w:firstLine="567"/>
        <w:jc w:val="both"/>
        <w:rPr>
          <w:sz w:val="28"/>
          <w:szCs w:val="28"/>
          <w:lang w:val="ru-RU"/>
        </w:rPr>
      </w:pPr>
    </w:p>
    <w:p w14:paraId="292913E0" w14:textId="77777777" w:rsidR="0065214A" w:rsidRPr="00B249C5" w:rsidRDefault="0065214A" w:rsidP="00533F5D">
      <w:pPr>
        <w:ind w:firstLine="567"/>
        <w:jc w:val="both"/>
        <w:rPr>
          <w:sz w:val="28"/>
          <w:szCs w:val="28"/>
          <w:lang w:val="ru-RU"/>
        </w:rPr>
      </w:pPr>
    </w:p>
    <w:p w14:paraId="696051DE" w14:textId="3206A967" w:rsidR="00ED23A9" w:rsidRPr="00B249C5" w:rsidRDefault="00ED23A9" w:rsidP="00464B7D">
      <w:pPr>
        <w:jc w:val="both"/>
        <w:rPr>
          <w:sz w:val="28"/>
          <w:szCs w:val="28"/>
          <w:lang w:val="ru-RU"/>
        </w:rPr>
      </w:pPr>
      <w:r w:rsidRPr="00B249C5">
        <w:rPr>
          <w:sz w:val="28"/>
          <w:szCs w:val="28"/>
          <w:lang w:val="ru-RU"/>
        </w:rPr>
        <w:t xml:space="preserve">Таблица </w:t>
      </w:r>
      <w:r w:rsidR="003145B1" w:rsidRPr="00B249C5">
        <w:rPr>
          <w:sz w:val="28"/>
          <w:szCs w:val="28"/>
          <w:lang w:val="ru-RU"/>
        </w:rPr>
        <w:t>2</w:t>
      </w:r>
      <w:r w:rsidR="00A45666" w:rsidRPr="00B249C5">
        <w:rPr>
          <w:sz w:val="28"/>
          <w:szCs w:val="28"/>
          <w:lang w:val="ru-RU"/>
        </w:rPr>
        <w:t>4</w:t>
      </w:r>
      <w:r w:rsidRPr="00B249C5">
        <w:rPr>
          <w:sz w:val="28"/>
          <w:szCs w:val="28"/>
          <w:lang w:val="ru-RU"/>
        </w:rPr>
        <w:t xml:space="preserve"> – Сравнительные показатели уровня развития когнитивно-содержательного компонента экспериментальной группы до и после эксперимента</w:t>
      </w:r>
    </w:p>
    <w:p w14:paraId="33C59216" w14:textId="77777777" w:rsidR="00ED23A9" w:rsidRPr="00B249C5" w:rsidRDefault="00ED23A9" w:rsidP="00464B7D">
      <w:pPr>
        <w:jc w:val="both"/>
        <w:rPr>
          <w:sz w:val="28"/>
          <w:szCs w:val="28"/>
          <w:lang w:val="ru-RU"/>
        </w:rPr>
      </w:pPr>
    </w:p>
    <w:tbl>
      <w:tblPr>
        <w:tblStyle w:val="af5"/>
        <w:tblW w:w="9493" w:type="dxa"/>
        <w:tblLayout w:type="fixed"/>
        <w:tblLook w:val="04A0" w:firstRow="1" w:lastRow="0" w:firstColumn="1" w:lastColumn="0" w:noHBand="0" w:noVBand="1"/>
      </w:tblPr>
      <w:tblGrid>
        <w:gridCol w:w="1808"/>
        <w:gridCol w:w="568"/>
        <w:gridCol w:w="709"/>
        <w:gridCol w:w="489"/>
        <w:gridCol w:w="645"/>
        <w:gridCol w:w="714"/>
        <w:gridCol w:w="704"/>
        <w:gridCol w:w="567"/>
        <w:gridCol w:w="710"/>
        <w:gridCol w:w="567"/>
        <w:gridCol w:w="709"/>
        <w:gridCol w:w="10"/>
        <w:gridCol w:w="698"/>
        <w:gridCol w:w="595"/>
      </w:tblGrid>
      <w:tr w:rsidR="009A5B44" w:rsidRPr="00B249C5" w14:paraId="71173BDA" w14:textId="77777777" w:rsidTr="000F1C2C">
        <w:tc>
          <w:tcPr>
            <w:tcW w:w="1808" w:type="dxa"/>
            <w:vMerge w:val="restart"/>
          </w:tcPr>
          <w:p w14:paraId="5B99A7E5" w14:textId="77777777" w:rsidR="00F63B09" w:rsidRPr="00B249C5" w:rsidRDefault="00F63B09" w:rsidP="00464B7D">
            <w:pPr>
              <w:jc w:val="both"/>
              <w:rPr>
                <w:lang w:val="ru-RU"/>
              </w:rPr>
            </w:pPr>
            <w:r w:rsidRPr="00B249C5">
              <w:rPr>
                <w:lang w:val="ru-RU"/>
              </w:rPr>
              <w:t>№ вопроса</w:t>
            </w:r>
          </w:p>
        </w:tc>
        <w:tc>
          <w:tcPr>
            <w:tcW w:w="7685" w:type="dxa"/>
            <w:gridSpan w:val="13"/>
          </w:tcPr>
          <w:p w14:paraId="30CAD9EE" w14:textId="77777777" w:rsidR="00F63B09" w:rsidRPr="00B249C5" w:rsidRDefault="00F63B09" w:rsidP="00464B7D">
            <w:pPr>
              <w:jc w:val="both"/>
              <w:rPr>
                <w:lang w:val="ru-RU"/>
              </w:rPr>
            </w:pPr>
            <w:r w:rsidRPr="00B249C5">
              <w:rPr>
                <w:lang w:val="ru-RU"/>
              </w:rPr>
              <w:t>Когнитивно-содержательный компонент</w:t>
            </w:r>
          </w:p>
        </w:tc>
      </w:tr>
      <w:tr w:rsidR="009A5B44" w:rsidRPr="00B249C5" w14:paraId="22CDFB70" w14:textId="77777777" w:rsidTr="000F1C2C">
        <w:tc>
          <w:tcPr>
            <w:tcW w:w="1808" w:type="dxa"/>
            <w:vMerge/>
          </w:tcPr>
          <w:p w14:paraId="23600379" w14:textId="77777777" w:rsidR="00F63B09" w:rsidRPr="00B249C5" w:rsidRDefault="00F63B09" w:rsidP="00464B7D">
            <w:pPr>
              <w:jc w:val="both"/>
              <w:rPr>
                <w:lang w:val="ru-RU"/>
              </w:rPr>
            </w:pPr>
          </w:p>
        </w:tc>
        <w:tc>
          <w:tcPr>
            <w:tcW w:w="3829" w:type="dxa"/>
            <w:gridSpan w:val="6"/>
          </w:tcPr>
          <w:p w14:paraId="3571F460" w14:textId="77777777" w:rsidR="00F63B09" w:rsidRPr="00B249C5" w:rsidRDefault="00F63B09" w:rsidP="00464B7D">
            <w:pPr>
              <w:jc w:val="both"/>
              <w:rPr>
                <w:lang w:val="ru-RU"/>
              </w:rPr>
            </w:pPr>
            <w:r w:rsidRPr="00B249C5">
              <w:rPr>
                <w:lang w:val="ru-RU"/>
              </w:rPr>
              <w:t>До эксперимента (77)</w:t>
            </w:r>
          </w:p>
        </w:tc>
        <w:tc>
          <w:tcPr>
            <w:tcW w:w="3856" w:type="dxa"/>
            <w:gridSpan w:val="7"/>
          </w:tcPr>
          <w:p w14:paraId="6FB8E249" w14:textId="77777777" w:rsidR="00F63B09" w:rsidRPr="00B249C5" w:rsidRDefault="00F63B09" w:rsidP="00464B7D">
            <w:pPr>
              <w:jc w:val="both"/>
              <w:rPr>
                <w:lang w:val="ru-RU"/>
              </w:rPr>
            </w:pPr>
            <w:r w:rsidRPr="00B249C5">
              <w:rPr>
                <w:lang w:val="ru-RU"/>
              </w:rPr>
              <w:t>После эксперимента (77)</w:t>
            </w:r>
          </w:p>
        </w:tc>
      </w:tr>
      <w:tr w:rsidR="009A5B44" w:rsidRPr="00B249C5" w14:paraId="2D0AE8AE" w14:textId="77777777" w:rsidTr="000F1C2C">
        <w:tc>
          <w:tcPr>
            <w:tcW w:w="1808" w:type="dxa"/>
            <w:vMerge/>
          </w:tcPr>
          <w:p w14:paraId="5333C756" w14:textId="77777777" w:rsidR="00F63B09" w:rsidRPr="00B249C5" w:rsidRDefault="00F63B09" w:rsidP="00464B7D">
            <w:pPr>
              <w:jc w:val="both"/>
            </w:pPr>
          </w:p>
        </w:tc>
        <w:tc>
          <w:tcPr>
            <w:tcW w:w="1277" w:type="dxa"/>
            <w:gridSpan w:val="2"/>
          </w:tcPr>
          <w:p w14:paraId="04730B4F" w14:textId="77777777" w:rsidR="00F63B09" w:rsidRPr="00B249C5" w:rsidRDefault="00F63B09" w:rsidP="00464B7D">
            <w:pPr>
              <w:jc w:val="both"/>
            </w:pPr>
            <w:r w:rsidRPr="00B249C5">
              <w:t>Высокий</w:t>
            </w:r>
          </w:p>
        </w:tc>
        <w:tc>
          <w:tcPr>
            <w:tcW w:w="1134" w:type="dxa"/>
            <w:gridSpan w:val="2"/>
          </w:tcPr>
          <w:p w14:paraId="4C8579BD" w14:textId="77777777" w:rsidR="00F63B09" w:rsidRPr="00B249C5" w:rsidRDefault="00F63B09" w:rsidP="00464B7D">
            <w:pPr>
              <w:jc w:val="both"/>
            </w:pPr>
            <w:r w:rsidRPr="00B249C5">
              <w:t>Средний</w:t>
            </w:r>
          </w:p>
        </w:tc>
        <w:tc>
          <w:tcPr>
            <w:tcW w:w="1418" w:type="dxa"/>
            <w:gridSpan w:val="2"/>
          </w:tcPr>
          <w:p w14:paraId="379C2FA9" w14:textId="77777777" w:rsidR="00F63B09" w:rsidRPr="00B249C5" w:rsidRDefault="00F63B09" w:rsidP="00464B7D">
            <w:pPr>
              <w:jc w:val="both"/>
            </w:pPr>
            <w:r w:rsidRPr="00B249C5">
              <w:t>Низкий</w:t>
            </w:r>
          </w:p>
        </w:tc>
        <w:tc>
          <w:tcPr>
            <w:tcW w:w="1277" w:type="dxa"/>
            <w:gridSpan w:val="2"/>
          </w:tcPr>
          <w:p w14:paraId="7DDD44BA" w14:textId="77777777" w:rsidR="00F63B09" w:rsidRPr="00B249C5" w:rsidRDefault="00F63B09" w:rsidP="00464B7D">
            <w:pPr>
              <w:jc w:val="both"/>
              <w:rPr>
                <w:lang w:val="ru-RU"/>
              </w:rPr>
            </w:pPr>
            <w:r w:rsidRPr="00B249C5">
              <w:t>Высокий</w:t>
            </w:r>
          </w:p>
        </w:tc>
        <w:tc>
          <w:tcPr>
            <w:tcW w:w="1286" w:type="dxa"/>
            <w:gridSpan w:val="3"/>
          </w:tcPr>
          <w:p w14:paraId="2CA287B6" w14:textId="77777777" w:rsidR="00F63B09" w:rsidRPr="00B249C5" w:rsidRDefault="00F63B09" w:rsidP="00464B7D">
            <w:pPr>
              <w:jc w:val="both"/>
              <w:rPr>
                <w:lang w:val="ru-RU"/>
              </w:rPr>
            </w:pPr>
            <w:r w:rsidRPr="00B249C5">
              <w:t>Средний</w:t>
            </w:r>
          </w:p>
        </w:tc>
        <w:tc>
          <w:tcPr>
            <w:tcW w:w="1293" w:type="dxa"/>
            <w:gridSpan w:val="2"/>
          </w:tcPr>
          <w:p w14:paraId="723D1992" w14:textId="77777777" w:rsidR="00F63B09" w:rsidRPr="00B249C5" w:rsidRDefault="00F63B09" w:rsidP="00464B7D">
            <w:pPr>
              <w:jc w:val="both"/>
              <w:rPr>
                <w:lang w:val="ru-RU"/>
              </w:rPr>
            </w:pPr>
            <w:r w:rsidRPr="00B249C5">
              <w:t>Низкий</w:t>
            </w:r>
          </w:p>
        </w:tc>
      </w:tr>
      <w:tr w:rsidR="009A5B44" w:rsidRPr="00B249C5" w14:paraId="5AED1C2F" w14:textId="77777777" w:rsidTr="000F1C2C">
        <w:tc>
          <w:tcPr>
            <w:tcW w:w="1808" w:type="dxa"/>
            <w:vMerge/>
          </w:tcPr>
          <w:p w14:paraId="168D31C2" w14:textId="77777777" w:rsidR="00F63B09" w:rsidRPr="00B249C5" w:rsidRDefault="00F63B09" w:rsidP="00464B7D">
            <w:pPr>
              <w:jc w:val="both"/>
              <w:rPr>
                <w:lang w:val="ru-RU"/>
              </w:rPr>
            </w:pPr>
          </w:p>
        </w:tc>
        <w:tc>
          <w:tcPr>
            <w:tcW w:w="568" w:type="dxa"/>
          </w:tcPr>
          <w:p w14:paraId="41BA8B16" w14:textId="77777777" w:rsidR="00F63B09" w:rsidRPr="00B249C5" w:rsidRDefault="00F63B09" w:rsidP="00464B7D">
            <w:pPr>
              <w:jc w:val="both"/>
            </w:pPr>
            <w:r w:rsidRPr="00B249C5">
              <w:t>n</w:t>
            </w:r>
          </w:p>
        </w:tc>
        <w:tc>
          <w:tcPr>
            <w:tcW w:w="709" w:type="dxa"/>
          </w:tcPr>
          <w:p w14:paraId="2C7699E5" w14:textId="77777777" w:rsidR="00F63B09" w:rsidRPr="00B249C5" w:rsidRDefault="00F63B09" w:rsidP="00464B7D">
            <w:pPr>
              <w:jc w:val="both"/>
            </w:pPr>
            <w:r w:rsidRPr="00B249C5">
              <w:t>%</w:t>
            </w:r>
          </w:p>
        </w:tc>
        <w:tc>
          <w:tcPr>
            <w:tcW w:w="489" w:type="dxa"/>
          </w:tcPr>
          <w:p w14:paraId="5CFAA3EE" w14:textId="77777777" w:rsidR="00F63B09" w:rsidRPr="00B249C5" w:rsidRDefault="00F63B09" w:rsidP="00464B7D">
            <w:pPr>
              <w:jc w:val="both"/>
              <w:rPr>
                <w:lang w:val="ru-RU"/>
              </w:rPr>
            </w:pPr>
            <w:r w:rsidRPr="00B249C5">
              <w:t>n</w:t>
            </w:r>
          </w:p>
        </w:tc>
        <w:tc>
          <w:tcPr>
            <w:tcW w:w="645" w:type="dxa"/>
          </w:tcPr>
          <w:p w14:paraId="166FD514" w14:textId="77777777" w:rsidR="00F63B09" w:rsidRPr="00B249C5" w:rsidRDefault="00F63B09" w:rsidP="00464B7D">
            <w:pPr>
              <w:jc w:val="both"/>
              <w:rPr>
                <w:lang w:val="ru-RU"/>
              </w:rPr>
            </w:pPr>
            <w:r w:rsidRPr="00B249C5">
              <w:t>%</w:t>
            </w:r>
          </w:p>
        </w:tc>
        <w:tc>
          <w:tcPr>
            <w:tcW w:w="714" w:type="dxa"/>
          </w:tcPr>
          <w:p w14:paraId="5B4E1E28" w14:textId="77777777" w:rsidR="00F63B09" w:rsidRPr="00B249C5" w:rsidRDefault="00F63B09" w:rsidP="00464B7D">
            <w:pPr>
              <w:jc w:val="both"/>
              <w:rPr>
                <w:lang w:val="ru-RU"/>
              </w:rPr>
            </w:pPr>
            <w:r w:rsidRPr="00B249C5">
              <w:t>n</w:t>
            </w:r>
          </w:p>
        </w:tc>
        <w:tc>
          <w:tcPr>
            <w:tcW w:w="704" w:type="dxa"/>
          </w:tcPr>
          <w:p w14:paraId="5EE7BFB8" w14:textId="77777777" w:rsidR="00F63B09" w:rsidRPr="00B249C5" w:rsidRDefault="00F63B09" w:rsidP="00464B7D">
            <w:pPr>
              <w:jc w:val="both"/>
              <w:rPr>
                <w:lang w:val="ru-RU"/>
              </w:rPr>
            </w:pPr>
            <w:r w:rsidRPr="00B249C5">
              <w:t>%</w:t>
            </w:r>
          </w:p>
        </w:tc>
        <w:tc>
          <w:tcPr>
            <w:tcW w:w="567" w:type="dxa"/>
          </w:tcPr>
          <w:p w14:paraId="7BB2D1DA" w14:textId="77777777" w:rsidR="00F63B09" w:rsidRPr="00B249C5" w:rsidRDefault="00F63B09" w:rsidP="00464B7D">
            <w:pPr>
              <w:jc w:val="both"/>
              <w:rPr>
                <w:lang w:val="ru-RU"/>
              </w:rPr>
            </w:pPr>
            <w:r w:rsidRPr="00B249C5">
              <w:t>n</w:t>
            </w:r>
          </w:p>
        </w:tc>
        <w:tc>
          <w:tcPr>
            <w:tcW w:w="710" w:type="dxa"/>
          </w:tcPr>
          <w:p w14:paraId="16299A80" w14:textId="77777777" w:rsidR="00F63B09" w:rsidRPr="00B249C5" w:rsidRDefault="00F63B09" w:rsidP="00464B7D">
            <w:pPr>
              <w:jc w:val="both"/>
              <w:rPr>
                <w:lang w:val="ru-RU"/>
              </w:rPr>
            </w:pPr>
            <w:r w:rsidRPr="00B249C5">
              <w:t>%</w:t>
            </w:r>
          </w:p>
        </w:tc>
        <w:tc>
          <w:tcPr>
            <w:tcW w:w="567" w:type="dxa"/>
          </w:tcPr>
          <w:p w14:paraId="5518CF2E" w14:textId="77777777" w:rsidR="00F63B09" w:rsidRPr="00B249C5" w:rsidRDefault="00F63B09" w:rsidP="00464B7D">
            <w:pPr>
              <w:jc w:val="both"/>
              <w:rPr>
                <w:lang w:val="ru-RU"/>
              </w:rPr>
            </w:pPr>
            <w:r w:rsidRPr="00B249C5">
              <w:t>n</w:t>
            </w:r>
          </w:p>
        </w:tc>
        <w:tc>
          <w:tcPr>
            <w:tcW w:w="709" w:type="dxa"/>
          </w:tcPr>
          <w:p w14:paraId="33D0F7C5" w14:textId="77777777" w:rsidR="00F63B09" w:rsidRPr="00B249C5" w:rsidRDefault="00F63B09" w:rsidP="00464B7D">
            <w:pPr>
              <w:jc w:val="both"/>
              <w:rPr>
                <w:lang w:val="ru-RU"/>
              </w:rPr>
            </w:pPr>
            <w:r w:rsidRPr="00B249C5">
              <w:t>%</w:t>
            </w:r>
          </w:p>
        </w:tc>
        <w:tc>
          <w:tcPr>
            <w:tcW w:w="708" w:type="dxa"/>
            <w:gridSpan w:val="2"/>
          </w:tcPr>
          <w:p w14:paraId="72BE1528" w14:textId="77777777" w:rsidR="00F63B09" w:rsidRPr="00B249C5" w:rsidRDefault="00F63B09" w:rsidP="00464B7D">
            <w:pPr>
              <w:jc w:val="both"/>
              <w:rPr>
                <w:lang w:val="ru-RU"/>
              </w:rPr>
            </w:pPr>
            <w:r w:rsidRPr="00B249C5">
              <w:t>n</w:t>
            </w:r>
          </w:p>
        </w:tc>
        <w:tc>
          <w:tcPr>
            <w:tcW w:w="595" w:type="dxa"/>
          </w:tcPr>
          <w:p w14:paraId="013EA283" w14:textId="77777777" w:rsidR="00F63B09" w:rsidRPr="00B249C5" w:rsidRDefault="00F63B09" w:rsidP="00464B7D">
            <w:pPr>
              <w:jc w:val="both"/>
              <w:rPr>
                <w:lang w:val="ru-RU"/>
              </w:rPr>
            </w:pPr>
            <w:r w:rsidRPr="00B249C5">
              <w:t>%</w:t>
            </w:r>
          </w:p>
        </w:tc>
      </w:tr>
      <w:tr w:rsidR="009A5B44" w:rsidRPr="00B249C5" w14:paraId="386808CB" w14:textId="77777777" w:rsidTr="000F1C2C">
        <w:tc>
          <w:tcPr>
            <w:tcW w:w="1808" w:type="dxa"/>
          </w:tcPr>
          <w:p w14:paraId="555F1170" w14:textId="77777777" w:rsidR="00F63B09" w:rsidRPr="00B249C5" w:rsidRDefault="00F63B09" w:rsidP="00464B7D">
            <w:pPr>
              <w:jc w:val="both"/>
              <w:rPr>
                <w:lang w:val="ru-RU"/>
              </w:rPr>
            </w:pPr>
            <w:r w:rsidRPr="00B249C5">
              <w:rPr>
                <w:lang w:val="ru-RU"/>
              </w:rPr>
              <w:t>Теоретико-понятийная категория</w:t>
            </w:r>
          </w:p>
        </w:tc>
        <w:tc>
          <w:tcPr>
            <w:tcW w:w="568" w:type="dxa"/>
          </w:tcPr>
          <w:p w14:paraId="3B2CDD3D" w14:textId="77777777" w:rsidR="00F63B09" w:rsidRPr="00B249C5" w:rsidRDefault="00F63B09" w:rsidP="00464B7D">
            <w:pPr>
              <w:jc w:val="both"/>
              <w:rPr>
                <w:lang w:val="ru-RU"/>
              </w:rPr>
            </w:pPr>
            <w:r w:rsidRPr="00B249C5">
              <w:t>7</w:t>
            </w:r>
          </w:p>
        </w:tc>
        <w:tc>
          <w:tcPr>
            <w:tcW w:w="709" w:type="dxa"/>
            <w:tcBorders>
              <w:top w:val="single" w:sz="4" w:space="0" w:color="auto"/>
              <w:left w:val="single" w:sz="4" w:space="0" w:color="auto"/>
              <w:bottom w:val="single" w:sz="4" w:space="0" w:color="auto"/>
              <w:right w:val="single" w:sz="4" w:space="0" w:color="auto"/>
            </w:tcBorders>
          </w:tcPr>
          <w:p w14:paraId="4330480C" w14:textId="77777777" w:rsidR="00F63B09" w:rsidRPr="00B249C5" w:rsidRDefault="00F63B09" w:rsidP="00464B7D">
            <w:pPr>
              <w:jc w:val="both"/>
              <w:rPr>
                <w:lang w:val="ru-RU"/>
              </w:rPr>
            </w:pPr>
            <w:r w:rsidRPr="00B249C5">
              <w:t>9,1</w:t>
            </w:r>
          </w:p>
        </w:tc>
        <w:tc>
          <w:tcPr>
            <w:tcW w:w="489" w:type="dxa"/>
          </w:tcPr>
          <w:p w14:paraId="2E48DADD" w14:textId="77777777" w:rsidR="00F63B09" w:rsidRPr="00B249C5" w:rsidRDefault="00F63B09" w:rsidP="00464B7D">
            <w:pPr>
              <w:jc w:val="both"/>
              <w:rPr>
                <w:lang w:val="ru-RU"/>
              </w:rPr>
            </w:pPr>
            <w:r w:rsidRPr="00B249C5">
              <w:t>30</w:t>
            </w:r>
          </w:p>
        </w:tc>
        <w:tc>
          <w:tcPr>
            <w:tcW w:w="645" w:type="dxa"/>
            <w:tcBorders>
              <w:top w:val="single" w:sz="4" w:space="0" w:color="auto"/>
              <w:left w:val="single" w:sz="4" w:space="0" w:color="auto"/>
              <w:bottom w:val="single" w:sz="4" w:space="0" w:color="auto"/>
              <w:right w:val="single" w:sz="4" w:space="0" w:color="auto"/>
            </w:tcBorders>
          </w:tcPr>
          <w:p w14:paraId="3C011658" w14:textId="77777777" w:rsidR="00F63B09" w:rsidRPr="00B249C5" w:rsidRDefault="00F63B09" w:rsidP="00464B7D">
            <w:pPr>
              <w:jc w:val="both"/>
              <w:rPr>
                <w:lang w:val="ru-RU"/>
              </w:rPr>
            </w:pPr>
            <w:r w:rsidRPr="00B249C5">
              <w:t>39,0</w:t>
            </w:r>
          </w:p>
        </w:tc>
        <w:tc>
          <w:tcPr>
            <w:tcW w:w="714" w:type="dxa"/>
          </w:tcPr>
          <w:p w14:paraId="10C30171" w14:textId="77777777" w:rsidR="00F63B09" w:rsidRPr="00B249C5" w:rsidRDefault="00F63B09" w:rsidP="00464B7D">
            <w:pPr>
              <w:jc w:val="both"/>
              <w:rPr>
                <w:lang w:val="ru-RU"/>
              </w:rPr>
            </w:pPr>
            <w:r w:rsidRPr="00B249C5">
              <w:t>40</w:t>
            </w:r>
          </w:p>
        </w:tc>
        <w:tc>
          <w:tcPr>
            <w:tcW w:w="704" w:type="dxa"/>
            <w:tcBorders>
              <w:top w:val="single" w:sz="4" w:space="0" w:color="auto"/>
              <w:left w:val="single" w:sz="4" w:space="0" w:color="auto"/>
              <w:bottom w:val="single" w:sz="4" w:space="0" w:color="auto"/>
              <w:right w:val="single" w:sz="4" w:space="0" w:color="auto"/>
            </w:tcBorders>
          </w:tcPr>
          <w:p w14:paraId="241B0CDE" w14:textId="77777777" w:rsidR="00F63B09" w:rsidRPr="00B249C5" w:rsidRDefault="00F63B09" w:rsidP="00464B7D">
            <w:pPr>
              <w:jc w:val="both"/>
              <w:rPr>
                <w:lang w:val="ru-RU"/>
              </w:rPr>
            </w:pPr>
            <w:r w:rsidRPr="00B249C5">
              <w:t>51,9</w:t>
            </w:r>
          </w:p>
        </w:tc>
        <w:tc>
          <w:tcPr>
            <w:tcW w:w="567" w:type="dxa"/>
          </w:tcPr>
          <w:p w14:paraId="3CC958B2" w14:textId="77777777" w:rsidR="00F63B09" w:rsidRPr="00B249C5" w:rsidRDefault="00F63B09" w:rsidP="00464B7D">
            <w:pPr>
              <w:jc w:val="both"/>
              <w:rPr>
                <w:lang w:val="ru-RU"/>
              </w:rPr>
            </w:pPr>
            <w:r w:rsidRPr="00B249C5">
              <w:t xml:space="preserve">40 </w:t>
            </w:r>
          </w:p>
        </w:tc>
        <w:tc>
          <w:tcPr>
            <w:tcW w:w="710" w:type="dxa"/>
            <w:tcBorders>
              <w:top w:val="single" w:sz="4" w:space="0" w:color="auto"/>
              <w:left w:val="single" w:sz="4" w:space="0" w:color="auto"/>
              <w:bottom w:val="single" w:sz="4" w:space="0" w:color="auto"/>
              <w:right w:val="single" w:sz="4" w:space="0" w:color="auto"/>
            </w:tcBorders>
          </w:tcPr>
          <w:p w14:paraId="135C7969" w14:textId="77777777" w:rsidR="00F63B09" w:rsidRPr="00B249C5" w:rsidRDefault="00F63B09" w:rsidP="00464B7D">
            <w:pPr>
              <w:jc w:val="both"/>
              <w:rPr>
                <w:lang w:val="ru-RU"/>
              </w:rPr>
            </w:pPr>
            <w:r w:rsidRPr="00B249C5">
              <w:t>51,9</w:t>
            </w:r>
          </w:p>
        </w:tc>
        <w:tc>
          <w:tcPr>
            <w:tcW w:w="567" w:type="dxa"/>
          </w:tcPr>
          <w:p w14:paraId="5DAA7554" w14:textId="77777777" w:rsidR="00F63B09" w:rsidRPr="00B249C5" w:rsidRDefault="00F63B09" w:rsidP="00464B7D">
            <w:pPr>
              <w:jc w:val="both"/>
              <w:rPr>
                <w:lang w:val="ru-RU"/>
              </w:rPr>
            </w:pPr>
            <w:r w:rsidRPr="00B249C5">
              <w:t xml:space="preserve">30 </w:t>
            </w:r>
          </w:p>
        </w:tc>
        <w:tc>
          <w:tcPr>
            <w:tcW w:w="709" w:type="dxa"/>
            <w:tcBorders>
              <w:top w:val="single" w:sz="4" w:space="0" w:color="auto"/>
              <w:left w:val="single" w:sz="4" w:space="0" w:color="auto"/>
              <w:bottom w:val="single" w:sz="4" w:space="0" w:color="auto"/>
              <w:right w:val="single" w:sz="4" w:space="0" w:color="auto"/>
            </w:tcBorders>
          </w:tcPr>
          <w:p w14:paraId="6F63FC97" w14:textId="77777777" w:rsidR="00F63B09" w:rsidRPr="00B249C5" w:rsidRDefault="00F63B09" w:rsidP="00464B7D">
            <w:pPr>
              <w:jc w:val="both"/>
              <w:rPr>
                <w:lang w:val="ru-RU"/>
              </w:rPr>
            </w:pPr>
            <w:r w:rsidRPr="00B249C5">
              <w:t>39,0</w:t>
            </w:r>
          </w:p>
        </w:tc>
        <w:tc>
          <w:tcPr>
            <w:tcW w:w="708" w:type="dxa"/>
            <w:gridSpan w:val="2"/>
          </w:tcPr>
          <w:p w14:paraId="69DE2E54" w14:textId="77777777" w:rsidR="00F63B09" w:rsidRPr="00B249C5" w:rsidRDefault="00F63B09" w:rsidP="00464B7D">
            <w:pPr>
              <w:jc w:val="both"/>
              <w:rPr>
                <w:lang w:val="ru-RU"/>
              </w:rPr>
            </w:pPr>
            <w:r w:rsidRPr="00B249C5">
              <w:t xml:space="preserve">7 </w:t>
            </w:r>
          </w:p>
        </w:tc>
        <w:tc>
          <w:tcPr>
            <w:tcW w:w="595" w:type="dxa"/>
            <w:tcBorders>
              <w:top w:val="single" w:sz="4" w:space="0" w:color="auto"/>
              <w:left w:val="single" w:sz="4" w:space="0" w:color="auto"/>
              <w:bottom w:val="single" w:sz="4" w:space="0" w:color="auto"/>
              <w:right w:val="single" w:sz="4" w:space="0" w:color="auto"/>
            </w:tcBorders>
          </w:tcPr>
          <w:p w14:paraId="0BA447ED" w14:textId="77777777" w:rsidR="00F63B09" w:rsidRPr="00B249C5" w:rsidRDefault="00F63B09" w:rsidP="00464B7D">
            <w:pPr>
              <w:jc w:val="both"/>
              <w:rPr>
                <w:lang w:val="ru-RU"/>
              </w:rPr>
            </w:pPr>
            <w:r w:rsidRPr="00B249C5">
              <w:t>9,1</w:t>
            </w:r>
          </w:p>
        </w:tc>
      </w:tr>
      <w:tr w:rsidR="009A5B44" w:rsidRPr="00B249C5" w14:paraId="297E34E3" w14:textId="77777777" w:rsidTr="000F1C2C">
        <w:tc>
          <w:tcPr>
            <w:tcW w:w="1808" w:type="dxa"/>
          </w:tcPr>
          <w:p w14:paraId="0A262858" w14:textId="3BAA47C2" w:rsidR="00F63B09" w:rsidRPr="00B249C5" w:rsidRDefault="00F63B09" w:rsidP="00464B7D">
            <w:pPr>
              <w:jc w:val="both"/>
              <w:rPr>
                <w:lang w:val="ru-RU"/>
              </w:rPr>
            </w:pPr>
            <w:r w:rsidRPr="00B249C5">
              <w:rPr>
                <w:lang w:val="ru-RU"/>
              </w:rPr>
              <w:t>Технологичес</w:t>
            </w:r>
            <w:r w:rsidR="00C50396" w:rsidRPr="00B249C5">
              <w:rPr>
                <w:lang w:val="ru-RU"/>
              </w:rPr>
              <w:t>-</w:t>
            </w:r>
            <w:r w:rsidRPr="00B249C5">
              <w:rPr>
                <w:lang w:val="ru-RU"/>
              </w:rPr>
              <w:t>кая категория</w:t>
            </w:r>
          </w:p>
        </w:tc>
        <w:tc>
          <w:tcPr>
            <w:tcW w:w="568" w:type="dxa"/>
          </w:tcPr>
          <w:p w14:paraId="74E66E37" w14:textId="77777777" w:rsidR="00F63B09" w:rsidRPr="00B249C5" w:rsidRDefault="00F63B09" w:rsidP="00464B7D">
            <w:pPr>
              <w:jc w:val="both"/>
              <w:rPr>
                <w:lang w:val="ru-RU"/>
              </w:rPr>
            </w:pPr>
            <w:r w:rsidRPr="00B249C5">
              <w:t>6</w:t>
            </w:r>
          </w:p>
        </w:tc>
        <w:tc>
          <w:tcPr>
            <w:tcW w:w="709" w:type="dxa"/>
            <w:tcBorders>
              <w:top w:val="single" w:sz="4" w:space="0" w:color="auto"/>
              <w:left w:val="single" w:sz="4" w:space="0" w:color="auto"/>
              <w:bottom w:val="single" w:sz="4" w:space="0" w:color="auto"/>
              <w:right w:val="single" w:sz="4" w:space="0" w:color="auto"/>
            </w:tcBorders>
          </w:tcPr>
          <w:p w14:paraId="471F214D" w14:textId="77777777" w:rsidR="00F63B09" w:rsidRPr="00B249C5" w:rsidRDefault="00F63B09" w:rsidP="00464B7D">
            <w:pPr>
              <w:jc w:val="both"/>
              <w:rPr>
                <w:lang w:val="ru-RU"/>
              </w:rPr>
            </w:pPr>
            <w:r w:rsidRPr="00B249C5">
              <w:t>7,8</w:t>
            </w:r>
          </w:p>
        </w:tc>
        <w:tc>
          <w:tcPr>
            <w:tcW w:w="489" w:type="dxa"/>
          </w:tcPr>
          <w:p w14:paraId="104D616A" w14:textId="77777777" w:rsidR="00F63B09" w:rsidRPr="00B249C5" w:rsidRDefault="00F63B09" w:rsidP="00464B7D">
            <w:pPr>
              <w:jc w:val="both"/>
              <w:rPr>
                <w:lang w:val="ru-RU"/>
              </w:rPr>
            </w:pPr>
            <w:r w:rsidRPr="00B249C5">
              <w:t>29</w:t>
            </w:r>
          </w:p>
        </w:tc>
        <w:tc>
          <w:tcPr>
            <w:tcW w:w="645" w:type="dxa"/>
            <w:tcBorders>
              <w:top w:val="single" w:sz="4" w:space="0" w:color="auto"/>
              <w:left w:val="single" w:sz="4" w:space="0" w:color="auto"/>
              <w:bottom w:val="single" w:sz="4" w:space="0" w:color="auto"/>
              <w:right w:val="single" w:sz="4" w:space="0" w:color="auto"/>
            </w:tcBorders>
          </w:tcPr>
          <w:p w14:paraId="039EDC34" w14:textId="77777777" w:rsidR="00F63B09" w:rsidRPr="00B249C5" w:rsidRDefault="00F63B09" w:rsidP="00464B7D">
            <w:pPr>
              <w:jc w:val="both"/>
              <w:rPr>
                <w:lang w:val="ru-RU"/>
              </w:rPr>
            </w:pPr>
            <w:r w:rsidRPr="00B249C5">
              <w:t>37,7</w:t>
            </w:r>
          </w:p>
        </w:tc>
        <w:tc>
          <w:tcPr>
            <w:tcW w:w="714" w:type="dxa"/>
          </w:tcPr>
          <w:p w14:paraId="00726F51" w14:textId="77777777" w:rsidR="00F63B09" w:rsidRPr="00B249C5" w:rsidRDefault="00F63B09" w:rsidP="00464B7D">
            <w:pPr>
              <w:jc w:val="both"/>
              <w:rPr>
                <w:lang w:val="ru-RU"/>
              </w:rPr>
            </w:pPr>
            <w:r w:rsidRPr="00B249C5">
              <w:t>42</w:t>
            </w:r>
          </w:p>
        </w:tc>
        <w:tc>
          <w:tcPr>
            <w:tcW w:w="704" w:type="dxa"/>
            <w:tcBorders>
              <w:top w:val="single" w:sz="4" w:space="0" w:color="auto"/>
              <w:left w:val="single" w:sz="4" w:space="0" w:color="auto"/>
              <w:bottom w:val="single" w:sz="4" w:space="0" w:color="auto"/>
              <w:right w:val="single" w:sz="4" w:space="0" w:color="auto"/>
            </w:tcBorders>
          </w:tcPr>
          <w:p w14:paraId="41252149" w14:textId="77777777" w:rsidR="00F63B09" w:rsidRPr="00B249C5" w:rsidRDefault="00F63B09" w:rsidP="00464B7D">
            <w:pPr>
              <w:jc w:val="both"/>
              <w:rPr>
                <w:lang w:val="ru-RU"/>
              </w:rPr>
            </w:pPr>
            <w:r w:rsidRPr="00B249C5">
              <w:t>54,5</w:t>
            </w:r>
          </w:p>
        </w:tc>
        <w:tc>
          <w:tcPr>
            <w:tcW w:w="567" w:type="dxa"/>
          </w:tcPr>
          <w:p w14:paraId="487AC377" w14:textId="77777777" w:rsidR="00F63B09" w:rsidRPr="00B249C5" w:rsidRDefault="00F63B09" w:rsidP="00464B7D">
            <w:pPr>
              <w:jc w:val="both"/>
              <w:rPr>
                <w:lang w:val="ru-RU"/>
              </w:rPr>
            </w:pPr>
            <w:r w:rsidRPr="00B249C5">
              <w:t xml:space="preserve">42 </w:t>
            </w:r>
          </w:p>
        </w:tc>
        <w:tc>
          <w:tcPr>
            <w:tcW w:w="710" w:type="dxa"/>
            <w:tcBorders>
              <w:top w:val="single" w:sz="4" w:space="0" w:color="auto"/>
              <w:left w:val="single" w:sz="4" w:space="0" w:color="auto"/>
              <w:bottom w:val="single" w:sz="4" w:space="0" w:color="auto"/>
              <w:right w:val="single" w:sz="4" w:space="0" w:color="auto"/>
            </w:tcBorders>
          </w:tcPr>
          <w:p w14:paraId="28A97849" w14:textId="77777777" w:rsidR="00F63B09" w:rsidRPr="00B249C5" w:rsidRDefault="00F63B09" w:rsidP="00464B7D">
            <w:pPr>
              <w:jc w:val="both"/>
              <w:rPr>
                <w:lang w:val="ru-RU"/>
              </w:rPr>
            </w:pPr>
            <w:r w:rsidRPr="00B249C5">
              <w:t>54,5</w:t>
            </w:r>
          </w:p>
        </w:tc>
        <w:tc>
          <w:tcPr>
            <w:tcW w:w="567" w:type="dxa"/>
          </w:tcPr>
          <w:p w14:paraId="08784A03" w14:textId="77777777" w:rsidR="00F63B09" w:rsidRPr="00B249C5" w:rsidRDefault="00F63B09" w:rsidP="00464B7D">
            <w:pPr>
              <w:jc w:val="both"/>
              <w:rPr>
                <w:lang w:val="ru-RU"/>
              </w:rPr>
            </w:pPr>
            <w:r w:rsidRPr="00B249C5">
              <w:t xml:space="preserve">28 </w:t>
            </w:r>
          </w:p>
        </w:tc>
        <w:tc>
          <w:tcPr>
            <w:tcW w:w="709" w:type="dxa"/>
            <w:tcBorders>
              <w:top w:val="single" w:sz="4" w:space="0" w:color="auto"/>
              <w:left w:val="single" w:sz="4" w:space="0" w:color="auto"/>
              <w:bottom w:val="single" w:sz="4" w:space="0" w:color="auto"/>
              <w:right w:val="single" w:sz="4" w:space="0" w:color="auto"/>
            </w:tcBorders>
          </w:tcPr>
          <w:p w14:paraId="09BBFF21" w14:textId="77777777" w:rsidR="00F63B09" w:rsidRPr="00B249C5" w:rsidRDefault="00F63B09" w:rsidP="00464B7D">
            <w:pPr>
              <w:jc w:val="both"/>
              <w:rPr>
                <w:lang w:val="ru-RU"/>
              </w:rPr>
            </w:pPr>
            <w:r w:rsidRPr="00B249C5">
              <w:t>36,4</w:t>
            </w:r>
          </w:p>
        </w:tc>
        <w:tc>
          <w:tcPr>
            <w:tcW w:w="708" w:type="dxa"/>
            <w:gridSpan w:val="2"/>
          </w:tcPr>
          <w:p w14:paraId="0C3744A5" w14:textId="77777777" w:rsidR="00F63B09" w:rsidRPr="00B249C5" w:rsidRDefault="00F63B09" w:rsidP="00464B7D">
            <w:pPr>
              <w:jc w:val="both"/>
              <w:rPr>
                <w:lang w:val="ru-RU"/>
              </w:rPr>
            </w:pPr>
            <w:r w:rsidRPr="00B249C5">
              <w:t xml:space="preserve">7 </w:t>
            </w:r>
          </w:p>
        </w:tc>
        <w:tc>
          <w:tcPr>
            <w:tcW w:w="595" w:type="dxa"/>
            <w:tcBorders>
              <w:top w:val="single" w:sz="4" w:space="0" w:color="auto"/>
              <w:left w:val="single" w:sz="4" w:space="0" w:color="auto"/>
              <w:bottom w:val="single" w:sz="4" w:space="0" w:color="auto"/>
              <w:right w:val="single" w:sz="4" w:space="0" w:color="auto"/>
            </w:tcBorders>
          </w:tcPr>
          <w:p w14:paraId="3F513580" w14:textId="77777777" w:rsidR="00F63B09" w:rsidRPr="00B249C5" w:rsidRDefault="00F63B09" w:rsidP="00464B7D">
            <w:pPr>
              <w:jc w:val="both"/>
              <w:rPr>
                <w:lang w:val="ru-RU"/>
              </w:rPr>
            </w:pPr>
            <w:r w:rsidRPr="00B249C5">
              <w:t>9,1</w:t>
            </w:r>
          </w:p>
        </w:tc>
      </w:tr>
      <w:tr w:rsidR="009A5B44" w:rsidRPr="00B249C5" w14:paraId="03C6873F" w14:textId="77777777" w:rsidTr="000F1C2C">
        <w:tc>
          <w:tcPr>
            <w:tcW w:w="1808" w:type="dxa"/>
          </w:tcPr>
          <w:p w14:paraId="69BFA395" w14:textId="0E8FAF87" w:rsidR="00F63B09" w:rsidRPr="00B249C5" w:rsidRDefault="00F63B09" w:rsidP="00464B7D">
            <w:pPr>
              <w:jc w:val="both"/>
              <w:rPr>
                <w:lang w:val="ru-RU"/>
              </w:rPr>
            </w:pPr>
            <w:r w:rsidRPr="00B249C5">
              <w:rPr>
                <w:lang w:val="ru-RU"/>
              </w:rPr>
              <w:t>Практико-результатив</w:t>
            </w:r>
            <w:r w:rsidR="00C50396" w:rsidRPr="00B249C5">
              <w:rPr>
                <w:lang w:val="ru-RU"/>
              </w:rPr>
              <w:t>-</w:t>
            </w:r>
            <w:r w:rsidRPr="00B249C5">
              <w:rPr>
                <w:lang w:val="ru-RU"/>
              </w:rPr>
              <w:t>ной категория</w:t>
            </w:r>
          </w:p>
        </w:tc>
        <w:tc>
          <w:tcPr>
            <w:tcW w:w="568" w:type="dxa"/>
          </w:tcPr>
          <w:p w14:paraId="77F37107" w14:textId="77777777" w:rsidR="00F63B09" w:rsidRPr="00B249C5" w:rsidRDefault="00F63B09" w:rsidP="00464B7D">
            <w:pPr>
              <w:jc w:val="both"/>
              <w:rPr>
                <w:lang w:val="ru-RU"/>
              </w:rPr>
            </w:pPr>
            <w:r w:rsidRPr="00B249C5">
              <w:t>8</w:t>
            </w:r>
          </w:p>
        </w:tc>
        <w:tc>
          <w:tcPr>
            <w:tcW w:w="709" w:type="dxa"/>
            <w:tcBorders>
              <w:top w:val="single" w:sz="4" w:space="0" w:color="auto"/>
              <w:left w:val="single" w:sz="4" w:space="0" w:color="auto"/>
              <w:bottom w:val="single" w:sz="4" w:space="0" w:color="auto"/>
              <w:right w:val="single" w:sz="4" w:space="0" w:color="auto"/>
            </w:tcBorders>
          </w:tcPr>
          <w:p w14:paraId="51441AF2" w14:textId="77777777" w:rsidR="00F63B09" w:rsidRPr="00B249C5" w:rsidRDefault="00F63B09" w:rsidP="00464B7D">
            <w:pPr>
              <w:jc w:val="both"/>
              <w:rPr>
                <w:lang w:val="ru-RU"/>
              </w:rPr>
            </w:pPr>
            <w:r w:rsidRPr="00B249C5">
              <w:t>10,4</w:t>
            </w:r>
          </w:p>
        </w:tc>
        <w:tc>
          <w:tcPr>
            <w:tcW w:w="489" w:type="dxa"/>
          </w:tcPr>
          <w:p w14:paraId="3CCA8411" w14:textId="77777777" w:rsidR="00F63B09" w:rsidRPr="00B249C5" w:rsidRDefault="00F63B09" w:rsidP="00464B7D">
            <w:pPr>
              <w:jc w:val="both"/>
              <w:rPr>
                <w:lang w:val="ru-RU"/>
              </w:rPr>
            </w:pPr>
            <w:r w:rsidRPr="00B249C5">
              <w:t>31</w:t>
            </w:r>
          </w:p>
        </w:tc>
        <w:tc>
          <w:tcPr>
            <w:tcW w:w="645" w:type="dxa"/>
            <w:tcBorders>
              <w:top w:val="single" w:sz="4" w:space="0" w:color="auto"/>
              <w:left w:val="single" w:sz="4" w:space="0" w:color="auto"/>
              <w:bottom w:val="single" w:sz="4" w:space="0" w:color="auto"/>
              <w:right w:val="single" w:sz="4" w:space="0" w:color="auto"/>
            </w:tcBorders>
          </w:tcPr>
          <w:p w14:paraId="403944F6" w14:textId="77777777" w:rsidR="00F63B09" w:rsidRPr="00B249C5" w:rsidRDefault="00F63B09" w:rsidP="00464B7D">
            <w:pPr>
              <w:jc w:val="both"/>
              <w:rPr>
                <w:lang w:val="ru-RU"/>
              </w:rPr>
            </w:pPr>
            <w:r w:rsidRPr="00B249C5">
              <w:t>40,3</w:t>
            </w:r>
          </w:p>
        </w:tc>
        <w:tc>
          <w:tcPr>
            <w:tcW w:w="714" w:type="dxa"/>
          </w:tcPr>
          <w:p w14:paraId="70176177" w14:textId="77777777" w:rsidR="00F63B09" w:rsidRPr="00B249C5" w:rsidRDefault="00F63B09" w:rsidP="00464B7D">
            <w:pPr>
              <w:jc w:val="both"/>
              <w:rPr>
                <w:lang w:val="ru-RU"/>
              </w:rPr>
            </w:pPr>
            <w:r w:rsidRPr="00B249C5">
              <w:t>38</w:t>
            </w:r>
          </w:p>
        </w:tc>
        <w:tc>
          <w:tcPr>
            <w:tcW w:w="704" w:type="dxa"/>
            <w:tcBorders>
              <w:top w:val="single" w:sz="4" w:space="0" w:color="auto"/>
              <w:left w:val="single" w:sz="4" w:space="0" w:color="auto"/>
              <w:bottom w:val="single" w:sz="4" w:space="0" w:color="auto"/>
              <w:right w:val="single" w:sz="4" w:space="0" w:color="auto"/>
            </w:tcBorders>
          </w:tcPr>
          <w:p w14:paraId="4C02F2BD" w14:textId="77777777" w:rsidR="00F63B09" w:rsidRPr="00B249C5" w:rsidRDefault="00F63B09" w:rsidP="00464B7D">
            <w:pPr>
              <w:jc w:val="both"/>
              <w:rPr>
                <w:lang w:val="ru-RU"/>
              </w:rPr>
            </w:pPr>
            <w:r w:rsidRPr="00B249C5">
              <w:t>49,3</w:t>
            </w:r>
          </w:p>
        </w:tc>
        <w:tc>
          <w:tcPr>
            <w:tcW w:w="567" w:type="dxa"/>
          </w:tcPr>
          <w:p w14:paraId="282714B4" w14:textId="77777777" w:rsidR="00F63B09" w:rsidRPr="00B249C5" w:rsidRDefault="00F63B09" w:rsidP="00464B7D">
            <w:pPr>
              <w:jc w:val="both"/>
              <w:rPr>
                <w:lang w:val="ru-RU"/>
              </w:rPr>
            </w:pPr>
            <w:r w:rsidRPr="00B249C5">
              <w:t xml:space="preserve">41 </w:t>
            </w:r>
          </w:p>
        </w:tc>
        <w:tc>
          <w:tcPr>
            <w:tcW w:w="710" w:type="dxa"/>
            <w:tcBorders>
              <w:top w:val="single" w:sz="4" w:space="0" w:color="auto"/>
              <w:left w:val="single" w:sz="4" w:space="0" w:color="auto"/>
              <w:bottom w:val="single" w:sz="4" w:space="0" w:color="auto"/>
              <w:right w:val="single" w:sz="4" w:space="0" w:color="auto"/>
            </w:tcBorders>
          </w:tcPr>
          <w:p w14:paraId="7E520146" w14:textId="77777777" w:rsidR="00F63B09" w:rsidRPr="00B249C5" w:rsidRDefault="00F63B09" w:rsidP="00464B7D">
            <w:pPr>
              <w:jc w:val="both"/>
              <w:rPr>
                <w:lang w:val="ru-RU"/>
              </w:rPr>
            </w:pPr>
            <w:r w:rsidRPr="00B249C5">
              <w:t>53,2</w:t>
            </w:r>
          </w:p>
        </w:tc>
        <w:tc>
          <w:tcPr>
            <w:tcW w:w="567" w:type="dxa"/>
          </w:tcPr>
          <w:p w14:paraId="2B07CA00" w14:textId="77777777" w:rsidR="00F63B09" w:rsidRPr="00B249C5" w:rsidRDefault="00F63B09" w:rsidP="00464B7D">
            <w:pPr>
              <w:jc w:val="both"/>
              <w:rPr>
                <w:lang w:val="ru-RU"/>
              </w:rPr>
            </w:pPr>
            <w:r w:rsidRPr="00B249C5">
              <w:t xml:space="preserve">29 </w:t>
            </w:r>
          </w:p>
        </w:tc>
        <w:tc>
          <w:tcPr>
            <w:tcW w:w="709" w:type="dxa"/>
            <w:tcBorders>
              <w:top w:val="single" w:sz="4" w:space="0" w:color="auto"/>
              <w:left w:val="single" w:sz="4" w:space="0" w:color="auto"/>
              <w:bottom w:val="single" w:sz="4" w:space="0" w:color="auto"/>
              <w:right w:val="single" w:sz="4" w:space="0" w:color="auto"/>
            </w:tcBorders>
          </w:tcPr>
          <w:p w14:paraId="64DD274F" w14:textId="77777777" w:rsidR="00F63B09" w:rsidRPr="00B249C5" w:rsidRDefault="00F63B09" w:rsidP="00464B7D">
            <w:pPr>
              <w:jc w:val="both"/>
              <w:rPr>
                <w:lang w:val="ru-RU"/>
              </w:rPr>
            </w:pPr>
            <w:r w:rsidRPr="00B249C5">
              <w:t>37,7</w:t>
            </w:r>
          </w:p>
        </w:tc>
        <w:tc>
          <w:tcPr>
            <w:tcW w:w="708" w:type="dxa"/>
            <w:gridSpan w:val="2"/>
          </w:tcPr>
          <w:p w14:paraId="1339DC37" w14:textId="77777777" w:rsidR="00F63B09" w:rsidRPr="00B249C5" w:rsidRDefault="00F63B09" w:rsidP="00464B7D">
            <w:pPr>
              <w:jc w:val="both"/>
              <w:rPr>
                <w:lang w:val="ru-RU"/>
              </w:rPr>
            </w:pPr>
            <w:r w:rsidRPr="00B249C5">
              <w:t xml:space="preserve">7 </w:t>
            </w:r>
          </w:p>
        </w:tc>
        <w:tc>
          <w:tcPr>
            <w:tcW w:w="595" w:type="dxa"/>
            <w:tcBorders>
              <w:top w:val="single" w:sz="4" w:space="0" w:color="auto"/>
              <w:left w:val="single" w:sz="4" w:space="0" w:color="auto"/>
              <w:bottom w:val="single" w:sz="4" w:space="0" w:color="auto"/>
              <w:right w:val="single" w:sz="4" w:space="0" w:color="auto"/>
            </w:tcBorders>
          </w:tcPr>
          <w:p w14:paraId="2DC1EDA4" w14:textId="77777777" w:rsidR="00F63B09" w:rsidRPr="00B249C5" w:rsidRDefault="00F63B09" w:rsidP="00464B7D">
            <w:pPr>
              <w:jc w:val="both"/>
              <w:rPr>
                <w:lang w:val="ru-RU"/>
              </w:rPr>
            </w:pPr>
            <w:r w:rsidRPr="00B249C5">
              <w:t>9,1</w:t>
            </w:r>
          </w:p>
        </w:tc>
      </w:tr>
      <w:tr w:rsidR="00F63B09" w:rsidRPr="00B249C5" w14:paraId="4968C36D" w14:textId="77777777" w:rsidTr="000F1C2C">
        <w:tc>
          <w:tcPr>
            <w:tcW w:w="1808" w:type="dxa"/>
          </w:tcPr>
          <w:p w14:paraId="723F271E" w14:textId="77777777" w:rsidR="00F63B09" w:rsidRPr="00B249C5" w:rsidRDefault="00F63B09" w:rsidP="00464B7D">
            <w:pPr>
              <w:jc w:val="both"/>
              <w:rPr>
                <w:lang w:val="ru-RU"/>
              </w:rPr>
            </w:pPr>
            <w:r w:rsidRPr="00B249C5">
              <w:rPr>
                <w:lang w:val="ru-RU"/>
              </w:rPr>
              <w:t>Среднее значение</w:t>
            </w:r>
          </w:p>
        </w:tc>
        <w:tc>
          <w:tcPr>
            <w:tcW w:w="568" w:type="dxa"/>
          </w:tcPr>
          <w:p w14:paraId="7BCCA2AE" w14:textId="77777777" w:rsidR="00F63B09" w:rsidRPr="00B249C5" w:rsidRDefault="00F63B09" w:rsidP="00464B7D">
            <w:pPr>
              <w:jc w:val="both"/>
              <w:rPr>
                <w:lang w:val="ru-RU"/>
              </w:rPr>
            </w:pPr>
            <w:r w:rsidRPr="00B249C5">
              <w:rPr>
                <w:rStyle w:val="afa"/>
                <w:b w:val="0"/>
                <w:bCs w:val="0"/>
              </w:rPr>
              <w:t>7</w:t>
            </w:r>
          </w:p>
        </w:tc>
        <w:tc>
          <w:tcPr>
            <w:tcW w:w="709" w:type="dxa"/>
            <w:tcBorders>
              <w:top w:val="single" w:sz="4" w:space="0" w:color="auto"/>
              <w:left w:val="single" w:sz="4" w:space="0" w:color="auto"/>
              <w:bottom w:val="single" w:sz="4" w:space="0" w:color="auto"/>
              <w:right w:val="single" w:sz="4" w:space="0" w:color="auto"/>
            </w:tcBorders>
          </w:tcPr>
          <w:p w14:paraId="7489E5EB" w14:textId="77777777" w:rsidR="00F63B09" w:rsidRPr="00B249C5" w:rsidRDefault="00F63B09" w:rsidP="00464B7D">
            <w:pPr>
              <w:jc w:val="both"/>
              <w:rPr>
                <w:lang w:val="ru-RU"/>
              </w:rPr>
            </w:pPr>
            <w:r w:rsidRPr="00B249C5">
              <w:rPr>
                <w:rStyle w:val="afa"/>
                <w:b w:val="0"/>
                <w:bCs w:val="0"/>
              </w:rPr>
              <w:t>8,4</w:t>
            </w:r>
          </w:p>
        </w:tc>
        <w:tc>
          <w:tcPr>
            <w:tcW w:w="489" w:type="dxa"/>
          </w:tcPr>
          <w:p w14:paraId="69465A2F" w14:textId="77777777" w:rsidR="00F63B09" w:rsidRPr="00B249C5" w:rsidRDefault="00F63B09" w:rsidP="00464B7D">
            <w:pPr>
              <w:jc w:val="both"/>
              <w:rPr>
                <w:lang w:val="ru-RU"/>
              </w:rPr>
            </w:pPr>
            <w:r w:rsidRPr="00B249C5">
              <w:rPr>
                <w:rStyle w:val="afa"/>
                <w:b w:val="0"/>
                <w:bCs w:val="0"/>
              </w:rPr>
              <w:t>30</w:t>
            </w:r>
          </w:p>
        </w:tc>
        <w:tc>
          <w:tcPr>
            <w:tcW w:w="645" w:type="dxa"/>
            <w:tcBorders>
              <w:top w:val="single" w:sz="4" w:space="0" w:color="auto"/>
              <w:left w:val="single" w:sz="4" w:space="0" w:color="auto"/>
              <w:bottom w:val="single" w:sz="4" w:space="0" w:color="auto"/>
              <w:right w:val="single" w:sz="4" w:space="0" w:color="auto"/>
            </w:tcBorders>
          </w:tcPr>
          <w:p w14:paraId="4AFEB9FB" w14:textId="77777777" w:rsidR="00F63B09" w:rsidRPr="00B249C5" w:rsidRDefault="00F63B09" w:rsidP="00464B7D">
            <w:pPr>
              <w:jc w:val="both"/>
              <w:rPr>
                <w:lang w:val="ru-RU"/>
              </w:rPr>
            </w:pPr>
            <w:r w:rsidRPr="00B249C5">
              <w:rPr>
                <w:rStyle w:val="afa"/>
                <w:b w:val="0"/>
                <w:bCs w:val="0"/>
              </w:rPr>
              <w:t>37,9</w:t>
            </w:r>
          </w:p>
        </w:tc>
        <w:tc>
          <w:tcPr>
            <w:tcW w:w="714" w:type="dxa"/>
          </w:tcPr>
          <w:p w14:paraId="2931A428" w14:textId="77777777" w:rsidR="00F63B09" w:rsidRPr="00B249C5" w:rsidRDefault="00F63B09" w:rsidP="00464B7D">
            <w:pPr>
              <w:jc w:val="both"/>
              <w:rPr>
                <w:lang w:val="ru-RU"/>
              </w:rPr>
            </w:pPr>
            <w:r w:rsidRPr="00B249C5">
              <w:rPr>
                <w:rStyle w:val="afa"/>
                <w:b w:val="0"/>
                <w:bCs w:val="0"/>
              </w:rPr>
              <w:t>40</w:t>
            </w:r>
          </w:p>
        </w:tc>
        <w:tc>
          <w:tcPr>
            <w:tcW w:w="704" w:type="dxa"/>
            <w:tcBorders>
              <w:top w:val="single" w:sz="4" w:space="0" w:color="auto"/>
              <w:left w:val="single" w:sz="4" w:space="0" w:color="auto"/>
              <w:bottom w:val="single" w:sz="4" w:space="0" w:color="auto"/>
              <w:right w:val="single" w:sz="4" w:space="0" w:color="auto"/>
            </w:tcBorders>
          </w:tcPr>
          <w:p w14:paraId="7073616E" w14:textId="77777777" w:rsidR="00F63B09" w:rsidRPr="00B249C5" w:rsidRDefault="00F63B09" w:rsidP="00464B7D">
            <w:pPr>
              <w:jc w:val="both"/>
              <w:rPr>
                <w:lang w:val="ru-RU"/>
              </w:rPr>
            </w:pPr>
            <w:r w:rsidRPr="00B249C5">
              <w:rPr>
                <w:rStyle w:val="afa"/>
                <w:b w:val="0"/>
                <w:bCs w:val="0"/>
              </w:rPr>
              <w:t>53,7</w:t>
            </w:r>
          </w:p>
        </w:tc>
        <w:tc>
          <w:tcPr>
            <w:tcW w:w="567" w:type="dxa"/>
          </w:tcPr>
          <w:p w14:paraId="156D9D11" w14:textId="77777777" w:rsidR="00F63B09" w:rsidRPr="00B249C5" w:rsidRDefault="00F63B09" w:rsidP="00464B7D">
            <w:pPr>
              <w:jc w:val="both"/>
              <w:rPr>
                <w:lang w:val="ru-RU"/>
              </w:rPr>
            </w:pPr>
            <w:r w:rsidRPr="00B249C5">
              <w:t xml:space="preserve">41 </w:t>
            </w:r>
          </w:p>
        </w:tc>
        <w:tc>
          <w:tcPr>
            <w:tcW w:w="710" w:type="dxa"/>
            <w:tcBorders>
              <w:top w:val="single" w:sz="4" w:space="0" w:color="auto"/>
              <w:left w:val="single" w:sz="4" w:space="0" w:color="auto"/>
              <w:bottom w:val="single" w:sz="4" w:space="0" w:color="auto"/>
              <w:right w:val="single" w:sz="4" w:space="0" w:color="auto"/>
            </w:tcBorders>
          </w:tcPr>
          <w:p w14:paraId="292F626E" w14:textId="77777777" w:rsidR="00F63B09" w:rsidRPr="00B249C5" w:rsidRDefault="00F63B09" w:rsidP="00464B7D">
            <w:pPr>
              <w:jc w:val="both"/>
              <w:rPr>
                <w:lang w:val="ru-RU"/>
              </w:rPr>
            </w:pPr>
            <w:r w:rsidRPr="00B249C5">
              <w:t>53,2</w:t>
            </w:r>
          </w:p>
        </w:tc>
        <w:tc>
          <w:tcPr>
            <w:tcW w:w="567" w:type="dxa"/>
          </w:tcPr>
          <w:p w14:paraId="19DFD3DB" w14:textId="77777777" w:rsidR="00F63B09" w:rsidRPr="00B249C5" w:rsidRDefault="00F63B09" w:rsidP="00464B7D">
            <w:pPr>
              <w:jc w:val="both"/>
              <w:rPr>
                <w:lang w:val="ru-RU"/>
              </w:rPr>
            </w:pPr>
            <w:r w:rsidRPr="00B249C5">
              <w:t xml:space="preserve">29 </w:t>
            </w:r>
          </w:p>
        </w:tc>
        <w:tc>
          <w:tcPr>
            <w:tcW w:w="709" w:type="dxa"/>
            <w:tcBorders>
              <w:top w:val="single" w:sz="4" w:space="0" w:color="auto"/>
              <w:left w:val="single" w:sz="4" w:space="0" w:color="auto"/>
              <w:bottom w:val="single" w:sz="4" w:space="0" w:color="auto"/>
              <w:right w:val="single" w:sz="4" w:space="0" w:color="auto"/>
            </w:tcBorders>
          </w:tcPr>
          <w:p w14:paraId="3ACF2D62" w14:textId="77777777" w:rsidR="00F63B09" w:rsidRPr="00B249C5" w:rsidRDefault="00F63B09" w:rsidP="00464B7D">
            <w:pPr>
              <w:jc w:val="both"/>
              <w:rPr>
                <w:lang w:val="ru-RU"/>
              </w:rPr>
            </w:pPr>
            <w:r w:rsidRPr="00B249C5">
              <w:t>37,7</w:t>
            </w:r>
          </w:p>
        </w:tc>
        <w:tc>
          <w:tcPr>
            <w:tcW w:w="708" w:type="dxa"/>
            <w:gridSpan w:val="2"/>
          </w:tcPr>
          <w:p w14:paraId="390CE49D" w14:textId="77777777" w:rsidR="00F63B09" w:rsidRPr="00B249C5" w:rsidRDefault="00F63B09" w:rsidP="00464B7D">
            <w:pPr>
              <w:jc w:val="both"/>
              <w:rPr>
                <w:lang w:val="ru-RU"/>
              </w:rPr>
            </w:pPr>
            <w:r w:rsidRPr="00B249C5">
              <w:t xml:space="preserve">7 </w:t>
            </w:r>
          </w:p>
        </w:tc>
        <w:tc>
          <w:tcPr>
            <w:tcW w:w="595" w:type="dxa"/>
            <w:tcBorders>
              <w:top w:val="single" w:sz="4" w:space="0" w:color="auto"/>
              <w:left w:val="single" w:sz="4" w:space="0" w:color="auto"/>
              <w:bottom w:val="single" w:sz="4" w:space="0" w:color="auto"/>
              <w:right w:val="single" w:sz="4" w:space="0" w:color="auto"/>
            </w:tcBorders>
          </w:tcPr>
          <w:p w14:paraId="3EAB36F9" w14:textId="77777777" w:rsidR="00F63B09" w:rsidRPr="00B249C5" w:rsidRDefault="00F63B09" w:rsidP="00464B7D">
            <w:pPr>
              <w:jc w:val="both"/>
              <w:rPr>
                <w:lang w:val="ru-RU"/>
              </w:rPr>
            </w:pPr>
            <w:r w:rsidRPr="00B249C5">
              <w:t>9,1</w:t>
            </w:r>
          </w:p>
        </w:tc>
      </w:tr>
    </w:tbl>
    <w:p w14:paraId="3D821FDF" w14:textId="77777777" w:rsidR="00ED23A9" w:rsidRPr="00B249C5" w:rsidRDefault="00ED23A9" w:rsidP="00533F5D">
      <w:pPr>
        <w:jc w:val="both"/>
        <w:rPr>
          <w:sz w:val="28"/>
          <w:szCs w:val="28"/>
          <w:lang w:val="ru-RU"/>
        </w:rPr>
      </w:pPr>
    </w:p>
    <w:p w14:paraId="79AE7E37" w14:textId="77777777" w:rsidR="0065214A" w:rsidRPr="00B249C5" w:rsidRDefault="0065214A" w:rsidP="0065214A">
      <w:pPr>
        <w:ind w:firstLine="567"/>
        <w:jc w:val="both"/>
        <w:rPr>
          <w:sz w:val="28"/>
          <w:szCs w:val="28"/>
          <w:lang w:val="ru-RU"/>
        </w:rPr>
      </w:pPr>
      <w:r w:rsidRPr="00B249C5">
        <w:rPr>
          <w:sz w:val="28"/>
          <w:szCs w:val="28"/>
          <w:lang w:val="ru-RU"/>
        </w:rPr>
        <w:t xml:space="preserve">Сравнительные показатели уровня развития </w:t>
      </w:r>
      <w:bookmarkStart w:id="143" w:name="_Hlk214114156"/>
      <w:r w:rsidRPr="00B249C5">
        <w:rPr>
          <w:b/>
          <w:bCs/>
          <w:sz w:val="28"/>
          <w:szCs w:val="28"/>
          <w:lang w:val="ru-RU"/>
        </w:rPr>
        <w:t>когнитивно-содержательного</w:t>
      </w:r>
      <w:bookmarkEnd w:id="143"/>
      <w:r w:rsidRPr="00B249C5">
        <w:rPr>
          <w:b/>
          <w:bCs/>
          <w:sz w:val="28"/>
          <w:szCs w:val="28"/>
          <w:lang w:val="ru-RU"/>
        </w:rPr>
        <w:t xml:space="preserve"> компонента</w:t>
      </w:r>
      <w:r w:rsidRPr="00B249C5">
        <w:rPr>
          <w:sz w:val="28"/>
          <w:szCs w:val="28"/>
          <w:lang w:val="ru-RU"/>
        </w:rPr>
        <w:t xml:space="preserve"> экспериментальной группы до и после эксперимента представлены в таблице 24</w:t>
      </w:r>
    </w:p>
    <w:p w14:paraId="362D0A67" w14:textId="77777777" w:rsidR="0065214A" w:rsidRPr="00B249C5" w:rsidRDefault="0065214A" w:rsidP="0065214A">
      <w:pPr>
        <w:ind w:firstLine="567"/>
        <w:jc w:val="both"/>
        <w:rPr>
          <w:sz w:val="28"/>
          <w:szCs w:val="28"/>
          <w:lang w:val="ru-RU"/>
        </w:rPr>
      </w:pPr>
      <w:r w:rsidRPr="00B249C5">
        <w:rPr>
          <w:sz w:val="28"/>
          <w:szCs w:val="28"/>
          <w:lang w:val="ru-RU"/>
        </w:rPr>
        <w:t xml:space="preserve">Анализ сравнительных показателей уровня развития </w:t>
      </w:r>
      <w:bookmarkStart w:id="144" w:name="_Hlk214114459"/>
      <w:r w:rsidRPr="00B249C5">
        <w:rPr>
          <w:b/>
          <w:bCs/>
          <w:sz w:val="28"/>
          <w:szCs w:val="28"/>
          <w:lang w:val="ru-RU"/>
        </w:rPr>
        <w:t>когнитивно-содержательного</w:t>
      </w:r>
      <w:bookmarkEnd w:id="144"/>
      <w:r w:rsidRPr="00B249C5">
        <w:rPr>
          <w:b/>
          <w:bCs/>
          <w:sz w:val="28"/>
          <w:szCs w:val="28"/>
          <w:lang w:val="ru-RU"/>
        </w:rPr>
        <w:t xml:space="preserve"> компонента</w:t>
      </w:r>
      <w:r w:rsidRPr="00B249C5">
        <w:rPr>
          <w:sz w:val="28"/>
          <w:szCs w:val="28"/>
          <w:lang w:val="ru-RU"/>
        </w:rPr>
        <w:t xml:space="preserve"> экспериментальной группы до и после проведения эксперимента показывает положительную динамику.</w:t>
      </w:r>
    </w:p>
    <w:p w14:paraId="78F4E629" w14:textId="77777777" w:rsidR="0065214A" w:rsidRPr="00B249C5" w:rsidRDefault="0065214A" w:rsidP="0065214A">
      <w:pPr>
        <w:ind w:firstLine="567"/>
        <w:jc w:val="both"/>
        <w:rPr>
          <w:sz w:val="28"/>
          <w:szCs w:val="28"/>
          <w:lang w:val="ru-RU"/>
        </w:rPr>
      </w:pPr>
      <w:r w:rsidRPr="00B249C5">
        <w:rPr>
          <w:sz w:val="28"/>
          <w:szCs w:val="28"/>
          <w:lang w:val="ru-RU"/>
        </w:rPr>
        <w:t xml:space="preserve">По </w:t>
      </w:r>
      <w:r w:rsidRPr="00B249C5">
        <w:rPr>
          <w:b/>
          <w:bCs/>
          <w:sz w:val="28"/>
          <w:szCs w:val="28"/>
          <w:lang w:val="ru-RU"/>
        </w:rPr>
        <w:t>теоретико-понятийной категории</w:t>
      </w:r>
      <w:r w:rsidRPr="00B249C5">
        <w:rPr>
          <w:sz w:val="28"/>
          <w:szCs w:val="28"/>
          <w:lang w:val="ru-RU"/>
        </w:rPr>
        <w:t xml:space="preserve"> наблюдается значительное увеличение числа студентов с высоким уровнем: до эксперимента таких было 7 человек (9,1%), после – 40 человек (51,9%). Соответственно, доля студентов с </w:t>
      </w:r>
      <w:r w:rsidRPr="00B249C5">
        <w:rPr>
          <w:sz w:val="28"/>
          <w:szCs w:val="28"/>
          <w:lang w:val="ru-RU"/>
        </w:rPr>
        <w:lastRenderedPageBreak/>
        <w:t>низким уровнем уменьшилась с 51,9% до 9,1%, что свидетельствует о значительном росте теоретических знаний обучающихся.</w:t>
      </w:r>
    </w:p>
    <w:p w14:paraId="662E9D71" w14:textId="77777777" w:rsidR="0065214A" w:rsidRPr="00B249C5" w:rsidRDefault="0065214A" w:rsidP="0065214A">
      <w:pPr>
        <w:ind w:firstLine="567"/>
        <w:jc w:val="both"/>
        <w:rPr>
          <w:sz w:val="28"/>
          <w:szCs w:val="28"/>
          <w:lang w:val="ru-RU"/>
        </w:rPr>
      </w:pPr>
      <w:r w:rsidRPr="00B249C5">
        <w:rPr>
          <w:sz w:val="28"/>
          <w:szCs w:val="28"/>
          <w:lang w:val="ru-RU"/>
        </w:rPr>
        <w:t xml:space="preserve">В </w:t>
      </w:r>
      <w:r w:rsidRPr="00B249C5">
        <w:rPr>
          <w:b/>
          <w:bCs/>
          <w:sz w:val="28"/>
          <w:szCs w:val="28"/>
          <w:lang w:val="ru-RU"/>
        </w:rPr>
        <w:t>технологической категории</w:t>
      </w:r>
      <w:r w:rsidRPr="00B249C5">
        <w:rPr>
          <w:sz w:val="28"/>
          <w:szCs w:val="28"/>
          <w:lang w:val="ru-RU"/>
        </w:rPr>
        <w:t xml:space="preserve"> также отмечена положительная динамика: количество студентов с высоким уровнем увеличилось с 6 (7,8%) до 42 (54,5%), а студентов с низким уровнем сократилось с 54,5% до 9,1%. Это указывает на успешное освоение методических и технологических навыков в рамках интегративного обучения.</w:t>
      </w:r>
    </w:p>
    <w:p w14:paraId="1228DD00" w14:textId="77777777" w:rsidR="00ED23A9" w:rsidRPr="00B249C5" w:rsidRDefault="00ED23A9" w:rsidP="00533F5D">
      <w:pPr>
        <w:ind w:firstLine="567"/>
        <w:jc w:val="both"/>
        <w:rPr>
          <w:sz w:val="28"/>
          <w:szCs w:val="28"/>
          <w:lang w:val="ru-RU"/>
        </w:rPr>
      </w:pPr>
      <w:r w:rsidRPr="00B249C5">
        <w:rPr>
          <w:sz w:val="28"/>
          <w:szCs w:val="28"/>
          <w:lang w:val="ru-RU"/>
        </w:rPr>
        <w:t xml:space="preserve">По </w:t>
      </w:r>
      <w:r w:rsidRPr="00B249C5">
        <w:rPr>
          <w:b/>
          <w:bCs/>
          <w:sz w:val="28"/>
          <w:szCs w:val="28"/>
          <w:lang w:val="ru-RU"/>
        </w:rPr>
        <w:t>практико-результативной категории</w:t>
      </w:r>
      <w:r w:rsidRPr="00B249C5">
        <w:rPr>
          <w:sz w:val="28"/>
          <w:szCs w:val="28"/>
          <w:lang w:val="ru-RU"/>
        </w:rPr>
        <w:t xml:space="preserve"> количество студентов с высоким уровнем выросло с 8 (10,4%) до 41 (53,2%), средний уровень сохранился примерно на том же уровне (с 40,3% до 37,7%), а низкий уровень снизился с 49,3% до 9,1%. Это демонстрирует улучшение практических умений и результативности деятельности студентов.</w:t>
      </w:r>
    </w:p>
    <w:p w14:paraId="44B2FE20" w14:textId="77777777" w:rsidR="00ED23A9" w:rsidRPr="00B249C5" w:rsidRDefault="00ED23A9" w:rsidP="00533F5D">
      <w:pPr>
        <w:ind w:firstLine="567"/>
        <w:jc w:val="both"/>
        <w:rPr>
          <w:sz w:val="28"/>
          <w:szCs w:val="28"/>
          <w:lang w:val="ru-RU"/>
        </w:rPr>
      </w:pPr>
      <w:r w:rsidRPr="00B249C5">
        <w:rPr>
          <w:sz w:val="28"/>
          <w:szCs w:val="28"/>
          <w:lang w:val="ru-RU"/>
        </w:rPr>
        <w:t>В среднем по всем категориям доля студентов с высоким уровнем возросла с 8,4% до 53,2%, доля студентов со средним уровнем осталась примерно на прежнем уровне (с 37,9% до 37,7%), а доля студентов с низким уровнем снизилась с 53,7% до 9,1%.</w:t>
      </w:r>
    </w:p>
    <w:p w14:paraId="21CBE326" w14:textId="1363392A" w:rsidR="00ED23A9" w:rsidRPr="00B249C5" w:rsidRDefault="00ED23A9" w:rsidP="00533F5D">
      <w:pPr>
        <w:ind w:firstLine="567"/>
        <w:jc w:val="both"/>
        <w:rPr>
          <w:sz w:val="28"/>
          <w:szCs w:val="28"/>
          <w:lang w:val="ru-RU"/>
        </w:rPr>
      </w:pPr>
      <w:r w:rsidRPr="00B249C5">
        <w:rPr>
          <w:sz w:val="28"/>
          <w:szCs w:val="28"/>
          <w:lang w:val="ru-RU"/>
        </w:rPr>
        <w:t xml:space="preserve">Таким образом, данные показатели подтверждают эффективность применяемой экспериментальной методики в развитии </w:t>
      </w:r>
      <w:r w:rsidRPr="00B249C5">
        <w:rPr>
          <w:b/>
          <w:bCs/>
          <w:sz w:val="28"/>
          <w:szCs w:val="28"/>
          <w:lang w:val="ru-RU"/>
        </w:rPr>
        <w:t>когнитивно-содержательного компонента</w:t>
      </w:r>
      <w:r w:rsidRPr="00B249C5">
        <w:rPr>
          <w:sz w:val="28"/>
          <w:szCs w:val="28"/>
          <w:lang w:val="ru-RU"/>
        </w:rPr>
        <w:t xml:space="preserve"> у будущих учителей начальных классов, особенно в контексте интегративного подхода к обучению. Сравнительные показатели уровня развития </w:t>
      </w:r>
      <w:r w:rsidRPr="00B249C5">
        <w:rPr>
          <w:b/>
          <w:bCs/>
          <w:sz w:val="28"/>
          <w:szCs w:val="28"/>
          <w:lang w:val="ru-RU"/>
        </w:rPr>
        <w:t>когнитивно-содержательного компонента</w:t>
      </w:r>
      <w:r w:rsidRPr="00B249C5">
        <w:rPr>
          <w:sz w:val="28"/>
          <w:szCs w:val="28"/>
          <w:lang w:val="ru-RU"/>
        </w:rPr>
        <w:t xml:space="preserve"> при подготовке к реализации интегративного подхода в обучении младших школьников до и после эксперимента представлены в виде диаграммы на рисунке 1</w:t>
      </w:r>
      <w:r w:rsidR="00084102" w:rsidRPr="00B249C5">
        <w:rPr>
          <w:sz w:val="28"/>
          <w:szCs w:val="28"/>
          <w:lang w:val="ru-RU"/>
        </w:rPr>
        <w:t>7</w:t>
      </w:r>
      <w:r w:rsidRPr="00B249C5">
        <w:rPr>
          <w:sz w:val="28"/>
          <w:szCs w:val="28"/>
          <w:lang w:val="ru-RU"/>
        </w:rPr>
        <w:t>.</w:t>
      </w:r>
    </w:p>
    <w:p w14:paraId="081C066C" w14:textId="77777777" w:rsidR="00ED23A9" w:rsidRPr="00B249C5" w:rsidRDefault="00ED23A9" w:rsidP="00533F5D">
      <w:pPr>
        <w:jc w:val="center"/>
        <w:rPr>
          <w:sz w:val="28"/>
          <w:szCs w:val="28"/>
        </w:rPr>
      </w:pPr>
      <w:r w:rsidRPr="00B249C5">
        <w:rPr>
          <w:noProof/>
          <w:sz w:val="28"/>
          <w:szCs w:val="28"/>
          <w:lang w:val="ru-RU" w:eastAsia="ru-RU"/>
        </w:rPr>
        <w:drawing>
          <wp:inline distT="0" distB="0" distL="0" distR="0" wp14:anchorId="04213AA3" wp14:editId="09D33EE8">
            <wp:extent cx="4572000" cy="2065020"/>
            <wp:effectExtent l="0" t="0" r="0" b="11430"/>
            <wp:docPr id="1264742128" name="Диаграмма 1">
              <a:extLst xmlns:a="http://schemas.openxmlformats.org/drawingml/2006/main">
                <a:ext uri="{FF2B5EF4-FFF2-40B4-BE49-F238E27FC236}">
                  <a16:creationId xmlns:a16="http://schemas.microsoft.com/office/drawing/2014/main" id="{3F102EC4-F08C-98BC-A1B5-92A7A1FC3D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03DE2B05" w14:textId="77777777" w:rsidR="00533F5D" w:rsidRPr="00B249C5" w:rsidRDefault="00533F5D" w:rsidP="00464B7D">
      <w:pPr>
        <w:ind w:firstLine="720"/>
        <w:jc w:val="both"/>
        <w:rPr>
          <w:i/>
          <w:iCs/>
          <w:sz w:val="28"/>
          <w:szCs w:val="28"/>
          <w:lang w:val="ru-RU"/>
        </w:rPr>
      </w:pPr>
    </w:p>
    <w:p w14:paraId="362F09E4" w14:textId="6FAC97B5" w:rsidR="00ED23A9" w:rsidRPr="00B249C5" w:rsidRDefault="00ED23A9" w:rsidP="00533F5D">
      <w:pPr>
        <w:jc w:val="center"/>
        <w:rPr>
          <w:sz w:val="28"/>
          <w:szCs w:val="28"/>
          <w:lang w:val="ru-RU"/>
        </w:rPr>
      </w:pPr>
      <w:r w:rsidRPr="00B249C5">
        <w:rPr>
          <w:sz w:val="28"/>
          <w:szCs w:val="28"/>
          <w:lang w:val="ru-RU"/>
        </w:rPr>
        <w:t>Рисунок 1</w:t>
      </w:r>
      <w:r w:rsidR="00A45666" w:rsidRPr="00B249C5">
        <w:rPr>
          <w:sz w:val="28"/>
          <w:szCs w:val="28"/>
          <w:lang w:val="ru-RU"/>
        </w:rPr>
        <w:t>7</w:t>
      </w:r>
      <w:r w:rsidRPr="00B249C5">
        <w:rPr>
          <w:sz w:val="28"/>
          <w:szCs w:val="28"/>
          <w:lang w:val="ru-RU"/>
        </w:rPr>
        <w:t xml:space="preserve"> – Диаграмма сравнительных показателей уровня развития когнитивно-содержательного компонента у будущих учителей начальных классов при подготовке к реализации интегративного подхода до и после эксперимента</w:t>
      </w:r>
    </w:p>
    <w:p w14:paraId="6E77C32F" w14:textId="77777777" w:rsidR="00F63B09" w:rsidRPr="00B249C5" w:rsidRDefault="00F63B09" w:rsidP="00464B7D">
      <w:pPr>
        <w:ind w:firstLine="720"/>
        <w:jc w:val="both"/>
        <w:rPr>
          <w:i/>
          <w:iCs/>
          <w:sz w:val="28"/>
          <w:szCs w:val="28"/>
          <w:lang w:val="ru-RU"/>
        </w:rPr>
      </w:pPr>
    </w:p>
    <w:p w14:paraId="6121C7D7" w14:textId="77777777" w:rsidR="00523C40" w:rsidRPr="00B249C5" w:rsidRDefault="00523C40" w:rsidP="00523C40">
      <w:pPr>
        <w:ind w:firstLine="567"/>
        <w:jc w:val="both"/>
        <w:rPr>
          <w:sz w:val="28"/>
          <w:szCs w:val="28"/>
          <w:lang w:val="ru-RU"/>
        </w:rPr>
      </w:pPr>
      <w:r w:rsidRPr="00B249C5">
        <w:rPr>
          <w:sz w:val="28"/>
          <w:szCs w:val="28"/>
          <w:lang w:val="ru-RU"/>
        </w:rPr>
        <w:t xml:space="preserve">Диаграмма на рисунке 17 наглядно демонстрирует динамику уровня развития </w:t>
      </w:r>
      <w:r w:rsidRPr="00B249C5">
        <w:rPr>
          <w:b/>
          <w:bCs/>
          <w:sz w:val="28"/>
          <w:szCs w:val="28"/>
          <w:lang w:val="ru-RU"/>
        </w:rPr>
        <w:t>когнитивно-содержательного компонента</w:t>
      </w:r>
      <w:r w:rsidRPr="00B249C5">
        <w:rPr>
          <w:sz w:val="28"/>
          <w:szCs w:val="28"/>
          <w:lang w:val="ru-RU"/>
        </w:rPr>
        <w:t xml:space="preserve"> у будущих учителей начальных классов до и после проведения эксперимента по подготовке к реализации интегративного подхода.</w:t>
      </w:r>
    </w:p>
    <w:p w14:paraId="67FC6808" w14:textId="77777777" w:rsidR="00523C40" w:rsidRPr="00B249C5" w:rsidRDefault="00523C40" w:rsidP="00523C40">
      <w:pPr>
        <w:ind w:firstLine="567"/>
        <w:jc w:val="both"/>
        <w:rPr>
          <w:sz w:val="28"/>
          <w:szCs w:val="28"/>
          <w:lang w:val="ru-RU"/>
        </w:rPr>
      </w:pPr>
      <w:r w:rsidRPr="00B249C5">
        <w:rPr>
          <w:sz w:val="28"/>
          <w:szCs w:val="28"/>
          <w:lang w:val="ru-RU"/>
        </w:rPr>
        <w:lastRenderedPageBreak/>
        <w:t>До эксперимента большинство студентов находились на низком уровне – 53,7%, средний уровень имели 37,9% студентов, а высокий уровень был только у 8,4% обучающихся. После проведения экспериментальных занятий наблюдается значительное улучшение: доля студентов с высоким уровнем выросла до 53,2%, средний уровень остался примерно на том же уровне – 37,7%, а низкий уровень снизился до 9,1%.</w:t>
      </w:r>
    </w:p>
    <w:p w14:paraId="4C083CB4" w14:textId="77777777" w:rsidR="00ED23A9" w:rsidRPr="00B249C5" w:rsidRDefault="00ED23A9" w:rsidP="00533F5D">
      <w:pPr>
        <w:ind w:firstLine="567"/>
        <w:jc w:val="both"/>
        <w:rPr>
          <w:sz w:val="28"/>
          <w:szCs w:val="28"/>
          <w:lang w:val="ru-RU"/>
        </w:rPr>
      </w:pPr>
      <w:r w:rsidRPr="00B249C5">
        <w:rPr>
          <w:sz w:val="28"/>
          <w:szCs w:val="28"/>
          <w:lang w:val="ru-RU"/>
        </w:rPr>
        <w:t xml:space="preserve">Таким образом, эксперимент показал явное смещение студентов с низкого уровня на высокий, что свидетельствует о </w:t>
      </w:r>
      <w:r w:rsidRPr="00B249C5">
        <w:rPr>
          <w:b/>
          <w:bCs/>
          <w:sz w:val="28"/>
          <w:szCs w:val="28"/>
          <w:lang w:val="ru-RU"/>
        </w:rPr>
        <w:t>эффективности применяемой методики</w:t>
      </w:r>
      <w:r w:rsidRPr="00B249C5">
        <w:rPr>
          <w:sz w:val="28"/>
          <w:szCs w:val="28"/>
          <w:lang w:val="ru-RU"/>
        </w:rPr>
        <w:t xml:space="preserve"> и положительном влиянии интегративного подхода на развитие когнитивно-содержательного компонента будущих учителей.</w:t>
      </w:r>
    </w:p>
    <w:p w14:paraId="730D9EC7" w14:textId="1BFB7D49" w:rsidR="00ED23A9" w:rsidRPr="00B249C5" w:rsidRDefault="00ED23A9" w:rsidP="00533F5D">
      <w:pPr>
        <w:ind w:firstLine="567"/>
        <w:jc w:val="both"/>
        <w:rPr>
          <w:sz w:val="28"/>
          <w:szCs w:val="28"/>
          <w:lang w:val="ru-RU"/>
        </w:rPr>
      </w:pPr>
      <w:r w:rsidRPr="00B249C5">
        <w:rPr>
          <w:sz w:val="28"/>
          <w:szCs w:val="28"/>
          <w:lang w:val="ru-RU"/>
        </w:rPr>
        <w:t xml:space="preserve">Для выявления изменений в уровне развития </w:t>
      </w:r>
      <w:bookmarkStart w:id="145" w:name="_Hlk214112831"/>
      <w:r w:rsidRPr="00B249C5">
        <w:rPr>
          <w:sz w:val="28"/>
          <w:szCs w:val="28"/>
          <w:lang w:val="ru-RU"/>
        </w:rPr>
        <w:t>деятельностно-операционного компонента</w:t>
      </w:r>
      <w:bookmarkEnd w:id="145"/>
      <w:r w:rsidRPr="00B249C5">
        <w:rPr>
          <w:sz w:val="28"/>
          <w:szCs w:val="28"/>
          <w:lang w:val="ru-RU"/>
        </w:rPr>
        <w:t xml:space="preserve"> </w:t>
      </w:r>
      <w:bookmarkStart w:id="146" w:name="_Hlk214112862"/>
      <w:r w:rsidRPr="00B249C5">
        <w:rPr>
          <w:sz w:val="28"/>
          <w:szCs w:val="28"/>
          <w:lang w:val="ru-RU"/>
        </w:rPr>
        <w:t xml:space="preserve">студентов при реализации интегративного подхода в обучении младших школьников </w:t>
      </w:r>
      <w:bookmarkEnd w:id="146"/>
      <w:r w:rsidRPr="00B249C5">
        <w:rPr>
          <w:sz w:val="28"/>
          <w:szCs w:val="28"/>
          <w:lang w:val="ru-RU"/>
        </w:rPr>
        <w:t xml:space="preserve">по итогам формирующего эксперимента представлены результаты нашей авторской анкеты, сведённые в таблицу </w:t>
      </w:r>
      <w:r w:rsidR="003145B1" w:rsidRPr="00B249C5">
        <w:rPr>
          <w:sz w:val="28"/>
          <w:szCs w:val="28"/>
          <w:lang w:val="ru-RU"/>
        </w:rPr>
        <w:t>2</w:t>
      </w:r>
      <w:r w:rsidR="00E62FDF" w:rsidRPr="00B249C5">
        <w:rPr>
          <w:sz w:val="28"/>
          <w:szCs w:val="28"/>
          <w:lang w:val="ru-RU"/>
        </w:rPr>
        <w:t>5</w:t>
      </w:r>
      <w:r w:rsidRPr="00B249C5">
        <w:rPr>
          <w:sz w:val="28"/>
          <w:szCs w:val="28"/>
          <w:lang w:val="ru-RU"/>
        </w:rPr>
        <w:t>.</w:t>
      </w:r>
    </w:p>
    <w:p w14:paraId="2A18FC3B" w14:textId="72C21D06" w:rsidR="008B77F5" w:rsidRPr="00B249C5" w:rsidRDefault="008B77F5" w:rsidP="00533F5D">
      <w:pPr>
        <w:ind w:firstLine="567"/>
        <w:jc w:val="both"/>
        <w:rPr>
          <w:sz w:val="28"/>
          <w:szCs w:val="28"/>
          <w:lang w:val="ru-RU"/>
        </w:rPr>
      </w:pPr>
      <w:r w:rsidRPr="00B249C5">
        <w:rPr>
          <w:sz w:val="28"/>
          <w:szCs w:val="28"/>
          <w:lang w:val="ru-RU"/>
        </w:rPr>
        <w:t xml:space="preserve">По итогам формирующего эксперимента в экспериментальной группе (77 студентов) средний показатель высокого уровня деятельностно-операционного компонента составил 53,5 %, среднего – 35,75 %, низкого – 10,8 %; в контрольной группе (77 студентов) – 28,34 %, 43,94 % и 27,82 % соответственно. В экспериментальной группе наиболее высокие значения «Да» зафиксированы по вопросам о планировании уроков с использованием интегративного подхода (55,8 %), применении цифровых ресурсов (55,8 %) и самооценке способности реализовывать интегративный подход (55,8 %); также высокие показатели по адаптации материала к возрастным особенностям (53,2 %), сочетанию теории с практикой (53,2 %) и использованию различных видов оценивания (53,2 %). </w:t>
      </w:r>
    </w:p>
    <w:p w14:paraId="714BAF50" w14:textId="77777777" w:rsidR="00523C40" w:rsidRPr="00B249C5" w:rsidRDefault="00523C40" w:rsidP="00523C40">
      <w:pPr>
        <w:ind w:firstLine="567"/>
        <w:jc w:val="both"/>
        <w:rPr>
          <w:sz w:val="28"/>
          <w:szCs w:val="28"/>
          <w:lang w:val="ru-RU"/>
        </w:rPr>
      </w:pPr>
      <w:r w:rsidRPr="00B249C5">
        <w:rPr>
          <w:sz w:val="28"/>
          <w:szCs w:val="28"/>
          <w:lang w:val="ru-RU"/>
        </w:rPr>
        <w:t xml:space="preserve">В контрольной группе максимальные значения «Да» отмечены по подбору материала (32,5%), применению цифровых ресурсов (31,2%) и планированию уроков (29,9%), при этом по ряду вопросов доля «Нет» превышает 45% (активизация познавательной деятельности – 46,8%, оценивание – 48,1%). </w:t>
      </w:r>
    </w:p>
    <w:p w14:paraId="7F918433" w14:textId="77777777" w:rsidR="00523C40" w:rsidRPr="00B249C5" w:rsidRDefault="00523C40" w:rsidP="00523C40">
      <w:pPr>
        <w:ind w:firstLine="567"/>
        <w:jc w:val="both"/>
        <w:rPr>
          <w:sz w:val="28"/>
          <w:szCs w:val="28"/>
          <w:lang w:val="ru-RU"/>
        </w:rPr>
      </w:pPr>
      <w:r w:rsidRPr="00B249C5">
        <w:rPr>
          <w:sz w:val="28"/>
          <w:szCs w:val="28"/>
          <w:lang w:val="ru-RU"/>
        </w:rPr>
        <w:t xml:space="preserve">Формирующий эксперимент с внедрением интегративного подхода привел к значительному повышению уровня деятельностно-операционного компонента в экспериментальной группе. Студенты демонстрируют большую уверенность в интеграции знаний из разных областей, использовании разнообразных методов (игровых, проектных, цифровых) и адаптации материалов к возрастным особенностям учащихся. </w:t>
      </w:r>
    </w:p>
    <w:p w14:paraId="626273F3" w14:textId="77777777" w:rsidR="00523C40" w:rsidRPr="00B249C5" w:rsidRDefault="00523C40" w:rsidP="00533F5D">
      <w:pPr>
        <w:ind w:firstLine="567"/>
        <w:jc w:val="both"/>
        <w:rPr>
          <w:sz w:val="28"/>
          <w:szCs w:val="28"/>
          <w:lang w:val="ru-RU"/>
        </w:rPr>
      </w:pPr>
    </w:p>
    <w:p w14:paraId="6C912CE1" w14:textId="77777777" w:rsidR="00ED23A9" w:rsidRPr="00B249C5" w:rsidRDefault="00ED23A9" w:rsidP="00464B7D">
      <w:pPr>
        <w:ind w:firstLine="720"/>
        <w:jc w:val="both"/>
        <w:rPr>
          <w:sz w:val="28"/>
          <w:szCs w:val="28"/>
          <w:lang w:val="ru-RU"/>
        </w:rPr>
      </w:pPr>
    </w:p>
    <w:p w14:paraId="45804F89" w14:textId="49EFFE60" w:rsidR="00F63B09" w:rsidRPr="00B249C5" w:rsidRDefault="00F63B09" w:rsidP="00464B7D">
      <w:pPr>
        <w:pStyle w:val="afff8"/>
        <w:keepNext/>
        <w:spacing w:after="0"/>
        <w:jc w:val="both"/>
        <w:rPr>
          <w:i w:val="0"/>
          <w:iCs w:val="0"/>
          <w:color w:val="auto"/>
          <w:sz w:val="28"/>
          <w:szCs w:val="28"/>
          <w:lang w:val="ru-RU"/>
        </w:rPr>
      </w:pPr>
      <w:bookmarkStart w:id="147" w:name="_Hlk214113280"/>
      <w:r w:rsidRPr="00B249C5">
        <w:rPr>
          <w:i w:val="0"/>
          <w:iCs w:val="0"/>
          <w:color w:val="auto"/>
          <w:sz w:val="28"/>
          <w:szCs w:val="28"/>
          <w:lang w:val="ru-RU"/>
        </w:rPr>
        <w:t xml:space="preserve">Таблица </w:t>
      </w:r>
      <w:r w:rsidR="003145B1" w:rsidRPr="00B249C5">
        <w:rPr>
          <w:i w:val="0"/>
          <w:iCs w:val="0"/>
          <w:color w:val="auto"/>
          <w:sz w:val="28"/>
          <w:szCs w:val="28"/>
          <w:lang w:val="ru-RU"/>
        </w:rPr>
        <w:t>2</w:t>
      </w:r>
      <w:r w:rsidR="00A45666" w:rsidRPr="00B249C5">
        <w:rPr>
          <w:i w:val="0"/>
          <w:iCs w:val="0"/>
          <w:color w:val="auto"/>
          <w:sz w:val="28"/>
          <w:szCs w:val="28"/>
          <w:lang w:val="ru-RU"/>
        </w:rPr>
        <w:t>5</w:t>
      </w:r>
      <w:r w:rsidRPr="00B249C5">
        <w:rPr>
          <w:i w:val="0"/>
          <w:iCs w:val="0"/>
          <w:color w:val="auto"/>
          <w:sz w:val="28"/>
          <w:szCs w:val="28"/>
          <w:lang w:val="ru-RU"/>
        </w:rPr>
        <w:t xml:space="preserve"> – Изменения уровня развития деятельностно-операционного компонента студентов в контексте подготовки к реализации интегративного подхода по итогам формирующего эксперимента</w:t>
      </w:r>
    </w:p>
    <w:p w14:paraId="7508CFE1" w14:textId="77777777" w:rsidR="00533F5D" w:rsidRPr="00B249C5" w:rsidRDefault="00533F5D" w:rsidP="00533F5D">
      <w:pPr>
        <w:rPr>
          <w:lang w:val="ru-RU"/>
        </w:rPr>
      </w:pPr>
    </w:p>
    <w:tbl>
      <w:tblPr>
        <w:tblStyle w:val="13"/>
        <w:tblW w:w="9639" w:type="dxa"/>
        <w:tblInd w:w="-5" w:type="dxa"/>
        <w:tblLayout w:type="fixed"/>
        <w:tblLook w:val="04A0" w:firstRow="1" w:lastRow="0" w:firstColumn="1" w:lastColumn="0" w:noHBand="0" w:noVBand="1"/>
      </w:tblPr>
      <w:tblGrid>
        <w:gridCol w:w="1985"/>
        <w:gridCol w:w="1134"/>
        <w:gridCol w:w="1022"/>
        <w:gridCol w:w="1418"/>
        <w:gridCol w:w="1277"/>
        <w:gridCol w:w="1286"/>
        <w:gridCol w:w="1517"/>
      </w:tblGrid>
      <w:tr w:rsidR="009A5B44" w:rsidRPr="00B249C5" w14:paraId="460B6AD8" w14:textId="77777777" w:rsidTr="00D3537A">
        <w:tc>
          <w:tcPr>
            <w:tcW w:w="1985" w:type="dxa"/>
            <w:vMerge w:val="restart"/>
            <w:tcBorders>
              <w:bottom w:val="nil"/>
            </w:tcBorders>
          </w:tcPr>
          <w:p w14:paraId="66781654" w14:textId="77777777" w:rsidR="00F63B09" w:rsidRPr="00B249C5" w:rsidRDefault="00F63B09" w:rsidP="00464B7D">
            <w:pPr>
              <w:jc w:val="both"/>
              <w:rPr>
                <w:lang w:val="ru-RU" w:eastAsia="ru-RU"/>
              </w:rPr>
            </w:pPr>
            <w:r w:rsidRPr="00B249C5">
              <w:rPr>
                <w:lang w:val="ru-RU" w:eastAsia="ru-RU"/>
              </w:rPr>
              <w:t>Вопросы интервью</w:t>
            </w:r>
          </w:p>
        </w:tc>
        <w:tc>
          <w:tcPr>
            <w:tcW w:w="7654" w:type="dxa"/>
            <w:gridSpan w:val="6"/>
          </w:tcPr>
          <w:p w14:paraId="27FD935F" w14:textId="77777777" w:rsidR="00F63B09" w:rsidRPr="00B249C5" w:rsidRDefault="00F63B09" w:rsidP="00464B7D">
            <w:pPr>
              <w:jc w:val="both"/>
              <w:rPr>
                <w:lang w:val="ru-RU" w:eastAsia="ru-RU"/>
              </w:rPr>
            </w:pPr>
            <w:r w:rsidRPr="00B249C5">
              <w:rPr>
                <w:lang w:val="kk-KZ" w:eastAsia="ru-RU"/>
              </w:rPr>
              <w:t>Д</w:t>
            </w:r>
            <w:r w:rsidRPr="00B249C5">
              <w:rPr>
                <w:lang w:val="ru-RU" w:eastAsia="ru-RU"/>
              </w:rPr>
              <w:t>еятельностно-операционный компонент</w:t>
            </w:r>
          </w:p>
        </w:tc>
      </w:tr>
      <w:tr w:rsidR="009A5B44" w:rsidRPr="00B249C5" w14:paraId="52350F08" w14:textId="77777777" w:rsidTr="00D3537A">
        <w:tc>
          <w:tcPr>
            <w:tcW w:w="1985" w:type="dxa"/>
            <w:vMerge/>
            <w:tcBorders>
              <w:bottom w:val="nil"/>
            </w:tcBorders>
          </w:tcPr>
          <w:p w14:paraId="3F0EB750" w14:textId="77777777" w:rsidR="00F63B09" w:rsidRPr="00B249C5" w:rsidRDefault="00F63B09" w:rsidP="00464B7D">
            <w:pPr>
              <w:jc w:val="both"/>
              <w:rPr>
                <w:lang w:val="ru-RU" w:eastAsia="ru-RU"/>
              </w:rPr>
            </w:pPr>
          </w:p>
        </w:tc>
        <w:tc>
          <w:tcPr>
            <w:tcW w:w="3574" w:type="dxa"/>
            <w:gridSpan w:val="3"/>
          </w:tcPr>
          <w:p w14:paraId="329B3F8C" w14:textId="77777777" w:rsidR="00F63B09" w:rsidRPr="00B249C5" w:rsidRDefault="00F63B09" w:rsidP="00464B7D">
            <w:pPr>
              <w:jc w:val="both"/>
              <w:rPr>
                <w:lang w:val="ru-RU" w:eastAsia="ru-RU"/>
              </w:rPr>
            </w:pPr>
            <w:r w:rsidRPr="00B249C5">
              <w:rPr>
                <w:lang w:val="ru-RU" w:eastAsia="ru-RU"/>
              </w:rPr>
              <w:t>Экспериментальная группа (77)</w:t>
            </w:r>
          </w:p>
        </w:tc>
        <w:tc>
          <w:tcPr>
            <w:tcW w:w="4080" w:type="dxa"/>
            <w:gridSpan w:val="3"/>
          </w:tcPr>
          <w:p w14:paraId="08E19C47" w14:textId="77777777" w:rsidR="00F63B09" w:rsidRPr="00B249C5" w:rsidRDefault="00F63B09" w:rsidP="00464B7D">
            <w:pPr>
              <w:jc w:val="both"/>
              <w:rPr>
                <w:lang w:val="ru-RU" w:eastAsia="ru-RU"/>
              </w:rPr>
            </w:pPr>
            <w:r w:rsidRPr="00B249C5">
              <w:rPr>
                <w:lang w:val="ru-RU" w:eastAsia="ru-RU"/>
              </w:rPr>
              <w:t>Контрольная группа (77)</w:t>
            </w:r>
          </w:p>
        </w:tc>
      </w:tr>
      <w:tr w:rsidR="009A5B44" w:rsidRPr="00B249C5" w14:paraId="51BAD072" w14:textId="77777777" w:rsidTr="00D3537A">
        <w:tc>
          <w:tcPr>
            <w:tcW w:w="1985" w:type="dxa"/>
            <w:vMerge/>
            <w:tcBorders>
              <w:bottom w:val="nil"/>
            </w:tcBorders>
          </w:tcPr>
          <w:p w14:paraId="588E8B6F" w14:textId="77777777" w:rsidR="00F63B09" w:rsidRPr="00B249C5" w:rsidRDefault="00F63B09" w:rsidP="00464B7D">
            <w:pPr>
              <w:jc w:val="both"/>
              <w:rPr>
                <w:lang w:val="ru-RU" w:eastAsia="ru-RU"/>
              </w:rPr>
            </w:pPr>
          </w:p>
        </w:tc>
        <w:tc>
          <w:tcPr>
            <w:tcW w:w="1134" w:type="dxa"/>
            <w:tcBorders>
              <w:bottom w:val="single" w:sz="4" w:space="0" w:color="auto"/>
            </w:tcBorders>
          </w:tcPr>
          <w:p w14:paraId="6F87FFE2" w14:textId="77777777" w:rsidR="00F63B09" w:rsidRPr="00B249C5" w:rsidRDefault="00F63B09" w:rsidP="00464B7D">
            <w:pPr>
              <w:jc w:val="both"/>
              <w:rPr>
                <w:sz w:val="20"/>
                <w:szCs w:val="20"/>
                <w:lang w:val="ru-RU" w:eastAsia="ru-RU"/>
              </w:rPr>
            </w:pPr>
            <w:r w:rsidRPr="00B249C5">
              <w:rPr>
                <w:sz w:val="20"/>
                <w:szCs w:val="20"/>
                <w:lang w:val="ru-RU" w:eastAsia="ru-RU"/>
              </w:rPr>
              <w:t>Высокий</w:t>
            </w:r>
          </w:p>
        </w:tc>
        <w:tc>
          <w:tcPr>
            <w:tcW w:w="1022" w:type="dxa"/>
            <w:tcBorders>
              <w:bottom w:val="single" w:sz="4" w:space="0" w:color="auto"/>
            </w:tcBorders>
          </w:tcPr>
          <w:p w14:paraId="4F7063C8" w14:textId="77777777" w:rsidR="00F63B09" w:rsidRPr="00B249C5" w:rsidRDefault="00F63B09" w:rsidP="00464B7D">
            <w:pPr>
              <w:jc w:val="both"/>
              <w:rPr>
                <w:sz w:val="20"/>
                <w:szCs w:val="20"/>
                <w:lang w:val="ru-RU" w:eastAsia="ru-RU"/>
              </w:rPr>
            </w:pPr>
            <w:r w:rsidRPr="00B249C5">
              <w:rPr>
                <w:sz w:val="20"/>
                <w:szCs w:val="20"/>
                <w:lang w:val="ru-RU" w:eastAsia="ru-RU"/>
              </w:rPr>
              <w:t>Средний</w:t>
            </w:r>
          </w:p>
        </w:tc>
        <w:tc>
          <w:tcPr>
            <w:tcW w:w="1418" w:type="dxa"/>
            <w:tcBorders>
              <w:bottom w:val="single" w:sz="4" w:space="0" w:color="auto"/>
            </w:tcBorders>
          </w:tcPr>
          <w:p w14:paraId="25B0D20A" w14:textId="77777777" w:rsidR="00F63B09" w:rsidRPr="00B249C5" w:rsidRDefault="00F63B09" w:rsidP="00464B7D">
            <w:pPr>
              <w:jc w:val="both"/>
              <w:rPr>
                <w:sz w:val="20"/>
                <w:szCs w:val="20"/>
                <w:lang w:val="ru-RU" w:eastAsia="ru-RU"/>
              </w:rPr>
            </w:pPr>
            <w:r w:rsidRPr="00B249C5">
              <w:rPr>
                <w:sz w:val="20"/>
                <w:szCs w:val="20"/>
                <w:lang w:val="ru-RU" w:eastAsia="ru-RU"/>
              </w:rPr>
              <w:t>Низкий</w:t>
            </w:r>
          </w:p>
        </w:tc>
        <w:tc>
          <w:tcPr>
            <w:tcW w:w="1277" w:type="dxa"/>
            <w:tcBorders>
              <w:bottom w:val="single" w:sz="4" w:space="0" w:color="auto"/>
            </w:tcBorders>
          </w:tcPr>
          <w:p w14:paraId="0B769012" w14:textId="77777777" w:rsidR="00F63B09" w:rsidRPr="00B249C5" w:rsidRDefault="00F63B09" w:rsidP="00464B7D">
            <w:pPr>
              <w:jc w:val="both"/>
              <w:rPr>
                <w:sz w:val="20"/>
                <w:szCs w:val="20"/>
                <w:lang w:val="ru-RU" w:eastAsia="ru-RU"/>
              </w:rPr>
            </w:pPr>
            <w:r w:rsidRPr="00B249C5">
              <w:rPr>
                <w:sz w:val="20"/>
                <w:szCs w:val="20"/>
                <w:lang w:val="ru-RU" w:eastAsia="ru-RU"/>
              </w:rPr>
              <w:t>Высокий</w:t>
            </w:r>
          </w:p>
        </w:tc>
        <w:tc>
          <w:tcPr>
            <w:tcW w:w="1286" w:type="dxa"/>
            <w:tcBorders>
              <w:bottom w:val="single" w:sz="4" w:space="0" w:color="auto"/>
            </w:tcBorders>
          </w:tcPr>
          <w:p w14:paraId="5E81AC1F" w14:textId="77777777" w:rsidR="00F63B09" w:rsidRPr="00B249C5" w:rsidRDefault="00F63B09" w:rsidP="00464B7D">
            <w:pPr>
              <w:jc w:val="both"/>
              <w:rPr>
                <w:sz w:val="20"/>
                <w:szCs w:val="20"/>
                <w:lang w:val="ru-RU" w:eastAsia="ru-RU"/>
              </w:rPr>
            </w:pPr>
            <w:r w:rsidRPr="00B249C5">
              <w:rPr>
                <w:sz w:val="20"/>
                <w:szCs w:val="20"/>
                <w:lang w:val="ru-RU" w:eastAsia="ru-RU"/>
              </w:rPr>
              <w:t>Средний</w:t>
            </w:r>
          </w:p>
        </w:tc>
        <w:tc>
          <w:tcPr>
            <w:tcW w:w="1517" w:type="dxa"/>
            <w:tcBorders>
              <w:bottom w:val="single" w:sz="4" w:space="0" w:color="auto"/>
            </w:tcBorders>
          </w:tcPr>
          <w:p w14:paraId="2FB51A33" w14:textId="77777777" w:rsidR="00F63B09" w:rsidRPr="00B249C5" w:rsidRDefault="00F63B09" w:rsidP="00464B7D">
            <w:pPr>
              <w:jc w:val="both"/>
              <w:rPr>
                <w:sz w:val="20"/>
                <w:szCs w:val="20"/>
                <w:lang w:val="ru-RU" w:eastAsia="ru-RU"/>
              </w:rPr>
            </w:pPr>
            <w:r w:rsidRPr="00B249C5">
              <w:rPr>
                <w:sz w:val="20"/>
                <w:szCs w:val="20"/>
                <w:lang w:val="ru-RU" w:eastAsia="ru-RU"/>
              </w:rPr>
              <w:t>Низкий</w:t>
            </w:r>
          </w:p>
        </w:tc>
      </w:tr>
      <w:tr w:rsidR="009A5B44" w:rsidRPr="00B249C5" w14:paraId="35F3D61A" w14:textId="77777777" w:rsidTr="00D3537A">
        <w:tc>
          <w:tcPr>
            <w:tcW w:w="1985" w:type="dxa"/>
            <w:vMerge/>
            <w:tcBorders>
              <w:bottom w:val="nil"/>
            </w:tcBorders>
          </w:tcPr>
          <w:p w14:paraId="06DB8EEB" w14:textId="77777777" w:rsidR="00F63B09" w:rsidRPr="00B249C5" w:rsidRDefault="00F63B09" w:rsidP="00464B7D">
            <w:pPr>
              <w:jc w:val="both"/>
              <w:rPr>
                <w:lang w:val="ru-RU" w:eastAsia="ru-RU"/>
              </w:rPr>
            </w:pPr>
          </w:p>
        </w:tc>
        <w:tc>
          <w:tcPr>
            <w:tcW w:w="1134" w:type="dxa"/>
            <w:tcBorders>
              <w:bottom w:val="nil"/>
            </w:tcBorders>
          </w:tcPr>
          <w:p w14:paraId="30067742" w14:textId="77777777" w:rsidR="00F63B09" w:rsidRPr="00B249C5" w:rsidRDefault="00F63B09" w:rsidP="00464B7D">
            <w:pPr>
              <w:jc w:val="both"/>
              <w:rPr>
                <w:lang w:val="kk-KZ" w:eastAsia="ru-RU"/>
              </w:rPr>
            </w:pPr>
            <w:r w:rsidRPr="00B249C5">
              <w:rPr>
                <w:lang w:val="kk-KZ" w:eastAsia="ru-RU"/>
              </w:rPr>
              <w:t>Да</w:t>
            </w:r>
          </w:p>
        </w:tc>
        <w:tc>
          <w:tcPr>
            <w:tcW w:w="1022" w:type="dxa"/>
            <w:tcBorders>
              <w:bottom w:val="nil"/>
            </w:tcBorders>
          </w:tcPr>
          <w:p w14:paraId="0319E710" w14:textId="77777777" w:rsidR="00F63B09" w:rsidRPr="00B249C5" w:rsidRDefault="00F63B09" w:rsidP="00464B7D">
            <w:pPr>
              <w:jc w:val="both"/>
              <w:rPr>
                <w:lang w:val="kk-KZ" w:eastAsia="ru-RU"/>
              </w:rPr>
            </w:pPr>
            <w:r w:rsidRPr="00B249C5">
              <w:rPr>
                <w:lang w:val="kk-KZ" w:eastAsia="ru-RU"/>
              </w:rPr>
              <w:t>Нет</w:t>
            </w:r>
          </w:p>
        </w:tc>
        <w:tc>
          <w:tcPr>
            <w:tcW w:w="1418" w:type="dxa"/>
            <w:tcBorders>
              <w:bottom w:val="nil"/>
            </w:tcBorders>
          </w:tcPr>
          <w:p w14:paraId="13C1FA40" w14:textId="77777777" w:rsidR="00F63B09" w:rsidRPr="00B249C5" w:rsidRDefault="00F63B09" w:rsidP="00464B7D">
            <w:pPr>
              <w:jc w:val="both"/>
              <w:rPr>
                <w:lang w:val="kk-KZ" w:eastAsia="ru-RU"/>
              </w:rPr>
            </w:pPr>
            <w:r w:rsidRPr="00B249C5">
              <w:rPr>
                <w:lang w:val="kk-KZ" w:eastAsia="ru-RU"/>
              </w:rPr>
              <w:t>Иногда</w:t>
            </w:r>
          </w:p>
        </w:tc>
        <w:tc>
          <w:tcPr>
            <w:tcW w:w="1277" w:type="dxa"/>
            <w:tcBorders>
              <w:bottom w:val="nil"/>
            </w:tcBorders>
          </w:tcPr>
          <w:p w14:paraId="13AA2DE4" w14:textId="77777777" w:rsidR="00F63B09" w:rsidRPr="00B249C5" w:rsidRDefault="00F63B09" w:rsidP="00464B7D">
            <w:pPr>
              <w:jc w:val="both"/>
              <w:rPr>
                <w:lang w:val="ru-RU" w:eastAsia="ru-RU"/>
              </w:rPr>
            </w:pPr>
            <w:r w:rsidRPr="00B249C5">
              <w:rPr>
                <w:lang w:val="kk-KZ" w:eastAsia="ru-RU"/>
              </w:rPr>
              <w:t>Да</w:t>
            </w:r>
          </w:p>
        </w:tc>
        <w:tc>
          <w:tcPr>
            <w:tcW w:w="1286" w:type="dxa"/>
            <w:tcBorders>
              <w:bottom w:val="nil"/>
            </w:tcBorders>
          </w:tcPr>
          <w:p w14:paraId="02AF36A2" w14:textId="77777777" w:rsidR="00F63B09" w:rsidRPr="00B249C5" w:rsidRDefault="00F63B09" w:rsidP="00464B7D">
            <w:pPr>
              <w:jc w:val="both"/>
              <w:rPr>
                <w:lang w:val="ru-RU" w:eastAsia="ru-RU"/>
              </w:rPr>
            </w:pPr>
            <w:r w:rsidRPr="00B249C5">
              <w:rPr>
                <w:lang w:val="kk-KZ" w:eastAsia="ru-RU"/>
              </w:rPr>
              <w:t>Нет</w:t>
            </w:r>
          </w:p>
        </w:tc>
        <w:tc>
          <w:tcPr>
            <w:tcW w:w="1517" w:type="dxa"/>
            <w:tcBorders>
              <w:bottom w:val="nil"/>
            </w:tcBorders>
          </w:tcPr>
          <w:p w14:paraId="16CF9E2D" w14:textId="77777777" w:rsidR="00F63B09" w:rsidRPr="00B249C5" w:rsidRDefault="00F63B09" w:rsidP="00464B7D">
            <w:pPr>
              <w:jc w:val="both"/>
              <w:rPr>
                <w:lang w:val="ru-RU" w:eastAsia="ru-RU"/>
              </w:rPr>
            </w:pPr>
            <w:r w:rsidRPr="00B249C5">
              <w:rPr>
                <w:lang w:val="kk-KZ" w:eastAsia="ru-RU"/>
              </w:rPr>
              <w:t>Иногда</w:t>
            </w:r>
          </w:p>
        </w:tc>
      </w:tr>
    </w:tbl>
    <w:p w14:paraId="44B7AC5D" w14:textId="77777777" w:rsidR="00523C40" w:rsidRPr="00B249C5" w:rsidRDefault="00523C40">
      <w:pPr>
        <w:rPr>
          <w:sz w:val="28"/>
          <w:szCs w:val="28"/>
          <w:lang w:val="ru-RU"/>
        </w:rPr>
      </w:pPr>
    </w:p>
    <w:p w14:paraId="708CDC4B" w14:textId="70D20932" w:rsidR="00533F5D" w:rsidRPr="00B249C5" w:rsidRDefault="00E62FDF">
      <w:pPr>
        <w:rPr>
          <w:sz w:val="28"/>
          <w:szCs w:val="28"/>
          <w:lang w:val="ru-RU"/>
        </w:rPr>
      </w:pPr>
      <w:r w:rsidRPr="00B249C5">
        <w:rPr>
          <w:sz w:val="28"/>
          <w:szCs w:val="28"/>
          <w:lang w:val="ru-RU"/>
        </w:rPr>
        <w:lastRenderedPageBreak/>
        <w:t>Продолжение таблицы 25</w:t>
      </w:r>
    </w:p>
    <w:p w14:paraId="48C2BCAA" w14:textId="77777777" w:rsidR="00533F5D" w:rsidRPr="00B249C5" w:rsidRDefault="00533F5D">
      <w:pPr>
        <w:rPr>
          <w:sz w:val="28"/>
          <w:szCs w:val="28"/>
          <w:lang w:val="ru-RU"/>
        </w:rPr>
      </w:pPr>
    </w:p>
    <w:tbl>
      <w:tblPr>
        <w:tblStyle w:val="13"/>
        <w:tblW w:w="9639" w:type="dxa"/>
        <w:tblInd w:w="-5" w:type="dxa"/>
        <w:tblLayout w:type="fixed"/>
        <w:tblLook w:val="04A0" w:firstRow="1" w:lastRow="0" w:firstColumn="1" w:lastColumn="0" w:noHBand="0" w:noVBand="1"/>
      </w:tblPr>
      <w:tblGrid>
        <w:gridCol w:w="1985"/>
        <w:gridCol w:w="567"/>
        <w:gridCol w:w="567"/>
        <w:gridCol w:w="425"/>
        <w:gridCol w:w="597"/>
        <w:gridCol w:w="714"/>
        <w:gridCol w:w="704"/>
        <w:gridCol w:w="567"/>
        <w:gridCol w:w="710"/>
        <w:gridCol w:w="567"/>
        <w:gridCol w:w="709"/>
        <w:gridCol w:w="708"/>
        <w:gridCol w:w="819"/>
      </w:tblGrid>
      <w:tr w:rsidR="00533F5D" w:rsidRPr="00B249C5" w14:paraId="4686B54E" w14:textId="77777777" w:rsidTr="00533F5D">
        <w:trPr>
          <w:trHeight w:val="255"/>
        </w:trPr>
        <w:tc>
          <w:tcPr>
            <w:tcW w:w="1985" w:type="dxa"/>
          </w:tcPr>
          <w:p w14:paraId="458092BF" w14:textId="78CD8EE4" w:rsidR="00533F5D" w:rsidRPr="00B249C5" w:rsidRDefault="00533F5D" w:rsidP="00533F5D">
            <w:pPr>
              <w:jc w:val="center"/>
              <w:rPr>
                <w:lang w:val="ru-RU" w:eastAsia="ru-RU"/>
              </w:rPr>
            </w:pPr>
            <w:r w:rsidRPr="00B249C5">
              <w:rPr>
                <w:lang w:val="ru-RU" w:eastAsia="ru-RU"/>
              </w:rPr>
              <w:t>1</w:t>
            </w:r>
          </w:p>
        </w:tc>
        <w:tc>
          <w:tcPr>
            <w:tcW w:w="567" w:type="dxa"/>
            <w:vAlign w:val="center"/>
          </w:tcPr>
          <w:p w14:paraId="708A7C8F" w14:textId="00EFA8C2" w:rsidR="00533F5D" w:rsidRPr="00B249C5" w:rsidRDefault="00533F5D" w:rsidP="00533F5D">
            <w:pPr>
              <w:jc w:val="center"/>
              <w:rPr>
                <w:lang w:val="ru-RU" w:eastAsia="ru-RU"/>
              </w:rPr>
            </w:pPr>
            <w:r w:rsidRPr="00B249C5">
              <w:rPr>
                <w:lang w:val="ru-RU" w:eastAsia="ru-RU"/>
              </w:rPr>
              <w:t>2</w:t>
            </w:r>
          </w:p>
        </w:tc>
        <w:tc>
          <w:tcPr>
            <w:tcW w:w="567" w:type="dxa"/>
            <w:vAlign w:val="center"/>
          </w:tcPr>
          <w:p w14:paraId="0BD95C42" w14:textId="0529CB8F" w:rsidR="00533F5D" w:rsidRPr="00B249C5" w:rsidRDefault="00533F5D" w:rsidP="00533F5D">
            <w:pPr>
              <w:jc w:val="center"/>
              <w:rPr>
                <w:lang w:val="ru-RU" w:eastAsia="ru-RU"/>
              </w:rPr>
            </w:pPr>
            <w:r w:rsidRPr="00B249C5">
              <w:rPr>
                <w:lang w:val="ru-RU" w:eastAsia="ru-RU"/>
              </w:rPr>
              <w:t>3</w:t>
            </w:r>
          </w:p>
        </w:tc>
        <w:tc>
          <w:tcPr>
            <w:tcW w:w="425" w:type="dxa"/>
            <w:vAlign w:val="center"/>
          </w:tcPr>
          <w:p w14:paraId="2CB50F71" w14:textId="2F72DF74" w:rsidR="00533F5D" w:rsidRPr="00B249C5" w:rsidRDefault="00533F5D" w:rsidP="00533F5D">
            <w:pPr>
              <w:jc w:val="center"/>
              <w:rPr>
                <w:lang w:val="ru-RU" w:eastAsia="ru-RU"/>
              </w:rPr>
            </w:pPr>
            <w:r w:rsidRPr="00B249C5">
              <w:rPr>
                <w:lang w:val="ru-RU" w:eastAsia="ru-RU"/>
              </w:rPr>
              <w:t>4</w:t>
            </w:r>
          </w:p>
        </w:tc>
        <w:tc>
          <w:tcPr>
            <w:tcW w:w="597" w:type="dxa"/>
            <w:vAlign w:val="center"/>
          </w:tcPr>
          <w:p w14:paraId="391E361F" w14:textId="64F33472" w:rsidR="00533F5D" w:rsidRPr="00B249C5" w:rsidRDefault="00533F5D" w:rsidP="00533F5D">
            <w:pPr>
              <w:jc w:val="center"/>
              <w:rPr>
                <w:lang w:val="ru-RU" w:eastAsia="ru-RU"/>
              </w:rPr>
            </w:pPr>
            <w:r w:rsidRPr="00B249C5">
              <w:rPr>
                <w:lang w:val="ru-RU" w:eastAsia="ru-RU"/>
              </w:rPr>
              <w:t>5</w:t>
            </w:r>
          </w:p>
        </w:tc>
        <w:tc>
          <w:tcPr>
            <w:tcW w:w="714" w:type="dxa"/>
            <w:vAlign w:val="center"/>
          </w:tcPr>
          <w:p w14:paraId="570F1575" w14:textId="612FE905" w:rsidR="00533F5D" w:rsidRPr="00B249C5" w:rsidRDefault="00533F5D" w:rsidP="00533F5D">
            <w:pPr>
              <w:jc w:val="center"/>
              <w:rPr>
                <w:lang w:val="ru-RU" w:eastAsia="ru-RU"/>
              </w:rPr>
            </w:pPr>
            <w:r w:rsidRPr="00B249C5">
              <w:rPr>
                <w:lang w:val="ru-RU" w:eastAsia="ru-RU"/>
              </w:rPr>
              <w:t>6</w:t>
            </w:r>
          </w:p>
        </w:tc>
        <w:tc>
          <w:tcPr>
            <w:tcW w:w="704" w:type="dxa"/>
            <w:vAlign w:val="center"/>
          </w:tcPr>
          <w:p w14:paraId="78B70D4E" w14:textId="060B40AF" w:rsidR="00533F5D" w:rsidRPr="00B249C5" w:rsidRDefault="00533F5D" w:rsidP="00533F5D">
            <w:pPr>
              <w:jc w:val="center"/>
              <w:rPr>
                <w:lang w:val="ru-RU" w:eastAsia="ru-RU"/>
              </w:rPr>
            </w:pPr>
            <w:r w:rsidRPr="00B249C5">
              <w:rPr>
                <w:lang w:val="ru-RU" w:eastAsia="ru-RU"/>
              </w:rPr>
              <w:t>7</w:t>
            </w:r>
          </w:p>
        </w:tc>
        <w:tc>
          <w:tcPr>
            <w:tcW w:w="567" w:type="dxa"/>
            <w:vAlign w:val="center"/>
          </w:tcPr>
          <w:p w14:paraId="21866771" w14:textId="78BD2135" w:rsidR="00533F5D" w:rsidRPr="00B249C5" w:rsidRDefault="00533F5D" w:rsidP="00533F5D">
            <w:pPr>
              <w:jc w:val="center"/>
              <w:rPr>
                <w:lang w:val="ru-RU" w:eastAsia="ru-RU"/>
              </w:rPr>
            </w:pPr>
            <w:r w:rsidRPr="00B249C5">
              <w:rPr>
                <w:lang w:val="ru-RU" w:eastAsia="ru-RU"/>
              </w:rPr>
              <w:t>8</w:t>
            </w:r>
          </w:p>
        </w:tc>
        <w:tc>
          <w:tcPr>
            <w:tcW w:w="710" w:type="dxa"/>
            <w:vAlign w:val="center"/>
          </w:tcPr>
          <w:p w14:paraId="3C3B2880" w14:textId="0AAFF1D5" w:rsidR="00533F5D" w:rsidRPr="00B249C5" w:rsidRDefault="00533F5D" w:rsidP="00533F5D">
            <w:pPr>
              <w:jc w:val="center"/>
              <w:rPr>
                <w:lang w:val="ru-RU" w:eastAsia="ru-RU"/>
              </w:rPr>
            </w:pPr>
            <w:r w:rsidRPr="00B249C5">
              <w:rPr>
                <w:lang w:val="ru-RU" w:eastAsia="ru-RU"/>
              </w:rPr>
              <w:t>9</w:t>
            </w:r>
          </w:p>
        </w:tc>
        <w:tc>
          <w:tcPr>
            <w:tcW w:w="567" w:type="dxa"/>
            <w:vAlign w:val="center"/>
          </w:tcPr>
          <w:p w14:paraId="448D9728" w14:textId="1ADD2A5C" w:rsidR="00533F5D" w:rsidRPr="00B249C5" w:rsidRDefault="00533F5D" w:rsidP="00533F5D">
            <w:pPr>
              <w:jc w:val="center"/>
              <w:rPr>
                <w:lang w:val="kk-KZ" w:eastAsia="ru-RU"/>
              </w:rPr>
            </w:pPr>
            <w:r w:rsidRPr="00B249C5">
              <w:rPr>
                <w:lang w:val="ru-RU" w:eastAsia="ru-RU"/>
              </w:rPr>
              <w:t>10</w:t>
            </w:r>
          </w:p>
        </w:tc>
        <w:tc>
          <w:tcPr>
            <w:tcW w:w="709" w:type="dxa"/>
            <w:vAlign w:val="center"/>
          </w:tcPr>
          <w:p w14:paraId="06ECBF83" w14:textId="31AEC4D1" w:rsidR="00533F5D" w:rsidRPr="00B249C5" w:rsidRDefault="00533F5D" w:rsidP="00533F5D">
            <w:pPr>
              <w:jc w:val="center"/>
              <w:rPr>
                <w:lang w:val="ru-RU" w:eastAsia="ru-RU"/>
              </w:rPr>
            </w:pPr>
            <w:r w:rsidRPr="00B249C5">
              <w:rPr>
                <w:lang w:val="kk-KZ" w:eastAsia="ru-RU"/>
              </w:rPr>
              <w:t>11</w:t>
            </w:r>
          </w:p>
        </w:tc>
        <w:tc>
          <w:tcPr>
            <w:tcW w:w="708" w:type="dxa"/>
            <w:vAlign w:val="center"/>
          </w:tcPr>
          <w:p w14:paraId="437BC03C" w14:textId="18C16503" w:rsidR="00533F5D" w:rsidRPr="00B249C5" w:rsidRDefault="00533F5D" w:rsidP="00533F5D">
            <w:pPr>
              <w:jc w:val="center"/>
              <w:rPr>
                <w:lang w:val="ru-RU" w:eastAsia="ru-RU"/>
              </w:rPr>
            </w:pPr>
            <w:r w:rsidRPr="00B249C5">
              <w:rPr>
                <w:lang w:val="ru-RU" w:eastAsia="ru-RU"/>
              </w:rPr>
              <w:t>12</w:t>
            </w:r>
          </w:p>
        </w:tc>
        <w:tc>
          <w:tcPr>
            <w:tcW w:w="819" w:type="dxa"/>
            <w:vAlign w:val="center"/>
          </w:tcPr>
          <w:p w14:paraId="7D8A87BF" w14:textId="4E4CEAD2" w:rsidR="00533F5D" w:rsidRPr="00B249C5" w:rsidRDefault="00533F5D" w:rsidP="00533F5D">
            <w:pPr>
              <w:jc w:val="center"/>
              <w:rPr>
                <w:lang w:val="ru-RU" w:eastAsia="ru-RU"/>
              </w:rPr>
            </w:pPr>
            <w:r w:rsidRPr="00B249C5">
              <w:rPr>
                <w:lang w:val="ru-RU" w:eastAsia="ru-RU"/>
              </w:rPr>
              <w:t>13</w:t>
            </w:r>
          </w:p>
        </w:tc>
      </w:tr>
      <w:tr w:rsidR="00D57107" w:rsidRPr="00B249C5" w14:paraId="46BC1C74" w14:textId="77777777" w:rsidTr="00F97FBB">
        <w:trPr>
          <w:trHeight w:val="255"/>
        </w:trPr>
        <w:tc>
          <w:tcPr>
            <w:tcW w:w="1985" w:type="dxa"/>
          </w:tcPr>
          <w:p w14:paraId="53505647" w14:textId="77777777" w:rsidR="00D57107" w:rsidRPr="00B249C5" w:rsidRDefault="00D57107" w:rsidP="00D57107">
            <w:pPr>
              <w:jc w:val="center"/>
              <w:rPr>
                <w:lang w:val="ru-RU" w:eastAsia="ru-RU"/>
              </w:rPr>
            </w:pPr>
          </w:p>
        </w:tc>
        <w:tc>
          <w:tcPr>
            <w:tcW w:w="567" w:type="dxa"/>
          </w:tcPr>
          <w:p w14:paraId="4C0AC958" w14:textId="073DE360" w:rsidR="00D57107" w:rsidRPr="00B249C5" w:rsidRDefault="00D57107" w:rsidP="00D57107">
            <w:pPr>
              <w:jc w:val="center"/>
              <w:rPr>
                <w:lang w:val="ru-RU" w:eastAsia="ru-RU"/>
              </w:rPr>
            </w:pPr>
            <w:r w:rsidRPr="00B249C5">
              <w:rPr>
                <w:lang w:val="ru-RU" w:eastAsia="ru-RU"/>
              </w:rPr>
              <w:t>n</w:t>
            </w:r>
          </w:p>
        </w:tc>
        <w:tc>
          <w:tcPr>
            <w:tcW w:w="567" w:type="dxa"/>
          </w:tcPr>
          <w:p w14:paraId="54DB0FDB" w14:textId="6C489E6F" w:rsidR="00D57107" w:rsidRPr="00B249C5" w:rsidRDefault="00D57107" w:rsidP="00D57107">
            <w:pPr>
              <w:jc w:val="center"/>
              <w:rPr>
                <w:lang w:val="ru-RU" w:eastAsia="ru-RU"/>
              </w:rPr>
            </w:pPr>
            <w:r w:rsidRPr="00B249C5">
              <w:rPr>
                <w:lang w:val="ru-RU" w:eastAsia="ru-RU"/>
              </w:rPr>
              <w:t>%</w:t>
            </w:r>
          </w:p>
        </w:tc>
        <w:tc>
          <w:tcPr>
            <w:tcW w:w="425" w:type="dxa"/>
          </w:tcPr>
          <w:p w14:paraId="72FC2B0F" w14:textId="38F2E9E2" w:rsidR="00D57107" w:rsidRPr="00B249C5" w:rsidRDefault="00D57107" w:rsidP="00D57107">
            <w:pPr>
              <w:jc w:val="center"/>
              <w:rPr>
                <w:lang w:val="ru-RU" w:eastAsia="ru-RU"/>
              </w:rPr>
            </w:pPr>
            <w:r w:rsidRPr="00B249C5">
              <w:rPr>
                <w:lang w:val="ru-RU" w:eastAsia="ru-RU"/>
              </w:rPr>
              <w:t>n</w:t>
            </w:r>
          </w:p>
        </w:tc>
        <w:tc>
          <w:tcPr>
            <w:tcW w:w="597" w:type="dxa"/>
          </w:tcPr>
          <w:p w14:paraId="4F0CCADF" w14:textId="5A0349C2" w:rsidR="00D57107" w:rsidRPr="00B249C5" w:rsidRDefault="00D57107" w:rsidP="00D57107">
            <w:pPr>
              <w:jc w:val="center"/>
              <w:rPr>
                <w:lang w:val="ru-RU" w:eastAsia="ru-RU"/>
              </w:rPr>
            </w:pPr>
            <w:r w:rsidRPr="00B249C5">
              <w:rPr>
                <w:lang w:val="ru-RU" w:eastAsia="ru-RU"/>
              </w:rPr>
              <w:t>%</w:t>
            </w:r>
          </w:p>
        </w:tc>
        <w:tc>
          <w:tcPr>
            <w:tcW w:w="714" w:type="dxa"/>
          </w:tcPr>
          <w:p w14:paraId="38CFA08F" w14:textId="4B317C54" w:rsidR="00D57107" w:rsidRPr="00B249C5" w:rsidRDefault="00D57107" w:rsidP="00D57107">
            <w:pPr>
              <w:jc w:val="center"/>
              <w:rPr>
                <w:lang w:val="ru-RU" w:eastAsia="ru-RU"/>
              </w:rPr>
            </w:pPr>
            <w:r w:rsidRPr="00B249C5">
              <w:rPr>
                <w:lang w:val="ru-RU" w:eastAsia="ru-RU"/>
              </w:rPr>
              <w:t>n</w:t>
            </w:r>
          </w:p>
        </w:tc>
        <w:tc>
          <w:tcPr>
            <w:tcW w:w="704" w:type="dxa"/>
          </w:tcPr>
          <w:p w14:paraId="104F55BC" w14:textId="447B8F16" w:rsidR="00D57107" w:rsidRPr="00B249C5" w:rsidRDefault="00D57107" w:rsidP="00D57107">
            <w:pPr>
              <w:jc w:val="center"/>
              <w:rPr>
                <w:lang w:val="ru-RU" w:eastAsia="ru-RU"/>
              </w:rPr>
            </w:pPr>
            <w:r w:rsidRPr="00B249C5">
              <w:rPr>
                <w:lang w:val="ru-RU" w:eastAsia="ru-RU"/>
              </w:rPr>
              <w:t>%</w:t>
            </w:r>
          </w:p>
        </w:tc>
        <w:tc>
          <w:tcPr>
            <w:tcW w:w="567" w:type="dxa"/>
          </w:tcPr>
          <w:p w14:paraId="4E98C139" w14:textId="532D2066" w:rsidR="00D57107" w:rsidRPr="00B249C5" w:rsidRDefault="00D57107" w:rsidP="00D57107">
            <w:pPr>
              <w:jc w:val="center"/>
              <w:rPr>
                <w:lang w:val="ru-RU" w:eastAsia="ru-RU"/>
              </w:rPr>
            </w:pPr>
            <w:r w:rsidRPr="00B249C5">
              <w:rPr>
                <w:lang w:val="ru-RU" w:eastAsia="ru-RU"/>
              </w:rPr>
              <w:t>n</w:t>
            </w:r>
          </w:p>
        </w:tc>
        <w:tc>
          <w:tcPr>
            <w:tcW w:w="710" w:type="dxa"/>
          </w:tcPr>
          <w:p w14:paraId="55397CD3" w14:textId="0540C7FE" w:rsidR="00D57107" w:rsidRPr="00B249C5" w:rsidRDefault="00D57107" w:rsidP="00D57107">
            <w:pPr>
              <w:jc w:val="center"/>
              <w:rPr>
                <w:lang w:val="ru-RU" w:eastAsia="ru-RU"/>
              </w:rPr>
            </w:pPr>
            <w:r w:rsidRPr="00B249C5">
              <w:rPr>
                <w:lang w:val="ru-RU" w:eastAsia="ru-RU"/>
              </w:rPr>
              <w:t>%</w:t>
            </w:r>
          </w:p>
        </w:tc>
        <w:tc>
          <w:tcPr>
            <w:tcW w:w="567" w:type="dxa"/>
          </w:tcPr>
          <w:p w14:paraId="197691AE" w14:textId="21451412" w:rsidR="00D57107" w:rsidRPr="00B249C5" w:rsidRDefault="00D57107" w:rsidP="00D57107">
            <w:pPr>
              <w:jc w:val="center"/>
              <w:rPr>
                <w:lang w:val="ru-RU" w:eastAsia="ru-RU"/>
              </w:rPr>
            </w:pPr>
            <w:r w:rsidRPr="00B249C5">
              <w:rPr>
                <w:lang w:val="ru-RU" w:eastAsia="ru-RU"/>
              </w:rPr>
              <w:t>n</w:t>
            </w:r>
          </w:p>
        </w:tc>
        <w:tc>
          <w:tcPr>
            <w:tcW w:w="709" w:type="dxa"/>
          </w:tcPr>
          <w:p w14:paraId="74BF90AE" w14:textId="721FC43D" w:rsidR="00D57107" w:rsidRPr="00B249C5" w:rsidRDefault="00D57107" w:rsidP="00D57107">
            <w:pPr>
              <w:jc w:val="center"/>
              <w:rPr>
                <w:lang w:val="kk-KZ" w:eastAsia="ru-RU"/>
              </w:rPr>
            </w:pPr>
            <w:r w:rsidRPr="00B249C5">
              <w:rPr>
                <w:lang w:val="ru-RU" w:eastAsia="ru-RU"/>
              </w:rPr>
              <w:t>%</w:t>
            </w:r>
          </w:p>
        </w:tc>
        <w:tc>
          <w:tcPr>
            <w:tcW w:w="708" w:type="dxa"/>
          </w:tcPr>
          <w:p w14:paraId="741E668F" w14:textId="47B83FDC" w:rsidR="00D57107" w:rsidRPr="00B249C5" w:rsidRDefault="00D57107" w:rsidP="00D57107">
            <w:pPr>
              <w:jc w:val="center"/>
              <w:rPr>
                <w:lang w:val="ru-RU" w:eastAsia="ru-RU"/>
              </w:rPr>
            </w:pPr>
            <w:r w:rsidRPr="00B249C5">
              <w:rPr>
                <w:lang w:val="ru-RU" w:eastAsia="ru-RU"/>
              </w:rPr>
              <w:t>n</w:t>
            </w:r>
          </w:p>
        </w:tc>
        <w:tc>
          <w:tcPr>
            <w:tcW w:w="819" w:type="dxa"/>
          </w:tcPr>
          <w:p w14:paraId="4D5165D3" w14:textId="0276C3C0" w:rsidR="00D57107" w:rsidRPr="00B249C5" w:rsidRDefault="00D57107" w:rsidP="00D57107">
            <w:pPr>
              <w:jc w:val="center"/>
              <w:rPr>
                <w:lang w:val="ru-RU" w:eastAsia="ru-RU"/>
              </w:rPr>
            </w:pPr>
            <w:r w:rsidRPr="00B249C5">
              <w:rPr>
                <w:lang w:val="ru-RU" w:eastAsia="ru-RU"/>
              </w:rPr>
              <w:t>%</w:t>
            </w:r>
          </w:p>
        </w:tc>
      </w:tr>
      <w:tr w:rsidR="00D57107" w:rsidRPr="00B249C5" w14:paraId="2F07748C" w14:textId="77777777" w:rsidTr="00533F5D">
        <w:trPr>
          <w:trHeight w:val="255"/>
        </w:trPr>
        <w:tc>
          <w:tcPr>
            <w:tcW w:w="1985" w:type="dxa"/>
          </w:tcPr>
          <w:p w14:paraId="2F91A229" w14:textId="6ECD0C92" w:rsidR="00D57107" w:rsidRPr="00B249C5" w:rsidRDefault="00D57107" w:rsidP="00A80091">
            <w:pPr>
              <w:rPr>
                <w:lang w:val="ru-RU" w:eastAsia="ru-RU"/>
              </w:rPr>
            </w:pPr>
            <w:r w:rsidRPr="00B249C5">
              <w:rPr>
                <w:lang w:val="ru-RU" w:eastAsia="ru-RU"/>
              </w:rPr>
              <w:t>Я умею планировать уроки с использованием интегративного подхода.</w:t>
            </w:r>
          </w:p>
        </w:tc>
        <w:tc>
          <w:tcPr>
            <w:tcW w:w="567" w:type="dxa"/>
            <w:vAlign w:val="center"/>
          </w:tcPr>
          <w:p w14:paraId="0106BE23" w14:textId="4B6841A9" w:rsidR="00D57107" w:rsidRPr="00B249C5" w:rsidRDefault="00D57107" w:rsidP="00D57107">
            <w:pPr>
              <w:jc w:val="both"/>
              <w:rPr>
                <w:sz w:val="20"/>
                <w:szCs w:val="20"/>
                <w:lang w:val="ru-RU" w:eastAsia="ru-RU"/>
              </w:rPr>
            </w:pPr>
            <w:r w:rsidRPr="00B249C5">
              <w:rPr>
                <w:sz w:val="20"/>
                <w:szCs w:val="20"/>
                <w:lang w:val="ru-RU" w:eastAsia="ru-RU"/>
              </w:rPr>
              <w:t>43</w:t>
            </w:r>
          </w:p>
        </w:tc>
        <w:tc>
          <w:tcPr>
            <w:tcW w:w="567" w:type="dxa"/>
            <w:vAlign w:val="center"/>
          </w:tcPr>
          <w:p w14:paraId="7AB903E0" w14:textId="79ABDDB6" w:rsidR="00D57107" w:rsidRPr="00B249C5" w:rsidRDefault="00D57107" w:rsidP="00D57107">
            <w:pPr>
              <w:jc w:val="both"/>
              <w:rPr>
                <w:sz w:val="20"/>
                <w:szCs w:val="20"/>
                <w:lang w:val="ru-RU" w:eastAsia="ru-RU"/>
              </w:rPr>
            </w:pPr>
            <w:r w:rsidRPr="00B249C5">
              <w:rPr>
                <w:sz w:val="20"/>
                <w:szCs w:val="20"/>
                <w:lang w:val="ru-RU" w:eastAsia="ru-RU"/>
              </w:rPr>
              <w:t>55,8</w:t>
            </w:r>
          </w:p>
        </w:tc>
        <w:tc>
          <w:tcPr>
            <w:tcW w:w="425" w:type="dxa"/>
            <w:vAlign w:val="center"/>
          </w:tcPr>
          <w:p w14:paraId="26D6AD4D" w14:textId="51658FD8" w:rsidR="00D57107" w:rsidRPr="00B249C5" w:rsidRDefault="00D57107" w:rsidP="00D57107">
            <w:pPr>
              <w:jc w:val="both"/>
              <w:rPr>
                <w:sz w:val="20"/>
                <w:szCs w:val="20"/>
                <w:lang w:val="ru-RU" w:eastAsia="ru-RU"/>
              </w:rPr>
            </w:pPr>
            <w:r w:rsidRPr="00B249C5">
              <w:rPr>
                <w:sz w:val="20"/>
                <w:szCs w:val="20"/>
                <w:lang w:val="ru-RU" w:eastAsia="ru-RU"/>
              </w:rPr>
              <w:t>27</w:t>
            </w:r>
          </w:p>
        </w:tc>
        <w:tc>
          <w:tcPr>
            <w:tcW w:w="597" w:type="dxa"/>
            <w:vAlign w:val="center"/>
          </w:tcPr>
          <w:p w14:paraId="14C32AD5" w14:textId="404C2DB5" w:rsidR="00D57107" w:rsidRPr="00B249C5" w:rsidRDefault="00D57107" w:rsidP="00D57107">
            <w:pPr>
              <w:jc w:val="both"/>
              <w:rPr>
                <w:sz w:val="20"/>
                <w:szCs w:val="20"/>
                <w:lang w:val="ru-RU" w:eastAsia="ru-RU"/>
              </w:rPr>
            </w:pPr>
            <w:r w:rsidRPr="00B249C5">
              <w:rPr>
                <w:sz w:val="20"/>
                <w:szCs w:val="20"/>
                <w:lang w:val="ru-RU" w:eastAsia="ru-RU"/>
              </w:rPr>
              <w:t>35,1</w:t>
            </w:r>
          </w:p>
        </w:tc>
        <w:tc>
          <w:tcPr>
            <w:tcW w:w="714" w:type="dxa"/>
            <w:vAlign w:val="center"/>
          </w:tcPr>
          <w:p w14:paraId="1E4EE846" w14:textId="4582433C" w:rsidR="00D57107" w:rsidRPr="00B249C5" w:rsidRDefault="00D57107" w:rsidP="00D57107">
            <w:pPr>
              <w:jc w:val="both"/>
              <w:rPr>
                <w:sz w:val="20"/>
                <w:szCs w:val="20"/>
                <w:lang w:val="ru-RU" w:eastAsia="ru-RU"/>
              </w:rPr>
            </w:pPr>
            <w:r w:rsidRPr="00B249C5">
              <w:rPr>
                <w:sz w:val="20"/>
                <w:szCs w:val="20"/>
                <w:lang w:val="ru-RU" w:eastAsia="ru-RU"/>
              </w:rPr>
              <w:t>7</w:t>
            </w:r>
          </w:p>
        </w:tc>
        <w:tc>
          <w:tcPr>
            <w:tcW w:w="704" w:type="dxa"/>
            <w:vAlign w:val="center"/>
          </w:tcPr>
          <w:p w14:paraId="5431966D" w14:textId="315A1D67" w:rsidR="00D57107" w:rsidRPr="00B249C5" w:rsidRDefault="00D57107" w:rsidP="00D57107">
            <w:pPr>
              <w:jc w:val="both"/>
              <w:rPr>
                <w:sz w:val="20"/>
                <w:szCs w:val="20"/>
                <w:lang w:val="ru-RU" w:eastAsia="ru-RU"/>
              </w:rPr>
            </w:pPr>
            <w:r w:rsidRPr="00B249C5">
              <w:rPr>
                <w:sz w:val="20"/>
                <w:szCs w:val="20"/>
                <w:lang w:val="ru-RU" w:eastAsia="ru-RU"/>
              </w:rPr>
              <w:t>9,1</w:t>
            </w:r>
          </w:p>
        </w:tc>
        <w:tc>
          <w:tcPr>
            <w:tcW w:w="567" w:type="dxa"/>
            <w:vAlign w:val="center"/>
          </w:tcPr>
          <w:p w14:paraId="0D64BB01" w14:textId="6926D2A1" w:rsidR="00D57107" w:rsidRPr="00B249C5" w:rsidRDefault="00D57107" w:rsidP="00D57107">
            <w:pPr>
              <w:jc w:val="both"/>
              <w:rPr>
                <w:sz w:val="20"/>
                <w:szCs w:val="20"/>
                <w:lang w:val="ru-RU" w:eastAsia="ru-RU"/>
              </w:rPr>
            </w:pPr>
            <w:r w:rsidRPr="00B249C5">
              <w:rPr>
                <w:sz w:val="20"/>
                <w:szCs w:val="20"/>
                <w:lang w:val="ru-RU" w:eastAsia="ru-RU"/>
              </w:rPr>
              <w:t>23</w:t>
            </w:r>
          </w:p>
        </w:tc>
        <w:tc>
          <w:tcPr>
            <w:tcW w:w="710" w:type="dxa"/>
            <w:vAlign w:val="center"/>
          </w:tcPr>
          <w:p w14:paraId="6C66BBF3" w14:textId="116B5F01" w:rsidR="00D57107" w:rsidRPr="00B249C5" w:rsidRDefault="00D57107" w:rsidP="00D57107">
            <w:pPr>
              <w:jc w:val="both"/>
              <w:rPr>
                <w:sz w:val="20"/>
                <w:szCs w:val="20"/>
                <w:lang w:val="ru-RU" w:eastAsia="ru-RU"/>
              </w:rPr>
            </w:pPr>
            <w:r w:rsidRPr="00B249C5">
              <w:rPr>
                <w:sz w:val="20"/>
                <w:szCs w:val="20"/>
                <w:lang w:val="ru-RU" w:eastAsia="ru-RU"/>
              </w:rPr>
              <w:t>29,9</w:t>
            </w:r>
          </w:p>
        </w:tc>
        <w:tc>
          <w:tcPr>
            <w:tcW w:w="567" w:type="dxa"/>
            <w:vAlign w:val="center"/>
          </w:tcPr>
          <w:p w14:paraId="3C454806" w14:textId="5F286E25" w:rsidR="00D57107" w:rsidRPr="00B249C5" w:rsidRDefault="00D57107" w:rsidP="00D57107">
            <w:pPr>
              <w:jc w:val="both"/>
              <w:rPr>
                <w:sz w:val="20"/>
                <w:szCs w:val="20"/>
                <w:lang w:val="kk-KZ" w:eastAsia="ru-RU"/>
              </w:rPr>
            </w:pPr>
            <w:r w:rsidRPr="00B249C5">
              <w:rPr>
                <w:sz w:val="20"/>
                <w:szCs w:val="20"/>
                <w:lang w:val="ru-RU" w:eastAsia="ru-RU"/>
              </w:rPr>
              <w:t>31</w:t>
            </w:r>
          </w:p>
        </w:tc>
        <w:tc>
          <w:tcPr>
            <w:tcW w:w="709" w:type="dxa"/>
            <w:vAlign w:val="center"/>
          </w:tcPr>
          <w:p w14:paraId="48E8D3A3" w14:textId="2D1677E8" w:rsidR="00D57107" w:rsidRPr="00B249C5" w:rsidRDefault="00D57107" w:rsidP="00D57107">
            <w:pPr>
              <w:jc w:val="both"/>
              <w:rPr>
                <w:sz w:val="20"/>
                <w:szCs w:val="20"/>
                <w:lang w:val="ru-RU" w:eastAsia="ru-RU"/>
              </w:rPr>
            </w:pPr>
            <w:r w:rsidRPr="00B249C5">
              <w:rPr>
                <w:sz w:val="20"/>
                <w:szCs w:val="20"/>
                <w:lang w:val="kk-KZ" w:eastAsia="ru-RU"/>
              </w:rPr>
              <w:t>40,3</w:t>
            </w:r>
          </w:p>
        </w:tc>
        <w:tc>
          <w:tcPr>
            <w:tcW w:w="708" w:type="dxa"/>
            <w:vAlign w:val="center"/>
          </w:tcPr>
          <w:p w14:paraId="270BFCAB" w14:textId="5202B96D" w:rsidR="00D57107" w:rsidRPr="00B249C5" w:rsidRDefault="00D57107" w:rsidP="00D57107">
            <w:pPr>
              <w:jc w:val="both"/>
              <w:rPr>
                <w:sz w:val="20"/>
                <w:szCs w:val="20"/>
                <w:lang w:val="ru-RU" w:eastAsia="ru-RU"/>
              </w:rPr>
            </w:pPr>
            <w:r w:rsidRPr="00B249C5">
              <w:rPr>
                <w:sz w:val="20"/>
                <w:szCs w:val="20"/>
                <w:lang w:val="ru-RU" w:eastAsia="ru-RU"/>
              </w:rPr>
              <w:t>23</w:t>
            </w:r>
          </w:p>
        </w:tc>
        <w:tc>
          <w:tcPr>
            <w:tcW w:w="819" w:type="dxa"/>
            <w:vAlign w:val="center"/>
          </w:tcPr>
          <w:p w14:paraId="11E8E78B" w14:textId="4D9062A3" w:rsidR="00D57107" w:rsidRPr="00B249C5" w:rsidRDefault="00D57107" w:rsidP="00D57107">
            <w:pPr>
              <w:jc w:val="both"/>
              <w:rPr>
                <w:sz w:val="20"/>
                <w:szCs w:val="20"/>
                <w:lang w:val="ru-RU" w:eastAsia="ru-RU"/>
              </w:rPr>
            </w:pPr>
            <w:r w:rsidRPr="00B249C5">
              <w:rPr>
                <w:sz w:val="20"/>
                <w:szCs w:val="20"/>
                <w:lang w:val="ru-RU" w:eastAsia="ru-RU"/>
              </w:rPr>
              <w:t>29,9</w:t>
            </w:r>
          </w:p>
        </w:tc>
      </w:tr>
      <w:tr w:rsidR="00D57107" w:rsidRPr="00B249C5" w14:paraId="453DCA1F" w14:textId="77777777" w:rsidTr="00533F5D">
        <w:trPr>
          <w:trHeight w:val="255"/>
        </w:trPr>
        <w:tc>
          <w:tcPr>
            <w:tcW w:w="1985" w:type="dxa"/>
          </w:tcPr>
          <w:p w14:paraId="126CB4AB" w14:textId="44400798" w:rsidR="00D57107" w:rsidRPr="00B249C5" w:rsidRDefault="00D57107" w:rsidP="00A80091">
            <w:pPr>
              <w:rPr>
                <w:lang w:val="ru-RU" w:eastAsia="ru-RU"/>
              </w:rPr>
            </w:pPr>
            <w:r w:rsidRPr="00B249C5">
              <w:rPr>
                <w:lang w:val="ru-RU" w:eastAsia="ru-RU"/>
              </w:rPr>
              <w:t>Мне удаётся подбирать учебный материал, объединяющий знания из разных предметных областей.</w:t>
            </w:r>
          </w:p>
        </w:tc>
        <w:tc>
          <w:tcPr>
            <w:tcW w:w="567" w:type="dxa"/>
            <w:vAlign w:val="center"/>
          </w:tcPr>
          <w:p w14:paraId="6F5BB01A" w14:textId="677022C4" w:rsidR="00D57107" w:rsidRPr="00B249C5" w:rsidRDefault="00D57107" w:rsidP="00D57107">
            <w:pPr>
              <w:jc w:val="both"/>
              <w:rPr>
                <w:sz w:val="20"/>
                <w:szCs w:val="20"/>
                <w:lang w:val="ru-RU" w:eastAsia="ru-RU"/>
              </w:rPr>
            </w:pPr>
            <w:r w:rsidRPr="00B249C5">
              <w:rPr>
                <w:sz w:val="20"/>
                <w:szCs w:val="20"/>
                <w:lang w:val="ru-RU" w:eastAsia="ru-RU"/>
              </w:rPr>
              <w:t>40</w:t>
            </w:r>
          </w:p>
        </w:tc>
        <w:tc>
          <w:tcPr>
            <w:tcW w:w="567" w:type="dxa"/>
            <w:vAlign w:val="center"/>
          </w:tcPr>
          <w:p w14:paraId="2B7FC730" w14:textId="53F29D28" w:rsidR="00D57107" w:rsidRPr="00B249C5" w:rsidRDefault="00D57107" w:rsidP="00D57107">
            <w:pPr>
              <w:jc w:val="both"/>
              <w:rPr>
                <w:sz w:val="20"/>
                <w:szCs w:val="20"/>
                <w:lang w:val="ru-RU" w:eastAsia="ru-RU"/>
              </w:rPr>
            </w:pPr>
            <w:r w:rsidRPr="00B249C5">
              <w:rPr>
                <w:sz w:val="20"/>
                <w:szCs w:val="20"/>
                <w:lang w:val="ru-RU" w:eastAsia="ru-RU"/>
              </w:rPr>
              <w:t>51,9</w:t>
            </w:r>
          </w:p>
        </w:tc>
        <w:tc>
          <w:tcPr>
            <w:tcW w:w="425" w:type="dxa"/>
            <w:vAlign w:val="center"/>
          </w:tcPr>
          <w:p w14:paraId="60094C16" w14:textId="1D83ED36" w:rsidR="00D57107" w:rsidRPr="00B249C5" w:rsidRDefault="00D57107" w:rsidP="00D57107">
            <w:pPr>
              <w:jc w:val="both"/>
              <w:rPr>
                <w:sz w:val="20"/>
                <w:szCs w:val="20"/>
                <w:lang w:val="ru-RU" w:eastAsia="ru-RU"/>
              </w:rPr>
            </w:pPr>
            <w:r w:rsidRPr="00B249C5">
              <w:rPr>
                <w:sz w:val="20"/>
                <w:szCs w:val="20"/>
                <w:lang w:val="ru-RU" w:eastAsia="ru-RU"/>
              </w:rPr>
              <w:t>29</w:t>
            </w:r>
          </w:p>
        </w:tc>
        <w:tc>
          <w:tcPr>
            <w:tcW w:w="597" w:type="dxa"/>
            <w:vAlign w:val="center"/>
          </w:tcPr>
          <w:p w14:paraId="5FB8C50D" w14:textId="692FF6BF" w:rsidR="00D57107" w:rsidRPr="00B249C5" w:rsidRDefault="00D57107" w:rsidP="00D57107">
            <w:pPr>
              <w:jc w:val="both"/>
              <w:rPr>
                <w:sz w:val="20"/>
                <w:szCs w:val="20"/>
                <w:lang w:val="ru-RU" w:eastAsia="ru-RU"/>
              </w:rPr>
            </w:pPr>
            <w:r w:rsidRPr="00B249C5">
              <w:rPr>
                <w:sz w:val="20"/>
                <w:szCs w:val="20"/>
                <w:lang w:val="ru-RU" w:eastAsia="ru-RU"/>
              </w:rPr>
              <w:t>37,7</w:t>
            </w:r>
          </w:p>
        </w:tc>
        <w:tc>
          <w:tcPr>
            <w:tcW w:w="714" w:type="dxa"/>
            <w:vAlign w:val="center"/>
          </w:tcPr>
          <w:p w14:paraId="4E6C747D" w14:textId="7019FE30" w:rsidR="00D57107" w:rsidRPr="00B249C5" w:rsidRDefault="00D57107" w:rsidP="00D57107">
            <w:pPr>
              <w:jc w:val="both"/>
              <w:rPr>
                <w:sz w:val="20"/>
                <w:szCs w:val="20"/>
                <w:lang w:val="ru-RU" w:eastAsia="ru-RU"/>
              </w:rPr>
            </w:pPr>
            <w:r w:rsidRPr="00B249C5">
              <w:rPr>
                <w:sz w:val="20"/>
                <w:szCs w:val="20"/>
                <w:lang w:val="ru-RU" w:eastAsia="ru-RU"/>
              </w:rPr>
              <w:t>8</w:t>
            </w:r>
          </w:p>
        </w:tc>
        <w:tc>
          <w:tcPr>
            <w:tcW w:w="704" w:type="dxa"/>
            <w:vAlign w:val="center"/>
          </w:tcPr>
          <w:p w14:paraId="31BDC769" w14:textId="30395A7E" w:rsidR="00D57107" w:rsidRPr="00B249C5" w:rsidRDefault="00D57107" w:rsidP="00D57107">
            <w:pPr>
              <w:jc w:val="both"/>
              <w:rPr>
                <w:sz w:val="20"/>
                <w:szCs w:val="20"/>
                <w:lang w:val="ru-RU" w:eastAsia="ru-RU"/>
              </w:rPr>
            </w:pPr>
            <w:r w:rsidRPr="00B249C5">
              <w:rPr>
                <w:sz w:val="20"/>
                <w:szCs w:val="20"/>
                <w:lang w:val="kk-KZ" w:eastAsia="ru-RU"/>
              </w:rPr>
              <w:t>10,4</w:t>
            </w:r>
          </w:p>
        </w:tc>
        <w:tc>
          <w:tcPr>
            <w:tcW w:w="567" w:type="dxa"/>
            <w:vAlign w:val="center"/>
          </w:tcPr>
          <w:p w14:paraId="5897E57A" w14:textId="235172B6" w:rsidR="00D57107" w:rsidRPr="00B249C5" w:rsidRDefault="00D57107" w:rsidP="00D57107">
            <w:pPr>
              <w:jc w:val="both"/>
              <w:rPr>
                <w:sz w:val="20"/>
                <w:szCs w:val="20"/>
                <w:lang w:val="ru-RU" w:eastAsia="ru-RU"/>
              </w:rPr>
            </w:pPr>
            <w:r w:rsidRPr="00B249C5">
              <w:rPr>
                <w:sz w:val="20"/>
                <w:szCs w:val="20"/>
                <w:lang w:val="ru-RU" w:eastAsia="ru-RU"/>
              </w:rPr>
              <w:t>25</w:t>
            </w:r>
          </w:p>
        </w:tc>
        <w:tc>
          <w:tcPr>
            <w:tcW w:w="710" w:type="dxa"/>
            <w:vAlign w:val="center"/>
          </w:tcPr>
          <w:p w14:paraId="564B6D75" w14:textId="06AA68EB" w:rsidR="00D57107" w:rsidRPr="00B249C5" w:rsidRDefault="00D57107" w:rsidP="00D57107">
            <w:pPr>
              <w:jc w:val="both"/>
              <w:rPr>
                <w:sz w:val="20"/>
                <w:szCs w:val="20"/>
                <w:lang w:val="ru-RU" w:eastAsia="ru-RU"/>
              </w:rPr>
            </w:pPr>
            <w:r w:rsidRPr="00B249C5">
              <w:rPr>
                <w:sz w:val="20"/>
                <w:szCs w:val="20"/>
                <w:lang w:val="ru-RU" w:eastAsia="ru-RU"/>
              </w:rPr>
              <w:t>32,5</w:t>
            </w:r>
          </w:p>
        </w:tc>
        <w:tc>
          <w:tcPr>
            <w:tcW w:w="567" w:type="dxa"/>
            <w:vAlign w:val="center"/>
          </w:tcPr>
          <w:p w14:paraId="26B3102D" w14:textId="5287A6B5" w:rsidR="00D57107" w:rsidRPr="00B249C5" w:rsidRDefault="00D57107" w:rsidP="00D57107">
            <w:pPr>
              <w:jc w:val="both"/>
              <w:rPr>
                <w:sz w:val="20"/>
                <w:szCs w:val="20"/>
                <w:lang w:val="kk-KZ" w:eastAsia="ru-RU"/>
              </w:rPr>
            </w:pPr>
            <w:r w:rsidRPr="00B249C5">
              <w:rPr>
                <w:sz w:val="20"/>
                <w:szCs w:val="20"/>
                <w:lang w:val="ru-RU" w:eastAsia="ru-RU"/>
              </w:rPr>
              <w:t>30</w:t>
            </w:r>
          </w:p>
        </w:tc>
        <w:tc>
          <w:tcPr>
            <w:tcW w:w="709" w:type="dxa"/>
            <w:vAlign w:val="center"/>
          </w:tcPr>
          <w:p w14:paraId="3E804CB0" w14:textId="39135575" w:rsidR="00D57107" w:rsidRPr="00B249C5" w:rsidRDefault="00D57107" w:rsidP="00D57107">
            <w:pPr>
              <w:jc w:val="both"/>
              <w:rPr>
                <w:sz w:val="20"/>
                <w:szCs w:val="20"/>
                <w:lang w:val="ru-RU" w:eastAsia="ru-RU"/>
              </w:rPr>
            </w:pPr>
            <w:r w:rsidRPr="00B249C5">
              <w:rPr>
                <w:sz w:val="20"/>
                <w:szCs w:val="20"/>
                <w:lang w:val="ru-RU" w:eastAsia="ru-RU"/>
              </w:rPr>
              <w:t>39</w:t>
            </w:r>
          </w:p>
        </w:tc>
        <w:tc>
          <w:tcPr>
            <w:tcW w:w="708" w:type="dxa"/>
            <w:vAlign w:val="center"/>
          </w:tcPr>
          <w:p w14:paraId="5B0ADA92" w14:textId="35C22BF7" w:rsidR="00D57107" w:rsidRPr="00B249C5" w:rsidRDefault="00D57107" w:rsidP="00D57107">
            <w:pPr>
              <w:jc w:val="both"/>
              <w:rPr>
                <w:sz w:val="20"/>
                <w:szCs w:val="20"/>
                <w:lang w:val="ru-RU" w:eastAsia="ru-RU"/>
              </w:rPr>
            </w:pPr>
            <w:r w:rsidRPr="00B249C5">
              <w:rPr>
                <w:sz w:val="20"/>
                <w:szCs w:val="20"/>
                <w:lang w:val="ru-RU" w:eastAsia="ru-RU"/>
              </w:rPr>
              <w:t>22</w:t>
            </w:r>
          </w:p>
        </w:tc>
        <w:tc>
          <w:tcPr>
            <w:tcW w:w="819" w:type="dxa"/>
            <w:vAlign w:val="center"/>
          </w:tcPr>
          <w:p w14:paraId="4A6FFCB0" w14:textId="751D80FD" w:rsidR="00D57107" w:rsidRPr="00B249C5" w:rsidRDefault="00D57107" w:rsidP="00D57107">
            <w:pPr>
              <w:jc w:val="both"/>
              <w:rPr>
                <w:sz w:val="20"/>
                <w:szCs w:val="20"/>
                <w:lang w:val="ru-RU" w:eastAsia="ru-RU"/>
              </w:rPr>
            </w:pPr>
            <w:r w:rsidRPr="00B249C5">
              <w:rPr>
                <w:sz w:val="20"/>
                <w:szCs w:val="20"/>
                <w:lang w:val="ru-RU" w:eastAsia="ru-RU"/>
              </w:rPr>
              <w:t>28,6</w:t>
            </w:r>
          </w:p>
        </w:tc>
      </w:tr>
      <w:tr w:rsidR="00D57107" w:rsidRPr="00B249C5" w14:paraId="3E1A800A" w14:textId="77777777" w:rsidTr="00DE4862">
        <w:trPr>
          <w:trHeight w:val="255"/>
        </w:trPr>
        <w:tc>
          <w:tcPr>
            <w:tcW w:w="1985" w:type="dxa"/>
            <w:tcBorders>
              <w:bottom w:val="single" w:sz="4" w:space="0" w:color="auto"/>
            </w:tcBorders>
          </w:tcPr>
          <w:p w14:paraId="1FFFC70A" w14:textId="2D787BA8" w:rsidR="00D57107" w:rsidRPr="00B249C5" w:rsidRDefault="00D57107" w:rsidP="00A80091">
            <w:pPr>
              <w:rPr>
                <w:lang w:val="ru-RU" w:eastAsia="ru-RU"/>
              </w:rPr>
            </w:pPr>
            <w:r w:rsidRPr="00B249C5">
              <w:rPr>
                <w:lang w:val="ru-RU" w:eastAsia="ru-RU"/>
              </w:rPr>
              <w:t>Я способен разрабатывать задания, направленные на формирование межпредметных связей.</w:t>
            </w:r>
          </w:p>
        </w:tc>
        <w:tc>
          <w:tcPr>
            <w:tcW w:w="567" w:type="dxa"/>
            <w:tcBorders>
              <w:bottom w:val="single" w:sz="4" w:space="0" w:color="auto"/>
            </w:tcBorders>
            <w:vAlign w:val="center"/>
          </w:tcPr>
          <w:p w14:paraId="32837C76" w14:textId="022C97C1" w:rsidR="00D57107" w:rsidRPr="00B249C5" w:rsidRDefault="00D57107" w:rsidP="00D57107">
            <w:pPr>
              <w:jc w:val="both"/>
              <w:rPr>
                <w:sz w:val="20"/>
                <w:szCs w:val="20"/>
                <w:lang w:val="ru-RU" w:eastAsia="ru-RU"/>
              </w:rPr>
            </w:pPr>
            <w:r w:rsidRPr="00B249C5">
              <w:rPr>
                <w:sz w:val="20"/>
                <w:szCs w:val="20"/>
                <w:lang w:val="ru-RU" w:eastAsia="ru-RU"/>
              </w:rPr>
              <w:t>42</w:t>
            </w:r>
          </w:p>
        </w:tc>
        <w:tc>
          <w:tcPr>
            <w:tcW w:w="567" w:type="dxa"/>
            <w:tcBorders>
              <w:bottom w:val="single" w:sz="4" w:space="0" w:color="auto"/>
            </w:tcBorders>
            <w:vAlign w:val="center"/>
          </w:tcPr>
          <w:p w14:paraId="794A8CB0" w14:textId="03C671AD" w:rsidR="00D57107" w:rsidRPr="00B249C5" w:rsidRDefault="00D57107" w:rsidP="00D57107">
            <w:pPr>
              <w:jc w:val="both"/>
              <w:rPr>
                <w:sz w:val="20"/>
                <w:szCs w:val="20"/>
                <w:lang w:val="ru-RU" w:eastAsia="ru-RU"/>
              </w:rPr>
            </w:pPr>
            <w:r w:rsidRPr="00B249C5">
              <w:rPr>
                <w:sz w:val="20"/>
                <w:szCs w:val="20"/>
                <w:lang w:val="ru-RU" w:eastAsia="ru-RU"/>
              </w:rPr>
              <w:t>54,5</w:t>
            </w:r>
          </w:p>
        </w:tc>
        <w:tc>
          <w:tcPr>
            <w:tcW w:w="425" w:type="dxa"/>
            <w:tcBorders>
              <w:bottom w:val="single" w:sz="4" w:space="0" w:color="auto"/>
            </w:tcBorders>
            <w:vAlign w:val="center"/>
          </w:tcPr>
          <w:p w14:paraId="3C042344" w14:textId="6F03B3EB" w:rsidR="00D57107" w:rsidRPr="00B249C5" w:rsidRDefault="00D57107" w:rsidP="00D57107">
            <w:pPr>
              <w:jc w:val="both"/>
              <w:rPr>
                <w:sz w:val="20"/>
                <w:szCs w:val="20"/>
                <w:lang w:val="ru-RU" w:eastAsia="ru-RU"/>
              </w:rPr>
            </w:pPr>
            <w:r w:rsidRPr="00B249C5">
              <w:rPr>
                <w:sz w:val="20"/>
                <w:szCs w:val="20"/>
                <w:lang w:val="ru-RU" w:eastAsia="ru-RU"/>
              </w:rPr>
              <w:t>26</w:t>
            </w:r>
          </w:p>
        </w:tc>
        <w:tc>
          <w:tcPr>
            <w:tcW w:w="597" w:type="dxa"/>
            <w:tcBorders>
              <w:bottom w:val="single" w:sz="4" w:space="0" w:color="auto"/>
            </w:tcBorders>
            <w:vAlign w:val="center"/>
          </w:tcPr>
          <w:p w14:paraId="05C9ADC4" w14:textId="7C1A266F" w:rsidR="00D57107" w:rsidRPr="00B249C5" w:rsidRDefault="00D57107" w:rsidP="00D57107">
            <w:pPr>
              <w:jc w:val="both"/>
              <w:rPr>
                <w:sz w:val="20"/>
                <w:szCs w:val="20"/>
                <w:lang w:val="ru-RU" w:eastAsia="ru-RU"/>
              </w:rPr>
            </w:pPr>
            <w:r w:rsidRPr="00B249C5">
              <w:rPr>
                <w:sz w:val="20"/>
                <w:szCs w:val="20"/>
                <w:lang w:val="ru-RU" w:eastAsia="ru-RU"/>
              </w:rPr>
              <w:t>33,8</w:t>
            </w:r>
          </w:p>
        </w:tc>
        <w:tc>
          <w:tcPr>
            <w:tcW w:w="714" w:type="dxa"/>
            <w:tcBorders>
              <w:bottom w:val="single" w:sz="4" w:space="0" w:color="auto"/>
            </w:tcBorders>
            <w:vAlign w:val="center"/>
          </w:tcPr>
          <w:p w14:paraId="251BE550" w14:textId="12416CC9" w:rsidR="00D57107" w:rsidRPr="00B249C5" w:rsidRDefault="00D57107" w:rsidP="00D57107">
            <w:pPr>
              <w:jc w:val="both"/>
              <w:rPr>
                <w:sz w:val="20"/>
                <w:szCs w:val="20"/>
                <w:lang w:val="ru-RU" w:eastAsia="ru-RU"/>
              </w:rPr>
            </w:pPr>
            <w:r w:rsidRPr="00B249C5">
              <w:rPr>
                <w:sz w:val="20"/>
                <w:szCs w:val="20"/>
                <w:lang w:val="ru-RU" w:eastAsia="ru-RU"/>
              </w:rPr>
              <w:t>9</w:t>
            </w:r>
          </w:p>
        </w:tc>
        <w:tc>
          <w:tcPr>
            <w:tcW w:w="704" w:type="dxa"/>
            <w:tcBorders>
              <w:bottom w:val="single" w:sz="4" w:space="0" w:color="auto"/>
            </w:tcBorders>
            <w:vAlign w:val="center"/>
          </w:tcPr>
          <w:p w14:paraId="3A38EEE0" w14:textId="72F70341" w:rsidR="00D57107" w:rsidRPr="00B249C5" w:rsidRDefault="00D57107" w:rsidP="00D57107">
            <w:pPr>
              <w:jc w:val="both"/>
              <w:rPr>
                <w:sz w:val="20"/>
                <w:szCs w:val="20"/>
                <w:lang w:val="ru-RU" w:eastAsia="ru-RU"/>
              </w:rPr>
            </w:pPr>
            <w:r w:rsidRPr="00B249C5">
              <w:rPr>
                <w:sz w:val="20"/>
                <w:szCs w:val="20"/>
                <w:lang w:val="ru-RU" w:eastAsia="ru-RU"/>
              </w:rPr>
              <w:t>11,7</w:t>
            </w:r>
          </w:p>
        </w:tc>
        <w:tc>
          <w:tcPr>
            <w:tcW w:w="567" w:type="dxa"/>
            <w:tcBorders>
              <w:bottom w:val="single" w:sz="4" w:space="0" w:color="auto"/>
            </w:tcBorders>
            <w:vAlign w:val="center"/>
          </w:tcPr>
          <w:p w14:paraId="3530E5C9" w14:textId="0944C336" w:rsidR="00D57107" w:rsidRPr="00B249C5" w:rsidRDefault="00D57107" w:rsidP="00D57107">
            <w:pPr>
              <w:jc w:val="both"/>
              <w:rPr>
                <w:sz w:val="20"/>
                <w:szCs w:val="20"/>
                <w:lang w:val="ru-RU" w:eastAsia="ru-RU"/>
              </w:rPr>
            </w:pPr>
            <w:r w:rsidRPr="00B249C5">
              <w:rPr>
                <w:sz w:val="20"/>
                <w:szCs w:val="20"/>
                <w:lang w:val="ru-RU" w:eastAsia="ru-RU"/>
              </w:rPr>
              <w:t>22</w:t>
            </w:r>
          </w:p>
        </w:tc>
        <w:tc>
          <w:tcPr>
            <w:tcW w:w="710" w:type="dxa"/>
            <w:tcBorders>
              <w:bottom w:val="single" w:sz="4" w:space="0" w:color="auto"/>
            </w:tcBorders>
            <w:vAlign w:val="center"/>
          </w:tcPr>
          <w:p w14:paraId="2FEC24C4" w14:textId="2E01A5FE" w:rsidR="00D57107" w:rsidRPr="00B249C5" w:rsidRDefault="00D57107" w:rsidP="00D57107">
            <w:pPr>
              <w:jc w:val="both"/>
              <w:rPr>
                <w:sz w:val="20"/>
                <w:szCs w:val="20"/>
                <w:lang w:val="ru-RU" w:eastAsia="ru-RU"/>
              </w:rPr>
            </w:pPr>
            <w:r w:rsidRPr="00B249C5">
              <w:rPr>
                <w:sz w:val="20"/>
                <w:szCs w:val="20"/>
                <w:lang w:val="ru-RU" w:eastAsia="ru-RU"/>
              </w:rPr>
              <w:t>28,6</w:t>
            </w:r>
          </w:p>
        </w:tc>
        <w:tc>
          <w:tcPr>
            <w:tcW w:w="567" w:type="dxa"/>
            <w:tcBorders>
              <w:bottom w:val="single" w:sz="4" w:space="0" w:color="auto"/>
            </w:tcBorders>
            <w:vAlign w:val="center"/>
          </w:tcPr>
          <w:p w14:paraId="114B3764" w14:textId="1049BDAB" w:rsidR="00D57107" w:rsidRPr="00B249C5" w:rsidRDefault="00D57107" w:rsidP="00D57107">
            <w:pPr>
              <w:jc w:val="both"/>
              <w:rPr>
                <w:sz w:val="20"/>
                <w:szCs w:val="20"/>
                <w:lang w:val="kk-KZ" w:eastAsia="ru-RU"/>
              </w:rPr>
            </w:pPr>
            <w:r w:rsidRPr="00B249C5">
              <w:rPr>
                <w:sz w:val="20"/>
                <w:szCs w:val="20"/>
                <w:lang w:val="ru-RU" w:eastAsia="ru-RU"/>
              </w:rPr>
              <w:t>34</w:t>
            </w:r>
          </w:p>
        </w:tc>
        <w:tc>
          <w:tcPr>
            <w:tcW w:w="709" w:type="dxa"/>
            <w:tcBorders>
              <w:bottom w:val="single" w:sz="4" w:space="0" w:color="auto"/>
            </w:tcBorders>
            <w:vAlign w:val="center"/>
          </w:tcPr>
          <w:p w14:paraId="0D98B60C" w14:textId="77FE0C07" w:rsidR="00D57107" w:rsidRPr="00B249C5" w:rsidRDefault="00D57107" w:rsidP="00D57107">
            <w:pPr>
              <w:jc w:val="both"/>
              <w:rPr>
                <w:sz w:val="20"/>
                <w:szCs w:val="20"/>
                <w:lang w:val="ru-RU" w:eastAsia="ru-RU"/>
              </w:rPr>
            </w:pPr>
            <w:r w:rsidRPr="00B249C5">
              <w:rPr>
                <w:sz w:val="20"/>
                <w:szCs w:val="20"/>
                <w:lang w:val="ru-RU" w:eastAsia="ru-RU"/>
              </w:rPr>
              <w:t>44,2</w:t>
            </w:r>
          </w:p>
        </w:tc>
        <w:tc>
          <w:tcPr>
            <w:tcW w:w="708" w:type="dxa"/>
            <w:tcBorders>
              <w:bottom w:val="single" w:sz="4" w:space="0" w:color="auto"/>
            </w:tcBorders>
            <w:vAlign w:val="center"/>
          </w:tcPr>
          <w:p w14:paraId="368C9F1C" w14:textId="6820709C" w:rsidR="00D57107" w:rsidRPr="00B249C5" w:rsidRDefault="00D57107" w:rsidP="00D57107">
            <w:pPr>
              <w:jc w:val="both"/>
              <w:rPr>
                <w:sz w:val="20"/>
                <w:szCs w:val="20"/>
                <w:lang w:val="ru-RU" w:eastAsia="ru-RU"/>
              </w:rPr>
            </w:pPr>
            <w:r w:rsidRPr="00B249C5">
              <w:rPr>
                <w:sz w:val="20"/>
                <w:szCs w:val="20"/>
                <w:lang w:val="ru-RU" w:eastAsia="ru-RU"/>
              </w:rPr>
              <w:t>21</w:t>
            </w:r>
          </w:p>
        </w:tc>
        <w:tc>
          <w:tcPr>
            <w:tcW w:w="819" w:type="dxa"/>
            <w:tcBorders>
              <w:bottom w:val="single" w:sz="4" w:space="0" w:color="auto"/>
            </w:tcBorders>
            <w:vAlign w:val="center"/>
          </w:tcPr>
          <w:p w14:paraId="4BC0CA37" w14:textId="3F8D0B7B" w:rsidR="00D57107" w:rsidRPr="00B249C5" w:rsidRDefault="00D57107" w:rsidP="00D57107">
            <w:pPr>
              <w:jc w:val="both"/>
              <w:rPr>
                <w:sz w:val="20"/>
                <w:szCs w:val="20"/>
                <w:lang w:val="ru-RU" w:eastAsia="ru-RU"/>
              </w:rPr>
            </w:pPr>
            <w:r w:rsidRPr="00B249C5">
              <w:rPr>
                <w:sz w:val="20"/>
                <w:szCs w:val="20"/>
                <w:lang w:val="ru-RU" w:eastAsia="ru-RU"/>
              </w:rPr>
              <w:t>27,3</w:t>
            </w:r>
          </w:p>
        </w:tc>
      </w:tr>
      <w:tr w:rsidR="00D57107" w:rsidRPr="00B249C5" w14:paraId="12618BFC" w14:textId="77777777" w:rsidTr="000B0C3A">
        <w:trPr>
          <w:trHeight w:val="255"/>
        </w:trPr>
        <w:tc>
          <w:tcPr>
            <w:tcW w:w="1985" w:type="dxa"/>
          </w:tcPr>
          <w:p w14:paraId="40A911E1" w14:textId="1F1B75F3" w:rsidR="00D57107" w:rsidRPr="00B249C5" w:rsidRDefault="00D57107" w:rsidP="00A80091">
            <w:pPr>
              <w:rPr>
                <w:lang w:val="ru-RU" w:eastAsia="ru-RU"/>
              </w:rPr>
            </w:pPr>
            <w:r w:rsidRPr="00B249C5">
              <w:rPr>
                <w:lang w:val="ru-RU" w:eastAsia="ru-RU"/>
              </w:rPr>
              <w:t>Я использую различные методы и технологии для активизации познавательной деятельности учащихся.</w:t>
            </w:r>
          </w:p>
        </w:tc>
        <w:tc>
          <w:tcPr>
            <w:tcW w:w="567" w:type="dxa"/>
            <w:tcBorders>
              <w:bottom w:val="single" w:sz="4" w:space="0" w:color="auto"/>
            </w:tcBorders>
            <w:vAlign w:val="center"/>
          </w:tcPr>
          <w:p w14:paraId="311FC0AD" w14:textId="2CAE3907" w:rsidR="00D57107" w:rsidRPr="00B249C5" w:rsidRDefault="00D57107" w:rsidP="00D57107">
            <w:pPr>
              <w:jc w:val="both"/>
              <w:rPr>
                <w:sz w:val="20"/>
                <w:szCs w:val="20"/>
                <w:lang w:val="ru-RU" w:eastAsia="ru-RU"/>
              </w:rPr>
            </w:pPr>
            <w:r w:rsidRPr="00B249C5">
              <w:rPr>
                <w:sz w:val="20"/>
                <w:szCs w:val="20"/>
                <w:lang w:val="ru-RU" w:eastAsia="ru-RU"/>
              </w:rPr>
              <w:t>39</w:t>
            </w:r>
          </w:p>
        </w:tc>
        <w:tc>
          <w:tcPr>
            <w:tcW w:w="567" w:type="dxa"/>
            <w:tcBorders>
              <w:bottom w:val="single" w:sz="4" w:space="0" w:color="auto"/>
            </w:tcBorders>
            <w:vAlign w:val="center"/>
          </w:tcPr>
          <w:p w14:paraId="2A2F81D1" w14:textId="32CE9DEE" w:rsidR="00D57107" w:rsidRPr="00B249C5" w:rsidRDefault="00D57107" w:rsidP="00D57107">
            <w:pPr>
              <w:jc w:val="both"/>
              <w:rPr>
                <w:sz w:val="20"/>
                <w:szCs w:val="20"/>
                <w:lang w:val="ru-RU" w:eastAsia="ru-RU"/>
              </w:rPr>
            </w:pPr>
            <w:r w:rsidRPr="00B249C5">
              <w:rPr>
                <w:sz w:val="20"/>
                <w:szCs w:val="20"/>
                <w:lang w:val="ru-RU" w:eastAsia="ru-RU"/>
              </w:rPr>
              <w:t>50,6</w:t>
            </w:r>
          </w:p>
        </w:tc>
        <w:tc>
          <w:tcPr>
            <w:tcW w:w="425" w:type="dxa"/>
            <w:tcBorders>
              <w:bottom w:val="single" w:sz="4" w:space="0" w:color="auto"/>
            </w:tcBorders>
            <w:vAlign w:val="center"/>
          </w:tcPr>
          <w:p w14:paraId="7B940803" w14:textId="3B8D8BE0" w:rsidR="00D57107" w:rsidRPr="00B249C5" w:rsidRDefault="00D57107" w:rsidP="00D57107">
            <w:pPr>
              <w:jc w:val="both"/>
              <w:rPr>
                <w:sz w:val="20"/>
                <w:szCs w:val="20"/>
                <w:lang w:val="ru-RU" w:eastAsia="ru-RU"/>
              </w:rPr>
            </w:pPr>
            <w:r w:rsidRPr="00B249C5">
              <w:rPr>
                <w:sz w:val="20"/>
                <w:szCs w:val="20"/>
                <w:lang w:val="ru-RU" w:eastAsia="ru-RU"/>
              </w:rPr>
              <w:t>28</w:t>
            </w:r>
          </w:p>
        </w:tc>
        <w:tc>
          <w:tcPr>
            <w:tcW w:w="597" w:type="dxa"/>
            <w:tcBorders>
              <w:bottom w:val="single" w:sz="4" w:space="0" w:color="auto"/>
            </w:tcBorders>
            <w:vAlign w:val="center"/>
          </w:tcPr>
          <w:p w14:paraId="79045A2A" w14:textId="403BF71A" w:rsidR="00D57107" w:rsidRPr="00B249C5" w:rsidRDefault="00D57107" w:rsidP="00D57107">
            <w:pPr>
              <w:jc w:val="both"/>
              <w:rPr>
                <w:sz w:val="20"/>
                <w:szCs w:val="20"/>
                <w:lang w:val="ru-RU" w:eastAsia="ru-RU"/>
              </w:rPr>
            </w:pPr>
            <w:r w:rsidRPr="00B249C5">
              <w:rPr>
                <w:sz w:val="20"/>
                <w:szCs w:val="20"/>
                <w:lang w:val="ru-RU" w:eastAsia="ru-RU"/>
              </w:rPr>
              <w:t>36,4</w:t>
            </w:r>
          </w:p>
        </w:tc>
        <w:tc>
          <w:tcPr>
            <w:tcW w:w="714" w:type="dxa"/>
            <w:tcBorders>
              <w:bottom w:val="single" w:sz="4" w:space="0" w:color="auto"/>
            </w:tcBorders>
            <w:vAlign w:val="center"/>
          </w:tcPr>
          <w:p w14:paraId="3703FFDC" w14:textId="57837B68" w:rsidR="00D57107" w:rsidRPr="00B249C5" w:rsidRDefault="00D57107" w:rsidP="00D57107">
            <w:pPr>
              <w:jc w:val="both"/>
              <w:rPr>
                <w:sz w:val="20"/>
                <w:szCs w:val="20"/>
                <w:lang w:val="ru-RU" w:eastAsia="ru-RU"/>
              </w:rPr>
            </w:pPr>
            <w:r w:rsidRPr="00B249C5">
              <w:rPr>
                <w:sz w:val="20"/>
                <w:szCs w:val="20"/>
                <w:lang w:val="ru-RU" w:eastAsia="ru-RU"/>
              </w:rPr>
              <w:t>10</w:t>
            </w:r>
          </w:p>
        </w:tc>
        <w:tc>
          <w:tcPr>
            <w:tcW w:w="704" w:type="dxa"/>
            <w:tcBorders>
              <w:bottom w:val="single" w:sz="4" w:space="0" w:color="auto"/>
            </w:tcBorders>
            <w:vAlign w:val="center"/>
          </w:tcPr>
          <w:p w14:paraId="2F7B657A" w14:textId="6A223240" w:rsidR="00D57107" w:rsidRPr="00B249C5" w:rsidRDefault="00D57107" w:rsidP="00D57107">
            <w:pPr>
              <w:jc w:val="both"/>
              <w:rPr>
                <w:sz w:val="20"/>
                <w:szCs w:val="20"/>
                <w:lang w:val="ru-RU" w:eastAsia="ru-RU"/>
              </w:rPr>
            </w:pPr>
            <w:r w:rsidRPr="00B249C5">
              <w:rPr>
                <w:sz w:val="20"/>
                <w:szCs w:val="20"/>
                <w:lang w:val="ru-RU" w:eastAsia="ru-RU"/>
              </w:rPr>
              <w:t>13</w:t>
            </w:r>
          </w:p>
        </w:tc>
        <w:tc>
          <w:tcPr>
            <w:tcW w:w="567" w:type="dxa"/>
            <w:tcBorders>
              <w:bottom w:val="single" w:sz="4" w:space="0" w:color="auto"/>
            </w:tcBorders>
            <w:vAlign w:val="center"/>
          </w:tcPr>
          <w:p w14:paraId="2BF0C8E5" w14:textId="3CEEA98D" w:rsidR="00D57107" w:rsidRPr="00B249C5" w:rsidRDefault="00D57107" w:rsidP="00D57107">
            <w:pPr>
              <w:jc w:val="both"/>
              <w:rPr>
                <w:sz w:val="20"/>
                <w:szCs w:val="20"/>
                <w:lang w:val="ru-RU" w:eastAsia="ru-RU"/>
              </w:rPr>
            </w:pPr>
            <w:r w:rsidRPr="00B249C5">
              <w:rPr>
                <w:sz w:val="20"/>
                <w:szCs w:val="20"/>
                <w:lang w:val="ru-RU" w:eastAsia="ru-RU"/>
              </w:rPr>
              <w:t>20</w:t>
            </w:r>
          </w:p>
        </w:tc>
        <w:tc>
          <w:tcPr>
            <w:tcW w:w="710" w:type="dxa"/>
            <w:tcBorders>
              <w:bottom w:val="single" w:sz="4" w:space="0" w:color="auto"/>
            </w:tcBorders>
            <w:vAlign w:val="center"/>
          </w:tcPr>
          <w:p w14:paraId="4F57CF49" w14:textId="2AEB5A12" w:rsidR="00D57107" w:rsidRPr="00B249C5" w:rsidRDefault="00D57107" w:rsidP="00D57107">
            <w:pPr>
              <w:jc w:val="both"/>
              <w:rPr>
                <w:sz w:val="20"/>
                <w:szCs w:val="20"/>
                <w:lang w:val="ru-RU" w:eastAsia="ru-RU"/>
              </w:rPr>
            </w:pPr>
            <w:r w:rsidRPr="00B249C5">
              <w:rPr>
                <w:sz w:val="20"/>
                <w:szCs w:val="20"/>
                <w:lang w:val="ru-RU" w:eastAsia="ru-RU"/>
              </w:rPr>
              <w:t>26</w:t>
            </w:r>
          </w:p>
        </w:tc>
        <w:tc>
          <w:tcPr>
            <w:tcW w:w="567" w:type="dxa"/>
            <w:tcBorders>
              <w:bottom w:val="single" w:sz="4" w:space="0" w:color="auto"/>
            </w:tcBorders>
            <w:vAlign w:val="center"/>
          </w:tcPr>
          <w:p w14:paraId="76B7F20B" w14:textId="21EB21D5" w:rsidR="00D57107" w:rsidRPr="00B249C5" w:rsidRDefault="00D57107" w:rsidP="00D57107">
            <w:pPr>
              <w:jc w:val="both"/>
              <w:rPr>
                <w:sz w:val="20"/>
                <w:szCs w:val="20"/>
                <w:lang w:val="kk-KZ" w:eastAsia="ru-RU"/>
              </w:rPr>
            </w:pPr>
            <w:r w:rsidRPr="00B249C5">
              <w:rPr>
                <w:sz w:val="20"/>
                <w:szCs w:val="20"/>
                <w:lang w:val="kk-KZ" w:eastAsia="ru-RU"/>
              </w:rPr>
              <w:t>36</w:t>
            </w:r>
          </w:p>
        </w:tc>
        <w:tc>
          <w:tcPr>
            <w:tcW w:w="709" w:type="dxa"/>
            <w:tcBorders>
              <w:bottom w:val="single" w:sz="4" w:space="0" w:color="auto"/>
            </w:tcBorders>
            <w:vAlign w:val="center"/>
          </w:tcPr>
          <w:p w14:paraId="09CD77A0" w14:textId="547DB22F" w:rsidR="00D57107" w:rsidRPr="00B249C5" w:rsidRDefault="00D57107" w:rsidP="00D57107">
            <w:pPr>
              <w:jc w:val="both"/>
              <w:rPr>
                <w:sz w:val="20"/>
                <w:szCs w:val="20"/>
                <w:lang w:val="ru-RU" w:eastAsia="ru-RU"/>
              </w:rPr>
            </w:pPr>
            <w:r w:rsidRPr="00B249C5">
              <w:rPr>
                <w:sz w:val="20"/>
                <w:szCs w:val="20"/>
                <w:lang w:val="ru-RU" w:eastAsia="ru-RU"/>
              </w:rPr>
              <w:t>46,8</w:t>
            </w:r>
          </w:p>
        </w:tc>
        <w:tc>
          <w:tcPr>
            <w:tcW w:w="708" w:type="dxa"/>
            <w:tcBorders>
              <w:bottom w:val="single" w:sz="4" w:space="0" w:color="auto"/>
            </w:tcBorders>
            <w:vAlign w:val="center"/>
          </w:tcPr>
          <w:p w14:paraId="2A72F0B2" w14:textId="75298BB0" w:rsidR="00D57107" w:rsidRPr="00B249C5" w:rsidRDefault="00D57107" w:rsidP="00D57107">
            <w:pPr>
              <w:jc w:val="both"/>
              <w:rPr>
                <w:sz w:val="20"/>
                <w:szCs w:val="20"/>
                <w:lang w:val="ru-RU" w:eastAsia="ru-RU"/>
              </w:rPr>
            </w:pPr>
            <w:r w:rsidRPr="00B249C5">
              <w:rPr>
                <w:sz w:val="20"/>
                <w:szCs w:val="20"/>
                <w:lang w:val="ru-RU" w:eastAsia="ru-RU"/>
              </w:rPr>
              <w:t>21</w:t>
            </w:r>
          </w:p>
        </w:tc>
        <w:tc>
          <w:tcPr>
            <w:tcW w:w="819" w:type="dxa"/>
            <w:tcBorders>
              <w:bottom w:val="single" w:sz="4" w:space="0" w:color="auto"/>
            </w:tcBorders>
            <w:vAlign w:val="center"/>
          </w:tcPr>
          <w:p w14:paraId="16889FA7" w14:textId="55E0DE3D" w:rsidR="00D57107" w:rsidRPr="00B249C5" w:rsidRDefault="00D57107" w:rsidP="00D57107">
            <w:pPr>
              <w:jc w:val="both"/>
              <w:rPr>
                <w:sz w:val="20"/>
                <w:szCs w:val="20"/>
                <w:lang w:val="ru-RU" w:eastAsia="ru-RU"/>
              </w:rPr>
            </w:pPr>
            <w:r w:rsidRPr="00B249C5">
              <w:rPr>
                <w:sz w:val="20"/>
                <w:szCs w:val="20"/>
                <w:lang w:val="ru-RU" w:eastAsia="ru-RU"/>
              </w:rPr>
              <w:t>27,3</w:t>
            </w:r>
          </w:p>
        </w:tc>
      </w:tr>
      <w:tr w:rsidR="00D57107" w:rsidRPr="00B249C5" w14:paraId="5F9C55AB" w14:textId="77777777" w:rsidTr="008B77F5">
        <w:tc>
          <w:tcPr>
            <w:tcW w:w="1985" w:type="dxa"/>
            <w:tcBorders>
              <w:bottom w:val="single" w:sz="4" w:space="0" w:color="auto"/>
            </w:tcBorders>
          </w:tcPr>
          <w:p w14:paraId="151EE9B9" w14:textId="2102D8EB" w:rsidR="00D57107" w:rsidRPr="00B249C5" w:rsidRDefault="00D57107" w:rsidP="00A80091">
            <w:pPr>
              <w:rPr>
                <w:lang w:val="ru-RU" w:eastAsia="ru-RU"/>
              </w:rPr>
            </w:pPr>
            <w:r w:rsidRPr="00B249C5">
              <w:rPr>
                <w:lang w:val="ru-RU" w:eastAsia="ru-RU"/>
              </w:rPr>
              <w:t>Я применяю игровые, проектные и исследователь</w:t>
            </w:r>
            <w:r w:rsidR="00A80091" w:rsidRPr="00B249C5">
              <w:rPr>
                <w:lang w:val="ru-RU" w:eastAsia="ru-RU"/>
              </w:rPr>
              <w:t>-</w:t>
            </w:r>
            <w:r w:rsidRPr="00B249C5">
              <w:rPr>
                <w:lang w:val="ru-RU" w:eastAsia="ru-RU"/>
              </w:rPr>
              <w:t>ские формы работы на уроках.</w:t>
            </w:r>
          </w:p>
        </w:tc>
        <w:tc>
          <w:tcPr>
            <w:tcW w:w="567" w:type="dxa"/>
            <w:tcBorders>
              <w:bottom w:val="single" w:sz="4" w:space="0" w:color="auto"/>
            </w:tcBorders>
            <w:vAlign w:val="center"/>
          </w:tcPr>
          <w:p w14:paraId="5DF920E4" w14:textId="77777777" w:rsidR="00D57107" w:rsidRPr="00B249C5" w:rsidRDefault="00D57107" w:rsidP="00D57107">
            <w:pPr>
              <w:jc w:val="both"/>
              <w:rPr>
                <w:sz w:val="20"/>
                <w:szCs w:val="20"/>
                <w:lang w:val="ru-RU" w:eastAsia="ru-RU"/>
              </w:rPr>
            </w:pPr>
            <w:r w:rsidRPr="00B249C5">
              <w:rPr>
                <w:sz w:val="20"/>
                <w:szCs w:val="20"/>
                <w:lang w:val="ru-RU" w:eastAsia="ru-RU"/>
              </w:rPr>
              <w:t>39</w:t>
            </w:r>
          </w:p>
        </w:tc>
        <w:tc>
          <w:tcPr>
            <w:tcW w:w="567" w:type="dxa"/>
            <w:tcBorders>
              <w:bottom w:val="single" w:sz="4" w:space="0" w:color="auto"/>
            </w:tcBorders>
            <w:vAlign w:val="center"/>
          </w:tcPr>
          <w:p w14:paraId="396FBDFE" w14:textId="77777777" w:rsidR="00D57107" w:rsidRPr="00B249C5" w:rsidRDefault="00D57107" w:rsidP="00D57107">
            <w:pPr>
              <w:jc w:val="both"/>
              <w:rPr>
                <w:sz w:val="20"/>
                <w:szCs w:val="20"/>
                <w:lang w:val="ru-RU" w:eastAsia="ru-RU"/>
              </w:rPr>
            </w:pPr>
            <w:r w:rsidRPr="00B249C5">
              <w:rPr>
                <w:sz w:val="20"/>
                <w:szCs w:val="20"/>
                <w:lang w:val="ru-RU" w:eastAsia="ru-RU"/>
              </w:rPr>
              <w:t>50,6</w:t>
            </w:r>
          </w:p>
        </w:tc>
        <w:tc>
          <w:tcPr>
            <w:tcW w:w="425" w:type="dxa"/>
            <w:tcBorders>
              <w:bottom w:val="single" w:sz="4" w:space="0" w:color="auto"/>
            </w:tcBorders>
            <w:vAlign w:val="center"/>
          </w:tcPr>
          <w:p w14:paraId="0ED89A16" w14:textId="77777777" w:rsidR="00D57107" w:rsidRPr="00B249C5" w:rsidRDefault="00D57107" w:rsidP="00D57107">
            <w:pPr>
              <w:jc w:val="both"/>
              <w:rPr>
                <w:sz w:val="20"/>
                <w:szCs w:val="20"/>
                <w:lang w:val="ru-RU" w:eastAsia="ru-RU"/>
              </w:rPr>
            </w:pPr>
            <w:r w:rsidRPr="00B249C5">
              <w:rPr>
                <w:sz w:val="20"/>
                <w:szCs w:val="20"/>
                <w:lang w:val="ru-RU" w:eastAsia="ru-RU"/>
              </w:rPr>
              <w:t>30</w:t>
            </w:r>
          </w:p>
        </w:tc>
        <w:tc>
          <w:tcPr>
            <w:tcW w:w="597" w:type="dxa"/>
            <w:tcBorders>
              <w:bottom w:val="single" w:sz="4" w:space="0" w:color="auto"/>
            </w:tcBorders>
            <w:vAlign w:val="center"/>
          </w:tcPr>
          <w:p w14:paraId="269BE52E" w14:textId="77777777" w:rsidR="00D57107" w:rsidRPr="00B249C5" w:rsidRDefault="00D57107" w:rsidP="00D57107">
            <w:pPr>
              <w:jc w:val="both"/>
              <w:rPr>
                <w:sz w:val="20"/>
                <w:szCs w:val="20"/>
                <w:lang w:val="ru-RU" w:eastAsia="ru-RU"/>
              </w:rPr>
            </w:pPr>
            <w:r w:rsidRPr="00B249C5">
              <w:rPr>
                <w:sz w:val="20"/>
                <w:szCs w:val="20"/>
                <w:lang w:val="ru-RU" w:eastAsia="ru-RU"/>
              </w:rPr>
              <w:t>39,</w:t>
            </w:r>
          </w:p>
        </w:tc>
        <w:tc>
          <w:tcPr>
            <w:tcW w:w="714" w:type="dxa"/>
            <w:tcBorders>
              <w:bottom w:val="single" w:sz="4" w:space="0" w:color="auto"/>
            </w:tcBorders>
            <w:vAlign w:val="center"/>
          </w:tcPr>
          <w:p w14:paraId="45B3EF7A" w14:textId="77777777" w:rsidR="00D57107" w:rsidRPr="00B249C5" w:rsidRDefault="00D57107" w:rsidP="00D57107">
            <w:pPr>
              <w:jc w:val="both"/>
              <w:rPr>
                <w:sz w:val="20"/>
                <w:szCs w:val="20"/>
                <w:lang w:val="ru-RU" w:eastAsia="ru-RU"/>
              </w:rPr>
            </w:pPr>
            <w:r w:rsidRPr="00B249C5">
              <w:rPr>
                <w:sz w:val="20"/>
                <w:szCs w:val="20"/>
                <w:lang w:val="ru-RU" w:eastAsia="ru-RU"/>
              </w:rPr>
              <w:t>8</w:t>
            </w:r>
          </w:p>
        </w:tc>
        <w:tc>
          <w:tcPr>
            <w:tcW w:w="704" w:type="dxa"/>
            <w:tcBorders>
              <w:bottom w:val="single" w:sz="4" w:space="0" w:color="auto"/>
            </w:tcBorders>
            <w:vAlign w:val="center"/>
          </w:tcPr>
          <w:p w14:paraId="22F6E607" w14:textId="77777777" w:rsidR="00D57107" w:rsidRPr="00B249C5" w:rsidRDefault="00D57107" w:rsidP="00D57107">
            <w:pPr>
              <w:jc w:val="both"/>
              <w:rPr>
                <w:sz w:val="20"/>
                <w:szCs w:val="20"/>
                <w:lang w:val="ru-RU" w:eastAsia="ru-RU"/>
              </w:rPr>
            </w:pPr>
            <w:r w:rsidRPr="00B249C5">
              <w:rPr>
                <w:sz w:val="20"/>
                <w:szCs w:val="20"/>
                <w:lang w:val="ru-RU" w:eastAsia="ru-RU"/>
              </w:rPr>
              <w:t>10,4</w:t>
            </w:r>
          </w:p>
        </w:tc>
        <w:tc>
          <w:tcPr>
            <w:tcW w:w="567" w:type="dxa"/>
            <w:tcBorders>
              <w:bottom w:val="single" w:sz="4" w:space="0" w:color="auto"/>
            </w:tcBorders>
            <w:vAlign w:val="center"/>
          </w:tcPr>
          <w:p w14:paraId="74E351B0" w14:textId="77777777" w:rsidR="00D57107" w:rsidRPr="00B249C5" w:rsidRDefault="00D57107" w:rsidP="00D57107">
            <w:pPr>
              <w:jc w:val="both"/>
              <w:rPr>
                <w:sz w:val="20"/>
                <w:szCs w:val="20"/>
                <w:lang w:val="ru-RU" w:eastAsia="ru-RU"/>
              </w:rPr>
            </w:pPr>
            <w:r w:rsidRPr="00B249C5">
              <w:rPr>
                <w:sz w:val="20"/>
                <w:szCs w:val="20"/>
                <w:lang w:val="ru-RU" w:eastAsia="ru-RU"/>
              </w:rPr>
              <w:t>18</w:t>
            </w:r>
          </w:p>
        </w:tc>
        <w:tc>
          <w:tcPr>
            <w:tcW w:w="710" w:type="dxa"/>
            <w:tcBorders>
              <w:bottom w:val="single" w:sz="4" w:space="0" w:color="auto"/>
            </w:tcBorders>
            <w:vAlign w:val="center"/>
          </w:tcPr>
          <w:p w14:paraId="4FC1C127" w14:textId="77777777" w:rsidR="00D57107" w:rsidRPr="00B249C5" w:rsidRDefault="00D57107" w:rsidP="00D57107">
            <w:pPr>
              <w:jc w:val="both"/>
              <w:rPr>
                <w:sz w:val="20"/>
                <w:szCs w:val="20"/>
                <w:lang w:val="kk-KZ" w:eastAsia="ru-RU"/>
              </w:rPr>
            </w:pPr>
            <w:r w:rsidRPr="00B249C5">
              <w:rPr>
                <w:sz w:val="20"/>
                <w:szCs w:val="20"/>
                <w:lang w:val="kk-KZ" w:eastAsia="ru-RU"/>
              </w:rPr>
              <w:t>23,4</w:t>
            </w:r>
          </w:p>
        </w:tc>
        <w:tc>
          <w:tcPr>
            <w:tcW w:w="567" w:type="dxa"/>
            <w:tcBorders>
              <w:bottom w:val="single" w:sz="4" w:space="0" w:color="auto"/>
            </w:tcBorders>
            <w:vAlign w:val="center"/>
          </w:tcPr>
          <w:p w14:paraId="571BC484" w14:textId="77777777" w:rsidR="00D57107" w:rsidRPr="00B249C5" w:rsidRDefault="00D57107" w:rsidP="00D57107">
            <w:pPr>
              <w:jc w:val="both"/>
              <w:rPr>
                <w:sz w:val="20"/>
                <w:szCs w:val="20"/>
                <w:lang w:val="ru-RU" w:eastAsia="ru-RU"/>
              </w:rPr>
            </w:pPr>
            <w:r w:rsidRPr="00B249C5">
              <w:rPr>
                <w:sz w:val="20"/>
                <w:szCs w:val="20"/>
                <w:lang w:val="ru-RU" w:eastAsia="ru-RU"/>
              </w:rPr>
              <w:t>33</w:t>
            </w:r>
          </w:p>
        </w:tc>
        <w:tc>
          <w:tcPr>
            <w:tcW w:w="709" w:type="dxa"/>
            <w:tcBorders>
              <w:bottom w:val="single" w:sz="4" w:space="0" w:color="auto"/>
            </w:tcBorders>
            <w:vAlign w:val="center"/>
          </w:tcPr>
          <w:p w14:paraId="5F4EE381" w14:textId="77777777" w:rsidR="00D57107" w:rsidRPr="00B249C5" w:rsidRDefault="00D57107" w:rsidP="00D57107">
            <w:pPr>
              <w:jc w:val="both"/>
              <w:rPr>
                <w:sz w:val="20"/>
                <w:szCs w:val="20"/>
                <w:lang w:val="ru-RU" w:eastAsia="ru-RU"/>
              </w:rPr>
            </w:pPr>
            <w:r w:rsidRPr="00B249C5">
              <w:rPr>
                <w:sz w:val="20"/>
                <w:szCs w:val="20"/>
                <w:lang w:val="ru-RU" w:eastAsia="ru-RU"/>
              </w:rPr>
              <w:t>42,9</w:t>
            </w:r>
          </w:p>
        </w:tc>
        <w:tc>
          <w:tcPr>
            <w:tcW w:w="708" w:type="dxa"/>
            <w:tcBorders>
              <w:bottom w:val="single" w:sz="4" w:space="0" w:color="auto"/>
            </w:tcBorders>
            <w:vAlign w:val="center"/>
          </w:tcPr>
          <w:p w14:paraId="707AA6C0" w14:textId="77777777" w:rsidR="00D57107" w:rsidRPr="00B249C5" w:rsidRDefault="00D57107" w:rsidP="00D57107">
            <w:pPr>
              <w:jc w:val="both"/>
              <w:rPr>
                <w:sz w:val="20"/>
                <w:szCs w:val="20"/>
                <w:lang w:val="ru-RU" w:eastAsia="ru-RU"/>
              </w:rPr>
            </w:pPr>
            <w:r w:rsidRPr="00B249C5">
              <w:rPr>
                <w:sz w:val="20"/>
                <w:szCs w:val="20"/>
                <w:lang w:val="ru-RU" w:eastAsia="ru-RU"/>
              </w:rPr>
              <w:t>26</w:t>
            </w:r>
          </w:p>
        </w:tc>
        <w:tc>
          <w:tcPr>
            <w:tcW w:w="819" w:type="dxa"/>
            <w:tcBorders>
              <w:bottom w:val="single" w:sz="4" w:space="0" w:color="auto"/>
            </w:tcBorders>
            <w:vAlign w:val="center"/>
          </w:tcPr>
          <w:p w14:paraId="2C5BFA41" w14:textId="77777777" w:rsidR="00D57107" w:rsidRPr="00B249C5" w:rsidRDefault="00D57107" w:rsidP="00D57107">
            <w:pPr>
              <w:jc w:val="both"/>
              <w:rPr>
                <w:sz w:val="20"/>
                <w:szCs w:val="20"/>
                <w:lang w:val="ru-RU" w:eastAsia="ru-RU"/>
              </w:rPr>
            </w:pPr>
            <w:r w:rsidRPr="00B249C5">
              <w:rPr>
                <w:sz w:val="20"/>
                <w:szCs w:val="20"/>
                <w:lang w:val="ru-RU" w:eastAsia="ru-RU"/>
              </w:rPr>
              <w:t>33,8</w:t>
            </w:r>
          </w:p>
        </w:tc>
      </w:tr>
      <w:tr w:rsidR="00D57107" w:rsidRPr="00B249C5" w14:paraId="4BADABE8" w14:textId="77777777" w:rsidTr="008B77F5">
        <w:tc>
          <w:tcPr>
            <w:tcW w:w="1985" w:type="dxa"/>
            <w:tcBorders>
              <w:bottom w:val="nil"/>
            </w:tcBorders>
          </w:tcPr>
          <w:p w14:paraId="5D69E739" w14:textId="77777777" w:rsidR="00D57107" w:rsidRPr="00B249C5" w:rsidRDefault="00D57107" w:rsidP="00A80091">
            <w:pPr>
              <w:rPr>
                <w:lang w:val="ru-RU" w:eastAsia="ru-RU"/>
              </w:rPr>
            </w:pPr>
            <w:r w:rsidRPr="00B249C5">
              <w:rPr>
                <w:lang w:val="ru-RU" w:eastAsia="ru-RU"/>
              </w:rPr>
              <w:t>Я могу адаптировать содержание учебного материала к возрастным особенностям младших школьников.</w:t>
            </w:r>
          </w:p>
          <w:p w14:paraId="0B8F7AF5" w14:textId="77777777" w:rsidR="00E6399D" w:rsidRPr="00B249C5" w:rsidRDefault="00E6399D" w:rsidP="00A80091">
            <w:pPr>
              <w:rPr>
                <w:lang w:val="ru-RU" w:eastAsia="ru-RU"/>
              </w:rPr>
            </w:pPr>
          </w:p>
        </w:tc>
        <w:tc>
          <w:tcPr>
            <w:tcW w:w="567" w:type="dxa"/>
            <w:tcBorders>
              <w:bottom w:val="nil"/>
            </w:tcBorders>
            <w:vAlign w:val="center"/>
          </w:tcPr>
          <w:p w14:paraId="1A6CC9D2" w14:textId="77777777" w:rsidR="00D57107" w:rsidRPr="00B249C5" w:rsidRDefault="00D57107" w:rsidP="00D57107">
            <w:pPr>
              <w:jc w:val="both"/>
              <w:rPr>
                <w:sz w:val="20"/>
                <w:szCs w:val="20"/>
                <w:lang w:val="ru-RU" w:eastAsia="ru-RU"/>
              </w:rPr>
            </w:pPr>
            <w:r w:rsidRPr="00B249C5">
              <w:rPr>
                <w:sz w:val="20"/>
                <w:szCs w:val="20"/>
                <w:lang w:val="ru-RU" w:eastAsia="ru-RU"/>
              </w:rPr>
              <w:t>41</w:t>
            </w:r>
          </w:p>
        </w:tc>
        <w:tc>
          <w:tcPr>
            <w:tcW w:w="567" w:type="dxa"/>
            <w:tcBorders>
              <w:bottom w:val="nil"/>
            </w:tcBorders>
            <w:vAlign w:val="center"/>
          </w:tcPr>
          <w:p w14:paraId="5A873556" w14:textId="77777777" w:rsidR="00D57107" w:rsidRPr="00B249C5" w:rsidRDefault="00D57107" w:rsidP="00D57107">
            <w:pPr>
              <w:jc w:val="both"/>
              <w:rPr>
                <w:sz w:val="20"/>
                <w:szCs w:val="20"/>
                <w:lang w:val="ru-RU" w:eastAsia="ru-RU"/>
              </w:rPr>
            </w:pPr>
            <w:r w:rsidRPr="00B249C5">
              <w:rPr>
                <w:sz w:val="20"/>
                <w:szCs w:val="20"/>
                <w:lang w:val="ru-RU" w:eastAsia="ru-RU"/>
              </w:rPr>
              <w:t>53,2</w:t>
            </w:r>
          </w:p>
        </w:tc>
        <w:tc>
          <w:tcPr>
            <w:tcW w:w="425" w:type="dxa"/>
            <w:tcBorders>
              <w:bottom w:val="nil"/>
            </w:tcBorders>
            <w:vAlign w:val="center"/>
          </w:tcPr>
          <w:p w14:paraId="1015F8FD" w14:textId="77777777" w:rsidR="00D57107" w:rsidRPr="00B249C5" w:rsidRDefault="00D57107" w:rsidP="00D57107">
            <w:pPr>
              <w:jc w:val="both"/>
              <w:rPr>
                <w:sz w:val="20"/>
                <w:szCs w:val="20"/>
                <w:lang w:val="ru-RU" w:eastAsia="ru-RU"/>
              </w:rPr>
            </w:pPr>
            <w:r w:rsidRPr="00B249C5">
              <w:rPr>
                <w:sz w:val="20"/>
                <w:szCs w:val="20"/>
                <w:lang w:val="ru-RU" w:eastAsia="ru-RU"/>
              </w:rPr>
              <w:t>29</w:t>
            </w:r>
          </w:p>
        </w:tc>
        <w:tc>
          <w:tcPr>
            <w:tcW w:w="597" w:type="dxa"/>
            <w:tcBorders>
              <w:bottom w:val="nil"/>
            </w:tcBorders>
            <w:vAlign w:val="center"/>
          </w:tcPr>
          <w:p w14:paraId="35FDC619" w14:textId="77777777" w:rsidR="00D57107" w:rsidRPr="00B249C5" w:rsidRDefault="00D57107" w:rsidP="00D57107">
            <w:pPr>
              <w:jc w:val="both"/>
              <w:rPr>
                <w:sz w:val="20"/>
                <w:szCs w:val="20"/>
                <w:lang w:val="ru-RU" w:eastAsia="ru-RU"/>
              </w:rPr>
            </w:pPr>
            <w:r w:rsidRPr="00B249C5">
              <w:rPr>
                <w:sz w:val="20"/>
                <w:szCs w:val="20"/>
                <w:lang w:val="ru-RU" w:eastAsia="ru-RU"/>
              </w:rPr>
              <w:t>37,7</w:t>
            </w:r>
          </w:p>
        </w:tc>
        <w:tc>
          <w:tcPr>
            <w:tcW w:w="714" w:type="dxa"/>
            <w:tcBorders>
              <w:bottom w:val="nil"/>
            </w:tcBorders>
            <w:vAlign w:val="center"/>
          </w:tcPr>
          <w:p w14:paraId="63A56BCC" w14:textId="77777777" w:rsidR="00D57107" w:rsidRPr="00B249C5" w:rsidRDefault="00D57107" w:rsidP="00D57107">
            <w:pPr>
              <w:jc w:val="both"/>
              <w:rPr>
                <w:sz w:val="20"/>
                <w:szCs w:val="20"/>
                <w:lang w:val="ru-RU" w:eastAsia="ru-RU"/>
              </w:rPr>
            </w:pPr>
            <w:r w:rsidRPr="00B249C5">
              <w:rPr>
                <w:sz w:val="20"/>
                <w:szCs w:val="20"/>
                <w:lang w:val="ru-RU" w:eastAsia="ru-RU"/>
              </w:rPr>
              <w:t>7</w:t>
            </w:r>
          </w:p>
        </w:tc>
        <w:tc>
          <w:tcPr>
            <w:tcW w:w="704" w:type="dxa"/>
            <w:tcBorders>
              <w:bottom w:val="nil"/>
            </w:tcBorders>
            <w:vAlign w:val="center"/>
          </w:tcPr>
          <w:p w14:paraId="5C254C39" w14:textId="77777777" w:rsidR="00D57107" w:rsidRPr="00B249C5" w:rsidRDefault="00D57107" w:rsidP="00D57107">
            <w:pPr>
              <w:jc w:val="both"/>
              <w:rPr>
                <w:sz w:val="20"/>
                <w:szCs w:val="20"/>
                <w:lang w:val="ru-RU" w:eastAsia="ru-RU"/>
              </w:rPr>
            </w:pPr>
            <w:r w:rsidRPr="00B249C5">
              <w:rPr>
                <w:sz w:val="20"/>
                <w:szCs w:val="20"/>
                <w:lang w:val="ru-RU" w:eastAsia="ru-RU"/>
              </w:rPr>
              <w:t>9,1</w:t>
            </w:r>
          </w:p>
        </w:tc>
        <w:tc>
          <w:tcPr>
            <w:tcW w:w="567" w:type="dxa"/>
            <w:tcBorders>
              <w:bottom w:val="nil"/>
            </w:tcBorders>
            <w:vAlign w:val="center"/>
          </w:tcPr>
          <w:p w14:paraId="1DE9FBC1" w14:textId="77777777" w:rsidR="00D57107" w:rsidRPr="00B249C5" w:rsidRDefault="00D57107" w:rsidP="00D57107">
            <w:pPr>
              <w:jc w:val="both"/>
              <w:rPr>
                <w:sz w:val="20"/>
                <w:szCs w:val="20"/>
                <w:lang w:val="ru-RU" w:eastAsia="ru-RU"/>
              </w:rPr>
            </w:pPr>
            <w:r w:rsidRPr="00B249C5">
              <w:rPr>
                <w:sz w:val="20"/>
                <w:szCs w:val="20"/>
                <w:lang w:val="ru-RU" w:eastAsia="ru-RU"/>
              </w:rPr>
              <w:t>20</w:t>
            </w:r>
          </w:p>
        </w:tc>
        <w:tc>
          <w:tcPr>
            <w:tcW w:w="710" w:type="dxa"/>
            <w:tcBorders>
              <w:bottom w:val="nil"/>
            </w:tcBorders>
            <w:vAlign w:val="center"/>
          </w:tcPr>
          <w:p w14:paraId="346BD4CF" w14:textId="77777777" w:rsidR="00D57107" w:rsidRPr="00B249C5" w:rsidRDefault="00D57107" w:rsidP="00D57107">
            <w:pPr>
              <w:jc w:val="both"/>
              <w:rPr>
                <w:sz w:val="20"/>
                <w:szCs w:val="20"/>
                <w:lang w:val="kk-KZ" w:eastAsia="ru-RU"/>
              </w:rPr>
            </w:pPr>
            <w:r w:rsidRPr="00B249C5">
              <w:rPr>
                <w:sz w:val="20"/>
                <w:szCs w:val="20"/>
                <w:lang w:val="kk-KZ" w:eastAsia="ru-RU"/>
              </w:rPr>
              <w:t>26</w:t>
            </w:r>
          </w:p>
        </w:tc>
        <w:tc>
          <w:tcPr>
            <w:tcW w:w="567" w:type="dxa"/>
            <w:tcBorders>
              <w:bottom w:val="nil"/>
            </w:tcBorders>
            <w:vAlign w:val="center"/>
          </w:tcPr>
          <w:p w14:paraId="27CFDDCC" w14:textId="77777777" w:rsidR="00D57107" w:rsidRPr="00B249C5" w:rsidRDefault="00D57107" w:rsidP="00D57107">
            <w:pPr>
              <w:jc w:val="both"/>
              <w:rPr>
                <w:sz w:val="20"/>
                <w:szCs w:val="20"/>
                <w:lang w:val="ru-RU" w:eastAsia="ru-RU"/>
              </w:rPr>
            </w:pPr>
            <w:r w:rsidRPr="00B249C5">
              <w:rPr>
                <w:sz w:val="20"/>
                <w:szCs w:val="20"/>
                <w:lang w:val="ru-RU" w:eastAsia="ru-RU"/>
              </w:rPr>
              <w:t>36</w:t>
            </w:r>
          </w:p>
        </w:tc>
        <w:tc>
          <w:tcPr>
            <w:tcW w:w="709" w:type="dxa"/>
            <w:tcBorders>
              <w:bottom w:val="nil"/>
            </w:tcBorders>
            <w:vAlign w:val="center"/>
          </w:tcPr>
          <w:p w14:paraId="6C7C915B" w14:textId="77777777" w:rsidR="00D57107" w:rsidRPr="00B249C5" w:rsidRDefault="00D57107" w:rsidP="00D57107">
            <w:pPr>
              <w:jc w:val="both"/>
              <w:rPr>
                <w:sz w:val="20"/>
                <w:szCs w:val="20"/>
                <w:lang w:val="ru-RU" w:eastAsia="ru-RU"/>
              </w:rPr>
            </w:pPr>
            <w:r w:rsidRPr="00B249C5">
              <w:rPr>
                <w:sz w:val="20"/>
                <w:szCs w:val="20"/>
                <w:lang w:val="ru-RU" w:eastAsia="ru-RU"/>
              </w:rPr>
              <w:t>46,8</w:t>
            </w:r>
          </w:p>
        </w:tc>
        <w:tc>
          <w:tcPr>
            <w:tcW w:w="708" w:type="dxa"/>
            <w:tcBorders>
              <w:bottom w:val="nil"/>
            </w:tcBorders>
            <w:vAlign w:val="center"/>
          </w:tcPr>
          <w:p w14:paraId="01E13D62" w14:textId="77777777" w:rsidR="00D57107" w:rsidRPr="00B249C5" w:rsidRDefault="00D57107" w:rsidP="00D57107">
            <w:pPr>
              <w:jc w:val="both"/>
              <w:rPr>
                <w:sz w:val="20"/>
                <w:szCs w:val="20"/>
                <w:lang w:val="ru-RU" w:eastAsia="ru-RU"/>
              </w:rPr>
            </w:pPr>
            <w:r w:rsidRPr="00B249C5">
              <w:rPr>
                <w:sz w:val="20"/>
                <w:szCs w:val="20"/>
                <w:lang w:val="ru-RU" w:eastAsia="ru-RU"/>
              </w:rPr>
              <w:t>21</w:t>
            </w:r>
          </w:p>
        </w:tc>
        <w:tc>
          <w:tcPr>
            <w:tcW w:w="819" w:type="dxa"/>
            <w:tcBorders>
              <w:bottom w:val="nil"/>
            </w:tcBorders>
            <w:vAlign w:val="center"/>
          </w:tcPr>
          <w:p w14:paraId="38FC8CAD" w14:textId="77777777" w:rsidR="00D57107" w:rsidRPr="00B249C5" w:rsidRDefault="00D57107" w:rsidP="00D57107">
            <w:pPr>
              <w:jc w:val="both"/>
              <w:rPr>
                <w:sz w:val="20"/>
                <w:szCs w:val="20"/>
                <w:lang w:val="ru-RU" w:eastAsia="ru-RU"/>
              </w:rPr>
            </w:pPr>
            <w:r w:rsidRPr="00B249C5">
              <w:rPr>
                <w:sz w:val="20"/>
                <w:szCs w:val="20"/>
                <w:lang w:val="ru-RU" w:eastAsia="ru-RU"/>
              </w:rPr>
              <w:t>27,3</w:t>
            </w:r>
          </w:p>
        </w:tc>
      </w:tr>
    </w:tbl>
    <w:p w14:paraId="13BE4C93" w14:textId="5EC15CB2" w:rsidR="00533F5D" w:rsidRPr="00B249C5" w:rsidRDefault="00533F5D" w:rsidP="00533F5D">
      <w:pPr>
        <w:rPr>
          <w:lang w:val="ru-RU"/>
        </w:rPr>
      </w:pPr>
      <w:r w:rsidRPr="00B249C5">
        <w:br w:type="page"/>
      </w:r>
      <w:r w:rsidR="00E62FDF" w:rsidRPr="00B249C5">
        <w:rPr>
          <w:sz w:val="28"/>
          <w:szCs w:val="28"/>
          <w:lang w:val="ru-RU"/>
        </w:rPr>
        <w:lastRenderedPageBreak/>
        <w:t>Продолжение таблицы 25</w:t>
      </w:r>
    </w:p>
    <w:p w14:paraId="7519A706" w14:textId="77777777" w:rsidR="00533F5D" w:rsidRPr="00B249C5" w:rsidRDefault="00533F5D">
      <w:pPr>
        <w:rPr>
          <w:sz w:val="28"/>
          <w:szCs w:val="28"/>
          <w:lang w:val="ru-RU"/>
        </w:rPr>
      </w:pPr>
    </w:p>
    <w:tbl>
      <w:tblPr>
        <w:tblStyle w:val="13"/>
        <w:tblW w:w="9639" w:type="dxa"/>
        <w:tblInd w:w="-5" w:type="dxa"/>
        <w:tblLayout w:type="fixed"/>
        <w:tblLook w:val="04A0" w:firstRow="1" w:lastRow="0" w:firstColumn="1" w:lastColumn="0" w:noHBand="0" w:noVBand="1"/>
      </w:tblPr>
      <w:tblGrid>
        <w:gridCol w:w="1985"/>
        <w:gridCol w:w="567"/>
        <w:gridCol w:w="567"/>
        <w:gridCol w:w="425"/>
        <w:gridCol w:w="597"/>
        <w:gridCol w:w="714"/>
        <w:gridCol w:w="704"/>
        <w:gridCol w:w="567"/>
        <w:gridCol w:w="710"/>
        <w:gridCol w:w="567"/>
        <w:gridCol w:w="709"/>
        <w:gridCol w:w="708"/>
        <w:gridCol w:w="819"/>
      </w:tblGrid>
      <w:tr w:rsidR="00533F5D" w:rsidRPr="00B249C5" w14:paraId="47E3D38D" w14:textId="77777777" w:rsidTr="00533F5D">
        <w:tc>
          <w:tcPr>
            <w:tcW w:w="1985" w:type="dxa"/>
          </w:tcPr>
          <w:p w14:paraId="1C76A248" w14:textId="1508BDE3" w:rsidR="00533F5D" w:rsidRPr="00B249C5" w:rsidRDefault="00533F5D" w:rsidP="00533F5D">
            <w:pPr>
              <w:jc w:val="center"/>
              <w:rPr>
                <w:lang w:val="ru-RU" w:eastAsia="ru-RU"/>
              </w:rPr>
            </w:pPr>
            <w:r w:rsidRPr="00B249C5">
              <w:rPr>
                <w:lang w:val="ru-RU" w:eastAsia="ru-RU"/>
              </w:rPr>
              <w:t>1</w:t>
            </w:r>
          </w:p>
        </w:tc>
        <w:tc>
          <w:tcPr>
            <w:tcW w:w="567" w:type="dxa"/>
            <w:vAlign w:val="center"/>
          </w:tcPr>
          <w:p w14:paraId="0E3C7322" w14:textId="0B696EA8" w:rsidR="00533F5D" w:rsidRPr="00B249C5" w:rsidRDefault="00533F5D" w:rsidP="00533F5D">
            <w:pPr>
              <w:jc w:val="center"/>
              <w:rPr>
                <w:lang w:val="kk-KZ"/>
              </w:rPr>
            </w:pPr>
            <w:r w:rsidRPr="00B249C5">
              <w:rPr>
                <w:lang w:val="ru-RU" w:eastAsia="ru-RU"/>
              </w:rPr>
              <w:t>2</w:t>
            </w:r>
          </w:p>
        </w:tc>
        <w:tc>
          <w:tcPr>
            <w:tcW w:w="567" w:type="dxa"/>
            <w:vAlign w:val="center"/>
          </w:tcPr>
          <w:p w14:paraId="4019A410" w14:textId="66C6D78E" w:rsidR="00533F5D" w:rsidRPr="00B249C5" w:rsidRDefault="00533F5D" w:rsidP="00533F5D">
            <w:pPr>
              <w:jc w:val="center"/>
            </w:pPr>
            <w:r w:rsidRPr="00B249C5">
              <w:rPr>
                <w:lang w:val="ru-RU" w:eastAsia="ru-RU"/>
              </w:rPr>
              <w:t>3</w:t>
            </w:r>
          </w:p>
        </w:tc>
        <w:tc>
          <w:tcPr>
            <w:tcW w:w="425" w:type="dxa"/>
            <w:vAlign w:val="center"/>
          </w:tcPr>
          <w:p w14:paraId="32B7C2F2" w14:textId="75484916" w:rsidR="00533F5D" w:rsidRPr="00B249C5" w:rsidRDefault="00533F5D" w:rsidP="00533F5D">
            <w:pPr>
              <w:jc w:val="center"/>
              <w:rPr>
                <w:lang w:val="kk-KZ"/>
              </w:rPr>
            </w:pPr>
            <w:r w:rsidRPr="00B249C5">
              <w:rPr>
                <w:lang w:val="ru-RU" w:eastAsia="ru-RU"/>
              </w:rPr>
              <w:t>4</w:t>
            </w:r>
          </w:p>
        </w:tc>
        <w:tc>
          <w:tcPr>
            <w:tcW w:w="597" w:type="dxa"/>
            <w:vAlign w:val="center"/>
          </w:tcPr>
          <w:p w14:paraId="4EBE7C2E" w14:textId="7128BD69" w:rsidR="00533F5D" w:rsidRPr="00B249C5" w:rsidRDefault="00533F5D" w:rsidP="00533F5D">
            <w:pPr>
              <w:jc w:val="center"/>
            </w:pPr>
            <w:r w:rsidRPr="00B249C5">
              <w:rPr>
                <w:lang w:val="ru-RU" w:eastAsia="ru-RU"/>
              </w:rPr>
              <w:t>5</w:t>
            </w:r>
          </w:p>
        </w:tc>
        <w:tc>
          <w:tcPr>
            <w:tcW w:w="714" w:type="dxa"/>
            <w:vAlign w:val="center"/>
          </w:tcPr>
          <w:p w14:paraId="7CAEC860" w14:textId="42F75F0E" w:rsidR="00533F5D" w:rsidRPr="00B249C5" w:rsidRDefault="00533F5D" w:rsidP="00533F5D">
            <w:pPr>
              <w:jc w:val="center"/>
              <w:rPr>
                <w:lang w:val="kk-KZ"/>
              </w:rPr>
            </w:pPr>
            <w:r w:rsidRPr="00B249C5">
              <w:rPr>
                <w:lang w:val="ru-RU" w:eastAsia="ru-RU"/>
              </w:rPr>
              <w:t>6</w:t>
            </w:r>
          </w:p>
        </w:tc>
        <w:tc>
          <w:tcPr>
            <w:tcW w:w="704" w:type="dxa"/>
            <w:vAlign w:val="center"/>
          </w:tcPr>
          <w:p w14:paraId="5849F8A5" w14:textId="270663F2" w:rsidR="00533F5D" w:rsidRPr="00B249C5" w:rsidRDefault="00533F5D" w:rsidP="00533F5D">
            <w:pPr>
              <w:jc w:val="center"/>
            </w:pPr>
            <w:r w:rsidRPr="00B249C5">
              <w:rPr>
                <w:lang w:val="ru-RU" w:eastAsia="ru-RU"/>
              </w:rPr>
              <w:t>7</w:t>
            </w:r>
          </w:p>
        </w:tc>
        <w:tc>
          <w:tcPr>
            <w:tcW w:w="567" w:type="dxa"/>
            <w:vAlign w:val="center"/>
          </w:tcPr>
          <w:p w14:paraId="28D4AFD4" w14:textId="3B34F5CF" w:rsidR="00533F5D" w:rsidRPr="00B249C5" w:rsidRDefault="00533F5D" w:rsidP="00533F5D">
            <w:pPr>
              <w:jc w:val="center"/>
              <w:rPr>
                <w:lang w:val="kk-KZ"/>
              </w:rPr>
            </w:pPr>
            <w:r w:rsidRPr="00B249C5">
              <w:rPr>
                <w:lang w:val="ru-RU" w:eastAsia="ru-RU"/>
              </w:rPr>
              <w:t>8</w:t>
            </w:r>
          </w:p>
        </w:tc>
        <w:tc>
          <w:tcPr>
            <w:tcW w:w="710" w:type="dxa"/>
            <w:vAlign w:val="center"/>
          </w:tcPr>
          <w:p w14:paraId="026A2259" w14:textId="79C6D732" w:rsidR="00533F5D" w:rsidRPr="00B249C5" w:rsidRDefault="00533F5D" w:rsidP="00533F5D">
            <w:pPr>
              <w:jc w:val="center"/>
            </w:pPr>
            <w:r w:rsidRPr="00B249C5">
              <w:rPr>
                <w:lang w:val="ru-RU" w:eastAsia="ru-RU"/>
              </w:rPr>
              <w:t>9</w:t>
            </w:r>
          </w:p>
        </w:tc>
        <w:tc>
          <w:tcPr>
            <w:tcW w:w="567" w:type="dxa"/>
            <w:vAlign w:val="center"/>
          </w:tcPr>
          <w:p w14:paraId="3CB46B00" w14:textId="5C3A8090" w:rsidR="00533F5D" w:rsidRPr="00B249C5" w:rsidRDefault="00533F5D" w:rsidP="00533F5D">
            <w:pPr>
              <w:jc w:val="center"/>
              <w:rPr>
                <w:lang w:val="kk-KZ"/>
              </w:rPr>
            </w:pPr>
            <w:r w:rsidRPr="00B249C5">
              <w:rPr>
                <w:lang w:val="ru-RU" w:eastAsia="ru-RU"/>
              </w:rPr>
              <w:t>10</w:t>
            </w:r>
          </w:p>
        </w:tc>
        <w:tc>
          <w:tcPr>
            <w:tcW w:w="709" w:type="dxa"/>
            <w:vAlign w:val="center"/>
          </w:tcPr>
          <w:p w14:paraId="7079C175" w14:textId="4B6307A0" w:rsidR="00533F5D" w:rsidRPr="00B249C5" w:rsidRDefault="00533F5D" w:rsidP="00533F5D">
            <w:pPr>
              <w:jc w:val="center"/>
            </w:pPr>
            <w:r w:rsidRPr="00B249C5">
              <w:rPr>
                <w:lang w:val="kk-KZ" w:eastAsia="ru-RU"/>
              </w:rPr>
              <w:t>11</w:t>
            </w:r>
          </w:p>
        </w:tc>
        <w:tc>
          <w:tcPr>
            <w:tcW w:w="708" w:type="dxa"/>
            <w:vAlign w:val="center"/>
          </w:tcPr>
          <w:p w14:paraId="09FF89E9" w14:textId="312873DF" w:rsidR="00533F5D" w:rsidRPr="00B249C5" w:rsidRDefault="00533F5D" w:rsidP="00533F5D">
            <w:pPr>
              <w:jc w:val="center"/>
            </w:pPr>
            <w:r w:rsidRPr="00B249C5">
              <w:rPr>
                <w:lang w:val="ru-RU" w:eastAsia="ru-RU"/>
              </w:rPr>
              <w:t>12</w:t>
            </w:r>
          </w:p>
        </w:tc>
        <w:tc>
          <w:tcPr>
            <w:tcW w:w="819" w:type="dxa"/>
            <w:vAlign w:val="center"/>
          </w:tcPr>
          <w:p w14:paraId="2B5A7268" w14:textId="77F1F751" w:rsidR="00533F5D" w:rsidRPr="00B249C5" w:rsidRDefault="00533F5D" w:rsidP="00533F5D">
            <w:pPr>
              <w:jc w:val="center"/>
            </w:pPr>
            <w:r w:rsidRPr="00B249C5">
              <w:rPr>
                <w:lang w:val="ru-RU" w:eastAsia="ru-RU"/>
              </w:rPr>
              <w:t>13</w:t>
            </w:r>
          </w:p>
        </w:tc>
      </w:tr>
      <w:tr w:rsidR="00E6399D" w:rsidRPr="00B249C5" w14:paraId="790C5254" w14:textId="77777777" w:rsidTr="006E5A39">
        <w:tc>
          <w:tcPr>
            <w:tcW w:w="1985" w:type="dxa"/>
          </w:tcPr>
          <w:p w14:paraId="2BBC5018" w14:textId="74213578" w:rsidR="00E6399D" w:rsidRPr="00B249C5" w:rsidRDefault="00E6399D" w:rsidP="00A80091">
            <w:pPr>
              <w:rPr>
                <w:lang w:val="ru-RU" w:eastAsia="ru-RU"/>
              </w:rPr>
            </w:pPr>
            <w:r w:rsidRPr="00B249C5">
              <w:rPr>
                <w:lang w:val="ru-RU" w:eastAsia="ru-RU"/>
              </w:rPr>
              <w:t>Я умею использовать различные виды оценивания (формативное, суммативное) в учебном процессе.</w:t>
            </w:r>
          </w:p>
        </w:tc>
        <w:tc>
          <w:tcPr>
            <w:tcW w:w="567" w:type="dxa"/>
            <w:vAlign w:val="center"/>
          </w:tcPr>
          <w:p w14:paraId="72597D29" w14:textId="390D4125" w:rsidR="00E6399D" w:rsidRPr="00B249C5" w:rsidRDefault="00E6399D" w:rsidP="006E5A39">
            <w:pPr>
              <w:jc w:val="center"/>
              <w:rPr>
                <w:sz w:val="20"/>
                <w:szCs w:val="20"/>
                <w:lang w:val="ru-RU" w:eastAsia="ru-RU"/>
              </w:rPr>
            </w:pPr>
            <w:r w:rsidRPr="00B249C5">
              <w:rPr>
                <w:sz w:val="20"/>
                <w:szCs w:val="20"/>
                <w:lang w:val="ru-RU" w:eastAsia="ru-RU"/>
              </w:rPr>
              <w:t>41</w:t>
            </w:r>
          </w:p>
        </w:tc>
        <w:tc>
          <w:tcPr>
            <w:tcW w:w="567" w:type="dxa"/>
            <w:vAlign w:val="center"/>
          </w:tcPr>
          <w:p w14:paraId="6E2382EE" w14:textId="4C88E85B" w:rsidR="00E6399D" w:rsidRPr="00B249C5" w:rsidRDefault="00E6399D" w:rsidP="006E5A39">
            <w:pPr>
              <w:jc w:val="center"/>
              <w:rPr>
                <w:sz w:val="20"/>
                <w:szCs w:val="20"/>
                <w:lang w:val="ru-RU" w:eastAsia="ru-RU"/>
              </w:rPr>
            </w:pPr>
            <w:r w:rsidRPr="00B249C5">
              <w:rPr>
                <w:sz w:val="20"/>
                <w:szCs w:val="20"/>
                <w:lang w:val="ru-RU" w:eastAsia="ru-RU"/>
              </w:rPr>
              <w:t>53,2</w:t>
            </w:r>
          </w:p>
        </w:tc>
        <w:tc>
          <w:tcPr>
            <w:tcW w:w="425" w:type="dxa"/>
            <w:vAlign w:val="center"/>
          </w:tcPr>
          <w:p w14:paraId="6362DA2C" w14:textId="3B46C293" w:rsidR="00E6399D" w:rsidRPr="00B249C5" w:rsidRDefault="00E6399D" w:rsidP="006E5A39">
            <w:pPr>
              <w:jc w:val="center"/>
              <w:rPr>
                <w:sz w:val="20"/>
                <w:szCs w:val="20"/>
                <w:lang w:val="ru-RU" w:eastAsia="ru-RU"/>
              </w:rPr>
            </w:pPr>
            <w:r w:rsidRPr="00B249C5">
              <w:rPr>
                <w:sz w:val="20"/>
                <w:szCs w:val="20"/>
                <w:lang w:val="ru-RU" w:eastAsia="ru-RU"/>
              </w:rPr>
              <w:t>27</w:t>
            </w:r>
          </w:p>
        </w:tc>
        <w:tc>
          <w:tcPr>
            <w:tcW w:w="597" w:type="dxa"/>
            <w:vAlign w:val="center"/>
          </w:tcPr>
          <w:p w14:paraId="6258B19C" w14:textId="24A3613D" w:rsidR="00E6399D" w:rsidRPr="00B249C5" w:rsidRDefault="00E6399D" w:rsidP="006E5A39">
            <w:pPr>
              <w:jc w:val="center"/>
              <w:rPr>
                <w:sz w:val="20"/>
                <w:szCs w:val="20"/>
                <w:lang w:val="ru-RU" w:eastAsia="ru-RU"/>
              </w:rPr>
            </w:pPr>
            <w:r w:rsidRPr="00B249C5">
              <w:rPr>
                <w:sz w:val="20"/>
                <w:szCs w:val="20"/>
                <w:lang w:val="ru-RU" w:eastAsia="ru-RU"/>
              </w:rPr>
              <w:t>35,1</w:t>
            </w:r>
          </w:p>
        </w:tc>
        <w:tc>
          <w:tcPr>
            <w:tcW w:w="714" w:type="dxa"/>
            <w:vAlign w:val="center"/>
          </w:tcPr>
          <w:p w14:paraId="7FA28F86" w14:textId="2AD620DA" w:rsidR="00E6399D" w:rsidRPr="00B249C5" w:rsidRDefault="00E6399D" w:rsidP="006E5A39">
            <w:pPr>
              <w:jc w:val="center"/>
              <w:rPr>
                <w:sz w:val="20"/>
                <w:szCs w:val="20"/>
                <w:lang w:val="ru-RU" w:eastAsia="ru-RU"/>
              </w:rPr>
            </w:pPr>
            <w:r w:rsidRPr="00B249C5">
              <w:rPr>
                <w:sz w:val="20"/>
                <w:szCs w:val="20"/>
                <w:lang w:val="ru-RU" w:eastAsia="ru-RU"/>
              </w:rPr>
              <w:t>9</w:t>
            </w:r>
          </w:p>
        </w:tc>
        <w:tc>
          <w:tcPr>
            <w:tcW w:w="704" w:type="dxa"/>
            <w:vAlign w:val="center"/>
          </w:tcPr>
          <w:p w14:paraId="1A69106D" w14:textId="73B70DCE" w:rsidR="00E6399D" w:rsidRPr="00B249C5" w:rsidRDefault="00E6399D" w:rsidP="006E5A39">
            <w:pPr>
              <w:jc w:val="center"/>
              <w:rPr>
                <w:sz w:val="20"/>
                <w:szCs w:val="20"/>
                <w:lang w:val="ru-RU" w:eastAsia="ru-RU"/>
              </w:rPr>
            </w:pPr>
            <w:r w:rsidRPr="00B249C5">
              <w:rPr>
                <w:sz w:val="20"/>
                <w:szCs w:val="20"/>
                <w:lang w:val="ru-RU" w:eastAsia="ru-RU"/>
              </w:rPr>
              <w:t>11,7</w:t>
            </w:r>
          </w:p>
        </w:tc>
        <w:tc>
          <w:tcPr>
            <w:tcW w:w="567" w:type="dxa"/>
            <w:vAlign w:val="center"/>
          </w:tcPr>
          <w:p w14:paraId="4BA7EC1B" w14:textId="50998408" w:rsidR="00E6399D" w:rsidRPr="00B249C5" w:rsidRDefault="00E6399D" w:rsidP="006E5A39">
            <w:pPr>
              <w:jc w:val="center"/>
              <w:rPr>
                <w:sz w:val="20"/>
                <w:szCs w:val="20"/>
                <w:lang w:val="ru-RU" w:eastAsia="ru-RU"/>
              </w:rPr>
            </w:pPr>
            <w:r w:rsidRPr="00B249C5">
              <w:rPr>
                <w:sz w:val="20"/>
                <w:szCs w:val="20"/>
                <w:lang w:val="ru-RU" w:eastAsia="ru-RU"/>
              </w:rPr>
              <w:t>21</w:t>
            </w:r>
          </w:p>
        </w:tc>
        <w:tc>
          <w:tcPr>
            <w:tcW w:w="710" w:type="dxa"/>
            <w:vAlign w:val="center"/>
          </w:tcPr>
          <w:p w14:paraId="04199EBB" w14:textId="2C6B0BD6" w:rsidR="00E6399D" w:rsidRPr="00B249C5" w:rsidRDefault="00E6399D" w:rsidP="006E5A39">
            <w:pPr>
              <w:jc w:val="center"/>
              <w:rPr>
                <w:sz w:val="20"/>
                <w:szCs w:val="20"/>
                <w:lang w:val="ru-RU" w:eastAsia="ru-RU"/>
              </w:rPr>
            </w:pPr>
            <w:r w:rsidRPr="00B249C5">
              <w:rPr>
                <w:sz w:val="20"/>
                <w:szCs w:val="20"/>
                <w:lang w:val="kk-KZ" w:eastAsia="ru-RU"/>
              </w:rPr>
              <w:t>27,3</w:t>
            </w:r>
          </w:p>
        </w:tc>
        <w:tc>
          <w:tcPr>
            <w:tcW w:w="567" w:type="dxa"/>
            <w:vAlign w:val="center"/>
          </w:tcPr>
          <w:p w14:paraId="65EB1405" w14:textId="21B1DDEC" w:rsidR="00E6399D" w:rsidRPr="00B249C5" w:rsidRDefault="00E6399D" w:rsidP="006E5A39">
            <w:pPr>
              <w:jc w:val="center"/>
              <w:rPr>
                <w:sz w:val="20"/>
                <w:szCs w:val="20"/>
                <w:lang w:val="ru-RU" w:eastAsia="ru-RU"/>
              </w:rPr>
            </w:pPr>
            <w:r w:rsidRPr="00B249C5">
              <w:rPr>
                <w:sz w:val="20"/>
                <w:szCs w:val="20"/>
                <w:lang w:val="ru-RU" w:eastAsia="ru-RU"/>
              </w:rPr>
              <w:t>37</w:t>
            </w:r>
          </w:p>
        </w:tc>
        <w:tc>
          <w:tcPr>
            <w:tcW w:w="709" w:type="dxa"/>
            <w:vAlign w:val="center"/>
          </w:tcPr>
          <w:p w14:paraId="066BE47A" w14:textId="3F9B5DA8" w:rsidR="00E6399D" w:rsidRPr="00B249C5" w:rsidRDefault="00E6399D" w:rsidP="006E5A39">
            <w:pPr>
              <w:jc w:val="center"/>
              <w:rPr>
                <w:sz w:val="20"/>
                <w:szCs w:val="20"/>
                <w:lang w:val="kk-KZ" w:eastAsia="ru-RU"/>
              </w:rPr>
            </w:pPr>
            <w:r w:rsidRPr="00B249C5">
              <w:rPr>
                <w:sz w:val="20"/>
                <w:szCs w:val="20"/>
                <w:lang w:val="ru-RU" w:eastAsia="ru-RU"/>
              </w:rPr>
              <w:t>48,1</w:t>
            </w:r>
          </w:p>
        </w:tc>
        <w:tc>
          <w:tcPr>
            <w:tcW w:w="708" w:type="dxa"/>
            <w:vAlign w:val="center"/>
          </w:tcPr>
          <w:p w14:paraId="7428DBEE" w14:textId="4664D557" w:rsidR="00E6399D" w:rsidRPr="00B249C5" w:rsidRDefault="00E6399D" w:rsidP="006E5A39">
            <w:pPr>
              <w:jc w:val="center"/>
              <w:rPr>
                <w:sz w:val="20"/>
                <w:szCs w:val="20"/>
                <w:lang w:val="ru-RU" w:eastAsia="ru-RU"/>
              </w:rPr>
            </w:pPr>
            <w:r w:rsidRPr="00B249C5">
              <w:rPr>
                <w:sz w:val="20"/>
                <w:szCs w:val="20"/>
                <w:lang w:val="ru-RU" w:eastAsia="ru-RU"/>
              </w:rPr>
              <w:t>19</w:t>
            </w:r>
          </w:p>
        </w:tc>
        <w:tc>
          <w:tcPr>
            <w:tcW w:w="819" w:type="dxa"/>
            <w:vAlign w:val="center"/>
          </w:tcPr>
          <w:p w14:paraId="5E8A41D4" w14:textId="2559463F" w:rsidR="00E6399D" w:rsidRPr="00B249C5" w:rsidRDefault="00E6399D" w:rsidP="006E5A39">
            <w:pPr>
              <w:jc w:val="center"/>
              <w:rPr>
                <w:sz w:val="20"/>
                <w:szCs w:val="20"/>
                <w:lang w:val="ru-RU" w:eastAsia="ru-RU"/>
              </w:rPr>
            </w:pPr>
            <w:r w:rsidRPr="00B249C5">
              <w:rPr>
                <w:sz w:val="20"/>
                <w:szCs w:val="20"/>
                <w:lang w:val="ru-RU" w:eastAsia="ru-RU"/>
              </w:rPr>
              <w:t>24,7</w:t>
            </w:r>
          </w:p>
        </w:tc>
      </w:tr>
      <w:tr w:rsidR="00E6399D" w:rsidRPr="00B249C5" w14:paraId="1E5C340F" w14:textId="77777777" w:rsidTr="006E5A39">
        <w:tc>
          <w:tcPr>
            <w:tcW w:w="1985" w:type="dxa"/>
          </w:tcPr>
          <w:p w14:paraId="0F780528" w14:textId="6CE897FB" w:rsidR="00E6399D" w:rsidRPr="00B249C5" w:rsidRDefault="00E6399D" w:rsidP="00A80091">
            <w:pPr>
              <w:rPr>
                <w:lang w:val="ru-RU" w:eastAsia="ru-RU"/>
              </w:rPr>
            </w:pPr>
            <w:r w:rsidRPr="00B249C5">
              <w:rPr>
                <w:lang w:val="ru-RU" w:eastAsia="ru-RU"/>
              </w:rPr>
              <w:t>Я применяю цифровые ресурсы для реализации интегративного подхода.</w:t>
            </w:r>
          </w:p>
        </w:tc>
        <w:tc>
          <w:tcPr>
            <w:tcW w:w="567" w:type="dxa"/>
            <w:vAlign w:val="center"/>
          </w:tcPr>
          <w:p w14:paraId="0A6A8449" w14:textId="321B61C2" w:rsidR="00E6399D" w:rsidRPr="00B249C5" w:rsidRDefault="00E6399D" w:rsidP="006E5A39">
            <w:pPr>
              <w:jc w:val="center"/>
              <w:rPr>
                <w:sz w:val="20"/>
                <w:szCs w:val="20"/>
                <w:lang w:val="ru-RU" w:eastAsia="ru-RU"/>
              </w:rPr>
            </w:pPr>
            <w:r w:rsidRPr="00B249C5">
              <w:rPr>
                <w:sz w:val="20"/>
                <w:szCs w:val="20"/>
                <w:lang w:val="ru-RU" w:eastAsia="ru-RU"/>
              </w:rPr>
              <w:t>43</w:t>
            </w:r>
          </w:p>
        </w:tc>
        <w:tc>
          <w:tcPr>
            <w:tcW w:w="567" w:type="dxa"/>
            <w:vAlign w:val="center"/>
          </w:tcPr>
          <w:p w14:paraId="33619333" w14:textId="5F8226C4" w:rsidR="00E6399D" w:rsidRPr="00B249C5" w:rsidRDefault="00E6399D" w:rsidP="006E5A39">
            <w:pPr>
              <w:jc w:val="center"/>
              <w:rPr>
                <w:sz w:val="20"/>
                <w:szCs w:val="20"/>
                <w:lang w:val="ru-RU" w:eastAsia="ru-RU"/>
              </w:rPr>
            </w:pPr>
            <w:r w:rsidRPr="00B249C5">
              <w:rPr>
                <w:sz w:val="20"/>
                <w:szCs w:val="20"/>
                <w:lang w:val="kk-KZ" w:eastAsia="ru-RU"/>
              </w:rPr>
              <w:t>55,8</w:t>
            </w:r>
          </w:p>
        </w:tc>
        <w:tc>
          <w:tcPr>
            <w:tcW w:w="425" w:type="dxa"/>
            <w:vAlign w:val="center"/>
          </w:tcPr>
          <w:p w14:paraId="4158EB96" w14:textId="1F161E7F" w:rsidR="00E6399D" w:rsidRPr="00B249C5" w:rsidRDefault="00E6399D" w:rsidP="006E5A39">
            <w:pPr>
              <w:jc w:val="center"/>
              <w:rPr>
                <w:sz w:val="20"/>
                <w:szCs w:val="20"/>
                <w:lang w:val="ru-RU" w:eastAsia="ru-RU"/>
              </w:rPr>
            </w:pPr>
            <w:r w:rsidRPr="00B249C5">
              <w:rPr>
                <w:sz w:val="20"/>
                <w:szCs w:val="20"/>
                <w:lang w:val="ru-RU" w:eastAsia="ru-RU"/>
              </w:rPr>
              <w:t>24</w:t>
            </w:r>
          </w:p>
        </w:tc>
        <w:tc>
          <w:tcPr>
            <w:tcW w:w="597" w:type="dxa"/>
            <w:vAlign w:val="center"/>
          </w:tcPr>
          <w:p w14:paraId="0B52AE17" w14:textId="2E9CBA31" w:rsidR="00E6399D" w:rsidRPr="00B249C5" w:rsidRDefault="00E6399D" w:rsidP="006E5A39">
            <w:pPr>
              <w:jc w:val="center"/>
              <w:rPr>
                <w:sz w:val="20"/>
                <w:szCs w:val="20"/>
                <w:lang w:val="ru-RU" w:eastAsia="ru-RU"/>
              </w:rPr>
            </w:pPr>
            <w:r w:rsidRPr="00B249C5">
              <w:rPr>
                <w:sz w:val="20"/>
                <w:szCs w:val="20"/>
                <w:lang w:val="ru-RU" w:eastAsia="ru-RU"/>
              </w:rPr>
              <w:t>31,2</w:t>
            </w:r>
          </w:p>
        </w:tc>
        <w:tc>
          <w:tcPr>
            <w:tcW w:w="714" w:type="dxa"/>
            <w:vAlign w:val="center"/>
          </w:tcPr>
          <w:p w14:paraId="7DED5E9A" w14:textId="4D9FAB4A" w:rsidR="00E6399D" w:rsidRPr="00B249C5" w:rsidRDefault="00E6399D" w:rsidP="006E5A39">
            <w:pPr>
              <w:jc w:val="center"/>
              <w:rPr>
                <w:sz w:val="20"/>
                <w:szCs w:val="20"/>
                <w:lang w:val="ru-RU" w:eastAsia="ru-RU"/>
              </w:rPr>
            </w:pPr>
            <w:r w:rsidRPr="00B249C5">
              <w:rPr>
                <w:sz w:val="20"/>
                <w:szCs w:val="20"/>
                <w:lang w:val="ru-RU" w:eastAsia="ru-RU"/>
              </w:rPr>
              <w:t>10</w:t>
            </w:r>
          </w:p>
        </w:tc>
        <w:tc>
          <w:tcPr>
            <w:tcW w:w="704" w:type="dxa"/>
            <w:vAlign w:val="center"/>
          </w:tcPr>
          <w:p w14:paraId="16532745" w14:textId="017B0649" w:rsidR="00E6399D" w:rsidRPr="00B249C5" w:rsidRDefault="00E6399D" w:rsidP="006E5A39">
            <w:pPr>
              <w:jc w:val="center"/>
              <w:rPr>
                <w:sz w:val="20"/>
                <w:szCs w:val="20"/>
                <w:lang w:val="ru-RU" w:eastAsia="ru-RU"/>
              </w:rPr>
            </w:pPr>
            <w:r w:rsidRPr="00B249C5">
              <w:rPr>
                <w:sz w:val="20"/>
                <w:szCs w:val="20"/>
                <w:lang w:val="ru-RU" w:eastAsia="ru-RU"/>
              </w:rPr>
              <w:t>13</w:t>
            </w:r>
          </w:p>
        </w:tc>
        <w:tc>
          <w:tcPr>
            <w:tcW w:w="567" w:type="dxa"/>
            <w:vAlign w:val="center"/>
          </w:tcPr>
          <w:p w14:paraId="0F163625" w14:textId="67ACCE2C" w:rsidR="00E6399D" w:rsidRPr="00B249C5" w:rsidRDefault="00E6399D" w:rsidP="006E5A39">
            <w:pPr>
              <w:jc w:val="center"/>
              <w:rPr>
                <w:sz w:val="20"/>
                <w:szCs w:val="20"/>
                <w:lang w:val="ru-RU" w:eastAsia="ru-RU"/>
              </w:rPr>
            </w:pPr>
            <w:r w:rsidRPr="00B249C5">
              <w:rPr>
                <w:sz w:val="20"/>
                <w:szCs w:val="20"/>
                <w:lang w:val="ru-RU" w:eastAsia="ru-RU"/>
              </w:rPr>
              <w:t>24</w:t>
            </w:r>
          </w:p>
        </w:tc>
        <w:tc>
          <w:tcPr>
            <w:tcW w:w="710" w:type="dxa"/>
            <w:vAlign w:val="center"/>
          </w:tcPr>
          <w:p w14:paraId="6227E622" w14:textId="6B6E5BE7" w:rsidR="00E6399D" w:rsidRPr="00B249C5" w:rsidRDefault="00E6399D" w:rsidP="006E5A39">
            <w:pPr>
              <w:jc w:val="center"/>
              <w:rPr>
                <w:sz w:val="20"/>
                <w:szCs w:val="20"/>
                <w:lang w:val="ru-RU" w:eastAsia="ru-RU"/>
              </w:rPr>
            </w:pPr>
            <w:r w:rsidRPr="00B249C5">
              <w:rPr>
                <w:sz w:val="20"/>
                <w:szCs w:val="20"/>
                <w:lang w:val="kk-KZ" w:eastAsia="ru-RU"/>
              </w:rPr>
              <w:t>31,2</w:t>
            </w:r>
          </w:p>
        </w:tc>
        <w:tc>
          <w:tcPr>
            <w:tcW w:w="567" w:type="dxa"/>
            <w:vAlign w:val="center"/>
          </w:tcPr>
          <w:p w14:paraId="2FB48523" w14:textId="03C8A422" w:rsidR="00E6399D" w:rsidRPr="00B249C5" w:rsidRDefault="00E6399D" w:rsidP="006E5A39">
            <w:pPr>
              <w:jc w:val="center"/>
              <w:rPr>
                <w:sz w:val="20"/>
                <w:szCs w:val="20"/>
                <w:lang w:val="ru-RU" w:eastAsia="ru-RU"/>
              </w:rPr>
            </w:pPr>
            <w:r w:rsidRPr="00B249C5">
              <w:rPr>
                <w:sz w:val="20"/>
                <w:szCs w:val="20"/>
                <w:lang w:val="ru-RU" w:eastAsia="ru-RU"/>
              </w:rPr>
              <w:t>34</w:t>
            </w:r>
          </w:p>
        </w:tc>
        <w:tc>
          <w:tcPr>
            <w:tcW w:w="709" w:type="dxa"/>
            <w:vAlign w:val="center"/>
          </w:tcPr>
          <w:p w14:paraId="3B6460F0" w14:textId="434D5F87" w:rsidR="00E6399D" w:rsidRPr="00B249C5" w:rsidRDefault="00E6399D" w:rsidP="006E5A39">
            <w:pPr>
              <w:jc w:val="center"/>
              <w:rPr>
                <w:sz w:val="20"/>
                <w:szCs w:val="20"/>
                <w:lang w:val="kk-KZ" w:eastAsia="ru-RU"/>
              </w:rPr>
            </w:pPr>
            <w:r w:rsidRPr="00B249C5">
              <w:rPr>
                <w:sz w:val="20"/>
                <w:szCs w:val="20"/>
                <w:lang w:val="ru-RU" w:eastAsia="ru-RU"/>
              </w:rPr>
              <w:t>44,2</w:t>
            </w:r>
          </w:p>
        </w:tc>
        <w:tc>
          <w:tcPr>
            <w:tcW w:w="708" w:type="dxa"/>
            <w:vAlign w:val="center"/>
          </w:tcPr>
          <w:p w14:paraId="14E7AD22" w14:textId="0A569A35" w:rsidR="00E6399D" w:rsidRPr="00B249C5" w:rsidRDefault="00E6399D" w:rsidP="006E5A39">
            <w:pPr>
              <w:jc w:val="center"/>
              <w:rPr>
                <w:sz w:val="20"/>
                <w:szCs w:val="20"/>
                <w:lang w:val="ru-RU" w:eastAsia="ru-RU"/>
              </w:rPr>
            </w:pPr>
            <w:r w:rsidRPr="00B249C5">
              <w:rPr>
                <w:sz w:val="20"/>
                <w:szCs w:val="20"/>
                <w:lang w:val="ru-RU" w:eastAsia="ru-RU"/>
              </w:rPr>
              <w:t>19</w:t>
            </w:r>
          </w:p>
        </w:tc>
        <w:tc>
          <w:tcPr>
            <w:tcW w:w="819" w:type="dxa"/>
            <w:vAlign w:val="center"/>
          </w:tcPr>
          <w:p w14:paraId="16E9B1F1" w14:textId="3766A6C4" w:rsidR="00E6399D" w:rsidRPr="00B249C5" w:rsidRDefault="00E6399D" w:rsidP="006E5A39">
            <w:pPr>
              <w:jc w:val="center"/>
              <w:rPr>
                <w:sz w:val="20"/>
                <w:szCs w:val="20"/>
                <w:lang w:val="ru-RU" w:eastAsia="ru-RU"/>
              </w:rPr>
            </w:pPr>
            <w:r w:rsidRPr="00B249C5">
              <w:rPr>
                <w:sz w:val="20"/>
                <w:szCs w:val="20"/>
                <w:lang w:val="ru-RU" w:eastAsia="ru-RU"/>
              </w:rPr>
              <w:t>24,7</w:t>
            </w:r>
          </w:p>
        </w:tc>
      </w:tr>
      <w:tr w:rsidR="00E6399D" w:rsidRPr="00B249C5" w14:paraId="7EA7E7A8" w14:textId="77777777" w:rsidTr="006E5A39">
        <w:tc>
          <w:tcPr>
            <w:tcW w:w="1985" w:type="dxa"/>
          </w:tcPr>
          <w:p w14:paraId="1ECB076B" w14:textId="781879ED" w:rsidR="00E6399D" w:rsidRPr="00B249C5" w:rsidRDefault="00E6399D" w:rsidP="00A80091">
            <w:pPr>
              <w:rPr>
                <w:lang w:val="ru-RU" w:eastAsia="ru-RU"/>
              </w:rPr>
            </w:pPr>
            <w:r w:rsidRPr="00B249C5">
              <w:rPr>
                <w:lang w:val="ru-RU" w:eastAsia="ru-RU"/>
              </w:rPr>
              <w:t>Я стараюсь сочетать теоретические знания с практическими заданиями на уроках.</w:t>
            </w:r>
          </w:p>
        </w:tc>
        <w:tc>
          <w:tcPr>
            <w:tcW w:w="567" w:type="dxa"/>
            <w:vAlign w:val="center"/>
          </w:tcPr>
          <w:p w14:paraId="6DE8682A" w14:textId="5E0A794C" w:rsidR="00E6399D" w:rsidRPr="00B249C5" w:rsidRDefault="00E6399D" w:rsidP="006E5A39">
            <w:pPr>
              <w:jc w:val="center"/>
              <w:rPr>
                <w:sz w:val="20"/>
                <w:szCs w:val="20"/>
                <w:lang w:val="ru-RU" w:eastAsia="ru-RU"/>
              </w:rPr>
            </w:pPr>
            <w:r w:rsidRPr="00B249C5">
              <w:rPr>
                <w:sz w:val="20"/>
                <w:szCs w:val="20"/>
                <w:lang w:val="ru-RU" w:eastAsia="ru-RU"/>
              </w:rPr>
              <w:t>41</w:t>
            </w:r>
          </w:p>
        </w:tc>
        <w:tc>
          <w:tcPr>
            <w:tcW w:w="567" w:type="dxa"/>
            <w:vAlign w:val="center"/>
          </w:tcPr>
          <w:p w14:paraId="07F0FA5D" w14:textId="52DC50B8" w:rsidR="00E6399D" w:rsidRPr="00B249C5" w:rsidRDefault="00E6399D" w:rsidP="006E5A39">
            <w:pPr>
              <w:jc w:val="center"/>
              <w:rPr>
                <w:sz w:val="20"/>
                <w:szCs w:val="20"/>
                <w:lang w:val="ru-RU" w:eastAsia="ru-RU"/>
              </w:rPr>
            </w:pPr>
            <w:r w:rsidRPr="00B249C5">
              <w:rPr>
                <w:sz w:val="20"/>
                <w:szCs w:val="20"/>
                <w:lang w:val="kk-KZ" w:eastAsia="ru-RU"/>
              </w:rPr>
              <w:t>53,2</w:t>
            </w:r>
          </w:p>
        </w:tc>
        <w:tc>
          <w:tcPr>
            <w:tcW w:w="425" w:type="dxa"/>
            <w:vAlign w:val="center"/>
          </w:tcPr>
          <w:p w14:paraId="42C172DD" w14:textId="69118333" w:rsidR="00E6399D" w:rsidRPr="00B249C5" w:rsidRDefault="00E6399D" w:rsidP="006E5A39">
            <w:pPr>
              <w:jc w:val="center"/>
              <w:rPr>
                <w:sz w:val="20"/>
                <w:szCs w:val="20"/>
                <w:lang w:val="ru-RU" w:eastAsia="ru-RU"/>
              </w:rPr>
            </w:pPr>
            <w:r w:rsidRPr="00B249C5">
              <w:rPr>
                <w:sz w:val="20"/>
                <w:szCs w:val="20"/>
                <w:lang w:val="ru-RU" w:eastAsia="ru-RU"/>
              </w:rPr>
              <w:t>28</w:t>
            </w:r>
          </w:p>
        </w:tc>
        <w:tc>
          <w:tcPr>
            <w:tcW w:w="597" w:type="dxa"/>
            <w:vAlign w:val="center"/>
          </w:tcPr>
          <w:p w14:paraId="12606127" w14:textId="5FE32BFE" w:rsidR="00E6399D" w:rsidRPr="00B249C5" w:rsidRDefault="00E6399D" w:rsidP="006E5A39">
            <w:pPr>
              <w:jc w:val="center"/>
              <w:rPr>
                <w:sz w:val="20"/>
                <w:szCs w:val="20"/>
                <w:lang w:val="ru-RU" w:eastAsia="ru-RU"/>
              </w:rPr>
            </w:pPr>
            <w:r w:rsidRPr="00B249C5">
              <w:rPr>
                <w:sz w:val="20"/>
                <w:szCs w:val="20"/>
                <w:lang w:val="ru-RU" w:eastAsia="ru-RU"/>
              </w:rPr>
              <w:t>36,4</w:t>
            </w:r>
          </w:p>
        </w:tc>
        <w:tc>
          <w:tcPr>
            <w:tcW w:w="714" w:type="dxa"/>
            <w:vAlign w:val="center"/>
          </w:tcPr>
          <w:p w14:paraId="167BD8FB" w14:textId="291BA1C4" w:rsidR="00E6399D" w:rsidRPr="00B249C5" w:rsidRDefault="00E6399D" w:rsidP="006E5A39">
            <w:pPr>
              <w:jc w:val="center"/>
              <w:rPr>
                <w:sz w:val="20"/>
                <w:szCs w:val="20"/>
                <w:lang w:val="ru-RU" w:eastAsia="ru-RU"/>
              </w:rPr>
            </w:pPr>
            <w:r w:rsidRPr="00B249C5">
              <w:rPr>
                <w:sz w:val="20"/>
                <w:szCs w:val="20"/>
                <w:lang w:val="ru-RU" w:eastAsia="ru-RU"/>
              </w:rPr>
              <w:t>8</w:t>
            </w:r>
          </w:p>
        </w:tc>
        <w:tc>
          <w:tcPr>
            <w:tcW w:w="704" w:type="dxa"/>
            <w:vAlign w:val="center"/>
          </w:tcPr>
          <w:p w14:paraId="283FD76C" w14:textId="2419A4A9" w:rsidR="00E6399D" w:rsidRPr="00B249C5" w:rsidRDefault="00E6399D" w:rsidP="006E5A39">
            <w:pPr>
              <w:jc w:val="center"/>
              <w:rPr>
                <w:sz w:val="20"/>
                <w:szCs w:val="20"/>
                <w:lang w:val="ru-RU" w:eastAsia="ru-RU"/>
              </w:rPr>
            </w:pPr>
            <w:r w:rsidRPr="00B249C5">
              <w:rPr>
                <w:sz w:val="20"/>
                <w:szCs w:val="20"/>
                <w:lang w:val="ru-RU" w:eastAsia="ru-RU"/>
              </w:rPr>
              <w:t>10,4</w:t>
            </w:r>
          </w:p>
        </w:tc>
        <w:tc>
          <w:tcPr>
            <w:tcW w:w="567" w:type="dxa"/>
            <w:vAlign w:val="center"/>
          </w:tcPr>
          <w:p w14:paraId="34381397" w14:textId="06CEB3AD" w:rsidR="00E6399D" w:rsidRPr="00B249C5" w:rsidRDefault="00E6399D" w:rsidP="006E5A39">
            <w:pPr>
              <w:jc w:val="center"/>
              <w:rPr>
                <w:sz w:val="20"/>
                <w:szCs w:val="20"/>
                <w:lang w:val="ru-RU" w:eastAsia="ru-RU"/>
              </w:rPr>
            </w:pPr>
            <w:r w:rsidRPr="00B249C5">
              <w:rPr>
                <w:sz w:val="20"/>
                <w:szCs w:val="20"/>
                <w:lang w:val="ru-RU" w:eastAsia="ru-RU"/>
              </w:rPr>
              <w:t>23</w:t>
            </w:r>
          </w:p>
        </w:tc>
        <w:tc>
          <w:tcPr>
            <w:tcW w:w="710" w:type="dxa"/>
            <w:vAlign w:val="center"/>
          </w:tcPr>
          <w:p w14:paraId="66545B06" w14:textId="42CFA3E0" w:rsidR="00E6399D" w:rsidRPr="00B249C5" w:rsidRDefault="00E6399D" w:rsidP="006E5A39">
            <w:pPr>
              <w:jc w:val="center"/>
              <w:rPr>
                <w:sz w:val="20"/>
                <w:szCs w:val="20"/>
                <w:lang w:val="ru-RU" w:eastAsia="ru-RU"/>
              </w:rPr>
            </w:pPr>
            <w:r w:rsidRPr="00B249C5">
              <w:rPr>
                <w:sz w:val="20"/>
                <w:szCs w:val="20"/>
                <w:lang w:val="kk-KZ" w:eastAsia="ru-RU"/>
              </w:rPr>
              <w:t>29,9</w:t>
            </w:r>
          </w:p>
        </w:tc>
        <w:tc>
          <w:tcPr>
            <w:tcW w:w="567" w:type="dxa"/>
            <w:vAlign w:val="center"/>
          </w:tcPr>
          <w:p w14:paraId="4D34E6D8" w14:textId="32CEB2C6" w:rsidR="00E6399D" w:rsidRPr="00B249C5" w:rsidRDefault="00E6399D" w:rsidP="006E5A39">
            <w:pPr>
              <w:jc w:val="center"/>
              <w:rPr>
                <w:sz w:val="20"/>
                <w:szCs w:val="20"/>
                <w:lang w:val="ru-RU" w:eastAsia="ru-RU"/>
              </w:rPr>
            </w:pPr>
            <w:r w:rsidRPr="00B249C5">
              <w:rPr>
                <w:sz w:val="20"/>
                <w:szCs w:val="20"/>
                <w:lang w:val="ru-RU" w:eastAsia="ru-RU"/>
              </w:rPr>
              <w:t>32</w:t>
            </w:r>
          </w:p>
        </w:tc>
        <w:tc>
          <w:tcPr>
            <w:tcW w:w="709" w:type="dxa"/>
            <w:vAlign w:val="center"/>
          </w:tcPr>
          <w:p w14:paraId="0188DB5E" w14:textId="3EAD2D12" w:rsidR="00E6399D" w:rsidRPr="00B249C5" w:rsidRDefault="00E6399D" w:rsidP="006E5A39">
            <w:pPr>
              <w:jc w:val="center"/>
              <w:rPr>
                <w:sz w:val="20"/>
                <w:szCs w:val="20"/>
                <w:lang w:val="kk-KZ" w:eastAsia="ru-RU"/>
              </w:rPr>
            </w:pPr>
            <w:r w:rsidRPr="00B249C5">
              <w:rPr>
                <w:sz w:val="20"/>
                <w:szCs w:val="20"/>
                <w:lang w:val="ru-RU" w:eastAsia="ru-RU"/>
              </w:rPr>
              <w:t>41,6</w:t>
            </w:r>
          </w:p>
        </w:tc>
        <w:tc>
          <w:tcPr>
            <w:tcW w:w="708" w:type="dxa"/>
            <w:vAlign w:val="center"/>
          </w:tcPr>
          <w:p w14:paraId="7A545207" w14:textId="14A6EEE6" w:rsidR="00E6399D" w:rsidRPr="00B249C5" w:rsidRDefault="00E6399D" w:rsidP="006E5A39">
            <w:pPr>
              <w:jc w:val="center"/>
              <w:rPr>
                <w:sz w:val="20"/>
                <w:szCs w:val="20"/>
                <w:lang w:val="ru-RU" w:eastAsia="ru-RU"/>
              </w:rPr>
            </w:pPr>
            <w:r w:rsidRPr="00B249C5">
              <w:rPr>
                <w:sz w:val="20"/>
                <w:szCs w:val="20"/>
                <w:lang w:val="ru-RU" w:eastAsia="ru-RU"/>
              </w:rPr>
              <w:t>22</w:t>
            </w:r>
          </w:p>
        </w:tc>
        <w:tc>
          <w:tcPr>
            <w:tcW w:w="819" w:type="dxa"/>
            <w:vAlign w:val="center"/>
          </w:tcPr>
          <w:p w14:paraId="0FDBCF2F" w14:textId="63279B7C" w:rsidR="00E6399D" w:rsidRPr="00B249C5" w:rsidRDefault="00E6399D" w:rsidP="006E5A39">
            <w:pPr>
              <w:jc w:val="center"/>
              <w:rPr>
                <w:sz w:val="20"/>
                <w:szCs w:val="20"/>
                <w:lang w:val="ru-RU" w:eastAsia="ru-RU"/>
              </w:rPr>
            </w:pPr>
            <w:r w:rsidRPr="00B249C5">
              <w:rPr>
                <w:sz w:val="20"/>
                <w:szCs w:val="20"/>
                <w:lang w:val="ru-RU" w:eastAsia="ru-RU"/>
              </w:rPr>
              <w:t>28,6</w:t>
            </w:r>
          </w:p>
        </w:tc>
      </w:tr>
      <w:tr w:rsidR="00E6399D" w:rsidRPr="00B249C5" w14:paraId="65503A76" w14:textId="77777777" w:rsidTr="006E5A39">
        <w:tc>
          <w:tcPr>
            <w:tcW w:w="1985" w:type="dxa"/>
          </w:tcPr>
          <w:p w14:paraId="02831B44" w14:textId="0184CB27" w:rsidR="00E6399D" w:rsidRPr="00B249C5" w:rsidRDefault="00E6399D" w:rsidP="00A80091">
            <w:pPr>
              <w:rPr>
                <w:lang w:val="ru-RU" w:eastAsia="ru-RU"/>
              </w:rPr>
            </w:pPr>
            <w:r w:rsidRPr="00B249C5">
              <w:rPr>
                <w:lang w:val="ru-RU" w:eastAsia="ru-RU"/>
              </w:rPr>
              <w:t>Я считаю себя способным реализовывать интегративный подход в реальном учебном процессе.</w:t>
            </w:r>
          </w:p>
        </w:tc>
        <w:tc>
          <w:tcPr>
            <w:tcW w:w="567" w:type="dxa"/>
            <w:vAlign w:val="center"/>
          </w:tcPr>
          <w:p w14:paraId="7AB9A683" w14:textId="5E72483F" w:rsidR="00E6399D" w:rsidRPr="00B249C5" w:rsidRDefault="00E6399D" w:rsidP="006E5A39">
            <w:pPr>
              <w:jc w:val="center"/>
              <w:rPr>
                <w:sz w:val="20"/>
                <w:szCs w:val="20"/>
                <w:lang w:val="ru-RU" w:eastAsia="ru-RU"/>
              </w:rPr>
            </w:pPr>
            <w:r w:rsidRPr="00B249C5">
              <w:rPr>
                <w:sz w:val="20"/>
                <w:szCs w:val="20"/>
                <w:lang w:val="ru-RU" w:eastAsia="ru-RU"/>
              </w:rPr>
              <w:t>43</w:t>
            </w:r>
          </w:p>
        </w:tc>
        <w:tc>
          <w:tcPr>
            <w:tcW w:w="567" w:type="dxa"/>
            <w:vAlign w:val="center"/>
          </w:tcPr>
          <w:p w14:paraId="3F35F33E" w14:textId="614A71C0" w:rsidR="00E6399D" w:rsidRPr="00B249C5" w:rsidRDefault="00E6399D" w:rsidP="006E5A39">
            <w:pPr>
              <w:jc w:val="center"/>
              <w:rPr>
                <w:sz w:val="20"/>
                <w:szCs w:val="20"/>
                <w:lang w:val="ru-RU" w:eastAsia="ru-RU"/>
              </w:rPr>
            </w:pPr>
            <w:r w:rsidRPr="00B249C5">
              <w:rPr>
                <w:sz w:val="20"/>
                <w:szCs w:val="20"/>
                <w:lang w:val="ru-RU" w:eastAsia="ru-RU"/>
              </w:rPr>
              <w:t>55,8</w:t>
            </w:r>
          </w:p>
        </w:tc>
        <w:tc>
          <w:tcPr>
            <w:tcW w:w="425" w:type="dxa"/>
            <w:vAlign w:val="center"/>
          </w:tcPr>
          <w:p w14:paraId="13C1617A" w14:textId="7FFAC862" w:rsidR="00E6399D" w:rsidRPr="00B249C5" w:rsidRDefault="00E6399D" w:rsidP="006E5A39">
            <w:pPr>
              <w:jc w:val="center"/>
              <w:rPr>
                <w:sz w:val="20"/>
                <w:szCs w:val="20"/>
                <w:lang w:val="ru-RU" w:eastAsia="ru-RU"/>
              </w:rPr>
            </w:pPr>
            <w:r w:rsidRPr="00B249C5">
              <w:rPr>
                <w:sz w:val="20"/>
                <w:szCs w:val="20"/>
                <w:lang w:val="ru-RU" w:eastAsia="ru-RU"/>
              </w:rPr>
              <w:t>27</w:t>
            </w:r>
          </w:p>
        </w:tc>
        <w:tc>
          <w:tcPr>
            <w:tcW w:w="597" w:type="dxa"/>
            <w:vAlign w:val="center"/>
          </w:tcPr>
          <w:p w14:paraId="7CC53186" w14:textId="52E65E8C" w:rsidR="00E6399D" w:rsidRPr="00B249C5" w:rsidRDefault="00E6399D" w:rsidP="006E5A39">
            <w:pPr>
              <w:jc w:val="center"/>
              <w:rPr>
                <w:sz w:val="20"/>
                <w:szCs w:val="20"/>
                <w:lang w:val="ru-RU" w:eastAsia="ru-RU"/>
              </w:rPr>
            </w:pPr>
            <w:r w:rsidRPr="00B249C5">
              <w:rPr>
                <w:sz w:val="20"/>
                <w:szCs w:val="20"/>
                <w:lang w:val="ru-RU" w:eastAsia="ru-RU"/>
              </w:rPr>
              <w:t>35,1</w:t>
            </w:r>
          </w:p>
        </w:tc>
        <w:tc>
          <w:tcPr>
            <w:tcW w:w="714" w:type="dxa"/>
            <w:vAlign w:val="center"/>
          </w:tcPr>
          <w:p w14:paraId="3409E854" w14:textId="6AC5FFF1" w:rsidR="00E6399D" w:rsidRPr="00B249C5" w:rsidRDefault="00E6399D" w:rsidP="006E5A39">
            <w:pPr>
              <w:jc w:val="center"/>
              <w:rPr>
                <w:sz w:val="20"/>
                <w:szCs w:val="20"/>
                <w:lang w:val="ru-RU" w:eastAsia="ru-RU"/>
              </w:rPr>
            </w:pPr>
            <w:r w:rsidRPr="00B249C5">
              <w:rPr>
                <w:sz w:val="20"/>
                <w:szCs w:val="20"/>
                <w:lang w:val="ru-RU" w:eastAsia="ru-RU"/>
              </w:rPr>
              <w:t>7</w:t>
            </w:r>
          </w:p>
        </w:tc>
        <w:tc>
          <w:tcPr>
            <w:tcW w:w="704" w:type="dxa"/>
            <w:vAlign w:val="center"/>
          </w:tcPr>
          <w:p w14:paraId="7B22A1B9" w14:textId="48F8ADA5" w:rsidR="00E6399D" w:rsidRPr="00B249C5" w:rsidRDefault="00E6399D" w:rsidP="006E5A39">
            <w:pPr>
              <w:jc w:val="center"/>
              <w:rPr>
                <w:sz w:val="20"/>
                <w:szCs w:val="20"/>
                <w:lang w:val="ru-RU" w:eastAsia="ru-RU"/>
              </w:rPr>
            </w:pPr>
            <w:r w:rsidRPr="00B249C5">
              <w:rPr>
                <w:sz w:val="20"/>
                <w:szCs w:val="20"/>
                <w:lang w:val="ru-RU" w:eastAsia="ru-RU"/>
              </w:rPr>
              <w:t>9,1</w:t>
            </w:r>
          </w:p>
        </w:tc>
        <w:tc>
          <w:tcPr>
            <w:tcW w:w="567" w:type="dxa"/>
            <w:vAlign w:val="center"/>
          </w:tcPr>
          <w:p w14:paraId="7AA333C9" w14:textId="072A7EC4" w:rsidR="00E6399D" w:rsidRPr="00B249C5" w:rsidRDefault="00E6399D" w:rsidP="006E5A39">
            <w:pPr>
              <w:jc w:val="center"/>
              <w:rPr>
                <w:sz w:val="20"/>
                <w:szCs w:val="20"/>
                <w:lang w:val="ru-RU" w:eastAsia="ru-RU"/>
              </w:rPr>
            </w:pPr>
            <w:r w:rsidRPr="00B249C5">
              <w:rPr>
                <w:sz w:val="20"/>
                <w:szCs w:val="20"/>
                <w:lang w:val="ru-RU" w:eastAsia="ru-RU"/>
              </w:rPr>
              <w:t>22</w:t>
            </w:r>
          </w:p>
        </w:tc>
        <w:tc>
          <w:tcPr>
            <w:tcW w:w="710" w:type="dxa"/>
            <w:vAlign w:val="center"/>
          </w:tcPr>
          <w:p w14:paraId="62069057" w14:textId="044DE74B" w:rsidR="00E6399D" w:rsidRPr="00B249C5" w:rsidRDefault="00E6399D" w:rsidP="006E5A39">
            <w:pPr>
              <w:jc w:val="center"/>
              <w:rPr>
                <w:sz w:val="20"/>
                <w:szCs w:val="20"/>
                <w:lang w:val="ru-RU" w:eastAsia="ru-RU"/>
              </w:rPr>
            </w:pPr>
            <w:r w:rsidRPr="00B249C5">
              <w:rPr>
                <w:sz w:val="20"/>
                <w:szCs w:val="20"/>
                <w:lang w:val="ru-RU" w:eastAsia="ru-RU"/>
              </w:rPr>
              <w:t>28,6</w:t>
            </w:r>
          </w:p>
        </w:tc>
        <w:tc>
          <w:tcPr>
            <w:tcW w:w="567" w:type="dxa"/>
            <w:vAlign w:val="center"/>
          </w:tcPr>
          <w:p w14:paraId="30DC5038" w14:textId="3BAEE3AA" w:rsidR="00E6399D" w:rsidRPr="00B249C5" w:rsidRDefault="00E6399D" w:rsidP="006E5A39">
            <w:pPr>
              <w:jc w:val="center"/>
              <w:rPr>
                <w:sz w:val="20"/>
                <w:szCs w:val="20"/>
                <w:lang w:val="ru-RU" w:eastAsia="ru-RU"/>
              </w:rPr>
            </w:pPr>
            <w:r w:rsidRPr="00B249C5">
              <w:rPr>
                <w:sz w:val="20"/>
                <w:szCs w:val="20"/>
                <w:lang w:val="ru-RU" w:eastAsia="ru-RU"/>
              </w:rPr>
              <w:t>35</w:t>
            </w:r>
          </w:p>
        </w:tc>
        <w:tc>
          <w:tcPr>
            <w:tcW w:w="709" w:type="dxa"/>
            <w:vAlign w:val="center"/>
          </w:tcPr>
          <w:p w14:paraId="0EFE3C6E" w14:textId="3F60CC2C" w:rsidR="00E6399D" w:rsidRPr="00B249C5" w:rsidRDefault="00E6399D" w:rsidP="006E5A39">
            <w:pPr>
              <w:jc w:val="center"/>
              <w:rPr>
                <w:sz w:val="20"/>
                <w:szCs w:val="20"/>
                <w:lang w:val="kk-KZ" w:eastAsia="ru-RU"/>
              </w:rPr>
            </w:pPr>
            <w:r w:rsidRPr="00B249C5">
              <w:rPr>
                <w:sz w:val="20"/>
                <w:szCs w:val="20"/>
                <w:lang w:val="ru-RU" w:eastAsia="ru-RU"/>
              </w:rPr>
              <w:t>45,5</w:t>
            </w:r>
          </w:p>
        </w:tc>
        <w:tc>
          <w:tcPr>
            <w:tcW w:w="708" w:type="dxa"/>
            <w:vAlign w:val="center"/>
          </w:tcPr>
          <w:p w14:paraId="4A60F165" w14:textId="7F857E89" w:rsidR="00E6399D" w:rsidRPr="00B249C5" w:rsidRDefault="00E6399D" w:rsidP="006E5A39">
            <w:pPr>
              <w:jc w:val="center"/>
              <w:rPr>
                <w:sz w:val="20"/>
                <w:szCs w:val="20"/>
                <w:lang w:val="ru-RU" w:eastAsia="ru-RU"/>
              </w:rPr>
            </w:pPr>
            <w:r w:rsidRPr="00B249C5">
              <w:rPr>
                <w:sz w:val="20"/>
                <w:szCs w:val="20"/>
                <w:lang w:val="ru-RU" w:eastAsia="ru-RU"/>
              </w:rPr>
              <w:t>20</w:t>
            </w:r>
          </w:p>
        </w:tc>
        <w:tc>
          <w:tcPr>
            <w:tcW w:w="819" w:type="dxa"/>
            <w:vAlign w:val="center"/>
          </w:tcPr>
          <w:p w14:paraId="04199AB1" w14:textId="3F5443B5" w:rsidR="00E6399D" w:rsidRPr="00B249C5" w:rsidRDefault="00E6399D" w:rsidP="006E5A39">
            <w:pPr>
              <w:jc w:val="center"/>
              <w:rPr>
                <w:sz w:val="20"/>
                <w:szCs w:val="20"/>
                <w:lang w:val="ru-RU" w:eastAsia="ru-RU"/>
              </w:rPr>
            </w:pPr>
            <w:r w:rsidRPr="00B249C5">
              <w:rPr>
                <w:sz w:val="20"/>
                <w:szCs w:val="20"/>
                <w:lang w:val="ru-RU" w:eastAsia="ru-RU"/>
              </w:rPr>
              <w:t>26</w:t>
            </w:r>
          </w:p>
        </w:tc>
      </w:tr>
      <w:tr w:rsidR="00E6399D" w:rsidRPr="00B249C5" w14:paraId="1DD1E080" w14:textId="77777777" w:rsidTr="006E5A39">
        <w:tc>
          <w:tcPr>
            <w:tcW w:w="1985" w:type="dxa"/>
          </w:tcPr>
          <w:p w14:paraId="3F12D8DE" w14:textId="07A7531F" w:rsidR="00E6399D" w:rsidRPr="00B249C5" w:rsidRDefault="00E6399D" w:rsidP="00A80091">
            <w:pPr>
              <w:rPr>
                <w:lang w:val="ru-RU" w:eastAsia="ru-RU"/>
              </w:rPr>
            </w:pPr>
            <w:r w:rsidRPr="00B249C5">
              <w:rPr>
                <w:lang w:val="ru-RU" w:eastAsia="ru-RU"/>
              </w:rPr>
              <w:t>Среднее значение</w:t>
            </w:r>
          </w:p>
        </w:tc>
        <w:tc>
          <w:tcPr>
            <w:tcW w:w="567" w:type="dxa"/>
            <w:vAlign w:val="center"/>
          </w:tcPr>
          <w:p w14:paraId="51168B79" w14:textId="77777777" w:rsidR="00E6399D" w:rsidRPr="00B249C5" w:rsidRDefault="00E6399D" w:rsidP="006E5A39">
            <w:pPr>
              <w:jc w:val="center"/>
              <w:rPr>
                <w:sz w:val="20"/>
                <w:szCs w:val="20"/>
                <w:lang w:val="kk-KZ" w:eastAsia="ru-RU"/>
              </w:rPr>
            </w:pPr>
            <w:r w:rsidRPr="00B249C5">
              <w:rPr>
                <w:sz w:val="20"/>
                <w:szCs w:val="20"/>
                <w:lang w:val="kk-KZ"/>
              </w:rPr>
              <w:t>41,2</w:t>
            </w:r>
          </w:p>
        </w:tc>
        <w:tc>
          <w:tcPr>
            <w:tcW w:w="567" w:type="dxa"/>
            <w:vAlign w:val="center"/>
          </w:tcPr>
          <w:p w14:paraId="68F17E17" w14:textId="77777777" w:rsidR="00E6399D" w:rsidRPr="00B249C5" w:rsidRDefault="00E6399D" w:rsidP="006E5A39">
            <w:pPr>
              <w:jc w:val="center"/>
              <w:rPr>
                <w:sz w:val="20"/>
                <w:szCs w:val="20"/>
                <w:lang w:val="ru-RU" w:eastAsia="ru-RU"/>
              </w:rPr>
            </w:pPr>
            <w:r w:rsidRPr="00B249C5">
              <w:rPr>
                <w:sz w:val="20"/>
                <w:szCs w:val="20"/>
              </w:rPr>
              <w:t>53,5</w:t>
            </w:r>
          </w:p>
        </w:tc>
        <w:tc>
          <w:tcPr>
            <w:tcW w:w="425" w:type="dxa"/>
            <w:vAlign w:val="center"/>
          </w:tcPr>
          <w:p w14:paraId="137F3018" w14:textId="77777777" w:rsidR="00E6399D" w:rsidRPr="00B249C5" w:rsidRDefault="00E6399D" w:rsidP="006E5A39">
            <w:pPr>
              <w:ind w:right="-82"/>
              <w:jc w:val="center"/>
              <w:rPr>
                <w:sz w:val="16"/>
                <w:szCs w:val="16"/>
                <w:lang w:val="kk-KZ" w:eastAsia="ru-RU"/>
              </w:rPr>
            </w:pPr>
            <w:r w:rsidRPr="00B249C5">
              <w:rPr>
                <w:sz w:val="16"/>
                <w:szCs w:val="16"/>
                <w:lang w:val="kk-KZ"/>
              </w:rPr>
              <w:t>27,5</w:t>
            </w:r>
          </w:p>
        </w:tc>
        <w:tc>
          <w:tcPr>
            <w:tcW w:w="597" w:type="dxa"/>
            <w:vAlign w:val="center"/>
          </w:tcPr>
          <w:p w14:paraId="1164C63D" w14:textId="77777777" w:rsidR="00E6399D" w:rsidRPr="00B249C5" w:rsidRDefault="00E6399D" w:rsidP="006E5A39">
            <w:pPr>
              <w:ind w:right="-82"/>
              <w:jc w:val="center"/>
              <w:rPr>
                <w:sz w:val="16"/>
                <w:szCs w:val="16"/>
                <w:lang w:val="ru-RU" w:eastAsia="ru-RU"/>
              </w:rPr>
            </w:pPr>
            <w:r w:rsidRPr="00B249C5">
              <w:rPr>
                <w:sz w:val="16"/>
                <w:szCs w:val="16"/>
              </w:rPr>
              <w:t>35,75</w:t>
            </w:r>
          </w:p>
        </w:tc>
        <w:tc>
          <w:tcPr>
            <w:tcW w:w="714" w:type="dxa"/>
            <w:vAlign w:val="center"/>
          </w:tcPr>
          <w:p w14:paraId="6215CA81" w14:textId="77777777" w:rsidR="00E6399D" w:rsidRPr="00B249C5" w:rsidRDefault="00E6399D" w:rsidP="006E5A39">
            <w:pPr>
              <w:jc w:val="center"/>
              <w:rPr>
                <w:sz w:val="20"/>
                <w:szCs w:val="20"/>
                <w:lang w:val="kk-KZ" w:eastAsia="ru-RU"/>
              </w:rPr>
            </w:pPr>
            <w:r w:rsidRPr="00B249C5">
              <w:rPr>
                <w:sz w:val="20"/>
                <w:szCs w:val="20"/>
                <w:lang w:val="kk-KZ"/>
              </w:rPr>
              <w:t>8,3</w:t>
            </w:r>
          </w:p>
        </w:tc>
        <w:tc>
          <w:tcPr>
            <w:tcW w:w="704" w:type="dxa"/>
            <w:vAlign w:val="center"/>
          </w:tcPr>
          <w:p w14:paraId="7906A77A" w14:textId="77777777" w:rsidR="00E6399D" w:rsidRPr="00B249C5" w:rsidRDefault="00E6399D" w:rsidP="006E5A39">
            <w:pPr>
              <w:jc w:val="center"/>
              <w:rPr>
                <w:sz w:val="20"/>
                <w:szCs w:val="20"/>
                <w:lang w:val="ru-RU" w:eastAsia="ru-RU"/>
              </w:rPr>
            </w:pPr>
            <w:r w:rsidRPr="00B249C5">
              <w:rPr>
                <w:sz w:val="20"/>
                <w:szCs w:val="20"/>
              </w:rPr>
              <w:t>10,7</w:t>
            </w:r>
          </w:p>
        </w:tc>
        <w:tc>
          <w:tcPr>
            <w:tcW w:w="567" w:type="dxa"/>
            <w:vAlign w:val="center"/>
          </w:tcPr>
          <w:p w14:paraId="0F53F3C0" w14:textId="77777777" w:rsidR="00E6399D" w:rsidRPr="00B249C5" w:rsidRDefault="00E6399D" w:rsidP="006E5A39">
            <w:pPr>
              <w:jc w:val="center"/>
              <w:rPr>
                <w:sz w:val="20"/>
                <w:szCs w:val="20"/>
                <w:lang w:val="kk-KZ" w:eastAsia="ru-RU"/>
              </w:rPr>
            </w:pPr>
            <w:r w:rsidRPr="00B249C5">
              <w:rPr>
                <w:sz w:val="20"/>
                <w:szCs w:val="20"/>
                <w:lang w:val="kk-KZ"/>
              </w:rPr>
              <w:t>21,8</w:t>
            </w:r>
          </w:p>
        </w:tc>
        <w:tc>
          <w:tcPr>
            <w:tcW w:w="710" w:type="dxa"/>
            <w:vAlign w:val="center"/>
          </w:tcPr>
          <w:p w14:paraId="22BACD1E" w14:textId="77777777" w:rsidR="00E6399D" w:rsidRPr="00B249C5" w:rsidRDefault="00E6399D" w:rsidP="006E5A39">
            <w:pPr>
              <w:jc w:val="center"/>
              <w:rPr>
                <w:sz w:val="20"/>
                <w:szCs w:val="20"/>
                <w:lang w:val="ru-RU" w:eastAsia="ru-RU"/>
              </w:rPr>
            </w:pPr>
            <w:r w:rsidRPr="00B249C5">
              <w:rPr>
                <w:sz w:val="20"/>
                <w:szCs w:val="20"/>
              </w:rPr>
              <w:t>28,31</w:t>
            </w:r>
          </w:p>
        </w:tc>
        <w:tc>
          <w:tcPr>
            <w:tcW w:w="567" w:type="dxa"/>
            <w:vAlign w:val="center"/>
          </w:tcPr>
          <w:p w14:paraId="735BAC7F" w14:textId="77777777" w:rsidR="00E6399D" w:rsidRPr="00B249C5" w:rsidRDefault="00E6399D" w:rsidP="006E5A39">
            <w:pPr>
              <w:jc w:val="center"/>
              <w:rPr>
                <w:sz w:val="20"/>
                <w:szCs w:val="20"/>
                <w:lang w:val="kk-KZ" w:eastAsia="ru-RU"/>
              </w:rPr>
            </w:pPr>
            <w:r w:rsidRPr="00B249C5">
              <w:rPr>
                <w:sz w:val="20"/>
                <w:szCs w:val="20"/>
                <w:lang w:val="kk-KZ"/>
              </w:rPr>
              <w:t>33,8</w:t>
            </w:r>
          </w:p>
        </w:tc>
        <w:tc>
          <w:tcPr>
            <w:tcW w:w="709" w:type="dxa"/>
            <w:vAlign w:val="center"/>
          </w:tcPr>
          <w:p w14:paraId="1EF5719C" w14:textId="77777777" w:rsidR="00E6399D" w:rsidRPr="00B249C5" w:rsidRDefault="00E6399D" w:rsidP="006E5A39">
            <w:pPr>
              <w:jc w:val="center"/>
              <w:rPr>
                <w:sz w:val="20"/>
                <w:szCs w:val="20"/>
                <w:lang w:val="ru-RU" w:eastAsia="ru-RU"/>
              </w:rPr>
            </w:pPr>
            <w:r w:rsidRPr="00B249C5">
              <w:rPr>
                <w:sz w:val="20"/>
                <w:szCs w:val="20"/>
              </w:rPr>
              <w:t>43,9</w:t>
            </w:r>
          </w:p>
        </w:tc>
        <w:tc>
          <w:tcPr>
            <w:tcW w:w="708" w:type="dxa"/>
            <w:vAlign w:val="center"/>
          </w:tcPr>
          <w:p w14:paraId="49142FAF" w14:textId="77777777" w:rsidR="00E6399D" w:rsidRPr="00B249C5" w:rsidRDefault="00E6399D" w:rsidP="006E5A39">
            <w:pPr>
              <w:jc w:val="center"/>
              <w:rPr>
                <w:sz w:val="20"/>
                <w:szCs w:val="20"/>
                <w:lang w:val="ru-RU" w:eastAsia="ru-RU"/>
              </w:rPr>
            </w:pPr>
            <w:r w:rsidRPr="00B249C5">
              <w:rPr>
                <w:sz w:val="20"/>
                <w:szCs w:val="20"/>
              </w:rPr>
              <w:t>21,4</w:t>
            </w:r>
          </w:p>
        </w:tc>
        <w:tc>
          <w:tcPr>
            <w:tcW w:w="819" w:type="dxa"/>
            <w:vAlign w:val="center"/>
          </w:tcPr>
          <w:p w14:paraId="26762764" w14:textId="77777777" w:rsidR="00E6399D" w:rsidRPr="00B249C5" w:rsidRDefault="00E6399D" w:rsidP="006E5A39">
            <w:pPr>
              <w:jc w:val="center"/>
              <w:rPr>
                <w:sz w:val="20"/>
                <w:szCs w:val="20"/>
                <w:lang w:val="ru-RU" w:eastAsia="ru-RU"/>
              </w:rPr>
            </w:pPr>
            <w:r w:rsidRPr="00B249C5">
              <w:rPr>
                <w:sz w:val="20"/>
                <w:szCs w:val="20"/>
              </w:rPr>
              <w:t>27,8</w:t>
            </w:r>
          </w:p>
        </w:tc>
      </w:tr>
    </w:tbl>
    <w:p w14:paraId="06CD4F2D" w14:textId="77777777" w:rsidR="00ED23A9" w:rsidRPr="00B249C5" w:rsidRDefault="00ED23A9" w:rsidP="00464B7D">
      <w:pPr>
        <w:ind w:firstLine="720"/>
        <w:jc w:val="both"/>
        <w:rPr>
          <w:sz w:val="28"/>
          <w:szCs w:val="28"/>
          <w:lang w:val="ru-RU"/>
        </w:rPr>
      </w:pPr>
    </w:p>
    <w:p w14:paraId="568F1BCE" w14:textId="4504D65B" w:rsidR="00ED23A9" w:rsidRPr="00B249C5" w:rsidRDefault="00ED23A9" w:rsidP="00533F5D">
      <w:pPr>
        <w:ind w:firstLine="567"/>
        <w:jc w:val="both"/>
        <w:rPr>
          <w:sz w:val="28"/>
          <w:szCs w:val="28"/>
          <w:lang w:val="ru-RU"/>
        </w:rPr>
      </w:pPr>
      <w:r w:rsidRPr="00B249C5">
        <w:rPr>
          <w:sz w:val="28"/>
          <w:szCs w:val="28"/>
          <w:lang w:val="ru-RU"/>
        </w:rPr>
        <w:t>В контрольной группе изменения минимальны, с доминированием средних и низких уровней, что подчеркивает необходимость целенаправленного внедрения инновационных методик. Разница в средних значениях «Да» (53,5% vs. 28,34%) может быть статистически значимой (для подтверждения рекомендуется проверка с использованием критериев, таких как χ²-тест), указывая на причинно-следственную связь между экспериментом и развитием компонента</w:t>
      </w:r>
      <w:r w:rsidR="003145B1" w:rsidRPr="00B249C5">
        <w:rPr>
          <w:sz w:val="28"/>
          <w:szCs w:val="28"/>
          <w:lang w:val="ru-RU"/>
        </w:rPr>
        <w:t xml:space="preserve"> </w:t>
      </w:r>
      <w:r w:rsidR="003C7782" w:rsidRPr="00B249C5">
        <w:rPr>
          <w:sz w:val="28"/>
          <w:szCs w:val="28"/>
          <w:lang w:val="ru-RU"/>
        </w:rPr>
        <w:t xml:space="preserve">(рисунок </w:t>
      </w:r>
      <w:r w:rsidR="003145B1" w:rsidRPr="00B249C5">
        <w:rPr>
          <w:sz w:val="28"/>
          <w:szCs w:val="28"/>
          <w:lang w:val="ru-RU"/>
        </w:rPr>
        <w:t>1</w:t>
      </w:r>
      <w:r w:rsidR="00084102" w:rsidRPr="00B249C5">
        <w:rPr>
          <w:sz w:val="28"/>
          <w:szCs w:val="28"/>
          <w:lang w:val="ru-RU"/>
        </w:rPr>
        <w:t>8</w:t>
      </w:r>
      <w:r w:rsidR="003145B1" w:rsidRPr="00B249C5">
        <w:rPr>
          <w:sz w:val="28"/>
          <w:szCs w:val="28"/>
          <w:lang w:val="ru-RU"/>
        </w:rPr>
        <w:t>)</w:t>
      </w:r>
      <w:r w:rsidRPr="00B249C5">
        <w:rPr>
          <w:sz w:val="28"/>
          <w:szCs w:val="28"/>
          <w:lang w:val="ru-RU"/>
        </w:rPr>
        <w:t>.</w:t>
      </w:r>
    </w:p>
    <w:p w14:paraId="4B2A93D0" w14:textId="1EB64D00" w:rsidR="00533F5D" w:rsidRPr="00B249C5" w:rsidRDefault="00533F5D" w:rsidP="00E6399D">
      <w:pPr>
        <w:jc w:val="both"/>
        <w:rPr>
          <w:sz w:val="28"/>
          <w:szCs w:val="28"/>
          <w:lang w:val="ru-RU"/>
        </w:rPr>
      </w:pPr>
    </w:p>
    <w:p w14:paraId="0A3FD6A4" w14:textId="77777777" w:rsidR="00ED23A9" w:rsidRPr="00B249C5" w:rsidRDefault="00ED23A9" w:rsidP="00464B7D">
      <w:pPr>
        <w:ind w:firstLine="720"/>
        <w:jc w:val="both"/>
        <w:rPr>
          <w:sz w:val="4"/>
          <w:szCs w:val="4"/>
          <w:lang w:val="ru-RU"/>
        </w:rPr>
      </w:pPr>
    </w:p>
    <w:p w14:paraId="3B757492" w14:textId="77777777" w:rsidR="00ED23A9" w:rsidRPr="00B249C5" w:rsidRDefault="00ED23A9" w:rsidP="00533F5D">
      <w:pPr>
        <w:jc w:val="center"/>
        <w:rPr>
          <w:sz w:val="28"/>
          <w:szCs w:val="28"/>
        </w:rPr>
      </w:pPr>
      <w:r w:rsidRPr="00B249C5">
        <w:rPr>
          <w:noProof/>
          <w:sz w:val="28"/>
          <w:szCs w:val="28"/>
          <w:lang w:val="ru-RU" w:eastAsia="ru-RU"/>
        </w:rPr>
        <w:lastRenderedPageBreak/>
        <w:drawing>
          <wp:inline distT="0" distB="0" distL="0" distR="0" wp14:anchorId="08210CE5" wp14:editId="4537A192">
            <wp:extent cx="4678680" cy="1798320"/>
            <wp:effectExtent l="0" t="0" r="7620" b="11430"/>
            <wp:docPr id="1187599486" name="Диаграмма 1">
              <a:extLst xmlns:a="http://schemas.openxmlformats.org/drawingml/2006/main">
                <a:ext uri="{FF2B5EF4-FFF2-40B4-BE49-F238E27FC236}">
                  <a16:creationId xmlns:a16="http://schemas.microsoft.com/office/drawing/2014/main" id="{9AD4515F-AEED-9DA8-CFC2-2F9AF02C01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57B3B695" w14:textId="77777777" w:rsidR="00533F5D" w:rsidRPr="00B249C5" w:rsidRDefault="00533F5D" w:rsidP="00533F5D">
      <w:pPr>
        <w:jc w:val="center"/>
        <w:rPr>
          <w:sz w:val="28"/>
          <w:szCs w:val="28"/>
          <w:lang w:val="ru-RU"/>
        </w:rPr>
      </w:pPr>
    </w:p>
    <w:p w14:paraId="2405CEFF" w14:textId="2C48E99F" w:rsidR="00ED23A9" w:rsidRPr="00B249C5" w:rsidRDefault="00ED23A9" w:rsidP="00533F5D">
      <w:pPr>
        <w:jc w:val="center"/>
        <w:rPr>
          <w:sz w:val="28"/>
          <w:szCs w:val="28"/>
          <w:lang w:val="ru-RU"/>
        </w:rPr>
      </w:pPr>
      <w:r w:rsidRPr="00B249C5">
        <w:rPr>
          <w:sz w:val="28"/>
          <w:szCs w:val="28"/>
          <w:lang w:val="ru-RU"/>
        </w:rPr>
        <w:t xml:space="preserve">Рисунок </w:t>
      </w:r>
      <w:r w:rsidR="003145B1" w:rsidRPr="00B249C5">
        <w:rPr>
          <w:sz w:val="28"/>
          <w:szCs w:val="28"/>
          <w:lang w:val="ru-RU"/>
        </w:rPr>
        <w:t>1</w:t>
      </w:r>
      <w:r w:rsidR="00A45666" w:rsidRPr="00B249C5">
        <w:rPr>
          <w:sz w:val="28"/>
          <w:szCs w:val="28"/>
          <w:lang w:val="ru-RU"/>
        </w:rPr>
        <w:t>8</w:t>
      </w:r>
      <w:r w:rsidRPr="00B249C5">
        <w:rPr>
          <w:sz w:val="28"/>
          <w:szCs w:val="28"/>
          <w:lang w:val="ru-RU"/>
        </w:rPr>
        <w:t xml:space="preserve"> – Диаграмма уровней развития деятельностно-операционного компонента у будущих учителей начальных классов после проведения формирующего эксперимента</w:t>
      </w:r>
    </w:p>
    <w:p w14:paraId="13C8EBCD" w14:textId="77777777" w:rsidR="00777780" w:rsidRPr="00B249C5" w:rsidRDefault="00777780" w:rsidP="00464B7D">
      <w:pPr>
        <w:ind w:firstLine="720"/>
        <w:jc w:val="both"/>
        <w:rPr>
          <w:i/>
          <w:iCs/>
          <w:sz w:val="28"/>
          <w:szCs w:val="28"/>
          <w:lang w:val="ru-RU"/>
        </w:rPr>
      </w:pPr>
    </w:p>
    <w:p w14:paraId="0DE2CAD5" w14:textId="5F17BD82" w:rsidR="00ED23A9" w:rsidRPr="00B249C5" w:rsidRDefault="00ED23A9" w:rsidP="00533F5D">
      <w:pPr>
        <w:ind w:firstLine="567"/>
        <w:jc w:val="both"/>
        <w:rPr>
          <w:sz w:val="28"/>
          <w:szCs w:val="28"/>
          <w:lang w:val="ru-RU"/>
        </w:rPr>
      </w:pPr>
      <w:r w:rsidRPr="00B249C5">
        <w:rPr>
          <w:sz w:val="28"/>
          <w:szCs w:val="28"/>
          <w:lang w:val="ru-RU"/>
        </w:rPr>
        <w:t xml:space="preserve">В ходе формирующего эксперимента мы убедились в необходимости повышения когнитивного показателя. Сравнительные показатели уровня развития </w:t>
      </w:r>
      <w:bookmarkStart w:id="148" w:name="_Hlk214121700"/>
      <w:r w:rsidRPr="00B249C5">
        <w:rPr>
          <w:sz w:val="28"/>
          <w:szCs w:val="28"/>
          <w:lang w:val="ru-RU"/>
        </w:rPr>
        <w:t xml:space="preserve">деятельностно-операционного компонента </w:t>
      </w:r>
      <w:bookmarkEnd w:id="148"/>
      <w:r w:rsidRPr="00B249C5">
        <w:rPr>
          <w:sz w:val="28"/>
          <w:szCs w:val="28"/>
          <w:lang w:val="ru-RU"/>
        </w:rPr>
        <w:t xml:space="preserve">экспериментальной группы до и после эксперимента можно увидеть в таблице </w:t>
      </w:r>
      <w:r w:rsidR="003145B1" w:rsidRPr="00B249C5">
        <w:rPr>
          <w:sz w:val="28"/>
          <w:szCs w:val="28"/>
          <w:lang w:val="ru-RU"/>
        </w:rPr>
        <w:t>2</w:t>
      </w:r>
      <w:r w:rsidR="00E62FDF" w:rsidRPr="00B249C5">
        <w:rPr>
          <w:sz w:val="28"/>
          <w:szCs w:val="28"/>
          <w:lang w:val="ru-RU"/>
        </w:rPr>
        <w:t>6</w:t>
      </w:r>
      <w:r w:rsidRPr="00B249C5">
        <w:rPr>
          <w:sz w:val="28"/>
          <w:szCs w:val="28"/>
          <w:lang w:val="ru-RU"/>
        </w:rPr>
        <w:t>.</w:t>
      </w:r>
    </w:p>
    <w:p w14:paraId="508BF7B6" w14:textId="77777777" w:rsidR="00ED23A9" w:rsidRPr="00B249C5" w:rsidRDefault="00ED23A9" w:rsidP="00464B7D">
      <w:pPr>
        <w:ind w:firstLine="720"/>
        <w:jc w:val="both"/>
        <w:rPr>
          <w:sz w:val="28"/>
          <w:szCs w:val="28"/>
          <w:lang w:val="ru-RU"/>
        </w:rPr>
      </w:pPr>
    </w:p>
    <w:p w14:paraId="4A00BC26" w14:textId="77777777" w:rsidR="00D3537A" w:rsidRPr="00B249C5" w:rsidRDefault="00D3537A" w:rsidP="00464B7D">
      <w:pPr>
        <w:ind w:firstLine="720"/>
        <w:jc w:val="both"/>
        <w:rPr>
          <w:sz w:val="28"/>
          <w:szCs w:val="28"/>
          <w:lang w:val="ru-RU"/>
        </w:rPr>
      </w:pPr>
    </w:p>
    <w:p w14:paraId="5FDE0498" w14:textId="13452C49" w:rsidR="00F63B09" w:rsidRPr="00B249C5" w:rsidRDefault="00F63B09" w:rsidP="00464B7D">
      <w:pPr>
        <w:pStyle w:val="afff8"/>
        <w:keepNext/>
        <w:spacing w:after="0"/>
        <w:jc w:val="both"/>
        <w:rPr>
          <w:i w:val="0"/>
          <w:iCs w:val="0"/>
          <w:color w:val="auto"/>
          <w:sz w:val="28"/>
          <w:szCs w:val="28"/>
          <w:lang w:val="ru-RU"/>
        </w:rPr>
      </w:pPr>
      <w:bookmarkStart w:id="149" w:name="_Hlk214121966"/>
      <w:r w:rsidRPr="00B249C5">
        <w:rPr>
          <w:i w:val="0"/>
          <w:iCs w:val="0"/>
          <w:color w:val="auto"/>
          <w:sz w:val="28"/>
          <w:szCs w:val="28"/>
          <w:lang w:val="ru-RU"/>
        </w:rPr>
        <w:t xml:space="preserve">Таблица </w:t>
      </w:r>
      <w:r w:rsidR="003145B1" w:rsidRPr="00B249C5">
        <w:rPr>
          <w:i w:val="0"/>
          <w:iCs w:val="0"/>
          <w:color w:val="auto"/>
          <w:sz w:val="28"/>
          <w:szCs w:val="28"/>
          <w:lang w:val="ru-RU"/>
        </w:rPr>
        <w:t>2</w:t>
      </w:r>
      <w:r w:rsidR="00A45666" w:rsidRPr="00B249C5">
        <w:rPr>
          <w:i w:val="0"/>
          <w:iCs w:val="0"/>
          <w:color w:val="auto"/>
          <w:sz w:val="28"/>
          <w:szCs w:val="28"/>
          <w:lang w:val="ru-RU"/>
        </w:rPr>
        <w:t>6</w:t>
      </w:r>
      <w:r w:rsidRPr="00B249C5">
        <w:rPr>
          <w:i w:val="0"/>
          <w:iCs w:val="0"/>
          <w:color w:val="auto"/>
          <w:sz w:val="28"/>
          <w:szCs w:val="28"/>
          <w:lang w:val="ru-RU"/>
        </w:rPr>
        <w:t xml:space="preserve"> – Сравнительные показатели деятельностно-операционного компонента экспериментальной группы до и после проведения эксперимента</w:t>
      </w:r>
    </w:p>
    <w:p w14:paraId="640DBB26" w14:textId="77777777" w:rsidR="00533F5D" w:rsidRPr="00B249C5" w:rsidRDefault="00533F5D" w:rsidP="00533F5D">
      <w:pPr>
        <w:rPr>
          <w:sz w:val="28"/>
          <w:szCs w:val="28"/>
          <w:lang w:val="ru-RU"/>
        </w:rPr>
      </w:pPr>
    </w:p>
    <w:tbl>
      <w:tblPr>
        <w:tblStyle w:val="13"/>
        <w:tblW w:w="9639" w:type="dxa"/>
        <w:tblInd w:w="-5" w:type="dxa"/>
        <w:tblLayout w:type="fixed"/>
        <w:tblLook w:val="04A0" w:firstRow="1" w:lastRow="0" w:firstColumn="1" w:lastColumn="0" w:noHBand="0" w:noVBand="1"/>
      </w:tblPr>
      <w:tblGrid>
        <w:gridCol w:w="2098"/>
        <w:gridCol w:w="567"/>
        <w:gridCol w:w="567"/>
        <w:gridCol w:w="425"/>
        <w:gridCol w:w="597"/>
        <w:gridCol w:w="714"/>
        <w:gridCol w:w="704"/>
        <w:gridCol w:w="567"/>
        <w:gridCol w:w="710"/>
        <w:gridCol w:w="567"/>
        <w:gridCol w:w="709"/>
        <w:gridCol w:w="10"/>
        <w:gridCol w:w="698"/>
        <w:gridCol w:w="706"/>
      </w:tblGrid>
      <w:tr w:rsidR="009A5B44" w:rsidRPr="00B249C5" w14:paraId="78715AAB" w14:textId="77777777" w:rsidTr="00533F5D">
        <w:tc>
          <w:tcPr>
            <w:tcW w:w="2098" w:type="dxa"/>
            <w:vMerge w:val="restart"/>
          </w:tcPr>
          <w:p w14:paraId="63631A87" w14:textId="77777777" w:rsidR="00F63B09" w:rsidRPr="00B249C5" w:rsidRDefault="00F63B09" w:rsidP="00464B7D">
            <w:pPr>
              <w:jc w:val="both"/>
              <w:rPr>
                <w:lang w:val="ru-RU" w:eastAsia="ru-RU"/>
              </w:rPr>
            </w:pPr>
            <w:r w:rsidRPr="00B249C5">
              <w:rPr>
                <w:lang w:val="ru-RU" w:eastAsia="ru-RU"/>
              </w:rPr>
              <w:t>Вопросы интервью</w:t>
            </w:r>
          </w:p>
        </w:tc>
        <w:tc>
          <w:tcPr>
            <w:tcW w:w="7541" w:type="dxa"/>
            <w:gridSpan w:val="13"/>
          </w:tcPr>
          <w:p w14:paraId="6BFD88AE" w14:textId="77777777" w:rsidR="00F63B09" w:rsidRPr="00B249C5" w:rsidRDefault="00F63B09" w:rsidP="00464B7D">
            <w:pPr>
              <w:jc w:val="both"/>
              <w:rPr>
                <w:lang w:val="ru-RU" w:eastAsia="ru-RU"/>
              </w:rPr>
            </w:pPr>
            <w:r w:rsidRPr="00B249C5">
              <w:rPr>
                <w:lang w:val="kk-KZ" w:eastAsia="ru-RU"/>
              </w:rPr>
              <w:t>Д</w:t>
            </w:r>
            <w:r w:rsidRPr="00B249C5">
              <w:rPr>
                <w:lang w:val="ru-RU" w:eastAsia="ru-RU"/>
              </w:rPr>
              <w:t>еятельностно-операционный компонент</w:t>
            </w:r>
          </w:p>
        </w:tc>
      </w:tr>
      <w:tr w:rsidR="009A5B44" w:rsidRPr="00B249C5" w14:paraId="54311C48" w14:textId="77777777" w:rsidTr="00533F5D">
        <w:tc>
          <w:tcPr>
            <w:tcW w:w="2098" w:type="dxa"/>
            <w:vMerge/>
          </w:tcPr>
          <w:p w14:paraId="2FB03BD9" w14:textId="77777777" w:rsidR="00F63B09" w:rsidRPr="00B249C5" w:rsidRDefault="00F63B09" w:rsidP="00464B7D">
            <w:pPr>
              <w:jc w:val="both"/>
              <w:rPr>
                <w:lang w:val="ru-RU" w:eastAsia="ru-RU"/>
              </w:rPr>
            </w:pPr>
          </w:p>
        </w:tc>
        <w:tc>
          <w:tcPr>
            <w:tcW w:w="3574" w:type="dxa"/>
            <w:gridSpan w:val="6"/>
          </w:tcPr>
          <w:p w14:paraId="16F4B2B3" w14:textId="77777777" w:rsidR="00F63B09" w:rsidRPr="00B249C5" w:rsidRDefault="00F63B09" w:rsidP="00464B7D">
            <w:pPr>
              <w:jc w:val="both"/>
              <w:rPr>
                <w:lang w:val="ru-RU" w:eastAsia="ru-RU"/>
              </w:rPr>
            </w:pPr>
            <w:r w:rsidRPr="00B249C5">
              <w:rPr>
                <w:lang w:val="ru-RU" w:eastAsia="ru-RU"/>
              </w:rPr>
              <w:t>До эксперимента (77)</w:t>
            </w:r>
          </w:p>
        </w:tc>
        <w:tc>
          <w:tcPr>
            <w:tcW w:w="3967" w:type="dxa"/>
            <w:gridSpan w:val="7"/>
          </w:tcPr>
          <w:p w14:paraId="44783FB7" w14:textId="77777777" w:rsidR="00F63B09" w:rsidRPr="00B249C5" w:rsidRDefault="00F63B09" w:rsidP="00464B7D">
            <w:pPr>
              <w:jc w:val="both"/>
              <w:rPr>
                <w:lang w:val="ru-RU" w:eastAsia="ru-RU"/>
              </w:rPr>
            </w:pPr>
            <w:r w:rsidRPr="00B249C5">
              <w:rPr>
                <w:lang w:val="ru-RU" w:eastAsia="ru-RU"/>
              </w:rPr>
              <w:t>После эксперимента (77)</w:t>
            </w:r>
          </w:p>
        </w:tc>
      </w:tr>
      <w:tr w:rsidR="009A5B44" w:rsidRPr="00B249C5" w14:paraId="60970314" w14:textId="77777777" w:rsidTr="00533F5D">
        <w:tc>
          <w:tcPr>
            <w:tcW w:w="2098" w:type="dxa"/>
            <w:vMerge/>
          </w:tcPr>
          <w:p w14:paraId="7B16D6F6" w14:textId="77777777" w:rsidR="00F63B09" w:rsidRPr="00B249C5" w:rsidRDefault="00F63B09" w:rsidP="00464B7D">
            <w:pPr>
              <w:jc w:val="both"/>
              <w:rPr>
                <w:lang w:val="ru-RU" w:eastAsia="ru-RU"/>
              </w:rPr>
            </w:pPr>
          </w:p>
        </w:tc>
        <w:tc>
          <w:tcPr>
            <w:tcW w:w="1134" w:type="dxa"/>
            <w:gridSpan w:val="2"/>
          </w:tcPr>
          <w:p w14:paraId="36418F48" w14:textId="77777777" w:rsidR="00F63B09" w:rsidRPr="00B249C5" w:rsidRDefault="00F63B09" w:rsidP="00464B7D">
            <w:pPr>
              <w:jc w:val="both"/>
              <w:rPr>
                <w:lang w:val="ru-RU" w:eastAsia="ru-RU"/>
              </w:rPr>
            </w:pPr>
            <w:r w:rsidRPr="00B249C5">
              <w:rPr>
                <w:lang w:val="ru-RU" w:eastAsia="ru-RU"/>
              </w:rPr>
              <w:t>Высокий</w:t>
            </w:r>
          </w:p>
        </w:tc>
        <w:tc>
          <w:tcPr>
            <w:tcW w:w="1022" w:type="dxa"/>
            <w:gridSpan w:val="2"/>
          </w:tcPr>
          <w:p w14:paraId="0C229700" w14:textId="77777777" w:rsidR="00F63B09" w:rsidRPr="00B249C5" w:rsidRDefault="00F63B09" w:rsidP="00464B7D">
            <w:pPr>
              <w:jc w:val="both"/>
              <w:rPr>
                <w:lang w:val="ru-RU" w:eastAsia="ru-RU"/>
              </w:rPr>
            </w:pPr>
            <w:r w:rsidRPr="00B249C5">
              <w:rPr>
                <w:lang w:val="ru-RU" w:eastAsia="ru-RU"/>
              </w:rPr>
              <w:t>Средний</w:t>
            </w:r>
          </w:p>
        </w:tc>
        <w:tc>
          <w:tcPr>
            <w:tcW w:w="1418" w:type="dxa"/>
            <w:gridSpan w:val="2"/>
          </w:tcPr>
          <w:p w14:paraId="2607864F" w14:textId="77777777" w:rsidR="00F63B09" w:rsidRPr="00B249C5" w:rsidRDefault="00F63B09" w:rsidP="00464B7D">
            <w:pPr>
              <w:jc w:val="both"/>
              <w:rPr>
                <w:lang w:val="ru-RU" w:eastAsia="ru-RU"/>
              </w:rPr>
            </w:pPr>
            <w:r w:rsidRPr="00B249C5">
              <w:rPr>
                <w:lang w:val="ru-RU" w:eastAsia="ru-RU"/>
              </w:rPr>
              <w:t>Низкий</w:t>
            </w:r>
          </w:p>
        </w:tc>
        <w:tc>
          <w:tcPr>
            <w:tcW w:w="1277" w:type="dxa"/>
            <w:gridSpan w:val="2"/>
          </w:tcPr>
          <w:p w14:paraId="09B85E18" w14:textId="77777777" w:rsidR="00F63B09" w:rsidRPr="00B249C5" w:rsidRDefault="00F63B09" w:rsidP="00464B7D">
            <w:pPr>
              <w:jc w:val="both"/>
              <w:rPr>
                <w:lang w:val="ru-RU" w:eastAsia="ru-RU"/>
              </w:rPr>
            </w:pPr>
            <w:r w:rsidRPr="00B249C5">
              <w:rPr>
                <w:lang w:val="ru-RU" w:eastAsia="ru-RU"/>
              </w:rPr>
              <w:t>Высокий</w:t>
            </w:r>
          </w:p>
        </w:tc>
        <w:tc>
          <w:tcPr>
            <w:tcW w:w="1286" w:type="dxa"/>
            <w:gridSpan w:val="3"/>
          </w:tcPr>
          <w:p w14:paraId="00FE6696" w14:textId="77777777" w:rsidR="00F63B09" w:rsidRPr="00B249C5" w:rsidRDefault="00F63B09" w:rsidP="00464B7D">
            <w:pPr>
              <w:jc w:val="both"/>
              <w:rPr>
                <w:lang w:val="ru-RU" w:eastAsia="ru-RU"/>
              </w:rPr>
            </w:pPr>
            <w:r w:rsidRPr="00B249C5">
              <w:rPr>
                <w:lang w:val="ru-RU" w:eastAsia="ru-RU"/>
              </w:rPr>
              <w:t>Средний</w:t>
            </w:r>
          </w:p>
        </w:tc>
        <w:tc>
          <w:tcPr>
            <w:tcW w:w="1404" w:type="dxa"/>
            <w:gridSpan w:val="2"/>
          </w:tcPr>
          <w:p w14:paraId="3AB22DE2" w14:textId="77777777" w:rsidR="00F63B09" w:rsidRPr="00B249C5" w:rsidRDefault="00F63B09" w:rsidP="00464B7D">
            <w:pPr>
              <w:jc w:val="both"/>
              <w:rPr>
                <w:lang w:val="ru-RU" w:eastAsia="ru-RU"/>
              </w:rPr>
            </w:pPr>
            <w:r w:rsidRPr="00B249C5">
              <w:rPr>
                <w:lang w:val="ru-RU" w:eastAsia="ru-RU"/>
              </w:rPr>
              <w:t>Низкий</w:t>
            </w:r>
          </w:p>
        </w:tc>
      </w:tr>
      <w:tr w:rsidR="009A5B44" w:rsidRPr="00B249C5" w14:paraId="775D0CA0" w14:textId="77777777" w:rsidTr="00533F5D">
        <w:tc>
          <w:tcPr>
            <w:tcW w:w="2098" w:type="dxa"/>
            <w:vMerge/>
          </w:tcPr>
          <w:p w14:paraId="1C5E029D" w14:textId="77777777" w:rsidR="00F63B09" w:rsidRPr="00B249C5" w:rsidRDefault="00F63B09" w:rsidP="00464B7D">
            <w:pPr>
              <w:jc w:val="both"/>
              <w:rPr>
                <w:lang w:val="ru-RU" w:eastAsia="ru-RU"/>
              </w:rPr>
            </w:pPr>
          </w:p>
        </w:tc>
        <w:tc>
          <w:tcPr>
            <w:tcW w:w="1134" w:type="dxa"/>
            <w:gridSpan w:val="2"/>
          </w:tcPr>
          <w:p w14:paraId="5D970D89" w14:textId="77777777" w:rsidR="00F63B09" w:rsidRPr="00B249C5" w:rsidRDefault="00F63B09" w:rsidP="00464B7D">
            <w:pPr>
              <w:jc w:val="both"/>
              <w:rPr>
                <w:lang w:val="kk-KZ" w:eastAsia="ru-RU"/>
              </w:rPr>
            </w:pPr>
            <w:r w:rsidRPr="00B249C5">
              <w:rPr>
                <w:lang w:val="kk-KZ" w:eastAsia="ru-RU"/>
              </w:rPr>
              <w:t>Да</w:t>
            </w:r>
          </w:p>
        </w:tc>
        <w:tc>
          <w:tcPr>
            <w:tcW w:w="1022" w:type="dxa"/>
            <w:gridSpan w:val="2"/>
          </w:tcPr>
          <w:p w14:paraId="06EF2C12" w14:textId="77777777" w:rsidR="00F63B09" w:rsidRPr="00B249C5" w:rsidRDefault="00F63B09" w:rsidP="00464B7D">
            <w:pPr>
              <w:jc w:val="both"/>
              <w:rPr>
                <w:lang w:val="kk-KZ" w:eastAsia="ru-RU"/>
              </w:rPr>
            </w:pPr>
            <w:r w:rsidRPr="00B249C5">
              <w:rPr>
                <w:lang w:val="kk-KZ" w:eastAsia="ru-RU"/>
              </w:rPr>
              <w:t>Нет</w:t>
            </w:r>
          </w:p>
        </w:tc>
        <w:tc>
          <w:tcPr>
            <w:tcW w:w="1418" w:type="dxa"/>
            <w:gridSpan w:val="2"/>
          </w:tcPr>
          <w:p w14:paraId="207A6637" w14:textId="77777777" w:rsidR="00F63B09" w:rsidRPr="00B249C5" w:rsidRDefault="00F63B09" w:rsidP="00464B7D">
            <w:pPr>
              <w:jc w:val="both"/>
              <w:rPr>
                <w:lang w:val="kk-KZ" w:eastAsia="ru-RU"/>
              </w:rPr>
            </w:pPr>
            <w:r w:rsidRPr="00B249C5">
              <w:rPr>
                <w:lang w:val="kk-KZ" w:eastAsia="ru-RU"/>
              </w:rPr>
              <w:t>Иногда</w:t>
            </w:r>
          </w:p>
        </w:tc>
        <w:tc>
          <w:tcPr>
            <w:tcW w:w="1277" w:type="dxa"/>
            <w:gridSpan w:val="2"/>
          </w:tcPr>
          <w:p w14:paraId="12AFFDE3" w14:textId="77777777" w:rsidR="00F63B09" w:rsidRPr="00B249C5" w:rsidRDefault="00F63B09" w:rsidP="00464B7D">
            <w:pPr>
              <w:jc w:val="both"/>
              <w:rPr>
                <w:lang w:val="ru-RU" w:eastAsia="ru-RU"/>
              </w:rPr>
            </w:pPr>
            <w:r w:rsidRPr="00B249C5">
              <w:rPr>
                <w:lang w:val="kk-KZ" w:eastAsia="ru-RU"/>
              </w:rPr>
              <w:t>Да</w:t>
            </w:r>
          </w:p>
        </w:tc>
        <w:tc>
          <w:tcPr>
            <w:tcW w:w="1286" w:type="dxa"/>
            <w:gridSpan w:val="3"/>
          </w:tcPr>
          <w:p w14:paraId="04AB9FE5" w14:textId="77777777" w:rsidR="00F63B09" w:rsidRPr="00B249C5" w:rsidRDefault="00F63B09" w:rsidP="00464B7D">
            <w:pPr>
              <w:jc w:val="both"/>
              <w:rPr>
                <w:lang w:val="ru-RU" w:eastAsia="ru-RU"/>
              </w:rPr>
            </w:pPr>
            <w:r w:rsidRPr="00B249C5">
              <w:rPr>
                <w:lang w:val="kk-KZ" w:eastAsia="ru-RU"/>
              </w:rPr>
              <w:t>Нет</w:t>
            </w:r>
          </w:p>
        </w:tc>
        <w:tc>
          <w:tcPr>
            <w:tcW w:w="1404" w:type="dxa"/>
            <w:gridSpan w:val="2"/>
          </w:tcPr>
          <w:p w14:paraId="4721D108" w14:textId="77777777" w:rsidR="00F63B09" w:rsidRPr="00B249C5" w:rsidRDefault="00F63B09" w:rsidP="00464B7D">
            <w:pPr>
              <w:jc w:val="both"/>
              <w:rPr>
                <w:lang w:val="ru-RU" w:eastAsia="ru-RU"/>
              </w:rPr>
            </w:pPr>
            <w:r w:rsidRPr="00B249C5">
              <w:rPr>
                <w:lang w:val="kk-KZ" w:eastAsia="ru-RU"/>
              </w:rPr>
              <w:t>Иногда</w:t>
            </w:r>
          </w:p>
        </w:tc>
      </w:tr>
      <w:tr w:rsidR="009A5B44" w:rsidRPr="00B249C5" w14:paraId="269E0622" w14:textId="77777777" w:rsidTr="00533F5D">
        <w:tc>
          <w:tcPr>
            <w:tcW w:w="2098" w:type="dxa"/>
            <w:vMerge/>
          </w:tcPr>
          <w:p w14:paraId="47BA4578" w14:textId="77777777" w:rsidR="00F63B09" w:rsidRPr="00B249C5" w:rsidRDefault="00F63B09" w:rsidP="00464B7D">
            <w:pPr>
              <w:jc w:val="both"/>
              <w:rPr>
                <w:lang w:val="ru-RU" w:eastAsia="ru-RU"/>
              </w:rPr>
            </w:pPr>
          </w:p>
        </w:tc>
        <w:tc>
          <w:tcPr>
            <w:tcW w:w="567" w:type="dxa"/>
          </w:tcPr>
          <w:p w14:paraId="5007E36F" w14:textId="77777777" w:rsidR="00F63B09" w:rsidRPr="00B249C5" w:rsidRDefault="00F63B09" w:rsidP="00464B7D">
            <w:pPr>
              <w:jc w:val="both"/>
              <w:rPr>
                <w:lang w:val="ru-RU" w:eastAsia="ru-RU"/>
              </w:rPr>
            </w:pPr>
            <w:r w:rsidRPr="00B249C5">
              <w:rPr>
                <w:lang w:val="ru-RU" w:eastAsia="ru-RU"/>
              </w:rPr>
              <w:t>n</w:t>
            </w:r>
          </w:p>
        </w:tc>
        <w:tc>
          <w:tcPr>
            <w:tcW w:w="567" w:type="dxa"/>
          </w:tcPr>
          <w:p w14:paraId="59AD072B" w14:textId="77777777" w:rsidR="00F63B09" w:rsidRPr="00B249C5" w:rsidRDefault="00F63B09" w:rsidP="00464B7D">
            <w:pPr>
              <w:jc w:val="both"/>
              <w:rPr>
                <w:lang w:val="ru-RU" w:eastAsia="ru-RU"/>
              </w:rPr>
            </w:pPr>
            <w:r w:rsidRPr="00B249C5">
              <w:rPr>
                <w:lang w:val="ru-RU" w:eastAsia="ru-RU"/>
              </w:rPr>
              <w:t>%</w:t>
            </w:r>
          </w:p>
        </w:tc>
        <w:tc>
          <w:tcPr>
            <w:tcW w:w="425" w:type="dxa"/>
          </w:tcPr>
          <w:p w14:paraId="5DF8E166" w14:textId="77777777" w:rsidR="00F63B09" w:rsidRPr="00B249C5" w:rsidRDefault="00F63B09" w:rsidP="00464B7D">
            <w:pPr>
              <w:jc w:val="both"/>
              <w:rPr>
                <w:lang w:val="kk-KZ" w:eastAsia="ru-RU"/>
              </w:rPr>
            </w:pPr>
            <w:r w:rsidRPr="00B249C5">
              <w:rPr>
                <w:lang w:val="ru-RU" w:eastAsia="ru-RU"/>
              </w:rPr>
              <w:t>n</w:t>
            </w:r>
          </w:p>
        </w:tc>
        <w:tc>
          <w:tcPr>
            <w:tcW w:w="597" w:type="dxa"/>
          </w:tcPr>
          <w:p w14:paraId="2FEBEBA9" w14:textId="77777777" w:rsidR="00F63B09" w:rsidRPr="00B249C5" w:rsidRDefault="00F63B09" w:rsidP="00464B7D">
            <w:pPr>
              <w:jc w:val="both"/>
              <w:rPr>
                <w:lang w:val="kk-KZ" w:eastAsia="ru-RU"/>
              </w:rPr>
            </w:pPr>
            <w:r w:rsidRPr="00B249C5">
              <w:rPr>
                <w:lang w:val="ru-RU" w:eastAsia="ru-RU"/>
              </w:rPr>
              <w:t>%</w:t>
            </w:r>
          </w:p>
        </w:tc>
        <w:tc>
          <w:tcPr>
            <w:tcW w:w="714" w:type="dxa"/>
          </w:tcPr>
          <w:p w14:paraId="08BC7190" w14:textId="77777777" w:rsidR="00F63B09" w:rsidRPr="00B249C5" w:rsidRDefault="00F63B09" w:rsidP="00464B7D">
            <w:pPr>
              <w:jc w:val="both"/>
              <w:rPr>
                <w:lang w:val="kk-KZ" w:eastAsia="ru-RU"/>
              </w:rPr>
            </w:pPr>
            <w:r w:rsidRPr="00B249C5">
              <w:rPr>
                <w:lang w:val="ru-RU" w:eastAsia="ru-RU"/>
              </w:rPr>
              <w:t>n</w:t>
            </w:r>
          </w:p>
        </w:tc>
        <w:tc>
          <w:tcPr>
            <w:tcW w:w="704" w:type="dxa"/>
          </w:tcPr>
          <w:p w14:paraId="405D5982" w14:textId="77777777" w:rsidR="00F63B09" w:rsidRPr="00B249C5" w:rsidRDefault="00F63B09" w:rsidP="00464B7D">
            <w:pPr>
              <w:jc w:val="both"/>
              <w:rPr>
                <w:lang w:val="kk-KZ" w:eastAsia="ru-RU"/>
              </w:rPr>
            </w:pPr>
            <w:r w:rsidRPr="00B249C5">
              <w:rPr>
                <w:lang w:val="ru-RU" w:eastAsia="ru-RU"/>
              </w:rPr>
              <w:t>%</w:t>
            </w:r>
          </w:p>
        </w:tc>
        <w:tc>
          <w:tcPr>
            <w:tcW w:w="567" w:type="dxa"/>
          </w:tcPr>
          <w:p w14:paraId="583FB2E8" w14:textId="77777777" w:rsidR="00F63B09" w:rsidRPr="00B249C5" w:rsidRDefault="00F63B09" w:rsidP="00464B7D">
            <w:pPr>
              <w:jc w:val="both"/>
              <w:rPr>
                <w:lang w:val="kk-KZ" w:eastAsia="ru-RU"/>
              </w:rPr>
            </w:pPr>
            <w:r w:rsidRPr="00B249C5">
              <w:rPr>
                <w:lang w:val="ru-RU" w:eastAsia="ru-RU"/>
              </w:rPr>
              <w:t>n</w:t>
            </w:r>
          </w:p>
        </w:tc>
        <w:tc>
          <w:tcPr>
            <w:tcW w:w="710" w:type="dxa"/>
          </w:tcPr>
          <w:p w14:paraId="1EBF5097" w14:textId="77777777" w:rsidR="00F63B09" w:rsidRPr="00B249C5" w:rsidRDefault="00F63B09" w:rsidP="00464B7D">
            <w:pPr>
              <w:jc w:val="both"/>
              <w:rPr>
                <w:lang w:val="kk-KZ" w:eastAsia="ru-RU"/>
              </w:rPr>
            </w:pPr>
            <w:r w:rsidRPr="00B249C5">
              <w:rPr>
                <w:lang w:val="ru-RU" w:eastAsia="ru-RU"/>
              </w:rPr>
              <w:t>%</w:t>
            </w:r>
          </w:p>
        </w:tc>
        <w:tc>
          <w:tcPr>
            <w:tcW w:w="567" w:type="dxa"/>
          </w:tcPr>
          <w:p w14:paraId="2C837052" w14:textId="77777777" w:rsidR="00F63B09" w:rsidRPr="00B249C5" w:rsidRDefault="00F63B09" w:rsidP="00464B7D">
            <w:pPr>
              <w:jc w:val="both"/>
              <w:rPr>
                <w:lang w:val="kk-KZ" w:eastAsia="ru-RU"/>
              </w:rPr>
            </w:pPr>
            <w:r w:rsidRPr="00B249C5">
              <w:rPr>
                <w:lang w:val="ru-RU" w:eastAsia="ru-RU"/>
              </w:rPr>
              <w:t>n</w:t>
            </w:r>
          </w:p>
        </w:tc>
        <w:tc>
          <w:tcPr>
            <w:tcW w:w="709" w:type="dxa"/>
          </w:tcPr>
          <w:p w14:paraId="4978CDDC" w14:textId="77777777" w:rsidR="00F63B09" w:rsidRPr="00B249C5" w:rsidRDefault="00F63B09" w:rsidP="00464B7D">
            <w:pPr>
              <w:jc w:val="both"/>
              <w:rPr>
                <w:lang w:val="kk-KZ" w:eastAsia="ru-RU"/>
              </w:rPr>
            </w:pPr>
            <w:r w:rsidRPr="00B249C5">
              <w:rPr>
                <w:lang w:val="ru-RU" w:eastAsia="ru-RU"/>
              </w:rPr>
              <w:t>%</w:t>
            </w:r>
          </w:p>
        </w:tc>
        <w:tc>
          <w:tcPr>
            <w:tcW w:w="708" w:type="dxa"/>
            <w:gridSpan w:val="2"/>
          </w:tcPr>
          <w:p w14:paraId="3A7E431E" w14:textId="77777777" w:rsidR="00F63B09" w:rsidRPr="00B249C5" w:rsidRDefault="00F63B09" w:rsidP="00464B7D">
            <w:pPr>
              <w:jc w:val="both"/>
              <w:rPr>
                <w:lang w:val="kk-KZ" w:eastAsia="ru-RU"/>
              </w:rPr>
            </w:pPr>
            <w:r w:rsidRPr="00B249C5">
              <w:rPr>
                <w:lang w:val="ru-RU" w:eastAsia="ru-RU"/>
              </w:rPr>
              <w:t>n</w:t>
            </w:r>
          </w:p>
        </w:tc>
        <w:tc>
          <w:tcPr>
            <w:tcW w:w="706" w:type="dxa"/>
          </w:tcPr>
          <w:p w14:paraId="18E1B9B5" w14:textId="77777777" w:rsidR="00F63B09" w:rsidRPr="00B249C5" w:rsidRDefault="00F63B09" w:rsidP="00464B7D">
            <w:pPr>
              <w:jc w:val="both"/>
              <w:rPr>
                <w:lang w:val="kk-KZ" w:eastAsia="ru-RU"/>
              </w:rPr>
            </w:pPr>
            <w:r w:rsidRPr="00B249C5">
              <w:rPr>
                <w:lang w:val="ru-RU" w:eastAsia="ru-RU"/>
              </w:rPr>
              <w:t>%</w:t>
            </w:r>
          </w:p>
        </w:tc>
      </w:tr>
      <w:tr w:rsidR="00533F5D" w:rsidRPr="00B249C5" w14:paraId="378A7631" w14:textId="77777777" w:rsidTr="00533F5D">
        <w:tc>
          <w:tcPr>
            <w:tcW w:w="2098" w:type="dxa"/>
          </w:tcPr>
          <w:p w14:paraId="51CE968C" w14:textId="55E5042D" w:rsidR="00533F5D" w:rsidRPr="00B249C5" w:rsidRDefault="00533F5D" w:rsidP="00533F5D">
            <w:pPr>
              <w:jc w:val="center"/>
              <w:rPr>
                <w:lang w:val="ru-RU" w:eastAsia="ru-RU"/>
              </w:rPr>
            </w:pPr>
            <w:r w:rsidRPr="00B249C5">
              <w:rPr>
                <w:lang w:val="ru-RU" w:eastAsia="ru-RU"/>
              </w:rPr>
              <w:t>1</w:t>
            </w:r>
          </w:p>
        </w:tc>
        <w:tc>
          <w:tcPr>
            <w:tcW w:w="567" w:type="dxa"/>
            <w:vAlign w:val="center"/>
          </w:tcPr>
          <w:p w14:paraId="7D726CFF" w14:textId="4DDE0C09" w:rsidR="00533F5D" w:rsidRPr="00B249C5" w:rsidRDefault="00533F5D" w:rsidP="00533F5D">
            <w:pPr>
              <w:jc w:val="center"/>
              <w:rPr>
                <w:lang w:val="ru-RU"/>
              </w:rPr>
            </w:pPr>
            <w:r w:rsidRPr="00B249C5">
              <w:rPr>
                <w:lang w:val="ru-RU"/>
              </w:rPr>
              <w:t>2</w:t>
            </w:r>
          </w:p>
        </w:tc>
        <w:tc>
          <w:tcPr>
            <w:tcW w:w="567" w:type="dxa"/>
            <w:vAlign w:val="center"/>
          </w:tcPr>
          <w:p w14:paraId="29CC614F" w14:textId="5A809F5E" w:rsidR="00533F5D" w:rsidRPr="00B249C5" w:rsidRDefault="00533F5D" w:rsidP="00533F5D">
            <w:pPr>
              <w:jc w:val="center"/>
              <w:rPr>
                <w:lang w:val="ru-RU"/>
              </w:rPr>
            </w:pPr>
            <w:r w:rsidRPr="00B249C5">
              <w:rPr>
                <w:lang w:val="ru-RU"/>
              </w:rPr>
              <w:t>3</w:t>
            </w:r>
          </w:p>
        </w:tc>
        <w:tc>
          <w:tcPr>
            <w:tcW w:w="425" w:type="dxa"/>
            <w:vAlign w:val="center"/>
          </w:tcPr>
          <w:p w14:paraId="20BDD21E" w14:textId="136EBAC8" w:rsidR="00533F5D" w:rsidRPr="00B249C5" w:rsidRDefault="00533F5D" w:rsidP="00533F5D">
            <w:pPr>
              <w:jc w:val="center"/>
              <w:rPr>
                <w:lang w:val="ru-RU"/>
              </w:rPr>
            </w:pPr>
            <w:r w:rsidRPr="00B249C5">
              <w:rPr>
                <w:lang w:val="ru-RU"/>
              </w:rPr>
              <w:t>4</w:t>
            </w:r>
          </w:p>
        </w:tc>
        <w:tc>
          <w:tcPr>
            <w:tcW w:w="597" w:type="dxa"/>
            <w:vAlign w:val="center"/>
          </w:tcPr>
          <w:p w14:paraId="2D328824" w14:textId="1A005822" w:rsidR="00533F5D" w:rsidRPr="00B249C5" w:rsidRDefault="00533F5D" w:rsidP="00533F5D">
            <w:pPr>
              <w:jc w:val="center"/>
              <w:rPr>
                <w:lang w:val="ru-RU"/>
              </w:rPr>
            </w:pPr>
            <w:r w:rsidRPr="00B249C5">
              <w:rPr>
                <w:lang w:val="ru-RU"/>
              </w:rPr>
              <w:t>5</w:t>
            </w:r>
          </w:p>
        </w:tc>
        <w:tc>
          <w:tcPr>
            <w:tcW w:w="714" w:type="dxa"/>
            <w:vAlign w:val="center"/>
          </w:tcPr>
          <w:p w14:paraId="069D8C3F" w14:textId="1A41E326" w:rsidR="00533F5D" w:rsidRPr="00B249C5" w:rsidRDefault="00533F5D" w:rsidP="00533F5D">
            <w:pPr>
              <w:jc w:val="center"/>
              <w:rPr>
                <w:lang w:val="ru-RU"/>
              </w:rPr>
            </w:pPr>
            <w:r w:rsidRPr="00B249C5">
              <w:rPr>
                <w:lang w:val="ru-RU"/>
              </w:rPr>
              <w:t>6</w:t>
            </w:r>
          </w:p>
        </w:tc>
        <w:tc>
          <w:tcPr>
            <w:tcW w:w="704" w:type="dxa"/>
            <w:vAlign w:val="center"/>
          </w:tcPr>
          <w:p w14:paraId="651A0515" w14:textId="6CB3F7A0" w:rsidR="00533F5D" w:rsidRPr="00B249C5" w:rsidRDefault="00533F5D" w:rsidP="00533F5D">
            <w:pPr>
              <w:jc w:val="center"/>
              <w:rPr>
                <w:lang w:val="ru-RU"/>
              </w:rPr>
            </w:pPr>
            <w:r w:rsidRPr="00B249C5">
              <w:rPr>
                <w:lang w:val="ru-RU"/>
              </w:rPr>
              <w:t>7</w:t>
            </w:r>
          </w:p>
        </w:tc>
        <w:tc>
          <w:tcPr>
            <w:tcW w:w="567" w:type="dxa"/>
            <w:vAlign w:val="center"/>
          </w:tcPr>
          <w:p w14:paraId="3241D950" w14:textId="4F2FB8A0" w:rsidR="00533F5D" w:rsidRPr="00B249C5" w:rsidRDefault="00533F5D" w:rsidP="00533F5D">
            <w:pPr>
              <w:jc w:val="center"/>
              <w:rPr>
                <w:lang w:val="ru-RU" w:eastAsia="ru-RU"/>
              </w:rPr>
            </w:pPr>
            <w:r w:rsidRPr="00B249C5">
              <w:rPr>
                <w:lang w:val="ru-RU" w:eastAsia="ru-RU"/>
              </w:rPr>
              <w:t>8</w:t>
            </w:r>
          </w:p>
        </w:tc>
        <w:tc>
          <w:tcPr>
            <w:tcW w:w="710" w:type="dxa"/>
            <w:vAlign w:val="center"/>
          </w:tcPr>
          <w:p w14:paraId="233A8E02" w14:textId="74CAA392" w:rsidR="00533F5D" w:rsidRPr="00B249C5" w:rsidRDefault="00533F5D" w:rsidP="00533F5D">
            <w:pPr>
              <w:jc w:val="center"/>
              <w:rPr>
                <w:lang w:val="ru-RU" w:eastAsia="ru-RU"/>
              </w:rPr>
            </w:pPr>
            <w:r w:rsidRPr="00B249C5">
              <w:rPr>
                <w:lang w:val="ru-RU" w:eastAsia="ru-RU"/>
              </w:rPr>
              <w:t>9</w:t>
            </w:r>
          </w:p>
        </w:tc>
        <w:tc>
          <w:tcPr>
            <w:tcW w:w="567" w:type="dxa"/>
            <w:vAlign w:val="center"/>
          </w:tcPr>
          <w:p w14:paraId="1866A232" w14:textId="0B659935" w:rsidR="00533F5D" w:rsidRPr="00B249C5" w:rsidRDefault="00533F5D" w:rsidP="00533F5D">
            <w:pPr>
              <w:jc w:val="center"/>
              <w:rPr>
                <w:lang w:val="ru-RU" w:eastAsia="ru-RU"/>
              </w:rPr>
            </w:pPr>
            <w:r w:rsidRPr="00B249C5">
              <w:rPr>
                <w:lang w:val="ru-RU" w:eastAsia="ru-RU"/>
              </w:rPr>
              <w:t>10</w:t>
            </w:r>
          </w:p>
        </w:tc>
        <w:tc>
          <w:tcPr>
            <w:tcW w:w="709" w:type="dxa"/>
            <w:vAlign w:val="center"/>
          </w:tcPr>
          <w:p w14:paraId="346905DF" w14:textId="1D89AECE" w:rsidR="00533F5D" w:rsidRPr="00B249C5" w:rsidRDefault="00533F5D" w:rsidP="00533F5D">
            <w:pPr>
              <w:jc w:val="center"/>
              <w:rPr>
                <w:lang w:val="ru-RU" w:eastAsia="ru-RU"/>
              </w:rPr>
            </w:pPr>
            <w:r w:rsidRPr="00B249C5">
              <w:rPr>
                <w:lang w:val="ru-RU" w:eastAsia="ru-RU"/>
              </w:rPr>
              <w:t>11</w:t>
            </w:r>
          </w:p>
        </w:tc>
        <w:tc>
          <w:tcPr>
            <w:tcW w:w="708" w:type="dxa"/>
            <w:gridSpan w:val="2"/>
            <w:vAlign w:val="center"/>
          </w:tcPr>
          <w:p w14:paraId="3C130E35" w14:textId="1ED720CF" w:rsidR="00533F5D" w:rsidRPr="00B249C5" w:rsidRDefault="00533F5D" w:rsidP="00533F5D">
            <w:pPr>
              <w:jc w:val="center"/>
              <w:rPr>
                <w:lang w:val="ru-RU" w:eastAsia="ru-RU"/>
              </w:rPr>
            </w:pPr>
            <w:r w:rsidRPr="00B249C5">
              <w:rPr>
                <w:lang w:val="ru-RU" w:eastAsia="ru-RU"/>
              </w:rPr>
              <w:t>12</w:t>
            </w:r>
          </w:p>
        </w:tc>
        <w:tc>
          <w:tcPr>
            <w:tcW w:w="706" w:type="dxa"/>
            <w:vAlign w:val="center"/>
          </w:tcPr>
          <w:p w14:paraId="4214EB0F" w14:textId="61FD49B7" w:rsidR="00533F5D" w:rsidRPr="00B249C5" w:rsidRDefault="00533F5D" w:rsidP="00533F5D">
            <w:pPr>
              <w:jc w:val="center"/>
              <w:rPr>
                <w:lang w:val="ru-RU" w:eastAsia="ru-RU"/>
              </w:rPr>
            </w:pPr>
            <w:r w:rsidRPr="00B249C5">
              <w:rPr>
                <w:lang w:val="ru-RU" w:eastAsia="ru-RU"/>
              </w:rPr>
              <w:t>13</w:t>
            </w:r>
          </w:p>
        </w:tc>
      </w:tr>
      <w:tr w:rsidR="006E5A39" w:rsidRPr="00B249C5" w14:paraId="5E1ADA79" w14:textId="77777777" w:rsidTr="00D3537A">
        <w:tc>
          <w:tcPr>
            <w:tcW w:w="2098" w:type="dxa"/>
            <w:tcBorders>
              <w:bottom w:val="single" w:sz="4" w:space="0" w:color="auto"/>
            </w:tcBorders>
          </w:tcPr>
          <w:p w14:paraId="12F96455" w14:textId="14DF03C6" w:rsidR="006E5A39" w:rsidRPr="00B249C5" w:rsidRDefault="006E5A39" w:rsidP="006E5A39">
            <w:pPr>
              <w:jc w:val="center"/>
              <w:rPr>
                <w:lang w:val="ru-RU" w:eastAsia="ru-RU"/>
              </w:rPr>
            </w:pPr>
            <w:r w:rsidRPr="00B249C5">
              <w:rPr>
                <w:lang w:val="ru-RU" w:eastAsia="ru-RU"/>
              </w:rPr>
              <w:t>Я умею планировать уроки с использованием интегративного подхода.</w:t>
            </w:r>
          </w:p>
        </w:tc>
        <w:tc>
          <w:tcPr>
            <w:tcW w:w="567" w:type="dxa"/>
            <w:tcBorders>
              <w:bottom w:val="single" w:sz="4" w:space="0" w:color="auto"/>
            </w:tcBorders>
            <w:vAlign w:val="center"/>
          </w:tcPr>
          <w:p w14:paraId="048ADBBC" w14:textId="4AA06F96" w:rsidR="006E5A39" w:rsidRPr="00B249C5" w:rsidRDefault="006E5A39" w:rsidP="006E5A39">
            <w:pPr>
              <w:jc w:val="center"/>
              <w:rPr>
                <w:sz w:val="20"/>
                <w:szCs w:val="20"/>
                <w:lang w:val="ru-RU"/>
              </w:rPr>
            </w:pPr>
            <w:r w:rsidRPr="00B249C5">
              <w:rPr>
                <w:sz w:val="20"/>
                <w:szCs w:val="20"/>
              </w:rPr>
              <w:t>11</w:t>
            </w:r>
          </w:p>
        </w:tc>
        <w:tc>
          <w:tcPr>
            <w:tcW w:w="567" w:type="dxa"/>
            <w:tcBorders>
              <w:bottom w:val="single" w:sz="4" w:space="0" w:color="auto"/>
            </w:tcBorders>
            <w:vAlign w:val="center"/>
          </w:tcPr>
          <w:p w14:paraId="5E1C8061" w14:textId="07E5BCBA" w:rsidR="006E5A39" w:rsidRPr="00B249C5" w:rsidRDefault="006E5A39" w:rsidP="006E5A39">
            <w:pPr>
              <w:jc w:val="center"/>
              <w:rPr>
                <w:sz w:val="20"/>
                <w:szCs w:val="20"/>
                <w:lang w:val="ru-RU"/>
              </w:rPr>
            </w:pPr>
            <w:r w:rsidRPr="00B249C5">
              <w:rPr>
                <w:sz w:val="20"/>
                <w:szCs w:val="20"/>
              </w:rPr>
              <w:t>14,3</w:t>
            </w:r>
          </w:p>
        </w:tc>
        <w:tc>
          <w:tcPr>
            <w:tcW w:w="425" w:type="dxa"/>
            <w:tcBorders>
              <w:bottom w:val="single" w:sz="4" w:space="0" w:color="auto"/>
            </w:tcBorders>
            <w:vAlign w:val="center"/>
          </w:tcPr>
          <w:p w14:paraId="0675F537" w14:textId="1385E4AB" w:rsidR="006E5A39" w:rsidRPr="00B249C5" w:rsidRDefault="006E5A39" w:rsidP="006E5A39">
            <w:pPr>
              <w:jc w:val="center"/>
              <w:rPr>
                <w:sz w:val="20"/>
                <w:szCs w:val="20"/>
                <w:lang w:val="ru-RU"/>
              </w:rPr>
            </w:pPr>
            <w:r w:rsidRPr="00B249C5">
              <w:rPr>
                <w:sz w:val="20"/>
                <w:szCs w:val="20"/>
              </w:rPr>
              <w:t>20</w:t>
            </w:r>
          </w:p>
        </w:tc>
        <w:tc>
          <w:tcPr>
            <w:tcW w:w="597" w:type="dxa"/>
            <w:tcBorders>
              <w:bottom w:val="single" w:sz="4" w:space="0" w:color="auto"/>
            </w:tcBorders>
            <w:vAlign w:val="center"/>
          </w:tcPr>
          <w:p w14:paraId="764CE8A3" w14:textId="12A23756" w:rsidR="006E5A39" w:rsidRPr="00B249C5" w:rsidRDefault="006E5A39" w:rsidP="006E5A39">
            <w:pPr>
              <w:jc w:val="center"/>
              <w:rPr>
                <w:sz w:val="20"/>
                <w:szCs w:val="20"/>
                <w:lang w:val="ru-RU"/>
              </w:rPr>
            </w:pPr>
            <w:r w:rsidRPr="00B249C5">
              <w:rPr>
                <w:sz w:val="20"/>
                <w:szCs w:val="20"/>
              </w:rPr>
              <w:t>26</w:t>
            </w:r>
          </w:p>
        </w:tc>
        <w:tc>
          <w:tcPr>
            <w:tcW w:w="714" w:type="dxa"/>
            <w:tcBorders>
              <w:bottom w:val="single" w:sz="4" w:space="0" w:color="auto"/>
            </w:tcBorders>
            <w:vAlign w:val="center"/>
          </w:tcPr>
          <w:p w14:paraId="7F85B51D" w14:textId="74318F18" w:rsidR="006E5A39" w:rsidRPr="00B249C5" w:rsidRDefault="006E5A39" w:rsidP="006E5A39">
            <w:pPr>
              <w:jc w:val="center"/>
              <w:rPr>
                <w:sz w:val="20"/>
                <w:szCs w:val="20"/>
                <w:lang w:val="ru-RU"/>
              </w:rPr>
            </w:pPr>
            <w:r w:rsidRPr="00B249C5">
              <w:rPr>
                <w:sz w:val="20"/>
                <w:szCs w:val="20"/>
              </w:rPr>
              <w:t>46</w:t>
            </w:r>
          </w:p>
        </w:tc>
        <w:tc>
          <w:tcPr>
            <w:tcW w:w="704" w:type="dxa"/>
            <w:tcBorders>
              <w:bottom w:val="single" w:sz="4" w:space="0" w:color="auto"/>
            </w:tcBorders>
            <w:vAlign w:val="center"/>
          </w:tcPr>
          <w:p w14:paraId="47821C23" w14:textId="2C4B760B" w:rsidR="006E5A39" w:rsidRPr="00B249C5" w:rsidRDefault="006E5A39" w:rsidP="006E5A39">
            <w:pPr>
              <w:jc w:val="center"/>
              <w:rPr>
                <w:sz w:val="20"/>
                <w:szCs w:val="20"/>
                <w:lang w:val="ru-RU"/>
              </w:rPr>
            </w:pPr>
            <w:r w:rsidRPr="00B249C5">
              <w:rPr>
                <w:sz w:val="20"/>
                <w:szCs w:val="20"/>
              </w:rPr>
              <w:t>59,7</w:t>
            </w:r>
          </w:p>
        </w:tc>
        <w:tc>
          <w:tcPr>
            <w:tcW w:w="567" w:type="dxa"/>
            <w:tcBorders>
              <w:bottom w:val="single" w:sz="4" w:space="0" w:color="auto"/>
            </w:tcBorders>
            <w:vAlign w:val="center"/>
          </w:tcPr>
          <w:p w14:paraId="657E3544" w14:textId="65FC543E" w:rsidR="006E5A39" w:rsidRPr="00B249C5" w:rsidRDefault="006E5A39" w:rsidP="006E5A39">
            <w:pPr>
              <w:jc w:val="center"/>
              <w:rPr>
                <w:sz w:val="20"/>
                <w:szCs w:val="20"/>
                <w:lang w:val="ru-RU" w:eastAsia="ru-RU"/>
              </w:rPr>
            </w:pPr>
            <w:r w:rsidRPr="00B249C5">
              <w:rPr>
                <w:sz w:val="20"/>
                <w:szCs w:val="20"/>
                <w:lang w:val="ru-RU" w:eastAsia="ru-RU"/>
              </w:rPr>
              <w:t>43</w:t>
            </w:r>
          </w:p>
        </w:tc>
        <w:tc>
          <w:tcPr>
            <w:tcW w:w="710" w:type="dxa"/>
            <w:tcBorders>
              <w:bottom w:val="single" w:sz="4" w:space="0" w:color="auto"/>
            </w:tcBorders>
            <w:vAlign w:val="center"/>
          </w:tcPr>
          <w:p w14:paraId="35CE67A4" w14:textId="1C38BCF8" w:rsidR="006E5A39" w:rsidRPr="00B249C5" w:rsidRDefault="006E5A39" w:rsidP="006E5A39">
            <w:pPr>
              <w:jc w:val="center"/>
              <w:rPr>
                <w:sz w:val="20"/>
                <w:szCs w:val="20"/>
                <w:lang w:val="ru-RU" w:eastAsia="ru-RU"/>
              </w:rPr>
            </w:pPr>
            <w:r w:rsidRPr="00B249C5">
              <w:rPr>
                <w:sz w:val="20"/>
                <w:szCs w:val="20"/>
                <w:lang w:val="ru-RU" w:eastAsia="ru-RU"/>
              </w:rPr>
              <w:t>55,8</w:t>
            </w:r>
          </w:p>
        </w:tc>
        <w:tc>
          <w:tcPr>
            <w:tcW w:w="567" w:type="dxa"/>
            <w:tcBorders>
              <w:bottom w:val="single" w:sz="4" w:space="0" w:color="auto"/>
            </w:tcBorders>
            <w:vAlign w:val="center"/>
          </w:tcPr>
          <w:p w14:paraId="4A6AD4AC" w14:textId="47B645E4" w:rsidR="006E5A39" w:rsidRPr="00B249C5" w:rsidRDefault="006E5A39" w:rsidP="006E5A39">
            <w:pPr>
              <w:jc w:val="center"/>
              <w:rPr>
                <w:sz w:val="20"/>
                <w:szCs w:val="20"/>
                <w:lang w:val="ru-RU" w:eastAsia="ru-RU"/>
              </w:rPr>
            </w:pPr>
            <w:r w:rsidRPr="00B249C5">
              <w:rPr>
                <w:sz w:val="20"/>
                <w:szCs w:val="20"/>
                <w:lang w:val="ru-RU" w:eastAsia="ru-RU"/>
              </w:rPr>
              <w:t>27</w:t>
            </w:r>
          </w:p>
        </w:tc>
        <w:tc>
          <w:tcPr>
            <w:tcW w:w="709" w:type="dxa"/>
            <w:tcBorders>
              <w:bottom w:val="single" w:sz="4" w:space="0" w:color="auto"/>
            </w:tcBorders>
            <w:vAlign w:val="center"/>
          </w:tcPr>
          <w:p w14:paraId="7F6D9901" w14:textId="36A426D4" w:rsidR="006E5A39" w:rsidRPr="00B249C5" w:rsidRDefault="006E5A39" w:rsidP="006E5A39">
            <w:pPr>
              <w:jc w:val="center"/>
              <w:rPr>
                <w:sz w:val="20"/>
                <w:szCs w:val="20"/>
                <w:lang w:val="ru-RU" w:eastAsia="ru-RU"/>
              </w:rPr>
            </w:pPr>
            <w:r w:rsidRPr="00B249C5">
              <w:rPr>
                <w:sz w:val="20"/>
                <w:szCs w:val="20"/>
                <w:lang w:val="ru-RU" w:eastAsia="ru-RU"/>
              </w:rPr>
              <w:t>35,1</w:t>
            </w:r>
          </w:p>
        </w:tc>
        <w:tc>
          <w:tcPr>
            <w:tcW w:w="708" w:type="dxa"/>
            <w:gridSpan w:val="2"/>
            <w:tcBorders>
              <w:bottom w:val="single" w:sz="4" w:space="0" w:color="auto"/>
            </w:tcBorders>
            <w:vAlign w:val="center"/>
          </w:tcPr>
          <w:p w14:paraId="2A93C95B" w14:textId="5272552D" w:rsidR="006E5A39" w:rsidRPr="00B249C5" w:rsidRDefault="006E5A39" w:rsidP="006E5A39">
            <w:pPr>
              <w:jc w:val="center"/>
              <w:rPr>
                <w:sz w:val="20"/>
                <w:szCs w:val="20"/>
                <w:lang w:val="ru-RU" w:eastAsia="ru-RU"/>
              </w:rPr>
            </w:pPr>
            <w:r w:rsidRPr="00B249C5">
              <w:rPr>
                <w:sz w:val="20"/>
                <w:szCs w:val="20"/>
                <w:lang w:val="ru-RU" w:eastAsia="ru-RU"/>
              </w:rPr>
              <w:t>7</w:t>
            </w:r>
          </w:p>
        </w:tc>
        <w:tc>
          <w:tcPr>
            <w:tcW w:w="706" w:type="dxa"/>
            <w:tcBorders>
              <w:bottom w:val="single" w:sz="4" w:space="0" w:color="auto"/>
            </w:tcBorders>
            <w:vAlign w:val="center"/>
          </w:tcPr>
          <w:p w14:paraId="02A063A1" w14:textId="073A881A" w:rsidR="006E5A39" w:rsidRPr="00B249C5" w:rsidRDefault="006E5A39" w:rsidP="006E5A39">
            <w:pPr>
              <w:jc w:val="center"/>
              <w:rPr>
                <w:sz w:val="20"/>
                <w:szCs w:val="20"/>
                <w:lang w:val="ru-RU" w:eastAsia="ru-RU"/>
              </w:rPr>
            </w:pPr>
            <w:r w:rsidRPr="00B249C5">
              <w:rPr>
                <w:sz w:val="20"/>
                <w:szCs w:val="20"/>
                <w:lang w:val="ru-RU" w:eastAsia="ru-RU"/>
              </w:rPr>
              <w:t>9,1</w:t>
            </w:r>
          </w:p>
        </w:tc>
      </w:tr>
      <w:tr w:rsidR="006E5A39" w:rsidRPr="00B249C5" w14:paraId="00AE8A60" w14:textId="77777777" w:rsidTr="00D3537A">
        <w:tc>
          <w:tcPr>
            <w:tcW w:w="2098" w:type="dxa"/>
            <w:tcBorders>
              <w:bottom w:val="nil"/>
            </w:tcBorders>
          </w:tcPr>
          <w:p w14:paraId="78F7C1C6" w14:textId="3CC0EBD5" w:rsidR="006E5A39" w:rsidRPr="00B249C5" w:rsidRDefault="006E5A39" w:rsidP="006E5A39">
            <w:pPr>
              <w:jc w:val="center"/>
              <w:rPr>
                <w:lang w:val="ru-RU" w:eastAsia="ru-RU"/>
              </w:rPr>
            </w:pPr>
            <w:r w:rsidRPr="00B249C5">
              <w:rPr>
                <w:lang w:val="ru-RU" w:eastAsia="ru-RU"/>
              </w:rPr>
              <w:t>Мне удаётся подбирать учебный материал, объединяющий знания из разных предметных областей.</w:t>
            </w:r>
          </w:p>
        </w:tc>
        <w:tc>
          <w:tcPr>
            <w:tcW w:w="567" w:type="dxa"/>
            <w:tcBorders>
              <w:bottom w:val="nil"/>
            </w:tcBorders>
            <w:vAlign w:val="center"/>
          </w:tcPr>
          <w:p w14:paraId="53D1B26E" w14:textId="5024239E" w:rsidR="006E5A39" w:rsidRPr="00B249C5" w:rsidRDefault="006E5A39" w:rsidP="006E5A39">
            <w:pPr>
              <w:jc w:val="center"/>
              <w:rPr>
                <w:sz w:val="20"/>
                <w:szCs w:val="20"/>
              </w:rPr>
            </w:pPr>
            <w:r w:rsidRPr="00B249C5">
              <w:rPr>
                <w:sz w:val="20"/>
                <w:szCs w:val="20"/>
              </w:rPr>
              <w:t>10</w:t>
            </w:r>
          </w:p>
        </w:tc>
        <w:tc>
          <w:tcPr>
            <w:tcW w:w="567" w:type="dxa"/>
            <w:tcBorders>
              <w:bottom w:val="nil"/>
            </w:tcBorders>
            <w:vAlign w:val="center"/>
          </w:tcPr>
          <w:p w14:paraId="2EB6F636" w14:textId="15774B0E" w:rsidR="006E5A39" w:rsidRPr="00B249C5" w:rsidRDefault="006E5A39" w:rsidP="006E5A39">
            <w:pPr>
              <w:jc w:val="center"/>
              <w:rPr>
                <w:sz w:val="20"/>
                <w:szCs w:val="20"/>
              </w:rPr>
            </w:pPr>
            <w:r w:rsidRPr="00B249C5">
              <w:rPr>
                <w:sz w:val="20"/>
                <w:szCs w:val="20"/>
              </w:rPr>
              <w:t>13</w:t>
            </w:r>
          </w:p>
        </w:tc>
        <w:tc>
          <w:tcPr>
            <w:tcW w:w="425" w:type="dxa"/>
            <w:tcBorders>
              <w:bottom w:val="nil"/>
            </w:tcBorders>
            <w:vAlign w:val="center"/>
          </w:tcPr>
          <w:p w14:paraId="3C103DB3" w14:textId="1C8705B8" w:rsidR="006E5A39" w:rsidRPr="00B249C5" w:rsidRDefault="006E5A39" w:rsidP="006E5A39">
            <w:pPr>
              <w:jc w:val="center"/>
              <w:rPr>
                <w:sz w:val="20"/>
                <w:szCs w:val="20"/>
              </w:rPr>
            </w:pPr>
            <w:r w:rsidRPr="00B249C5">
              <w:rPr>
                <w:sz w:val="20"/>
                <w:szCs w:val="20"/>
              </w:rPr>
              <w:t>28</w:t>
            </w:r>
          </w:p>
        </w:tc>
        <w:tc>
          <w:tcPr>
            <w:tcW w:w="597" w:type="dxa"/>
            <w:tcBorders>
              <w:bottom w:val="nil"/>
            </w:tcBorders>
            <w:vAlign w:val="center"/>
          </w:tcPr>
          <w:p w14:paraId="561BCBD3" w14:textId="02F32F13" w:rsidR="006E5A39" w:rsidRPr="00B249C5" w:rsidRDefault="006E5A39" w:rsidP="006E5A39">
            <w:pPr>
              <w:jc w:val="center"/>
              <w:rPr>
                <w:sz w:val="20"/>
                <w:szCs w:val="20"/>
              </w:rPr>
            </w:pPr>
            <w:r w:rsidRPr="00B249C5">
              <w:rPr>
                <w:sz w:val="20"/>
                <w:szCs w:val="20"/>
              </w:rPr>
              <w:t>36,4</w:t>
            </w:r>
          </w:p>
        </w:tc>
        <w:tc>
          <w:tcPr>
            <w:tcW w:w="714" w:type="dxa"/>
            <w:tcBorders>
              <w:bottom w:val="nil"/>
            </w:tcBorders>
            <w:vAlign w:val="center"/>
          </w:tcPr>
          <w:p w14:paraId="036748A7" w14:textId="4661AD77" w:rsidR="006E5A39" w:rsidRPr="00B249C5" w:rsidRDefault="006E5A39" w:rsidP="006E5A39">
            <w:pPr>
              <w:jc w:val="center"/>
              <w:rPr>
                <w:sz w:val="20"/>
                <w:szCs w:val="20"/>
              </w:rPr>
            </w:pPr>
            <w:r w:rsidRPr="00B249C5">
              <w:rPr>
                <w:sz w:val="20"/>
                <w:szCs w:val="20"/>
              </w:rPr>
              <w:t>39</w:t>
            </w:r>
          </w:p>
        </w:tc>
        <w:tc>
          <w:tcPr>
            <w:tcW w:w="704" w:type="dxa"/>
            <w:tcBorders>
              <w:bottom w:val="nil"/>
            </w:tcBorders>
            <w:vAlign w:val="center"/>
          </w:tcPr>
          <w:p w14:paraId="2C5AF0D5" w14:textId="2C48859A" w:rsidR="006E5A39" w:rsidRPr="00B249C5" w:rsidRDefault="006E5A39" w:rsidP="006E5A39">
            <w:pPr>
              <w:jc w:val="center"/>
              <w:rPr>
                <w:sz w:val="20"/>
                <w:szCs w:val="20"/>
              </w:rPr>
            </w:pPr>
            <w:r w:rsidRPr="00B249C5">
              <w:rPr>
                <w:sz w:val="20"/>
                <w:szCs w:val="20"/>
              </w:rPr>
              <w:t>50,6</w:t>
            </w:r>
          </w:p>
        </w:tc>
        <w:tc>
          <w:tcPr>
            <w:tcW w:w="567" w:type="dxa"/>
            <w:tcBorders>
              <w:bottom w:val="nil"/>
            </w:tcBorders>
            <w:vAlign w:val="center"/>
          </w:tcPr>
          <w:p w14:paraId="37D5DDC4" w14:textId="753A277B" w:rsidR="006E5A39" w:rsidRPr="00B249C5" w:rsidRDefault="006E5A39" w:rsidP="006E5A39">
            <w:pPr>
              <w:jc w:val="center"/>
              <w:rPr>
                <w:sz w:val="20"/>
                <w:szCs w:val="20"/>
                <w:lang w:val="ru-RU" w:eastAsia="ru-RU"/>
              </w:rPr>
            </w:pPr>
            <w:r w:rsidRPr="00B249C5">
              <w:rPr>
                <w:sz w:val="20"/>
                <w:szCs w:val="20"/>
                <w:lang w:val="ru-RU" w:eastAsia="ru-RU"/>
              </w:rPr>
              <w:t>40</w:t>
            </w:r>
          </w:p>
        </w:tc>
        <w:tc>
          <w:tcPr>
            <w:tcW w:w="710" w:type="dxa"/>
            <w:tcBorders>
              <w:bottom w:val="nil"/>
            </w:tcBorders>
            <w:vAlign w:val="center"/>
          </w:tcPr>
          <w:p w14:paraId="22A97F7F" w14:textId="53097EE9" w:rsidR="006E5A39" w:rsidRPr="00B249C5" w:rsidRDefault="006E5A39" w:rsidP="006E5A39">
            <w:pPr>
              <w:jc w:val="center"/>
              <w:rPr>
                <w:sz w:val="20"/>
                <w:szCs w:val="20"/>
                <w:lang w:val="ru-RU" w:eastAsia="ru-RU"/>
              </w:rPr>
            </w:pPr>
            <w:r w:rsidRPr="00B249C5">
              <w:rPr>
                <w:sz w:val="20"/>
                <w:szCs w:val="20"/>
                <w:lang w:val="ru-RU" w:eastAsia="ru-RU"/>
              </w:rPr>
              <w:t>51,9</w:t>
            </w:r>
          </w:p>
        </w:tc>
        <w:tc>
          <w:tcPr>
            <w:tcW w:w="567" w:type="dxa"/>
            <w:tcBorders>
              <w:bottom w:val="nil"/>
            </w:tcBorders>
            <w:vAlign w:val="center"/>
          </w:tcPr>
          <w:p w14:paraId="5B8CF610" w14:textId="2E5699C5" w:rsidR="006E5A39" w:rsidRPr="00B249C5" w:rsidRDefault="006E5A39" w:rsidP="006E5A39">
            <w:pPr>
              <w:jc w:val="center"/>
              <w:rPr>
                <w:sz w:val="20"/>
                <w:szCs w:val="20"/>
                <w:lang w:val="ru-RU" w:eastAsia="ru-RU"/>
              </w:rPr>
            </w:pPr>
            <w:r w:rsidRPr="00B249C5">
              <w:rPr>
                <w:sz w:val="20"/>
                <w:szCs w:val="20"/>
                <w:lang w:val="ru-RU" w:eastAsia="ru-RU"/>
              </w:rPr>
              <w:t>29</w:t>
            </w:r>
          </w:p>
        </w:tc>
        <w:tc>
          <w:tcPr>
            <w:tcW w:w="709" w:type="dxa"/>
            <w:tcBorders>
              <w:bottom w:val="nil"/>
            </w:tcBorders>
            <w:vAlign w:val="center"/>
          </w:tcPr>
          <w:p w14:paraId="49C8B63A" w14:textId="4B55EE56" w:rsidR="006E5A39" w:rsidRPr="00B249C5" w:rsidRDefault="006E5A39" w:rsidP="006E5A39">
            <w:pPr>
              <w:jc w:val="center"/>
              <w:rPr>
                <w:sz w:val="20"/>
                <w:szCs w:val="20"/>
                <w:lang w:val="ru-RU" w:eastAsia="ru-RU"/>
              </w:rPr>
            </w:pPr>
            <w:r w:rsidRPr="00B249C5">
              <w:rPr>
                <w:sz w:val="20"/>
                <w:szCs w:val="20"/>
                <w:lang w:val="ru-RU" w:eastAsia="ru-RU"/>
              </w:rPr>
              <w:t>37,7</w:t>
            </w:r>
          </w:p>
        </w:tc>
        <w:tc>
          <w:tcPr>
            <w:tcW w:w="708" w:type="dxa"/>
            <w:gridSpan w:val="2"/>
            <w:tcBorders>
              <w:bottom w:val="nil"/>
            </w:tcBorders>
            <w:vAlign w:val="center"/>
          </w:tcPr>
          <w:p w14:paraId="3403B6EC" w14:textId="3AA535EE" w:rsidR="006E5A39" w:rsidRPr="00B249C5" w:rsidRDefault="006E5A39" w:rsidP="006E5A39">
            <w:pPr>
              <w:jc w:val="center"/>
              <w:rPr>
                <w:sz w:val="20"/>
                <w:szCs w:val="20"/>
                <w:lang w:val="ru-RU" w:eastAsia="ru-RU"/>
              </w:rPr>
            </w:pPr>
            <w:r w:rsidRPr="00B249C5">
              <w:rPr>
                <w:sz w:val="20"/>
                <w:szCs w:val="20"/>
                <w:lang w:val="ru-RU" w:eastAsia="ru-RU"/>
              </w:rPr>
              <w:t>8</w:t>
            </w:r>
          </w:p>
        </w:tc>
        <w:tc>
          <w:tcPr>
            <w:tcW w:w="706" w:type="dxa"/>
            <w:tcBorders>
              <w:bottom w:val="nil"/>
            </w:tcBorders>
            <w:vAlign w:val="center"/>
          </w:tcPr>
          <w:p w14:paraId="0D8D4C23" w14:textId="6F12B962" w:rsidR="006E5A39" w:rsidRPr="00B249C5" w:rsidRDefault="006E5A39" w:rsidP="006E5A39">
            <w:pPr>
              <w:jc w:val="center"/>
              <w:rPr>
                <w:sz w:val="20"/>
                <w:szCs w:val="20"/>
                <w:lang w:val="ru-RU" w:eastAsia="ru-RU"/>
              </w:rPr>
            </w:pPr>
            <w:r w:rsidRPr="00B249C5">
              <w:rPr>
                <w:sz w:val="20"/>
                <w:szCs w:val="20"/>
                <w:lang w:val="kk-KZ" w:eastAsia="ru-RU"/>
              </w:rPr>
              <w:t>10,4</w:t>
            </w:r>
          </w:p>
        </w:tc>
      </w:tr>
    </w:tbl>
    <w:p w14:paraId="70E3ADBF" w14:textId="77777777" w:rsidR="00D3537A" w:rsidRPr="00B249C5" w:rsidRDefault="00D3537A" w:rsidP="00533F5D">
      <w:pPr>
        <w:rPr>
          <w:sz w:val="28"/>
          <w:szCs w:val="28"/>
          <w:lang w:val="ru-RU"/>
        </w:rPr>
      </w:pPr>
    </w:p>
    <w:p w14:paraId="7427014A" w14:textId="77777777" w:rsidR="00D3537A" w:rsidRPr="00B249C5" w:rsidRDefault="00D3537A" w:rsidP="00533F5D">
      <w:pPr>
        <w:rPr>
          <w:sz w:val="28"/>
          <w:szCs w:val="28"/>
          <w:lang w:val="ru-RU"/>
        </w:rPr>
      </w:pPr>
    </w:p>
    <w:p w14:paraId="40588730" w14:textId="77777777" w:rsidR="00D3537A" w:rsidRPr="00B249C5" w:rsidRDefault="00D3537A" w:rsidP="00533F5D">
      <w:pPr>
        <w:rPr>
          <w:sz w:val="28"/>
          <w:szCs w:val="28"/>
          <w:lang w:val="ru-RU"/>
        </w:rPr>
      </w:pPr>
    </w:p>
    <w:p w14:paraId="2AB1F18A" w14:textId="1F47257D" w:rsidR="00533F5D" w:rsidRPr="00B249C5" w:rsidRDefault="00E62FDF" w:rsidP="00533F5D">
      <w:pPr>
        <w:rPr>
          <w:sz w:val="28"/>
          <w:szCs w:val="28"/>
          <w:lang w:val="ru-RU"/>
        </w:rPr>
      </w:pPr>
      <w:r w:rsidRPr="00B249C5">
        <w:rPr>
          <w:sz w:val="28"/>
          <w:szCs w:val="28"/>
          <w:lang w:val="ru-RU"/>
        </w:rPr>
        <w:lastRenderedPageBreak/>
        <w:t>Продолжение таблицы 26</w:t>
      </w:r>
    </w:p>
    <w:p w14:paraId="10DD92B0" w14:textId="77777777" w:rsidR="00533F5D" w:rsidRPr="00B249C5" w:rsidRDefault="00533F5D" w:rsidP="00533F5D">
      <w:pPr>
        <w:jc w:val="center"/>
        <w:rPr>
          <w:sz w:val="28"/>
          <w:szCs w:val="28"/>
          <w:lang w:val="ru-RU"/>
        </w:rPr>
      </w:pPr>
    </w:p>
    <w:tbl>
      <w:tblPr>
        <w:tblStyle w:val="13"/>
        <w:tblW w:w="9639" w:type="dxa"/>
        <w:tblInd w:w="-5" w:type="dxa"/>
        <w:tblLayout w:type="fixed"/>
        <w:tblLook w:val="04A0" w:firstRow="1" w:lastRow="0" w:firstColumn="1" w:lastColumn="0" w:noHBand="0" w:noVBand="1"/>
      </w:tblPr>
      <w:tblGrid>
        <w:gridCol w:w="2098"/>
        <w:gridCol w:w="567"/>
        <w:gridCol w:w="567"/>
        <w:gridCol w:w="425"/>
        <w:gridCol w:w="597"/>
        <w:gridCol w:w="714"/>
        <w:gridCol w:w="704"/>
        <w:gridCol w:w="567"/>
        <w:gridCol w:w="710"/>
        <w:gridCol w:w="567"/>
        <w:gridCol w:w="709"/>
        <w:gridCol w:w="708"/>
        <w:gridCol w:w="706"/>
      </w:tblGrid>
      <w:tr w:rsidR="00533F5D" w:rsidRPr="00B249C5" w14:paraId="1CEE61B6" w14:textId="77777777" w:rsidTr="00533F5D">
        <w:trPr>
          <w:trHeight w:val="255"/>
        </w:trPr>
        <w:tc>
          <w:tcPr>
            <w:tcW w:w="2098" w:type="dxa"/>
          </w:tcPr>
          <w:p w14:paraId="04615C03" w14:textId="7D3750CF" w:rsidR="00533F5D" w:rsidRPr="00B249C5" w:rsidRDefault="00533F5D" w:rsidP="00533F5D">
            <w:pPr>
              <w:jc w:val="center"/>
              <w:rPr>
                <w:lang w:val="ru-RU" w:eastAsia="ru-RU"/>
              </w:rPr>
            </w:pPr>
            <w:r w:rsidRPr="00B249C5">
              <w:rPr>
                <w:lang w:val="ru-RU" w:eastAsia="ru-RU"/>
              </w:rPr>
              <w:t>1</w:t>
            </w:r>
          </w:p>
        </w:tc>
        <w:tc>
          <w:tcPr>
            <w:tcW w:w="567" w:type="dxa"/>
            <w:vAlign w:val="center"/>
          </w:tcPr>
          <w:p w14:paraId="2613823C" w14:textId="4E24037E" w:rsidR="00533F5D" w:rsidRPr="00B249C5" w:rsidRDefault="00533F5D" w:rsidP="00533F5D">
            <w:pPr>
              <w:jc w:val="center"/>
            </w:pPr>
            <w:r w:rsidRPr="00B249C5">
              <w:rPr>
                <w:lang w:val="ru-RU"/>
              </w:rPr>
              <w:t>2</w:t>
            </w:r>
          </w:p>
        </w:tc>
        <w:tc>
          <w:tcPr>
            <w:tcW w:w="567" w:type="dxa"/>
            <w:vAlign w:val="center"/>
          </w:tcPr>
          <w:p w14:paraId="5577F28A" w14:textId="56A6E0FF" w:rsidR="00533F5D" w:rsidRPr="00B249C5" w:rsidRDefault="00533F5D" w:rsidP="00533F5D">
            <w:pPr>
              <w:jc w:val="center"/>
            </w:pPr>
            <w:r w:rsidRPr="00B249C5">
              <w:rPr>
                <w:lang w:val="ru-RU"/>
              </w:rPr>
              <w:t>3</w:t>
            </w:r>
          </w:p>
        </w:tc>
        <w:tc>
          <w:tcPr>
            <w:tcW w:w="425" w:type="dxa"/>
            <w:vAlign w:val="center"/>
          </w:tcPr>
          <w:p w14:paraId="75A0818E" w14:textId="5B1289E0" w:rsidR="00533F5D" w:rsidRPr="00B249C5" w:rsidRDefault="00533F5D" w:rsidP="00533F5D">
            <w:pPr>
              <w:jc w:val="center"/>
            </w:pPr>
            <w:r w:rsidRPr="00B249C5">
              <w:rPr>
                <w:lang w:val="ru-RU"/>
              </w:rPr>
              <w:t>4</w:t>
            </w:r>
          </w:p>
        </w:tc>
        <w:tc>
          <w:tcPr>
            <w:tcW w:w="597" w:type="dxa"/>
            <w:vAlign w:val="center"/>
          </w:tcPr>
          <w:p w14:paraId="2997143B" w14:textId="71403E26" w:rsidR="00533F5D" w:rsidRPr="00B249C5" w:rsidRDefault="00533F5D" w:rsidP="00533F5D">
            <w:pPr>
              <w:jc w:val="center"/>
            </w:pPr>
            <w:r w:rsidRPr="00B249C5">
              <w:rPr>
                <w:lang w:val="ru-RU"/>
              </w:rPr>
              <w:t>5</w:t>
            </w:r>
          </w:p>
        </w:tc>
        <w:tc>
          <w:tcPr>
            <w:tcW w:w="714" w:type="dxa"/>
            <w:vAlign w:val="center"/>
          </w:tcPr>
          <w:p w14:paraId="23EFE7CA" w14:textId="489D2799" w:rsidR="00533F5D" w:rsidRPr="00B249C5" w:rsidRDefault="00533F5D" w:rsidP="00533F5D">
            <w:pPr>
              <w:jc w:val="center"/>
            </w:pPr>
            <w:r w:rsidRPr="00B249C5">
              <w:rPr>
                <w:lang w:val="ru-RU"/>
              </w:rPr>
              <w:t>6</w:t>
            </w:r>
          </w:p>
        </w:tc>
        <w:tc>
          <w:tcPr>
            <w:tcW w:w="704" w:type="dxa"/>
            <w:vAlign w:val="center"/>
          </w:tcPr>
          <w:p w14:paraId="459BE761" w14:textId="5004F2B8" w:rsidR="00533F5D" w:rsidRPr="00B249C5" w:rsidRDefault="00533F5D" w:rsidP="00533F5D">
            <w:pPr>
              <w:jc w:val="center"/>
            </w:pPr>
            <w:r w:rsidRPr="00B249C5">
              <w:rPr>
                <w:lang w:val="ru-RU"/>
              </w:rPr>
              <w:t>7</w:t>
            </w:r>
          </w:p>
        </w:tc>
        <w:tc>
          <w:tcPr>
            <w:tcW w:w="567" w:type="dxa"/>
            <w:vAlign w:val="center"/>
          </w:tcPr>
          <w:p w14:paraId="09085A85" w14:textId="68E06A63" w:rsidR="00533F5D" w:rsidRPr="00B249C5" w:rsidRDefault="00533F5D" w:rsidP="00533F5D">
            <w:pPr>
              <w:jc w:val="center"/>
              <w:rPr>
                <w:lang w:val="ru-RU" w:eastAsia="ru-RU"/>
              </w:rPr>
            </w:pPr>
            <w:r w:rsidRPr="00B249C5">
              <w:rPr>
                <w:lang w:val="ru-RU" w:eastAsia="ru-RU"/>
              </w:rPr>
              <w:t>8</w:t>
            </w:r>
          </w:p>
        </w:tc>
        <w:tc>
          <w:tcPr>
            <w:tcW w:w="710" w:type="dxa"/>
            <w:vAlign w:val="center"/>
          </w:tcPr>
          <w:p w14:paraId="20855179" w14:textId="045E473D" w:rsidR="00533F5D" w:rsidRPr="00B249C5" w:rsidRDefault="00533F5D" w:rsidP="00533F5D">
            <w:pPr>
              <w:jc w:val="center"/>
              <w:rPr>
                <w:lang w:val="ru-RU" w:eastAsia="ru-RU"/>
              </w:rPr>
            </w:pPr>
            <w:r w:rsidRPr="00B249C5">
              <w:rPr>
                <w:lang w:val="ru-RU" w:eastAsia="ru-RU"/>
              </w:rPr>
              <w:t>9</w:t>
            </w:r>
          </w:p>
        </w:tc>
        <w:tc>
          <w:tcPr>
            <w:tcW w:w="567" w:type="dxa"/>
            <w:vAlign w:val="center"/>
          </w:tcPr>
          <w:p w14:paraId="3593486E" w14:textId="2FDF9886" w:rsidR="00533F5D" w:rsidRPr="00B249C5" w:rsidRDefault="00533F5D" w:rsidP="00533F5D">
            <w:pPr>
              <w:jc w:val="center"/>
              <w:rPr>
                <w:lang w:val="ru-RU" w:eastAsia="ru-RU"/>
              </w:rPr>
            </w:pPr>
            <w:r w:rsidRPr="00B249C5">
              <w:rPr>
                <w:lang w:val="ru-RU" w:eastAsia="ru-RU"/>
              </w:rPr>
              <w:t>10</w:t>
            </w:r>
          </w:p>
        </w:tc>
        <w:tc>
          <w:tcPr>
            <w:tcW w:w="709" w:type="dxa"/>
            <w:vAlign w:val="center"/>
          </w:tcPr>
          <w:p w14:paraId="6E4E63A6" w14:textId="2FEB0A59" w:rsidR="00533F5D" w:rsidRPr="00B249C5" w:rsidRDefault="00533F5D" w:rsidP="00533F5D">
            <w:pPr>
              <w:jc w:val="center"/>
              <w:rPr>
                <w:lang w:val="ru-RU" w:eastAsia="ru-RU"/>
              </w:rPr>
            </w:pPr>
            <w:r w:rsidRPr="00B249C5">
              <w:rPr>
                <w:lang w:val="ru-RU" w:eastAsia="ru-RU"/>
              </w:rPr>
              <w:t>11</w:t>
            </w:r>
          </w:p>
        </w:tc>
        <w:tc>
          <w:tcPr>
            <w:tcW w:w="708" w:type="dxa"/>
            <w:vAlign w:val="center"/>
          </w:tcPr>
          <w:p w14:paraId="5051C047" w14:textId="66F8BE9D" w:rsidR="00533F5D" w:rsidRPr="00B249C5" w:rsidRDefault="00533F5D" w:rsidP="00533F5D">
            <w:pPr>
              <w:jc w:val="center"/>
              <w:rPr>
                <w:lang w:val="ru-RU" w:eastAsia="ru-RU"/>
              </w:rPr>
            </w:pPr>
            <w:r w:rsidRPr="00B249C5">
              <w:rPr>
                <w:lang w:val="ru-RU" w:eastAsia="ru-RU"/>
              </w:rPr>
              <w:t>12</w:t>
            </w:r>
          </w:p>
        </w:tc>
        <w:tc>
          <w:tcPr>
            <w:tcW w:w="706" w:type="dxa"/>
            <w:vAlign w:val="center"/>
          </w:tcPr>
          <w:p w14:paraId="6B4A5010" w14:textId="6FB57568" w:rsidR="00533F5D" w:rsidRPr="00B249C5" w:rsidRDefault="00533F5D" w:rsidP="00533F5D">
            <w:pPr>
              <w:jc w:val="center"/>
              <w:rPr>
                <w:lang w:val="ru-RU" w:eastAsia="ru-RU"/>
              </w:rPr>
            </w:pPr>
            <w:r w:rsidRPr="00B249C5">
              <w:rPr>
                <w:lang w:val="ru-RU" w:eastAsia="ru-RU"/>
              </w:rPr>
              <w:t>13</w:t>
            </w:r>
          </w:p>
        </w:tc>
      </w:tr>
      <w:tr w:rsidR="00E6399D" w:rsidRPr="00B249C5" w14:paraId="72460763" w14:textId="77777777" w:rsidTr="00844DA4">
        <w:trPr>
          <w:trHeight w:val="255"/>
        </w:trPr>
        <w:tc>
          <w:tcPr>
            <w:tcW w:w="2098" w:type="dxa"/>
          </w:tcPr>
          <w:p w14:paraId="18D2AE6E" w14:textId="2BE6D65B" w:rsidR="00E6399D" w:rsidRPr="00B249C5" w:rsidRDefault="00E6399D" w:rsidP="00A80091">
            <w:pPr>
              <w:rPr>
                <w:lang w:val="ru-RU" w:eastAsia="ru-RU"/>
              </w:rPr>
            </w:pPr>
            <w:r w:rsidRPr="00B249C5">
              <w:rPr>
                <w:lang w:val="ru-RU" w:eastAsia="ru-RU"/>
              </w:rPr>
              <w:t xml:space="preserve"> Я способен разрабатывать задания, направленные на формирование межпредметных связей.</w:t>
            </w:r>
          </w:p>
        </w:tc>
        <w:tc>
          <w:tcPr>
            <w:tcW w:w="567" w:type="dxa"/>
            <w:tcBorders>
              <w:bottom w:val="single" w:sz="4" w:space="0" w:color="auto"/>
            </w:tcBorders>
            <w:vAlign w:val="center"/>
          </w:tcPr>
          <w:p w14:paraId="657A6C41" w14:textId="609F0B36" w:rsidR="00E6399D" w:rsidRPr="00B249C5" w:rsidRDefault="00E6399D" w:rsidP="00E6399D">
            <w:pPr>
              <w:jc w:val="both"/>
              <w:rPr>
                <w:sz w:val="20"/>
                <w:szCs w:val="20"/>
                <w:lang w:val="ru-RU"/>
              </w:rPr>
            </w:pPr>
            <w:r w:rsidRPr="00B249C5">
              <w:rPr>
                <w:sz w:val="20"/>
                <w:szCs w:val="20"/>
              </w:rPr>
              <w:t>16</w:t>
            </w:r>
          </w:p>
        </w:tc>
        <w:tc>
          <w:tcPr>
            <w:tcW w:w="567" w:type="dxa"/>
            <w:tcBorders>
              <w:bottom w:val="single" w:sz="4" w:space="0" w:color="auto"/>
            </w:tcBorders>
            <w:vAlign w:val="center"/>
          </w:tcPr>
          <w:p w14:paraId="2497DF98" w14:textId="507E0403" w:rsidR="00E6399D" w:rsidRPr="00B249C5" w:rsidRDefault="00E6399D" w:rsidP="00E6399D">
            <w:pPr>
              <w:jc w:val="both"/>
              <w:rPr>
                <w:sz w:val="20"/>
                <w:szCs w:val="20"/>
                <w:lang w:val="ru-RU"/>
              </w:rPr>
            </w:pPr>
            <w:r w:rsidRPr="00B249C5">
              <w:rPr>
                <w:sz w:val="20"/>
                <w:szCs w:val="20"/>
              </w:rPr>
              <w:t>20,8</w:t>
            </w:r>
          </w:p>
        </w:tc>
        <w:tc>
          <w:tcPr>
            <w:tcW w:w="425" w:type="dxa"/>
            <w:tcBorders>
              <w:bottom w:val="single" w:sz="4" w:space="0" w:color="auto"/>
            </w:tcBorders>
            <w:vAlign w:val="center"/>
          </w:tcPr>
          <w:p w14:paraId="716985DC" w14:textId="0D6CC86D" w:rsidR="00E6399D" w:rsidRPr="00B249C5" w:rsidRDefault="00E6399D" w:rsidP="00E6399D">
            <w:pPr>
              <w:jc w:val="both"/>
              <w:rPr>
                <w:sz w:val="20"/>
                <w:szCs w:val="20"/>
                <w:lang w:val="ru-RU"/>
              </w:rPr>
            </w:pPr>
            <w:r w:rsidRPr="00B249C5">
              <w:rPr>
                <w:sz w:val="20"/>
                <w:szCs w:val="20"/>
              </w:rPr>
              <w:t>39</w:t>
            </w:r>
          </w:p>
        </w:tc>
        <w:tc>
          <w:tcPr>
            <w:tcW w:w="597" w:type="dxa"/>
            <w:tcBorders>
              <w:bottom w:val="single" w:sz="4" w:space="0" w:color="auto"/>
            </w:tcBorders>
            <w:vAlign w:val="center"/>
          </w:tcPr>
          <w:p w14:paraId="7841393C" w14:textId="2151AF34" w:rsidR="00E6399D" w:rsidRPr="00B249C5" w:rsidRDefault="00E6399D" w:rsidP="00E6399D">
            <w:pPr>
              <w:jc w:val="both"/>
              <w:rPr>
                <w:sz w:val="20"/>
                <w:szCs w:val="20"/>
                <w:lang w:val="ru-RU"/>
              </w:rPr>
            </w:pPr>
            <w:r w:rsidRPr="00B249C5">
              <w:rPr>
                <w:sz w:val="20"/>
                <w:szCs w:val="20"/>
              </w:rPr>
              <w:t>50,6</w:t>
            </w:r>
          </w:p>
        </w:tc>
        <w:tc>
          <w:tcPr>
            <w:tcW w:w="714" w:type="dxa"/>
            <w:tcBorders>
              <w:bottom w:val="single" w:sz="4" w:space="0" w:color="auto"/>
            </w:tcBorders>
            <w:vAlign w:val="center"/>
          </w:tcPr>
          <w:p w14:paraId="793DBDC9" w14:textId="55BB1ACE" w:rsidR="00E6399D" w:rsidRPr="00B249C5" w:rsidRDefault="00E6399D" w:rsidP="00E6399D">
            <w:pPr>
              <w:jc w:val="both"/>
              <w:rPr>
                <w:sz w:val="20"/>
                <w:szCs w:val="20"/>
                <w:lang w:val="ru-RU"/>
              </w:rPr>
            </w:pPr>
            <w:r w:rsidRPr="00B249C5">
              <w:rPr>
                <w:sz w:val="20"/>
                <w:szCs w:val="20"/>
              </w:rPr>
              <w:t>22</w:t>
            </w:r>
          </w:p>
        </w:tc>
        <w:tc>
          <w:tcPr>
            <w:tcW w:w="704" w:type="dxa"/>
            <w:tcBorders>
              <w:bottom w:val="single" w:sz="4" w:space="0" w:color="auto"/>
            </w:tcBorders>
            <w:vAlign w:val="center"/>
          </w:tcPr>
          <w:p w14:paraId="50A6C620" w14:textId="06004487" w:rsidR="00E6399D" w:rsidRPr="00B249C5" w:rsidRDefault="00E6399D" w:rsidP="00E6399D">
            <w:pPr>
              <w:jc w:val="both"/>
              <w:rPr>
                <w:sz w:val="20"/>
                <w:szCs w:val="20"/>
                <w:lang w:val="ru-RU"/>
              </w:rPr>
            </w:pPr>
            <w:r w:rsidRPr="00B249C5">
              <w:rPr>
                <w:sz w:val="20"/>
                <w:szCs w:val="20"/>
              </w:rPr>
              <w:t>28,6</w:t>
            </w:r>
          </w:p>
        </w:tc>
        <w:tc>
          <w:tcPr>
            <w:tcW w:w="567" w:type="dxa"/>
            <w:tcBorders>
              <w:bottom w:val="single" w:sz="4" w:space="0" w:color="auto"/>
            </w:tcBorders>
            <w:vAlign w:val="center"/>
          </w:tcPr>
          <w:p w14:paraId="290B8814" w14:textId="5351B3E7" w:rsidR="00E6399D" w:rsidRPr="00B249C5" w:rsidRDefault="00E6399D" w:rsidP="00E6399D">
            <w:pPr>
              <w:jc w:val="both"/>
              <w:rPr>
                <w:sz w:val="20"/>
                <w:szCs w:val="20"/>
                <w:lang w:val="ru-RU" w:eastAsia="ru-RU"/>
              </w:rPr>
            </w:pPr>
            <w:r w:rsidRPr="00B249C5">
              <w:rPr>
                <w:sz w:val="20"/>
                <w:szCs w:val="20"/>
                <w:lang w:val="ru-RU" w:eastAsia="ru-RU"/>
              </w:rPr>
              <w:t>42</w:t>
            </w:r>
          </w:p>
        </w:tc>
        <w:tc>
          <w:tcPr>
            <w:tcW w:w="710" w:type="dxa"/>
            <w:tcBorders>
              <w:bottom w:val="single" w:sz="4" w:space="0" w:color="auto"/>
            </w:tcBorders>
            <w:vAlign w:val="center"/>
          </w:tcPr>
          <w:p w14:paraId="3A70218F" w14:textId="006F7BFD" w:rsidR="00E6399D" w:rsidRPr="00B249C5" w:rsidRDefault="00E6399D" w:rsidP="00E6399D">
            <w:pPr>
              <w:jc w:val="both"/>
              <w:rPr>
                <w:sz w:val="20"/>
                <w:szCs w:val="20"/>
                <w:lang w:val="ru-RU" w:eastAsia="ru-RU"/>
              </w:rPr>
            </w:pPr>
            <w:r w:rsidRPr="00B249C5">
              <w:rPr>
                <w:sz w:val="20"/>
                <w:szCs w:val="20"/>
                <w:lang w:val="ru-RU" w:eastAsia="ru-RU"/>
              </w:rPr>
              <w:t>54,5</w:t>
            </w:r>
          </w:p>
        </w:tc>
        <w:tc>
          <w:tcPr>
            <w:tcW w:w="567" w:type="dxa"/>
            <w:tcBorders>
              <w:bottom w:val="single" w:sz="4" w:space="0" w:color="auto"/>
            </w:tcBorders>
            <w:vAlign w:val="center"/>
          </w:tcPr>
          <w:p w14:paraId="7AC450EC" w14:textId="4FF44EEF" w:rsidR="00E6399D" w:rsidRPr="00B249C5" w:rsidRDefault="00E6399D" w:rsidP="00E6399D">
            <w:pPr>
              <w:jc w:val="both"/>
              <w:rPr>
                <w:sz w:val="20"/>
                <w:szCs w:val="20"/>
                <w:lang w:val="ru-RU" w:eastAsia="ru-RU"/>
              </w:rPr>
            </w:pPr>
            <w:r w:rsidRPr="00B249C5">
              <w:rPr>
                <w:sz w:val="20"/>
                <w:szCs w:val="20"/>
                <w:lang w:val="ru-RU" w:eastAsia="ru-RU"/>
              </w:rPr>
              <w:t>26</w:t>
            </w:r>
          </w:p>
        </w:tc>
        <w:tc>
          <w:tcPr>
            <w:tcW w:w="709" w:type="dxa"/>
            <w:tcBorders>
              <w:bottom w:val="single" w:sz="4" w:space="0" w:color="auto"/>
            </w:tcBorders>
            <w:vAlign w:val="center"/>
          </w:tcPr>
          <w:p w14:paraId="5861761A" w14:textId="6A84FF3D" w:rsidR="00E6399D" w:rsidRPr="00B249C5" w:rsidRDefault="00E6399D" w:rsidP="00E6399D">
            <w:pPr>
              <w:jc w:val="both"/>
              <w:rPr>
                <w:sz w:val="20"/>
                <w:szCs w:val="20"/>
                <w:lang w:val="ru-RU" w:eastAsia="ru-RU"/>
              </w:rPr>
            </w:pPr>
            <w:r w:rsidRPr="00B249C5">
              <w:rPr>
                <w:sz w:val="20"/>
                <w:szCs w:val="20"/>
                <w:lang w:val="ru-RU" w:eastAsia="ru-RU"/>
              </w:rPr>
              <w:t>33,8</w:t>
            </w:r>
          </w:p>
        </w:tc>
        <w:tc>
          <w:tcPr>
            <w:tcW w:w="708" w:type="dxa"/>
            <w:tcBorders>
              <w:bottom w:val="single" w:sz="4" w:space="0" w:color="auto"/>
            </w:tcBorders>
            <w:vAlign w:val="center"/>
          </w:tcPr>
          <w:p w14:paraId="2DFCB3C4" w14:textId="0B40B95B" w:rsidR="00E6399D" w:rsidRPr="00B249C5" w:rsidRDefault="00E6399D" w:rsidP="00E6399D">
            <w:pPr>
              <w:jc w:val="both"/>
              <w:rPr>
                <w:sz w:val="20"/>
                <w:szCs w:val="20"/>
                <w:lang w:val="ru-RU" w:eastAsia="ru-RU"/>
              </w:rPr>
            </w:pPr>
            <w:r w:rsidRPr="00B249C5">
              <w:rPr>
                <w:sz w:val="20"/>
                <w:szCs w:val="20"/>
                <w:lang w:val="ru-RU" w:eastAsia="ru-RU"/>
              </w:rPr>
              <w:t>9</w:t>
            </w:r>
          </w:p>
        </w:tc>
        <w:tc>
          <w:tcPr>
            <w:tcW w:w="706" w:type="dxa"/>
            <w:tcBorders>
              <w:bottom w:val="single" w:sz="4" w:space="0" w:color="auto"/>
            </w:tcBorders>
            <w:vAlign w:val="center"/>
          </w:tcPr>
          <w:p w14:paraId="52892465" w14:textId="4D1384A4" w:rsidR="00E6399D" w:rsidRPr="00B249C5" w:rsidRDefault="00E6399D" w:rsidP="00E6399D">
            <w:pPr>
              <w:jc w:val="both"/>
              <w:rPr>
                <w:sz w:val="20"/>
                <w:szCs w:val="20"/>
                <w:lang w:val="ru-RU" w:eastAsia="ru-RU"/>
              </w:rPr>
            </w:pPr>
            <w:r w:rsidRPr="00B249C5">
              <w:rPr>
                <w:sz w:val="20"/>
                <w:szCs w:val="20"/>
                <w:lang w:val="ru-RU" w:eastAsia="ru-RU"/>
              </w:rPr>
              <w:t>11,7</w:t>
            </w:r>
          </w:p>
        </w:tc>
      </w:tr>
      <w:tr w:rsidR="00E6399D" w:rsidRPr="00B249C5" w14:paraId="350AE7B1" w14:textId="77777777" w:rsidTr="00533F5D">
        <w:tc>
          <w:tcPr>
            <w:tcW w:w="2098" w:type="dxa"/>
          </w:tcPr>
          <w:p w14:paraId="6341B0A6" w14:textId="77777777" w:rsidR="00E6399D" w:rsidRPr="00B249C5" w:rsidRDefault="00E6399D" w:rsidP="00A80091">
            <w:pPr>
              <w:rPr>
                <w:lang w:val="ru-RU" w:eastAsia="ru-RU"/>
              </w:rPr>
            </w:pPr>
            <w:r w:rsidRPr="00B249C5">
              <w:rPr>
                <w:lang w:val="ru-RU" w:eastAsia="ru-RU"/>
              </w:rPr>
              <w:t>Я использую различные методы и технологии для активизации познавательной деятельности учащихся.</w:t>
            </w:r>
          </w:p>
        </w:tc>
        <w:tc>
          <w:tcPr>
            <w:tcW w:w="567" w:type="dxa"/>
            <w:vAlign w:val="center"/>
          </w:tcPr>
          <w:p w14:paraId="6A22C018" w14:textId="77777777" w:rsidR="00E6399D" w:rsidRPr="00B249C5" w:rsidRDefault="00E6399D" w:rsidP="00E6399D">
            <w:pPr>
              <w:jc w:val="both"/>
              <w:rPr>
                <w:sz w:val="20"/>
                <w:szCs w:val="20"/>
                <w:lang w:val="ru-RU" w:eastAsia="ru-RU"/>
              </w:rPr>
            </w:pPr>
            <w:r w:rsidRPr="00B249C5">
              <w:rPr>
                <w:sz w:val="20"/>
                <w:szCs w:val="20"/>
              </w:rPr>
              <w:t>21</w:t>
            </w:r>
          </w:p>
        </w:tc>
        <w:tc>
          <w:tcPr>
            <w:tcW w:w="567" w:type="dxa"/>
            <w:vAlign w:val="center"/>
          </w:tcPr>
          <w:p w14:paraId="52305938" w14:textId="77777777" w:rsidR="00E6399D" w:rsidRPr="00B249C5" w:rsidRDefault="00E6399D" w:rsidP="00E6399D">
            <w:pPr>
              <w:jc w:val="both"/>
              <w:rPr>
                <w:sz w:val="20"/>
                <w:szCs w:val="20"/>
                <w:lang w:val="ru-RU" w:eastAsia="ru-RU"/>
              </w:rPr>
            </w:pPr>
            <w:r w:rsidRPr="00B249C5">
              <w:rPr>
                <w:sz w:val="20"/>
                <w:szCs w:val="20"/>
              </w:rPr>
              <w:t>27,3</w:t>
            </w:r>
          </w:p>
        </w:tc>
        <w:tc>
          <w:tcPr>
            <w:tcW w:w="425" w:type="dxa"/>
            <w:vAlign w:val="center"/>
          </w:tcPr>
          <w:p w14:paraId="23DBA6E4" w14:textId="77777777" w:rsidR="00E6399D" w:rsidRPr="00B249C5" w:rsidRDefault="00E6399D" w:rsidP="00E6399D">
            <w:pPr>
              <w:jc w:val="both"/>
              <w:rPr>
                <w:sz w:val="20"/>
                <w:szCs w:val="20"/>
                <w:lang w:val="ru-RU" w:eastAsia="ru-RU"/>
              </w:rPr>
            </w:pPr>
            <w:r w:rsidRPr="00B249C5">
              <w:rPr>
                <w:sz w:val="20"/>
                <w:szCs w:val="20"/>
              </w:rPr>
              <w:t>20</w:t>
            </w:r>
          </w:p>
        </w:tc>
        <w:tc>
          <w:tcPr>
            <w:tcW w:w="597" w:type="dxa"/>
            <w:vAlign w:val="center"/>
          </w:tcPr>
          <w:p w14:paraId="3C9E41BC" w14:textId="77777777" w:rsidR="00E6399D" w:rsidRPr="00B249C5" w:rsidRDefault="00E6399D" w:rsidP="00E6399D">
            <w:pPr>
              <w:jc w:val="both"/>
              <w:rPr>
                <w:sz w:val="20"/>
                <w:szCs w:val="20"/>
                <w:lang w:val="ru-RU" w:eastAsia="ru-RU"/>
              </w:rPr>
            </w:pPr>
            <w:r w:rsidRPr="00B249C5">
              <w:rPr>
                <w:sz w:val="20"/>
                <w:szCs w:val="20"/>
              </w:rPr>
              <w:t>26</w:t>
            </w:r>
          </w:p>
        </w:tc>
        <w:tc>
          <w:tcPr>
            <w:tcW w:w="714" w:type="dxa"/>
            <w:vAlign w:val="center"/>
          </w:tcPr>
          <w:p w14:paraId="1E4C9906" w14:textId="77777777" w:rsidR="00E6399D" w:rsidRPr="00B249C5" w:rsidRDefault="00E6399D" w:rsidP="00E6399D">
            <w:pPr>
              <w:jc w:val="both"/>
              <w:rPr>
                <w:sz w:val="20"/>
                <w:szCs w:val="20"/>
                <w:lang w:val="ru-RU" w:eastAsia="ru-RU"/>
              </w:rPr>
            </w:pPr>
            <w:r w:rsidRPr="00B249C5">
              <w:rPr>
                <w:sz w:val="20"/>
                <w:szCs w:val="20"/>
              </w:rPr>
              <w:t>36</w:t>
            </w:r>
          </w:p>
        </w:tc>
        <w:tc>
          <w:tcPr>
            <w:tcW w:w="704" w:type="dxa"/>
            <w:vAlign w:val="center"/>
          </w:tcPr>
          <w:p w14:paraId="7B9738D8" w14:textId="77777777" w:rsidR="00E6399D" w:rsidRPr="00B249C5" w:rsidRDefault="00E6399D" w:rsidP="00E6399D">
            <w:pPr>
              <w:jc w:val="both"/>
              <w:rPr>
                <w:sz w:val="20"/>
                <w:szCs w:val="20"/>
                <w:lang w:val="ru-RU" w:eastAsia="ru-RU"/>
              </w:rPr>
            </w:pPr>
            <w:r w:rsidRPr="00B249C5">
              <w:rPr>
                <w:sz w:val="20"/>
                <w:szCs w:val="20"/>
              </w:rPr>
              <w:t>46,8</w:t>
            </w:r>
          </w:p>
        </w:tc>
        <w:tc>
          <w:tcPr>
            <w:tcW w:w="567" w:type="dxa"/>
            <w:vAlign w:val="center"/>
          </w:tcPr>
          <w:p w14:paraId="736CA31D" w14:textId="77777777" w:rsidR="00E6399D" w:rsidRPr="00B249C5" w:rsidRDefault="00E6399D" w:rsidP="00E6399D">
            <w:pPr>
              <w:jc w:val="both"/>
              <w:rPr>
                <w:sz w:val="20"/>
                <w:szCs w:val="20"/>
                <w:lang w:val="ru-RU" w:eastAsia="ru-RU"/>
              </w:rPr>
            </w:pPr>
            <w:r w:rsidRPr="00B249C5">
              <w:rPr>
                <w:sz w:val="20"/>
                <w:szCs w:val="20"/>
                <w:lang w:val="ru-RU" w:eastAsia="ru-RU"/>
              </w:rPr>
              <w:t>39</w:t>
            </w:r>
          </w:p>
        </w:tc>
        <w:tc>
          <w:tcPr>
            <w:tcW w:w="710" w:type="dxa"/>
            <w:vAlign w:val="center"/>
          </w:tcPr>
          <w:p w14:paraId="29BA7810" w14:textId="77777777" w:rsidR="00E6399D" w:rsidRPr="00B249C5" w:rsidRDefault="00E6399D" w:rsidP="00E6399D">
            <w:pPr>
              <w:jc w:val="both"/>
              <w:rPr>
                <w:sz w:val="20"/>
                <w:szCs w:val="20"/>
                <w:lang w:val="kk-KZ" w:eastAsia="ru-RU"/>
              </w:rPr>
            </w:pPr>
            <w:r w:rsidRPr="00B249C5">
              <w:rPr>
                <w:sz w:val="20"/>
                <w:szCs w:val="20"/>
                <w:lang w:val="ru-RU" w:eastAsia="ru-RU"/>
              </w:rPr>
              <w:t>50,6</w:t>
            </w:r>
          </w:p>
        </w:tc>
        <w:tc>
          <w:tcPr>
            <w:tcW w:w="567" w:type="dxa"/>
            <w:vAlign w:val="center"/>
          </w:tcPr>
          <w:p w14:paraId="719CC045" w14:textId="77777777" w:rsidR="00E6399D" w:rsidRPr="00B249C5" w:rsidRDefault="00E6399D" w:rsidP="00E6399D">
            <w:pPr>
              <w:jc w:val="both"/>
              <w:rPr>
                <w:sz w:val="20"/>
                <w:szCs w:val="20"/>
                <w:lang w:val="ru-RU" w:eastAsia="ru-RU"/>
              </w:rPr>
            </w:pPr>
            <w:r w:rsidRPr="00B249C5">
              <w:rPr>
                <w:sz w:val="20"/>
                <w:szCs w:val="20"/>
                <w:lang w:val="ru-RU" w:eastAsia="ru-RU"/>
              </w:rPr>
              <w:t>28</w:t>
            </w:r>
          </w:p>
        </w:tc>
        <w:tc>
          <w:tcPr>
            <w:tcW w:w="709" w:type="dxa"/>
            <w:vAlign w:val="center"/>
          </w:tcPr>
          <w:p w14:paraId="25891BB1" w14:textId="77777777" w:rsidR="00E6399D" w:rsidRPr="00B249C5" w:rsidRDefault="00E6399D" w:rsidP="00E6399D">
            <w:pPr>
              <w:jc w:val="both"/>
              <w:rPr>
                <w:sz w:val="20"/>
                <w:szCs w:val="20"/>
                <w:lang w:val="ru-RU" w:eastAsia="ru-RU"/>
              </w:rPr>
            </w:pPr>
            <w:r w:rsidRPr="00B249C5">
              <w:rPr>
                <w:sz w:val="20"/>
                <w:szCs w:val="20"/>
                <w:lang w:val="ru-RU" w:eastAsia="ru-RU"/>
              </w:rPr>
              <w:t>36,4</w:t>
            </w:r>
          </w:p>
        </w:tc>
        <w:tc>
          <w:tcPr>
            <w:tcW w:w="708" w:type="dxa"/>
            <w:vAlign w:val="center"/>
          </w:tcPr>
          <w:p w14:paraId="17F81C43" w14:textId="77777777" w:rsidR="00E6399D" w:rsidRPr="00B249C5" w:rsidRDefault="00E6399D" w:rsidP="00E6399D">
            <w:pPr>
              <w:jc w:val="both"/>
              <w:rPr>
                <w:sz w:val="20"/>
                <w:szCs w:val="20"/>
                <w:lang w:val="ru-RU" w:eastAsia="ru-RU"/>
              </w:rPr>
            </w:pPr>
            <w:r w:rsidRPr="00B249C5">
              <w:rPr>
                <w:sz w:val="20"/>
                <w:szCs w:val="20"/>
                <w:lang w:val="ru-RU" w:eastAsia="ru-RU"/>
              </w:rPr>
              <w:t>10</w:t>
            </w:r>
          </w:p>
        </w:tc>
        <w:tc>
          <w:tcPr>
            <w:tcW w:w="706" w:type="dxa"/>
            <w:vAlign w:val="center"/>
          </w:tcPr>
          <w:p w14:paraId="2460EA58" w14:textId="77777777" w:rsidR="00E6399D" w:rsidRPr="00B249C5" w:rsidRDefault="00E6399D" w:rsidP="00E6399D">
            <w:pPr>
              <w:jc w:val="both"/>
              <w:rPr>
                <w:sz w:val="20"/>
                <w:szCs w:val="20"/>
                <w:lang w:val="ru-RU" w:eastAsia="ru-RU"/>
              </w:rPr>
            </w:pPr>
            <w:r w:rsidRPr="00B249C5">
              <w:rPr>
                <w:sz w:val="20"/>
                <w:szCs w:val="20"/>
                <w:lang w:val="ru-RU" w:eastAsia="ru-RU"/>
              </w:rPr>
              <w:t>13</w:t>
            </w:r>
          </w:p>
        </w:tc>
      </w:tr>
      <w:tr w:rsidR="00E6399D" w:rsidRPr="00B249C5" w14:paraId="3990F4A2" w14:textId="77777777" w:rsidTr="00533F5D">
        <w:tc>
          <w:tcPr>
            <w:tcW w:w="2098" w:type="dxa"/>
          </w:tcPr>
          <w:p w14:paraId="7E675434" w14:textId="0548701D" w:rsidR="00E6399D" w:rsidRPr="00B249C5" w:rsidRDefault="00E6399D" w:rsidP="00A80091">
            <w:pPr>
              <w:rPr>
                <w:lang w:val="ru-RU" w:eastAsia="ru-RU"/>
              </w:rPr>
            </w:pPr>
            <w:r w:rsidRPr="00B249C5">
              <w:rPr>
                <w:lang w:val="ru-RU" w:eastAsia="ru-RU"/>
              </w:rPr>
              <w:t>Я применяю игровые, проектные и исследователь</w:t>
            </w:r>
            <w:r w:rsidR="00A80091" w:rsidRPr="00B249C5">
              <w:rPr>
                <w:lang w:val="ru-RU" w:eastAsia="ru-RU"/>
              </w:rPr>
              <w:t>-</w:t>
            </w:r>
            <w:r w:rsidRPr="00B249C5">
              <w:rPr>
                <w:lang w:val="ru-RU" w:eastAsia="ru-RU"/>
              </w:rPr>
              <w:t>ские формы работы на уроках.</w:t>
            </w:r>
          </w:p>
        </w:tc>
        <w:tc>
          <w:tcPr>
            <w:tcW w:w="567" w:type="dxa"/>
            <w:vAlign w:val="center"/>
          </w:tcPr>
          <w:p w14:paraId="5D16461A" w14:textId="77777777" w:rsidR="00E6399D" w:rsidRPr="00B249C5" w:rsidRDefault="00E6399D" w:rsidP="00E6399D">
            <w:pPr>
              <w:jc w:val="both"/>
              <w:rPr>
                <w:sz w:val="20"/>
                <w:szCs w:val="20"/>
                <w:lang w:val="ru-RU" w:eastAsia="ru-RU"/>
              </w:rPr>
            </w:pPr>
            <w:r w:rsidRPr="00B249C5">
              <w:rPr>
                <w:sz w:val="20"/>
                <w:szCs w:val="20"/>
              </w:rPr>
              <w:t>13</w:t>
            </w:r>
          </w:p>
        </w:tc>
        <w:tc>
          <w:tcPr>
            <w:tcW w:w="567" w:type="dxa"/>
            <w:vAlign w:val="center"/>
          </w:tcPr>
          <w:p w14:paraId="3A8C2CFC" w14:textId="77777777" w:rsidR="00E6399D" w:rsidRPr="00B249C5" w:rsidRDefault="00E6399D" w:rsidP="00E6399D">
            <w:pPr>
              <w:jc w:val="both"/>
              <w:rPr>
                <w:sz w:val="20"/>
                <w:szCs w:val="20"/>
                <w:lang w:val="ru-RU" w:eastAsia="ru-RU"/>
              </w:rPr>
            </w:pPr>
            <w:r w:rsidRPr="00B249C5">
              <w:rPr>
                <w:sz w:val="20"/>
                <w:szCs w:val="20"/>
              </w:rPr>
              <w:t>16,9</w:t>
            </w:r>
          </w:p>
        </w:tc>
        <w:tc>
          <w:tcPr>
            <w:tcW w:w="425" w:type="dxa"/>
            <w:vAlign w:val="center"/>
          </w:tcPr>
          <w:p w14:paraId="2EA69BB6" w14:textId="77777777" w:rsidR="00E6399D" w:rsidRPr="00B249C5" w:rsidRDefault="00E6399D" w:rsidP="00E6399D">
            <w:pPr>
              <w:jc w:val="both"/>
              <w:rPr>
                <w:sz w:val="20"/>
                <w:szCs w:val="20"/>
                <w:lang w:val="ru-RU" w:eastAsia="ru-RU"/>
              </w:rPr>
            </w:pPr>
            <w:r w:rsidRPr="00B249C5">
              <w:rPr>
                <w:sz w:val="20"/>
                <w:szCs w:val="20"/>
              </w:rPr>
              <w:t>28</w:t>
            </w:r>
          </w:p>
        </w:tc>
        <w:tc>
          <w:tcPr>
            <w:tcW w:w="597" w:type="dxa"/>
            <w:vAlign w:val="center"/>
          </w:tcPr>
          <w:p w14:paraId="48B058A1" w14:textId="77777777" w:rsidR="00E6399D" w:rsidRPr="00B249C5" w:rsidRDefault="00E6399D" w:rsidP="00E6399D">
            <w:pPr>
              <w:jc w:val="both"/>
              <w:rPr>
                <w:sz w:val="20"/>
                <w:szCs w:val="20"/>
                <w:lang w:val="ru-RU" w:eastAsia="ru-RU"/>
              </w:rPr>
            </w:pPr>
            <w:r w:rsidRPr="00B249C5">
              <w:rPr>
                <w:sz w:val="20"/>
                <w:szCs w:val="20"/>
              </w:rPr>
              <w:t>36,4</w:t>
            </w:r>
          </w:p>
        </w:tc>
        <w:tc>
          <w:tcPr>
            <w:tcW w:w="714" w:type="dxa"/>
            <w:vAlign w:val="center"/>
          </w:tcPr>
          <w:p w14:paraId="3044E537" w14:textId="77777777" w:rsidR="00E6399D" w:rsidRPr="00B249C5" w:rsidRDefault="00E6399D" w:rsidP="00E6399D">
            <w:pPr>
              <w:jc w:val="both"/>
              <w:rPr>
                <w:sz w:val="20"/>
                <w:szCs w:val="20"/>
                <w:lang w:val="ru-RU" w:eastAsia="ru-RU"/>
              </w:rPr>
            </w:pPr>
            <w:r w:rsidRPr="00B249C5">
              <w:rPr>
                <w:sz w:val="20"/>
                <w:szCs w:val="20"/>
              </w:rPr>
              <w:t>36</w:t>
            </w:r>
          </w:p>
        </w:tc>
        <w:tc>
          <w:tcPr>
            <w:tcW w:w="704" w:type="dxa"/>
            <w:vAlign w:val="center"/>
          </w:tcPr>
          <w:p w14:paraId="5E1A48D1" w14:textId="77777777" w:rsidR="00E6399D" w:rsidRPr="00B249C5" w:rsidRDefault="00E6399D" w:rsidP="00E6399D">
            <w:pPr>
              <w:jc w:val="both"/>
              <w:rPr>
                <w:sz w:val="20"/>
                <w:szCs w:val="20"/>
                <w:lang w:val="ru-RU" w:eastAsia="ru-RU"/>
              </w:rPr>
            </w:pPr>
            <w:r w:rsidRPr="00B249C5">
              <w:rPr>
                <w:sz w:val="20"/>
                <w:szCs w:val="20"/>
              </w:rPr>
              <w:t>46,8</w:t>
            </w:r>
          </w:p>
        </w:tc>
        <w:tc>
          <w:tcPr>
            <w:tcW w:w="567" w:type="dxa"/>
            <w:vAlign w:val="center"/>
          </w:tcPr>
          <w:p w14:paraId="316871F6" w14:textId="77777777" w:rsidR="00E6399D" w:rsidRPr="00B249C5" w:rsidRDefault="00E6399D" w:rsidP="00E6399D">
            <w:pPr>
              <w:jc w:val="both"/>
              <w:rPr>
                <w:sz w:val="20"/>
                <w:szCs w:val="20"/>
                <w:lang w:val="ru-RU" w:eastAsia="ru-RU"/>
              </w:rPr>
            </w:pPr>
            <w:r w:rsidRPr="00B249C5">
              <w:rPr>
                <w:sz w:val="20"/>
                <w:szCs w:val="20"/>
                <w:lang w:val="ru-RU" w:eastAsia="ru-RU"/>
              </w:rPr>
              <w:t>39</w:t>
            </w:r>
          </w:p>
        </w:tc>
        <w:tc>
          <w:tcPr>
            <w:tcW w:w="710" w:type="dxa"/>
            <w:vAlign w:val="center"/>
          </w:tcPr>
          <w:p w14:paraId="0EE8C3C3" w14:textId="77777777" w:rsidR="00E6399D" w:rsidRPr="00B249C5" w:rsidRDefault="00E6399D" w:rsidP="00E6399D">
            <w:pPr>
              <w:jc w:val="both"/>
              <w:rPr>
                <w:sz w:val="20"/>
                <w:szCs w:val="20"/>
                <w:lang w:val="kk-KZ" w:eastAsia="ru-RU"/>
              </w:rPr>
            </w:pPr>
            <w:r w:rsidRPr="00B249C5">
              <w:rPr>
                <w:sz w:val="20"/>
                <w:szCs w:val="20"/>
                <w:lang w:val="ru-RU" w:eastAsia="ru-RU"/>
              </w:rPr>
              <w:t>50,6</w:t>
            </w:r>
          </w:p>
        </w:tc>
        <w:tc>
          <w:tcPr>
            <w:tcW w:w="567" w:type="dxa"/>
            <w:vAlign w:val="center"/>
          </w:tcPr>
          <w:p w14:paraId="12AAB7B4" w14:textId="77777777" w:rsidR="00E6399D" w:rsidRPr="00B249C5" w:rsidRDefault="00E6399D" w:rsidP="00E6399D">
            <w:pPr>
              <w:jc w:val="both"/>
              <w:rPr>
                <w:sz w:val="20"/>
                <w:szCs w:val="20"/>
                <w:lang w:val="ru-RU" w:eastAsia="ru-RU"/>
              </w:rPr>
            </w:pPr>
            <w:r w:rsidRPr="00B249C5">
              <w:rPr>
                <w:sz w:val="20"/>
                <w:szCs w:val="20"/>
                <w:lang w:val="ru-RU" w:eastAsia="ru-RU"/>
              </w:rPr>
              <w:t>30</w:t>
            </w:r>
          </w:p>
        </w:tc>
        <w:tc>
          <w:tcPr>
            <w:tcW w:w="709" w:type="dxa"/>
            <w:vAlign w:val="center"/>
          </w:tcPr>
          <w:p w14:paraId="3A564025" w14:textId="77777777" w:rsidR="00E6399D" w:rsidRPr="00B249C5" w:rsidRDefault="00E6399D" w:rsidP="00E6399D">
            <w:pPr>
              <w:jc w:val="both"/>
              <w:rPr>
                <w:sz w:val="20"/>
                <w:szCs w:val="20"/>
                <w:lang w:val="ru-RU" w:eastAsia="ru-RU"/>
              </w:rPr>
            </w:pPr>
            <w:r w:rsidRPr="00B249C5">
              <w:rPr>
                <w:sz w:val="20"/>
                <w:szCs w:val="20"/>
                <w:lang w:val="ru-RU" w:eastAsia="ru-RU"/>
              </w:rPr>
              <w:t>39,</w:t>
            </w:r>
          </w:p>
        </w:tc>
        <w:tc>
          <w:tcPr>
            <w:tcW w:w="708" w:type="dxa"/>
            <w:vAlign w:val="center"/>
          </w:tcPr>
          <w:p w14:paraId="19E7976C" w14:textId="77777777" w:rsidR="00E6399D" w:rsidRPr="00B249C5" w:rsidRDefault="00E6399D" w:rsidP="00E6399D">
            <w:pPr>
              <w:jc w:val="both"/>
              <w:rPr>
                <w:sz w:val="20"/>
                <w:szCs w:val="20"/>
                <w:lang w:val="ru-RU" w:eastAsia="ru-RU"/>
              </w:rPr>
            </w:pPr>
            <w:r w:rsidRPr="00B249C5">
              <w:rPr>
                <w:sz w:val="20"/>
                <w:szCs w:val="20"/>
                <w:lang w:val="ru-RU" w:eastAsia="ru-RU"/>
              </w:rPr>
              <w:t>8</w:t>
            </w:r>
          </w:p>
        </w:tc>
        <w:tc>
          <w:tcPr>
            <w:tcW w:w="706" w:type="dxa"/>
            <w:vAlign w:val="center"/>
          </w:tcPr>
          <w:p w14:paraId="64A8C4C0" w14:textId="77777777" w:rsidR="00E6399D" w:rsidRPr="00B249C5" w:rsidRDefault="00E6399D" w:rsidP="00E6399D">
            <w:pPr>
              <w:jc w:val="both"/>
              <w:rPr>
                <w:sz w:val="20"/>
                <w:szCs w:val="20"/>
                <w:lang w:val="ru-RU" w:eastAsia="ru-RU"/>
              </w:rPr>
            </w:pPr>
            <w:r w:rsidRPr="00B249C5">
              <w:rPr>
                <w:sz w:val="20"/>
                <w:szCs w:val="20"/>
                <w:lang w:val="ru-RU" w:eastAsia="ru-RU"/>
              </w:rPr>
              <w:t>10,4</w:t>
            </w:r>
          </w:p>
        </w:tc>
      </w:tr>
      <w:tr w:rsidR="00E6399D" w:rsidRPr="00B249C5" w14:paraId="00C360BF" w14:textId="77777777" w:rsidTr="00533F5D">
        <w:tc>
          <w:tcPr>
            <w:tcW w:w="2098" w:type="dxa"/>
          </w:tcPr>
          <w:p w14:paraId="7EE0ACB4" w14:textId="77777777" w:rsidR="00E6399D" w:rsidRPr="00B249C5" w:rsidRDefault="00E6399D" w:rsidP="00A80091">
            <w:pPr>
              <w:rPr>
                <w:lang w:val="ru-RU" w:eastAsia="ru-RU"/>
              </w:rPr>
            </w:pPr>
            <w:r w:rsidRPr="00B249C5">
              <w:rPr>
                <w:lang w:val="ru-RU" w:eastAsia="ru-RU"/>
              </w:rPr>
              <w:t>Я могу адаптировать содержание учебного материала к возрастным особенностям младших школьников.</w:t>
            </w:r>
          </w:p>
          <w:p w14:paraId="376CCC47" w14:textId="77777777" w:rsidR="00E6399D" w:rsidRPr="00B249C5" w:rsidRDefault="00E6399D" w:rsidP="00A80091">
            <w:pPr>
              <w:rPr>
                <w:lang w:val="ru-RU" w:eastAsia="ru-RU"/>
              </w:rPr>
            </w:pPr>
          </w:p>
          <w:p w14:paraId="7760EEC2" w14:textId="77777777" w:rsidR="00E6399D" w:rsidRPr="00B249C5" w:rsidRDefault="00E6399D" w:rsidP="00A80091">
            <w:pPr>
              <w:rPr>
                <w:lang w:val="ru-RU" w:eastAsia="ru-RU"/>
              </w:rPr>
            </w:pPr>
          </w:p>
          <w:p w14:paraId="129947A8" w14:textId="77777777" w:rsidR="00E6399D" w:rsidRPr="00B249C5" w:rsidRDefault="00E6399D" w:rsidP="00A80091">
            <w:pPr>
              <w:rPr>
                <w:lang w:val="ru-RU" w:eastAsia="ru-RU"/>
              </w:rPr>
            </w:pPr>
          </w:p>
          <w:p w14:paraId="0905C080" w14:textId="77777777" w:rsidR="00E6399D" w:rsidRPr="00B249C5" w:rsidRDefault="00E6399D" w:rsidP="00A80091">
            <w:pPr>
              <w:rPr>
                <w:lang w:val="ru-RU" w:eastAsia="ru-RU"/>
              </w:rPr>
            </w:pPr>
          </w:p>
        </w:tc>
        <w:tc>
          <w:tcPr>
            <w:tcW w:w="567" w:type="dxa"/>
            <w:vAlign w:val="center"/>
          </w:tcPr>
          <w:p w14:paraId="3CB69337" w14:textId="77777777" w:rsidR="00E6399D" w:rsidRPr="00B249C5" w:rsidRDefault="00E6399D" w:rsidP="00E6399D">
            <w:pPr>
              <w:jc w:val="both"/>
              <w:rPr>
                <w:sz w:val="20"/>
                <w:szCs w:val="20"/>
                <w:lang w:val="ru-RU" w:eastAsia="ru-RU"/>
              </w:rPr>
            </w:pPr>
            <w:r w:rsidRPr="00B249C5">
              <w:rPr>
                <w:sz w:val="20"/>
                <w:szCs w:val="20"/>
              </w:rPr>
              <w:t>13</w:t>
            </w:r>
          </w:p>
        </w:tc>
        <w:tc>
          <w:tcPr>
            <w:tcW w:w="567" w:type="dxa"/>
            <w:vAlign w:val="center"/>
          </w:tcPr>
          <w:p w14:paraId="433A7EF8" w14:textId="77777777" w:rsidR="00E6399D" w:rsidRPr="00B249C5" w:rsidRDefault="00E6399D" w:rsidP="00E6399D">
            <w:pPr>
              <w:jc w:val="both"/>
              <w:rPr>
                <w:sz w:val="20"/>
                <w:szCs w:val="20"/>
                <w:lang w:val="ru-RU" w:eastAsia="ru-RU"/>
              </w:rPr>
            </w:pPr>
            <w:r w:rsidRPr="00B249C5">
              <w:rPr>
                <w:sz w:val="20"/>
                <w:szCs w:val="20"/>
              </w:rPr>
              <w:t>16,9</w:t>
            </w:r>
          </w:p>
        </w:tc>
        <w:tc>
          <w:tcPr>
            <w:tcW w:w="425" w:type="dxa"/>
            <w:vAlign w:val="center"/>
          </w:tcPr>
          <w:p w14:paraId="3625CFB4" w14:textId="77777777" w:rsidR="00E6399D" w:rsidRPr="00B249C5" w:rsidRDefault="00E6399D" w:rsidP="00E6399D">
            <w:pPr>
              <w:jc w:val="both"/>
              <w:rPr>
                <w:sz w:val="20"/>
                <w:szCs w:val="20"/>
                <w:lang w:val="ru-RU" w:eastAsia="ru-RU"/>
              </w:rPr>
            </w:pPr>
            <w:r w:rsidRPr="00B249C5">
              <w:rPr>
                <w:sz w:val="20"/>
                <w:szCs w:val="20"/>
              </w:rPr>
              <w:t>32</w:t>
            </w:r>
          </w:p>
        </w:tc>
        <w:tc>
          <w:tcPr>
            <w:tcW w:w="597" w:type="dxa"/>
            <w:vAlign w:val="center"/>
          </w:tcPr>
          <w:p w14:paraId="639DFD89" w14:textId="77777777" w:rsidR="00E6399D" w:rsidRPr="00B249C5" w:rsidRDefault="00E6399D" w:rsidP="00E6399D">
            <w:pPr>
              <w:jc w:val="both"/>
              <w:rPr>
                <w:sz w:val="20"/>
                <w:szCs w:val="20"/>
                <w:lang w:val="ru-RU" w:eastAsia="ru-RU"/>
              </w:rPr>
            </w:pPr>
            <w:r w:rsidRPr="00B249C5">
              <w:rPr>
                <w:sz w:val="20"/>
                <w:szCs w:val="20"/>
              </w:rPr>
              <w:t>41,6</w:t>
            </w:r>
          </w:p>
        </w:tc>
        <w:tc>
          <w:tcPr>
            <w:tcW w:w="714" w:type="dxa"/>
            <w:vAlign w:val="center"/>
          </w:tcPr>
          <w:p w14:paraId="3F14661C" w14:textId="77777777" w:rsidR="00E6399D" w:rsidRPr="00B249C5" w:rsidRDefault="00E6399D" w:rsidP="00E6399D">
            <w:pPr>
              <w:jc w:val="both"/>
              <w:rPr>
                <w:sz w:val="20"/>
                <w:szCs w:val="20"/>
                <w:lang w:val="ru-RU" w:eastAsia="ru-RU"/>
              </w:rPr>
            </w:pPr>
            <w:r w:rsidRPr="00B249C5">
              <w:rPr>
                <w:sz w:val="20"/>
                <w:szCs w:val="20"/>
              </w:rPr>
              <w:t>32</w:t>
            </w:r>
          </w:p>
        </w:tc>
        <w:tc>
          <w:tcPr>
            <w:tcW w:w="704" w:type="dxa"/>
            <w:vAlign w:val="center"/>
          </w:tcPr>
          <w:p w14:paraId="0C9E04E2" w14:textId="77777777" w:rsidR="00E6399D" w:rsidRPr="00B249C5" w:rsidRDefault="00E6399D" w:rsidP="00E6399D">
            <w:pPr>
              <w:jc w:val="both"/>
              <w:rPr>
                <w:sz w:val="20"/>
                <w:szCs w:val="20"/>
                <w:lang w:val="ru-RU" w:eastAsia="ru-RU"/>
              </w:rPr>
            </w:pPr>
            <w:r w:rsidRPr="00B249C5">
              <w:rPr>
                <w:sz w:val="20"/>
                <w:szCs w:val="20"/>
              </w:rPr>
              <w:t>41,6</w:t>
            </w:r>
          </w:p>
        </w:tc>
        <w:tc>
          <w:tcPr>
            <w:tcW w:w="567" w:type="dxa"/>
            <w:vAlign w:val="center"/>
          </w:tcPr>
          <w:p w14:paraId="252E1B3C" w14:textId="77777777" w:rsidR="00E6399D" w:rsidRPr="00B249C5" w:rsidRDefault="00E6399D" w:rsidP="00E6399D">
            <w:pPr>
              <w:jc w:val="both"/>
              <w:rPr>
                <w:sz w:val="20"/>
                <w:szCs w:val="20"/>
                <w:lang w:val="ru-RU" w:eastAsia="ru-RU"/>
              </w:rPr>
            </w:pPr>
            <w:r w:rsidRPr="00B249C5">
              <w:rPr>
                <w:sz w:val="20"/>
                <w:szCs w:val="20"/>
                <w:lang w:val="ru-RU" w:eastAsia="ru-RU"/>
              </w:rPr>
              <w:t>41</w:t>
            </w:r>
          </w:p>
        </w:tc>
        <w:tc>
          <w:tcPr>
            <w:tcW w:w="710" w:type="dxa"/>
            <w:vAlign w:val="center"/>
          </w:tcPr>
          <w:p w14:paraId="74D78B0F" w14:textId="77777777" w:rsidR="00E6399D" w:rsidRPr="00B249C5" w:rsidRDefault="00E6399D" w:rsidP="00E6399D">
            <w:pPr>
              <w:jc w:val="both"/>
              <w:rPr>
                <w:sz w:val="20"/>
                <w:szCs w:val="20"/>
                <w:lang w:val="kk-KZ" w:eastAsia="ru-RU"/>
              </w:rPr>
            </w:pPr>
            <w:r w:rsidRPr="00B249C5">
              <w:rPr>
                <w:sz w:val="20"/>
                <w:szCs w:val="20"/>
                <w:lang w:val="ru-RU" w:eastAsia="ru-RU"/>
              </w:rPr>
              <w:t>53,2</w:t>
            </w:r>
          </w:p>
        </w:tc>
        <w:tc>
          <w:tcPr>
            <w:tcW w:w="567" w:type="dxa"/>
            <w:vAlign w:val="center"/>
          </w:tcPr>
          <w:p w14:paraId="0BFEBC7B" w14:textId="77777777" w:rsidR="00E6399D" w:rsidRPr="00B249C5" w:rsidRDefault="00E6399D" w:rsidP="00E6399D">
            <w:pPr>
              <w:jc w:val="both"/>
              <w:rPr>
                <w:sz w:val="20"/>
                <w:szCs w:val="20"/>
                <w:lang w:val="ru-RU" w:eastAsia="ru-RU"/>
              </w:rPr>
            </w:pPr>
            <w:r w:rsidRPr="00B249C5">
              <w:rPr>
                <w:sz w:val="20"/>
                <w:szCs w:val="20"/>
                <w:lang w:val="ru-RU" w:eastAsia="ru-RU"/>
              </w:rPr>
              <w:t>29</w:t>
            </w:r>
          </w:p>
        </w:tc>
        <w:tc>
          <w:tcPr>
            <w:tcW w:w="709" w:type="dxa"/>
            <w:vAlign w:val="center"/>
          </w:tcPr>
          <w:p w14:paraId="4691823D" w14:textId="77777777" w:rsidR="00E6399D" w:rsidRPr="00B249C5" w:rsidRDefault="00E6399D" w:rsidP="00E6399D">
            <w:pPr>
              <w:jc w:val="both"/>
              <w:rPr>
                <w:sz w:val="20"/>
                <w:szCs w:val="20"/>
                <w:lang w:val="ru-RU" w:eastAsia="ru-RU"/>
              </w:rPr>
            </w:pPr>
            <w:r w:rsidRPr="00B249C5">
              <w:rPr>
                <w:sz w:val="20"/>
                <w:szCs w:val="20"/>
                <w:lang w:val="ru-RU" w:eastAsia="ru-RU"/>
              </w:rPr>
              <w:t>37,7</w:t>
            </w:r>
          </w:p>
        </w:tc>
        <w:tc>
          <w:tcPr>
            <w:tcW w:w="708" w:type="dxa"/>
            <w:vAlign w:val="center"/>
          </w:tcPr>
          <w:p w14:paraId="573E49E8" w14:textId="77777777" w:rsidR="00E6399D" w:rsidRPr="00B249C5" w:rsidRDefault="00E6399D" w:rsidP="00E6399D">
            <w:pPr>
              <w:jc w:val="both"/>
              <w:rPr>
                <w:sz w:val="20"/>
                <w:szCs w:val="20"/>
                <w:lang w:val="ru-RU" w:eastAsia="ru-RU"/>
              </w:rPr>
            </w:pPr>
            <w:r w:rsidRPr="00B249C5">
              <w:rPr>
                <w:sz w:val="20"/>
                <w:szCs w:val="20"/>
                <w:lang w:val="ru-RU" w:eastAsia="ru-RU"/>
              </w:rPr>
              <w:t>7</w:t>
            </w:r>
          </w:p>
        </w:tc>
        <w:tc>
          <w:tcPr>
            <w:tcW w:w="706" w:type="dxa"/>
            <w:vAlign w:val="center"/>
          </w:tcPr>
          <w:p w14:paraId="0BA62AC4" w14:textId="77777777" w:rsidR="00E6399D" w:rsidRPr="00B249C5" w:rsidRDefault="00E6399D" w:rsidP="00E6399D">
            <w:pPr>
              <w:jc w:val="both"/>
              <w:rPr>
                <w:sz w:val="20"/>
                <w:szCs w:val="20"/>
                <w:lang w:val="ru-RU" w:eastAsia="ru-RU"/>
              </w:rPr>
            </w:pPr>
            <w:r w:rsidRPr="00B249C5">
              <w:rPr>
                <w:sz w:val="20"/>
                <w:szCs w:val="20"/>
                <w:lang w:val="ru-RU" w:eastAsia="ru-RU"/>
              </w:rPr>
              <w:t>9,1</w:t>
            </w:r>
          </w:p>
        </w:tc>
      </w:tr>
      <w:tr w:rsidR="006E5A39" w:rsidRPr="00B249C5" w14:paraId="410D67E6" w14:textId="77777777" w:rsidTr="00D3537A">
        <w:tc>
          <w:tcPr>
            <w:tcW w:w="2098" w:type="dxa"/>
            <w:tcBorders>
              <w:bottom w:val="single" w:sz="4" w:space="0" w:color="auto"/>
            </w:tcBorders>
          </w:tcPr>
          <w:p w14:paraId="66A2B792" w14:textId="4395340F" w:rsidR="006E5A39" w:rsidRPr="00B249C5" w:rsidRDefault="006E5A39" w:rsidP="006E5A39">
            <w:pPr>
              <w:rPr>
                <w:lang w:val="ru-RU" w:eastAsia="ru-RU"/>
              </w:rPr>
            </w:pPr>
            <w:r w:rsidRPr="00B249C5">
              <w:rPr>
                <w:lang w:val="ru-RU" w:eastAsia="ru-RU"/>
              </w:rPr>
              <w:t>Я умею использовать различные виды оценивания (формативное, суммативное) в учебном процессе.</w:t>
            </w:r>
          </w:p>
        </w:tc>
        <w:tc>
          <w:tcPr>
            <w:tcW w:w="567" w:type="dxa"/>
            <w:tcBorders>
              <w:bottom w:val="single" w:sz="4" w:space="0" w:color="auto"/>
            </w:tcBorders>
            <w:vAlign w:val="center"/>
          </w:tcPr>
          <w:p w14:paraId="0B694E15" w14:textId="4DFAFF50" w:rsidR="006E5A39" w:rsidRPr="00B249C5" w:rsidRDefault="006E5A39" w:rsidP="006E5A39">
            <w:pPr>
              <w:jc w:val="both"/>
              <w:rPr>
                <w:sz w:val="20"/>
                <w:szCs w:val="20"/>
              </w:rPr>
            </w:pPr>
            <w:r w:rsidRPr="00B249C5">
              <w:rPr>
                <w:sz w:val="20"/>
                <w:szCs w:val="20"/>
              </w:rPr>
              <w:t>13</w:t>
            </w:r>
          </w:p>
        </w:tc>
        <w:tc>
          <w:tcPr>
            <w:tcW w:w="567" w:type="dxa"/>
            <w:tcBorders>
              <w:bottom w:val="single" w:sz="4" w:space="0" w:color="auto"/>
            </w:tcBorders>
            <w:vAlign w:val="center"/>
          </w:tcPr>
          <w:p w14:paraId="61E540A3" w14:textId="31216E10" w:rsidR="006E5A39" w:rsidRPr="00B249C5" w:rsidRDefault="006E5A39" w:rsidP="006E5A39">
            <w:pPr>
              <w:jc w:val="both"/>
              <w:rPr>
                <w:sz w:val="20"/>
                <w:szCs w:val="20"/>
              </w:rPr>
            </w:pPr>
            <w:r w:rsidRPr="00B249C5">
              <w:rPr>
                <w:sz w:val="20"/>
                <w:szCs w:val="20"/>
              </w:rPr>
              <w:t>16,9</w:t>
            </w:r>
          </w:p>
        </w:tc>
        <w:tc>
          <w:tcPr>
            <w:tcW w:w="425" w:type="dxa"/>
            <w:tcBorders>
              <w:bottom w:val="single" w:sz="4" w:space="0" w:color="auto"/>
            </w:tcBorders>
            <w:vAlign w:val="center"/>
          </w:tcPr>
          <w:p w14:paraId="32ED9238" w14:textId="6A883905" w:rsidR="006E5A39" w:rsidRPr="00B249C5" w:rsidRDefault="006E5A39" w:rsidP="006E5A39">
            <w:pPr>
              <w:jc w:val="both"/>
              <w:rPr>
                <w:sz w:val="20"/>
                <w:szCs w:val="20"/>
              </w:rPr>
            </w:pPr>
            <w:r w:rsidRPr="00B249C5">
              <w:rPr>
                <w:sz w:val="20"/>
                <w:szCs w:val="20"/>
              </w:rPr>
              <w:t>35</w:t>
            </w:r>
          </w:p>
        </w:tc>
        <w:tc>
          <w:tcPr>
            <w:tcW w:w="597" w:type="dxa"/>
            <w:tcBorders>
              <w:bottom w:val="single" w:sz="4" w:space="0" w:color="auto"/>
            </w:tcBorders>
            <w:vAlign w:val="center"/>
          </w:tcPr>
          <w:p w14:paraId="5F0F427D" w14:textId="07007386" w:rsidR="006E5A39" w:rsidRPr="00B249C5" w:rsidRDefault="006E5A39" w:rsidP="006E5A39">
            <w:pPr>
              <w:jc w:val="both"/>
              <w:rPr>
                <w:sz w:val="20"/>
                <w:szCs w:val="20"/>
              </w:rPr>
            </w:pPr>
            <w:r w:rsidRPr="00B249C5">
              <w:rPr>
                <w:sz w:val="20"/>
                <w:szCs w:val="20"/>
              </w:rPr>
              <w:t>45,5</w:t>
            </w:r>
          </w:p>
        </w:tc>
        <w:tc>
          <w:tcPr>
            <w:tcW w:w="714" w:type="dxa"/>
            <w:tcBorders>
              <w:bottom w:val="single" w:sz="4" w:space="0" w:color="auto"/>
            </w:tcBorders>
            <w:vAlign w:val="center"/>
          </w:tcPr>
          <w:p w14:paraId="67768E93" w14:textId="375C9513" w:rsidR="006E5A39" w:rsidRPr="00B249C5" w:rsidRDefault="006E5A39" w:rsidP="006E5A39">
            <w:pPr>
              <w:jc w:val="both"/>
              <w:rPr>
                <w:sz w:val="20"/>
                <w:szCs w:val="20"/>
              </w:rPr>
            </w:pPr>
            <w:r w:rsidRPr="00B249C5">
              <w:rPr>
                <w:sz w:val="20"/>
                <w:szCs w:val="20"/>
              </w:rPr>
              <w:t>29</w:t>
            </w:r>
          </w:p>
        </w:tc>
        <w:tc>
          <w:tcPr>
            <w:tcW w:w="704" w:type="dxa"/>
            <w:tcBorders>
              <w:bottom w:val="single" w:sz="4" w:space="0" w:color="auto"/>
            </w:tcBorders>
            <w:vAlign w:val="center"/>
          </w:tcPr>
          <w:p w14:paraId="4A487D16" w14:textId="75CFD8FC" w:rsidR="006E5A39" w:rsidRPr="00B249C5" w:rsidRDefault="006E5A39" w:rsidP="006E5A39">
            <w:pPr>
              <w:jc w:val="both"/>
              <w:rPr>
                <w:sz w:val="20"/>
                <w:szCs w:val="20"/>
              </w:rPr>
            </w:pPr>
            <w:r w:rsidRPr="00B249C5">
              <w:rPr>
                <w:sz w:val="20"/>
                <w:szCs w:val="20"/>
              </w:rPr>
              <w:t>37,7</w:t>
            </w:r>
          </w:p>
        </w:tc>
        <w:tc>
          <w:tcPr>
            <w:tcW w:w="567" w:type="dxa"/>
            <w:tcBorders>
              <w:bottom w:val="single" w:sz="4" w:space="0" w:color="auto"/>
            </w:tcBorders>
            <w:vAlign w:val="center"/>
          </w:tcPr>
          <w:p w14:paraId="59F38D1B" w14:textId="41C428A5" w:rsidR="006E5A39" w:rsidRPr="00B249C5" w:rsidRDefault="006E5A39" w:rsidP="006E5A39">
            <w:pPr>
              <w:jc w:val="both"/>
              <w:rPr>
                <w:sz w:val="20"/>
                <w:szCs w:val="20"/>
                <w:lang w:val="ru-RU" w:eastAsia="ru-RU"/>
              </w:rPr>
            </w:pPr>
            <w:r w:rsidRPr="00B249C5">
              <w:rPr>
                <w:sz w:val="20"/>
                <w:szCs w:val="20"/>
                <w:lang w:val="ru-RU" w:eastAsia="ru-RU"/>
              </w:rPr>
              <w:t>41</w:t>
            </w:r>
          </w:p>
        </w:tc>
        <w:tc>
          <w:tcPr>
            <w:tcW w:w="710" w:type="dxa"/>
            <w:tcBorders>
              <w:bottom w:val="single" w:sz="4" w:space="0" w:color="auto"/>
            </w:tcBorders>
            <w:vAlign w:val="center"/>
          </w:tcPr>
          <w:p w14:paraId="6F793606" w14:textId="1D580767" w:rsidR="006E5A39" w:rsidRPr="00B249C5" w:rsidRDefault="006E5A39" w:rsidP="006E5A39">
            <w:pPr>
              <w:jc w:val="both"/>
              <w:rPr>
                <w:sz w:val="20"/>
                <w:szCs w:val="20"/>
                <w:lang w:val="ru-RU" w:eastAsia="ru-RU"/>
              </w:rPr>
            </w:pPr>
            <w:r w:rsidRPr="00B249C5">
              <w:rPr>
                <w:sz w:val="20"/>
                <w:szCs w:val="20"/>
                <w:lang w:val="ru-RU" w:eastAsia="ru-RU"/>
              </w:rPr>
              <w:t>53,2</w:t>
            </w:r>
          </w:p>
        </w:tc>
        <w:tc>
          <w:tcPr>
            <w:tcW w:w="567" w:type="dxa"/>
            <w:tcBorders>
              <w:bottom w:val="single" w:sz="4" w:space="0" w:color="auto"/>
            </w:tcBorders>
            <w:vAlign w:val="center"/>
          </w:tcPr>
          <w:p w14:paraId="181A6FA1" w14:textId="5520BC81" w:rsidR="006E5A39" w:rsidRPr="00B249C5" w:rsidRDefault="006E5A39" w:rsidP="006E5A39">
            <w:pPr>
              <w:jc w:val="both"/>
              <w:rPr>
                <w:sz w:val="20"/>
                <w:szCs w:val="20"/>
                <w:lang w:val="ru-RU" w:eastAsia="ru-RU"/>
              </w:rPr>
            </w:pPr>
            <w:r w:rsidRPr="00B249C5">
              <w:rPr>
                <w:sz w:val="20"/>
                <w:szCs w:val="20"/>
                <w:lang w:val="ru-RU" w:eastAsia="ru-RU"/>
              </w:rPr>
              <w:t>27</w:t>
            </w:r>
          </w:p>
        </w:tc>
        <w:tc>
          <w:tcPr>
            <w:tcW w:w="709" w:type="dxa"/>
            <w:tcBorders>
              <w:bottom w:val="single" w:sz="4" w:space="0" w:color="auto"/>
            </w:tcBorders>
            <w:vAlign w:val="center"/>
          </w:tcPr>
          <w:p w14:paraId="4939393F" w14:textId="63EC82A5" w:rsidR="006E5A39" w:rsidRPr="00B249C5" w:rsidRDefault="006E5A39" w:rsidP="006E5A39">
            <w:pPr>
              <w:jc w:val="both"/>
              <w:rPr>
                <w:sz w:val="20"/>
                <w:szCs w:val="20"/>
                <w:lang w:val="ru-RU" w:eastAsia="ru-RU"/>
              </w:rPr>
            </w:pPr>
            <w:r w:rsidRPr="00B249C5">
              <w:rPr>
                <w:sz w:val="20"/>
                <w:szCs w:val="20"/>
                <w:lang w:val="ru-RU" w:eastAsia="ru-RU"/>
              </w:rPr>
              <w:t>35,1</w:t>
            </w:r>
          </w:p>
        </w:tc>
        <w:tc>
          <w:tcPr>
            <w:tcW w:w="708" w:type="dxa"/>
            <w:tcBorders>
              <w:bottom w:val="single" w:sz="4" w:space="0" w:color="auto"/>
            </w:tcBorders>
            <w:vAlign w:val="center"/>
          </w:tcPr>
          <w:p w14:paraId="335603D9" w14:textId="035CCF5C" w:rsidR="006E5A39" w:rsidRPr="00B249C5" w:rsidRDefault="006E5A39" w:rsidP="006E5A39">
            <w:pPr>
              <w:jc w:val="both"/>
              <w:rPr>
                <w:sz w:val="20"/>
                <w:szCs w:val="20"/>
                <w:lang w:val="ru-RU" w:eastAsia="ru-RU"/>
              </w:rPr>
            </w:pPr>
            <w:r w:rsidRPr="00B249C5">
              <w:rPr>
                <w:sz w:val="20"/>
                <w:szCs w:val="20"/>
                <w:lang w:val="ru-RU" w:eastAsia="ru-RU"/>
              </w:rPr>
              <w:t>9</w:t>
            </w:r>
          </w:p>
        </w:tc>
        <w:tc>
          <w:tcPr>
            <w:tcW w:w="706" w:type="dxa"/>
            <w:tcBorders>
              <w:bottom w:val="single" w:sz="4" w:space="0" w:color="auto"/>
            </w:tcBorders>
            <w:vAlign w:val="center"/>
          </w:tcPr>
          <w:p w14:paraId="05DE6D22" w14:textId="1A8BA09D" w:rsidR="006E5A39" w:rsidRPr="00B249C5" w:rsidRDefault="006E5A39" w:rsidP="006E5A39">
            <w:pPr>
              <w:jc w:val="both"/>
              <w:rPr>
                <w:sz w:val="20"/>
                <w:szCs w:val="20"/>
                <w:lang w:val="ru-RU" w:eastAsia="ru-RU"/>
              </w:rPr>
            </w:pPr>
            <w:r w:rsidRPr="00B249C5">
              <w:rPr>
                <w:sz w:val="20"/>
                <w:szCs w:val="20"/>
                <w:lang w:val="ru-RU" w:eastAsia="ru-RU"/>
              </w:rPr>
              <w:t>11,7</w:t>
            </w:r>
          </w:p>
        </w:tc>
      </w:tr>
      <w:tr w:rsidR="006E5A39" w:rsidRPr="00B249C5" w14:paraId="2D1B57B2" w14:textId="77777777" w:rsidTr="00D3537A">
        <w:tc>
          <w:tcPr>
            <w:tcW w:w="2098" w:type="dxa"/>
            <w:tcBorders>
              <w:bottom w:val="nil"/>
            </w:tcBorders>
          </w:tcPr>
          <w:p w14:paraId="02DFF85B" w14:textId="6A5E2DDC" w:rsidR="006E5A39" w:rsidRPr="00B249C5" w:rsidRDefault="006E5A39" w:rsidP="006E5A39">
            <w:pPr>
              <w:rPr>
                <w:lang w:val="ru-RU" w:eastAsia="ru-RU"/>
              </w:rPr>
            </w:pPr>
            <w:r w:rsidRPr="00B249C5">
              <w:rPr>
                <w:lang w:val="ru-RU" w:eastAsia="ru-RU"/>
              </w:rPr>
              <w:t>Я применяю цифровые ресурсы для реализации интегративного подхода.</w:t>
            </w:r>
          </w:p>
        </w:tc>
        <w:tc>
          <w:tcPr>
            <w:tcW w:w="567" w:type="dxa"/>
            <w:tcBorders>
              <w:bottom w:val="nil"/>
            </w:tcBorders>
            <w:vAlign w:val="center"/>
          </w:tcPr>
          <w:p w14:paraId="65477F17" w14:textId="3A125253" w:rsidR="006E5A39" w:rsidRPr="00B249C5" w:rsidRDefault="006E5A39" w:rsidP="006E5A39">
            <w:pPr>
              <w:jc w:val="both"/>
              <w:rPr>
                <w:sz w:val="20"/>
                <w:szCs w:val="20"/>
              </w:rPr>
            </w:pPr>
            <w:r w:rsidRPr="00B249C5">
              <w:rPr>
                <w:sz w:val="20"/>
                <w:szCs w:val="20"/>
              </w:rPr>
              <w:t>25</w:t>
            </w:r>
          </w:p>
        </w:tc>
        <w:tc>
          <w:tcPr>
            <w:tcW w:w="567" w:type="dxa"/>
            <w:tcBorders>
              <w:bottom w:val="nil"/>
            </w:tcBorders>
            <w:vAlign w:val="center"/>
          </w:tcPr>
          <w:p w14:paraId="02E392DE" w14:textId="6BED083A" w:rsidR="006E5A39" w:rsidRPr="00B249C5" w:rsidRDefault="006E5A39" w:rsidP="006E5A39">
            <w:pPr>
              <w:jc w:val="both"/>
              <w:rPr>
                <w:sz w:val="20"/>
                <w:szCs w:val="20"/>
              </w:rPr>
            </w:pPr>
            <w:r w:rsidRPr="00B249C5">
              <w:rPr>
                <w:sz w:val="20"/>
                <w:szCs w:val="20"/>
              </w:rPr>
              <w:t>32,5</w:t>
            </w:r>
          </w:p>
        </w:tc>
        <w:tc>
          <w:tcPr>
            <w:tcW w:w="425" w:type="dxa"/>
            <w:tcBorders>
              <w:bottom w:val="nil"/>
            </w:tcBorders>
            <w:vAlign w:val="center"/>
          </w:tcPr>
          <w:p w14:paraId="6F85FC47" w14:textId="7F617D3F" w:rsidR="006E5A39" w:rsidRPr="00B249C5" w:rsidRDefault="006E5A39" w:rsidP="006E5A39">
            <w:pPr>
              <w:jc w:val="both"/>
              <w:rPr>
                <w:sz w:val="20"/>
                <w:szCs w:val="20"/>
              </w:rPr>
            </w:pPr>
            <w:r w:rsidRPr="00B249C5">
              <w:rPr>
                <w:sz w:val="20"/>
                <w:szCs w:val="20"/>
              </w:rPr>
              <w:t>26</w:t>
            </w:r>
          </w:p>
        </w:tc>
        <w:tc>
          <w:tcPr>
            <w:tcW w:w="597" w:type="dxa"/>
            <w:tcBorders>
              <w:bottom w:val="nil"/>
            </w:tcBorders>
            <w:vAlign w:val="center"/>
          </w:tcPr>
          <w:p w14:paraId="022C2164" w14:textId="5A0ED48B" w:rsidR="006E5A39" w:rsidRPr="00B249C5" w:rsidRDefault="006E5A39" w:rsidP="006E5A39">
            <w:pPr>
              <w:jc w:val="both"/>
              <w:rPr>
                <w:sz w:val="20"/>
                <w:szCs w:val="20"/>
              </w:rPr>
            </w:pPr>
            <w:r w:rsidRPr="00B249C5">
              <w:rPr>
                <w:sz w:val="20"/>
                <w:szCs w:val="20"/>
              </w:rPr>
              <w:t>33,8</w:t>
            </w:r>
          </w:p>
        </w:tc>
        <w:tc>
          <w:tcPr>
            <w:tcW w:w="714" w:type="dxa"/>
            <w:tcBorders>
              <w:bottom w:val="nil"/>
            </w:tcBorders>
            <w:vAlign w:val="center"/>
          </w:tcPr>
          <w:p w14:paraId="7209AB9A" w14:textId="05FCBFAD" w:rsidR="006E5A39" w:rsidRPr="00B249C5" w:rsidRDefault="006E5A39" w:rsidP="006E5A39">
            <w:pPr>
              <w:jc w:val="both"/>
              <w:rPr>
                <w:sz w:val="20"/>
                <w:szCs w:val="20"/>
              </w:rPr>
            </w:pPr>
            <w:r w:rsidRPr="00B249C5">
              <w:rPr>
                <w:sz w:val="20"/>
                <w:szCs w:val="20"/>
              </w:rPr>
              <w:t>26</w:t>
            </w:r>
          </w:p>
        </w:tc>
        <w:tc>
          <w:tcPr>
            <w:tcW w:w="704" w:type="dxa"/>
            <w:tcBorders>
              <w:bottom w:val="nil"/>
            </w:tcBorders>
            <w:vAlign w:val="center"/>
          </w:tcPr>
          <w:p w14:paraId="78092E94" w14:textId="4C5207E5" w:rsidR="006E5A39" w:rsidRPr="00B249C5" w:rsidRDefault="006E5A39" w:rsidP="006E5A39">
            <w:pPr>
              <w:jc w:val="both"/>
              <w:rPr>
                <w:sz w:val="20"/>
                <w:szCs w:val="20"/>
              </w:rPr>
            </w:pPr>
            <w:r w:rsidRPr="00B249C5">
              <w:rPr>
                <w:sz w:val="20"/>
                <w:szCs w:val="20"/>
              </w:rPr>
              <w:t>33,8</w:t>
            </w:r>
          </w:p>
        </w:tc>
        <w:tc>
          <w:tcPr>
            <w:tcW w:w="567" w:type="dxa"/>
            <w:tcBorders>
              <w:bottom w:val="nil"/>
            </w:tcBorders>
            <w:vAlign w:val="center"/>
          </w:tcPr>
          <w:p w14:paraId="134CC972" w14:textId="0205B0F0" w:rsidR="006E5A39" w:rsidRPr="00B249C5" w:rsidRDefault="006E5A39" w:rsidP="006E5A39">
            <w:pPr>
              <w:jc w:val="both"/>
              <w:rPr>
                <w:sz w:val="20"/>
                <w:szCs w:val="20"/>
                <w:lang w:val="ru-RU" w:eastAsia="ru-RU"/>
              </w:rPr>
            </w:pPr>
            <w:r w:rsidRPr="00B249C5">
              <w:rPr>
                <w:sz w:val="20"/>
                <w:szCs w:val="20"/>
                <w:lang w:val="ru-RU" w:eastAsia="ru-RU"/>
              </w:rPr>
              <w:t>43</w:t>
            </w:r>
          </w:p>
        </w:tc>
        <w:tc>
          <w:tcPr>
            <w:tcW w:w="710" w:type="dxa"/>
            <w:tcBorders>
              <w:bottom w:val="nil"/>
            </w:tcBorders>
            <w:vAlign w:val="center"/>
          </w:tcPr>
          <w:p w14:paraId="03D8E0A0" w14:textId="2F61AB60" w:rsidR="006E5A39" w:rsidRPr="00B249C5" w:rsidRDefault="006E5A39" w:rsidP="006E5A39">
            <w:pPr>
              <w:jc w:val="both"/>
              <w:rPr>
                <w:sz w:val="20"/>
                <w:szCs w:val="20"/>
                <w:lang w:val="ru-RU" w:eastAsia="ru-RU"/>
              </w:rPr>
            </w:pPr>
            <w:r w:rsidRPr="00B249C5">
              <w:rPr>
                <w:sz w:val="20"/>
                <w:szCs w:val="20"/>
                <w:lang w:val="kk-KZ" w:eastAsia="ru-RU"/>
              </w:rPr>
              <w:t>55,8</w:t>
            </w:r>
          </w:p>
        </w:tc>
        <w:tc>
          <w:tcPr>
            <w:tcW w:w="567" w:type="dxa"/>
            <w:tcBorders>
              <w:bottom w:val="nil"/>
            </w:tcBorders>
            <w:vAlign w:val="center"/>
          </w:tcPr>
          <w:p w14:paraId="322E152B" w14:textId="50F84097" w:rsidR="006E5A39" w:rsidRPr="00B249C5" w:rsidRDefault="006E5A39" w:rsidP="006E5A39">
            <w:pPr>
              <w:jc w:val="both"/>
              <w:rPr>
                <w:sz w:val="20"/>
                <w:szCs w:val="20"/>
                <w:lang w:val="ru-RU" w:eastAsia="ru-RU"/>
              </w:rPr>
            </w:pPr>
            <w:r w:rsidRPr="00B249C5">
              <w:rPr>
                <w:sz w:val="20"/>
                <w:szCs w:val="20"/>
                <w:lang w:val="ru-RU" w:eastAsia="ru-RU"/>
              </w:rPr>
              <w:t>24</w:t>
            </w:r>
          </w:p>
        </w:tc>
        <w:tc>
          <w:tcPr>
            <w:tcW w:w="709" w:type="dxa"/>
            <w:tcBorders>
              <w:bottom w:val="nil"/>
            </w:tcBorders>
            <w:vAlign w:val="center"/>
          </w:tcPr>
          <w:p w14:paraId="2CEEF18F" w14:textId="5ED2D2F8" w:rsidR="006E5A39" w:rsidRPr="00B249C5" w:rsidRDefault="006E5A39" w:rsidP="006E5A39">
            <w:pPr>
              <w:jc w:val="both"/>
              <w:rPr>
                <w:sz w:val="20"/>
                <w:szCs w:val="20"/>
                <w:lang w:val="ru-RU" w:eastAsia="ru-RU"/>
              </w:rPr>
            </w:pPr>
            <w:r w:rsidRPr="00B249C5">
              <w:rPr>
                <w:sz w:val="20"/>
                <w:szCs w:val="20"/>
                <w:lang w:val="ru-RU" w:eastAsia="ru-RU"/>
              </w:rPr>
              <w:t>31,2</w:t>
            </w:r>
          </w:p>
        </w:tc>
        <w:tc>
          <w:tcPr>
            <w:tcW w:w="708" w:type="dxa"/>
            <w:tcBorders>
              <w:bottom w:val="nil"/>
            </w:tcBorders>
            <w:vAlign w:val="center"/>
          </w:tcPr>
          <w:p w14:paraId="65B5B3BE" w14:textId="58F4666F" w:rsidR="006E5A39" w:rsidRPr="00B249C5" w:rsidRDefault="006E5A39" w:rsidP="006E5A39">
            <w:pPr>
              <w:jc w:val="both"/>
              <w:rPr>
                <w:sz w:val="20"/>
                <w:szCs w:val="20"/>
                <w:lang w:val="ru-RU" w:eastAsia="ru-RU"/>
              </w:rPr>
            </w:pPr>
            <w:r w:rsidRPr="00B249C5">
              <w:rPr>
                <w:sz w:val="20"/>
                <w:szCs w:val="20"/>
                <w:lang w:val="ru-RU" w:eastAsia="ru-RU"/>
              </w:rPr>
              <w:t>10</w:t>
            </w:r>
          </w:p>
        </w:tc>
        <w:tc>
          <w:tcPr>
            <w:tcW w:w="706" w:type="dxa"/>
            <w:tcBorders>
              <w:bottom w:val="nil"/>
            </w:tcBorders>
            <w:vAlign w:val="center"/>
          </w:tcPr>
          <w:p w14:paraId="06BD7417" w14:textId="330A9135" w:rsidR="006E5A39" w:rsidRPr="00B249C5" w:rsidRDefault="006E5A39" w:rsidP="006E5A39">
            <w:pPr>
              <w:jc w:val="both"/>
              <w:rPr>
                <w:sz w:val="20"/>
                <w:szCs w:val="20"/>
                <w:lang w:val="ru-RU" w:eastAsia="ru-RU"/>
              </w:rPr>
            </w:pPr>
            <w:r w:rsidRPr="00B249C5">
              <w:rPr>
                <w:sz w:val="20"/>
                <w:szCs w:val="20"/>
                <w:lang w:val="ru-RU" w:eastAsia="ru-RU"/>
              </w:rPr>
              <w:t>13</w:t>
            </w:r>
          </w:p>
        </w:tc>
      </w:tr>
    </w:tbl>
    <w:p w14:paraId="1A809A62" w14:textId="025CFF74" w:rsidR="00533F5D" w:rsidRPr="00B249C5" w:rsidRDefault="00E62FDF">
      <w:pPr>
        <w:rPr>
          <w:sz w:val="28"/>
          <w:szCs w:val="28"/>
          <w:lang w:val="ru-RU"/>
        </w:rPr>
      </w:pPr>
      <w:r w:rsidRPr="00B249C5">
        <w:rPr>
          <w:sz w:val="28"/>
          <w:szCs w:val="28"/>
          <w:lang w:val="ru-RU"/>
        </w:rPr>
        <w:lastRenderedPageBreak/>
        <w:t>Продолжение таблицы 26</w:t>
      </w:r>
    </w:p>
    <w:p w14:paraId="1DCAE12D" w14:textId="77777777" w:rsidR="00533F5D" w:rsidRPr="00B249C5" w:rsidRDefault="00533F5D">
      <w:pPr>
        <w:rPr>
          <w:sz w:val="28"/>
          <w:szCs w:val="28"/>
          <w:lang w:val="ru-RU"/>
        </w:rPr>
      </w:pPr>
    </w:p>
    <w:tbl>
      <w:tblPr>
        <w:tblStyle w:val="13"/>
        <w:tblW w:w="9639" w:type="dxa"/>
        <w:tblInd w:w="-5" w:type="dxa"/>
        <w:tblLayout w:type="fixed"/>
        <w:tblLook w:val="04A0" w:firstRow="1" w:lastRow="0" w:firstColumn="1" w:lastColumn="0" w:noHBand="0" w:noVBand="1"/>
      </w:tblPr>
      <w:tblGrid>
        <w:gridCol w:w="2098"/>
        <w:gridCol w:w="567"/>
        <w:gridCol w:w="567"/>
        <w:gridCol w:w="425"/>
        <w:gridCol w:w="597"/>
        <w:gridCol w:w="714"/>
        <w:gridCol w:w="704"/>
        <w:gridCol w:w="567"/>
        <w:gridCol w:w="710"/>
        <w:gridCol w:w="567"/>
        <w:gridCol w:w="709"/>
        <w:gridCol w:w="708"/>
        <w:gridCol w:w="706"/>
      </w:tblGrid>
      <w:tr w:rsidR="00533F5D" w:rsidRPr="00B249C5" w14:paraId="3DD0A053" w14:textId="77777777" w:rsidTr="00533F5D">
        <w:tc>
          <w:tcPr>
            <w:tcW w:w="2098" w:type="dxa"/>
          </w:tcPr>
          <w:p w14:paraId="23154EDD" w14:textId="73006ACE" w:rsidR="00533F5D" w:rsidRPr="00B249C5" w:rsidRDefault="00533F5D" w:rsidP="00533F5D">
            <w:pPr>
              <w:jc w:val="center"/>
              <w:rPr>
                <w:lang w:val="ru-RU" w:eastAsia="ru-RU"/>
              </w:rPr>
            </w:pPr>
            <w:r w:rsidRPr="00B249C5">
              <w:rPr>
                <w:lang w:val="ru-RU" w:eastAsia="ru-RU"/>
              </w:rPr>
              <w:t>1</w:t>
            </w:r>
          </w:p>
        </w:tc>
        <w:tc>
          <w:tcPr>
            <w:tcW w:w="567" w:type="dxa"/>
            <w:vAlign w:val="center"/>
          </w:tcPr>
          <w:p w14:paraId="037F34F4" w14:textId="720E5725" w:rsidR="00533F5D" w:rsidRPr="00B249C5" w:rsidRDefault="00533F5D" w:rsidP="00533F5D">
            <w:pPr>
              <w:jc w:val="center"/>
            </w:pPr>
            <w:r w:rsidRPr="00B249C5">
              <w:rPr>
                <w:lang w:val="ru-RU"/>
              </w:rPr>
              <w:t>2</w:t>
            </w:r>
          </w:p>
        </w:tc>
        <w:tc>
          <w:tcPr>
            <w:tcW w:w="567" w:type="dxa"/>
            <w:vAlign w:val="center"/>
          </w:tcPr>
          <w:p w14:paraId="421F1EC0" w14:textId="2B321F74" w:rsidR="00533F5D" w:rsidRPr="00B249C5" w:rsidRDefault="00533F5D" w:rsidP="00533F5D">
            <w:pPr>
              <w:jc w:val="center"/>
            </w:pPr>
            <w:r w:rsidRPr="00B249C5">
              <w:rPr>
                <w:lang w:val="ru-RU"/>
              </w:rPr>
              <w:t>3</w:t>
            </w:r>
          </w:p>
        </w:tc>
        <w:tc>
          <w:tcPr>
            <w:tcW w:w="425" w:type="dxa"/>
            <w:vAlign w:val="center"/>
          </w:tcPr>
          <w:p w14:paraId="3EEB88BD" w14:textId="3CED661B" w:rsidR="00533F5D" w:rsidRPr="00B249C5" w:rsidRDefault="00533F5D" w:rsidP="00533F5D">
            <w:pPr>
              <w:jc w:val="center"/>
            </w:pPr>
            <w:r w:rsidRPr="00B249C5">
              <w:rPr>
                <w:lang w:val="ru-RU"/>
              </w:rPr>
              <w:t>4</w:t>
            </w:r>
          </w:p>
        </w:tc>
        <w:tc>
          <w:tcPr>
            <w:tcW w:w="597" w:type="dxa"/>
            <w:vAlign w:val="center"/>
          </w:tcPr>
          <w:p w14:paraId="6CE97E18" w14:textId="7A72DFCA" w:rsidR="00533F5D" w:rsidRPr="00B249C5" w:rsidRDefault="00533F5D" w:rsidP="00533F5D">
            <w:pPr>
              <w:jc w:val="center"/>
            </w:pPr>
            <w:r w:rsidRPr="00B249C5">
              <w:rPr>
                <w:lang w:val="ru-RU"/>
              </w:rPr>
              <w:t>5</w:t>
            </w:r>
          </w:p>
        </w:tc>
        <w:tc>
          <w:tcPr>
            <w:tcW w:w="714" w:type="dxa"/>
            <w:vAlign w:val="center"/>
          </w:tcPr>
          <w:p w14:paraId="54974AD7" w14:textId="24003B40" w:rsidR="00533F5D" w:rsidRPr="00B249C5" w:rsidRDefault="00533F5D" w:rsidP="00533F5D">
            <w:pPr>
              <w:jc w:val="center"/>
            </w:pPr>
            <w:r w:rsidRPr="00B249C5">
              <w:rPr>
                <w:lang w:val="ru-RU"/>
              </w:rPr>
              <w:t>6</w:t>
            </w:r>
          </w:p>
        </w:tc>
        <w:tc>
          <w:tcPr>
            <w:tcW w:w="704" w:type="dxa"/>
            <w:vAlign w:val="center"/>
          </w:tcPr>
          <w:p w14:paraId="4B1EF824" w14:textId="37EDCB43" w:rsidR="00533F5D" w:rsidRPr="00B249C5" w:rsidRDefault="00533F5D" w:rsidP="00533F5D">
            <w:pPr>
              <w:jc w:val="center"/>
            </w:pPr>
            <w:r w:rsidRPr="00B249C5">
              <w:rPr>
                <w:lang w:val="ru-RU"/>
              </w:rPr>
              <w:t>7</w:t>
            </w:r>
          </w:p>
        </w:tc>
        <w:tc>
          <w:tcPr>
            <w:tcW w:w="567" w:type="dxa"/>
            <w:vAlign w:val="center"/>
          </w:tcPr>
          <w:p w14:paraId="7E225557" w14:textId="389B87FB" w:rsidR="00533F5D" w:rsidRPr="00B249C5" w:rsidRDefault="00533F5D" w:rsidP="00533F5D">
            <w:pPr>
              <w:jc w:val="center"/>
              <w:rPr>
                <w:lang w:val="ru-RU" w:eastAsia="ru-RU"/>
              </w:rPr>
            </w:pPr>
            <w:r w:rsidRPr="00B249C5">
              <w:rPr>
                <w:lang w:val="ru-RU" w:eastAsia="ru-RU"/>
              </w:rPr>
              <w:t>8</w:t>
            </w:r>
          </w:p>
        </w:tc>
        <w:tc>
          <w:tcPr>
            <w:tcW w:w="710" w:type="dxa"/>
            <w:vAlign w:val="center"/>
          </w:tcPr>
          <w:p w14:paraId="0630E9C3" w14:textId="41BC7C54" w:rsidR="00533F5D" w:rsidRPr="00B249C5" w:rsidRDefault="00533F5D" w:rsidP="00533F5D">
            <w:pPr>
              <w:jc w:val="center"/>
              <w:rPr>
                <w:lang w:val="ru-RU" w:eastAsia="ru-RU"/>
              </w:rPr>
            </w:pPr>
            <w:r w:rsidRPr="00B249C5">
              <w:rPr>
                <w:lang w:val="ru-RU" w:eastAsia="ru-RU"/>
              </w:rPr>
              <w:t>9</w:t>
            </w:r>
          </w:p>
        </w:tc>
        <w:tc>
          <w:tcPr>
            <w:tcW w:w="567" w:type="dxa"/>
            <w:vAlign w:val="center"/>
          </w:tcPr>
          <w:p w14:paraId="1D849AC2" w14:textId="76FA7BAD" w:rsidR="00533F5D" w:rsidRPr="00B249C5" w:rsidRDefault="00533F5D" w:rsidP="00533F5D">
            <w:pPr>
              <w:jc w:val="center"/>
              <w:rPr>
                <w:lang w:val="ru-RU" w:eastAsia="ru-RU"/>
              </w:rPr>
            </w:pPr>
            <w:r w:rsidRPr="00B249C5">
              <w:rPr>
                <w:lang w:val="ru-RU" w:eastAsia="ru-RU"/>
              </w:rPr>
              <w:t>10</w:t>
            </w:r>
          </w:p>
        </w:tc>
        <w:tc>
          <w:tcPr>
            <w:tcW w:w="709" w:type="dxa"/>
            <w:vAlign w:val="center"/>
          </w:tcPr>
          <w:p w14:paraId="0331D1CE" w14:textId="0267A1E6" w:rsidR="00533F5D" w:rsidRPr="00B249C5" w:rsidRDefault="00533F5D" w:rsidP="00533F5D">
            <w:pPr>
              <w:jc w:val="center"/>
              <w:rPr>
                <w:lang w:val="ru-RU" w:eastAsia="ru-RU"/>
              </w:rPr>
            </w:pPr>
            <w:r w:rsidRPr="00B249C5">
              <w:rPr>
                <w:lang w:val="ru-RU" w:eastAsia="ru-RU"/>
              </w:rPr>
              <w:t>11</w:t>
            </w:r>
          </w:p>
        </w:tc>
        <w:tc>
          <w:tcPr>
            <w:tcW w:w="708" w:type="dxa"/>
            <w:vAlign w:val="center"/>
          </w:tcPr>
          <w:p w14:paraId="294A90B2" w14:textId="5CBAA661" w:rsidR="00533F5D" w:rsidRPr="00B249C5" w:rsidRDefault="00533F5D" w:rsidP="00533F5D">
            <w:pPr>
              <w:jc w:val="center"/>
              <w:rPr>
                <w:lang w:val="ru-RU" w:eastAsia="ru-RU"/>
              </w:rPr>
            </w:pPr>
            <w:r w:rsidRPr="00B249C5">
              <w:rPr>
                <w:lang w:val="ru-RU" w:eastAsia="ru-RU"/>
              </w:rPr>
              <w:t>12</w:t>
            </w:r>
          </w:p>
        </w:tc>
        <w:tc>
          <w:tcPr>
            <w:tcW w:w="706" w:type="dxa"/>
            <w:vAlign w:val="center"/>
          </w:tcPr>
          <w:p w14:paraId="2C9DD3BC" w14:textId="7F8DCF6C" w:rsidR="00533F5D" w:rsidRPr="00B249C5" w:rsidRDefault="00533F5D" w:rsidP="00533F5D">
            <w:pPr>
              <w:jc w:val="center"/>
              <w:rPr>
                <w:lang w:val="ru-RU" w:eastAsia="ru-RU"/>
              </w:rPr>
            </w:pPr>
            <w:r w:rsidRPr="00B249C5">
              <w:rPr>
                <w:lang w:val="ru-RU" w:eastAsia="ru-RU"/>
              </w:rPr>
              <w:t>13</w:t>
            </w:r>
          </w:p>
        </w:tc>
      </w:tr>
      <w:tr w:rsidR="00E6399D" w:rsidRPr="00B249C5" w14:paraId="52117B0A" w14:textId="77777777" w:rsidTr="009E6FB7">
        <w:tc>
          <w:tcPr>
            <w:tcW w:w="2098" w:type="dxa"/>
            <w:tcBorders>
              <w:bottom w:val="single" w:sz="4" w:space="0" w:color="auto"/>
            </w:tcBorders>
          </w:tcPr>
          <w:p w14:paraId="759B0F17" w14:textId="6822F9CF" w:rsidR="00E6399D" w:rsidRPr="00B249C5" w:rsidRDefault="00E6399D" w:rsidP="00A80091">
            <w:pPr>
              <w:rPr>
                <w:lang w:val="ru-RU" w:eastAsia="ru-RU"/>
              </w:rPr>
            </w:pPr>
            <w:r w:rsidRPr="00B249C5">
              <w:rPr>
                <w:lang w:val="ru-RU" w:eastAsia="ru-RU"/>
              </w:rPr>
              <w:t>Я стараюсь сочетать теоретические знания с практическими заданиями на уроках.</w:t>
            </w:r>
          </w:p>
        </w:tc>
        <w:tc>
          <w:tcPr>
            <w:tcW w:w="567" w:type="dxa"/>
            <w:tcBorders>
              <w:bottom w:val="single" w:sz="4" w:space="0" w:color="auto"/>
            </w:tcBorders>
            <w:vAlign w:val="center"/>
          </w:tcPr>
          <w:p w14:paraId="589ED453" w14:textId="20D66BA5" w:rsidR="00E6399D" w:rsidRPr="00B249C5" w:rsidRDefault="00E6399D" w:rsidP="00E6399D">
            <w:pPr>
              <w:jc w:val="center"/>
              <w:rPr>
                <w:sz w:val="20"/>
                <w:szCs w:val="20"/>
                <w:lang w:val="ru-RU"/>
              </w:rPr>
            </w:pPr>
            <w:r w:rsidRPr="00B249C5">
              <w:rPr>
                <w:sz w:val="20"/>
                <w:szCs w:val="20"/>
              </w:rPr>
              <w:t>13</w:t>
            </w:r>
          </w:p>
        </w:tc>
        <w:tc>
          <w:tcPr>
            <w:tcW w:w="567" w:type="dxa"/>
            <w:tcBorders>
              <w:bottom w:val="single" w:sz="4" w:space="0" w:color="auto"/>
            </w:tcBorders>
            <w:vAlign w:val="center"/>
          </w:tcPr>
          <w:p w14:paraId="60444E70" w14:textId="5CEC4C91" w:rsidR="00E6399D" w:rsidRPr="00B249C5" w:rsidRDefault="00E6399D" w:rsidP="00E6399D">
            <w:pPr>
              <w:jc w:val="center"/>
              <w:rPr>
                <w:sz w:val="20"/>
                <w:szCs w:val="20"/>
                <w:lang w:val="ru-RU"/>
              </w:rPr>
            </w:pPr>
            <w:r w:rsidRPr="00B249C5">
              <w:rPr>
                <w:sz w:val="20"/>
                <w:szCs w:val="20"/>
              </w:rPr>
              <w:t>16,9</w:t>
            </w:r>
          </w:p>
        </w:tc>
        <w:tc>
          <w:tcPr>
            <w:tcW w:w="425" w:type="dxa"/>
            <w:tcBorders>
              <w:bottom w:val="single" w:sz="4" w:space="0" w:color="auto"/>
            </w:tcBorders>
            <w:vAlign w:val="center"/>
          </w:tcPr>
          <w:p w14:paraId="37821A2C" w14:textId="70423648" w:rsidR="00E6399D" w:rsidRPr="00B249C5" w:rsidRDefault="00E6399D" w:rsidP="00E6399D">
            <w:pPr>
              <w:jc w:val="center"/>
              <w:rPr>
                <w:sz w:val="20"/>
                <w:szCs w:val="20"/>
                <w:lang w:val="ru-RU"/>
              </w:rPr>
            </w:pPr>
            <w:r w:rsidRPr="00B249C5">
              <w:rPr>
                <w:sz w:val="20"/>
                <w:szCs w:val="20"/>
              </w:rPr>
              <w:t>29</w:t>
            </w:r>
          </w:p>
        </w:tc>
        <w:tc>
          <w:tcPr>
            <w:tcW w:w="597" w:type="dxa"/>
            <w:tcBorders>
              <w:bottom w:val="single" w:sz="4" w:space="0" w:color="auto"/>
            </w:tcBorders>
            <w:vAlign w:val="center"/>
          </w:tcPr>
          <w:p w14:paraId="1532CAA7" w14:textId="37295FAB" w:rsidR="00E6399D" w:rsidRPr="00B249C5" w:rsidRDefault="00E6399D" w:rsidP="00E6399D">
            <w:pPr>
              <w:jc w:val="center"/>
              <w:rPr>
                <w:sz w:val="20"/>
                <w:szCs w:val="20"/>
                <w:lang w:val="ru-RU"/>
              </w:rPr>
            </w:pPr>
            <w:r w:rsidRPr="00B249C5">
              <w:rPr>
                <w:sz w:val="20"/>
                <w:szCs w:val="20"/>
              </w:rPr>
              <w:t>37,7</w:t>
            </w:r>
          </w:p>
        </w:tc>
        <w:tc>
          <w:tcPr>
            <w:tcW w:w="714" w:type="dxa"/>
            <w:tcBorders>
              <w:bottom w:val="single" w:sz="4" w:space="0" w:color="auto"/>
            </w:tcBorders>
            <w:vAlign w:val="center"/>
          </w:tcPr>
          <w:p w14:paraId="589512C7" w14:textId="4947F22C" w:rsidR="00E6399D" w:rsidRPr="00B249C5" w:rsidRDefault="00E6399D" w:rsidP="00E6399D">
            <w:pPr>
              <w:jc w:val="center"/>
              <w:rPr>
                <w:sz w:val="20"/>
                <w:szCs w:val="20"/>
                <w:lang w:val="ru-RU"/>
              </w:rPr>
            </w:pPr>
            <w:r w:rsidRPr="00B249C5">
              <w:rPr>
                <w:sz w:val="20"/>
                <w:szCs w:val="20"/>
              </w:rPr>
              <w:t>35</w:t>
            </w:r>
          </w:p>
        </w:tc>
        <w:tc>
          <w:tcPr>
            <w:tcW w:w="704" w:type="dxa"/>
            <w:tcBorders>
              <w:bottom w:val="single" w:sz="4" w:space="0" w:color="auto"/>
            </w:tcBorders>
            <w:vAlign w:val="center"/>
          </w:tcPr>
          <w:p w14:paraId="69FE3947" w14:textId="68224DA9" w:rsidR="00E6399D" w:rsidRPr="00B249C5" w:rsidRDefault="00E6399D" w:rsidP="00E6399D">
            <w:pPr>
              <w:jc w:val="center"/>
              <w:rPr>
                <w:sz w:val="20"/>
                <w:szCs w:val="20"/>
                <w:lang w:val="ru-RU"/>
              </w:rPr>
            </w:pPr>
            <w:r w:rsidRPr="00B249C5">
              <w:rPr>
                <w:sz w:val="20"/>
                <w:szCs w:val="20"/>
              </w:rPr>
              <w:t>45,5</w:t>
            </w:r>
          </w:p>
        </w:tc>
        <w:tc>
          <w:tcPr>
            <w:tcW w:w="567" w:type="dxa"/>
            <w:tcBorders>
              <w:bottom w:val="single" w:sz="4" w:space="0" w:color="auto"/>
            </w:tcBorders>
            <w:vAlign w:val="center"/>
          </w:tcPr>
          <w:p w14:paraId="58E84297" w14:textId="070A37C5" w:rsidR="00E6399D" w:rsidRPr="00B249C5" w:rsidRDefault="00E6399D" w:rsidP="00E6399D">
            <w:pPr>
              <w:jc w:val="center"/>
              <w:rPr>
                <w:sz w:val="20"/>
                <w:szCs w:val="20"/>
                <w:lang w:val="ru-RU" w:eastAsia="ru-RU"/>
              </w:rPr>
            </w:pPr>
            <w:r w:rsidRPr="00B249C5">
              <w:rPr>
                <w:sz w:val="20"/>
                <w:szCs w:val="20"/>
                <w:lang w:val="ru-RU" w:eastAsia="ru-RU"/>
              </w:rPr>
              <w:t>41</w:t>
            </w:r>
          </w:p>
        </w:tc>
        <w:tc>
          <w:tcPr>
            <w:tcW w:w="710" w:type="dxa"/>
            <w:tcBorders>
              <w:bottom w:val="single" w:sz="4" w:space="0" w:color="auto"/>
            </w:tcBorders>
            <w:vAlign w:val="center"/>
          </w:tcPr>
          <w:p w14:paraId="614F86FA" w14:textId="2E0A3F35" w:rsidR="00E6399D" w:rsidRPr="00B249C5" w:rsidRDefault="00E6399D" w:rsidP="00E6399D">
            <w:pPr>
              <w:jc w:val="center"/>
              <w:rPr>
                <w:sz w:val="20"/>
                <w:szCs w:val="20"/>
                <w:lang w:val="ru-RU" w:eastAsia="ru-RU"/>
              </w:rPr>
            </w:pPr>
            <w:r w:rsidRPr="00B249C5">
              <w:rPr>
                <w:sz w:val="20"/>
                <w:szCs w:val="20"/>
                <w:lang w:val="kk-KZ" w:eastAsia="ru-RU"/>
              </w:rPr>
              <w:t>53,2</w:t>
            </w:r>
          </w:p>
        </w:tc>
        <w:tc>
          <w:tcPr>
            <w:tcW w:w="567" w:type="dxa"/>
            <w:tcBorders>
              <w:bottom w:val="single" w:sz="4" w:space="0" w:color="auto"/>
            </w:tcBorders>
            <w:vAlign w:val="center"/>
          </w:tcPr>
          <w:p w14:paraId="42FA02C8" w14:textId="5A27A866" w:rsidR="00E6399D" w:rsidRPr="00B249C5" w:rsidRDefault="00E6399D" w:rsidP="00E6399D">
            <w:pPr>
              <w:jc w:val="center"/>
              <w:rPr>
                <w:sz w:val="20"/>
                <w:szCs w:val="20"/>
                <w:lang w:val="ru-RU" w:eastAsia="ru-RU"/>
              </w:rPr>
            </w:pPr>
            <w:r w:rsidRPr="00B249C5">
              <w:rPr>
                <w:sz w:val="20"/>
                <w:szCs w:val="20"/>
                <w:lang w:val="ru-RU" w:eastAsia="ru-RU"/>
              </w:rPr>
              <w:t>28</w:t>
            </w:r>
          </w:p>
        </w:tc>
        <w:tc>
          <w:tcPr>
            <w:tcW w:w="709" w:type="dxa"/>
            <w:tcBorders>
              <w:bottom w:val="single" w:sz="4" w:space="0" w:color="auto"/>
            </w:tcBorders>
            <w:vAlign w:val="center"/>
          </w:tcPr>
          <w:p w14:paraId="0C4983F5" w14:textId="3E742A38" w:rsidR="00E6399D" w:rsidRPr="00B249C5" w:rsidRDefault="00E6399D" w:rsidP="00E6399D">
            <w:pPr>
              <w:jc w:val="center"/>
              <w:rPr>
                <w:sz w:val="20"/>
                <w:szCs w:val="20"/>
                <w:lang w:val="ru-RU" w:eastAsia="ru-RU"/>
              </w:rPr>
            </w:pPr>
            <w:r w:rsidRPr="00B249C5">
              <w:rPr>
                <w:sz w:val="20"/>
                <w:szCs w:val="20"/>
                <w:lang w:val="ru-RU" w:eastAsia="ru-RU"/>
              </w:rPr>
              <w:t>36,4</w:t>
            </w:r>
          </w:p>
        </w:tc>
        <w:tc>
          <w:tcPr>
            <w:tcW w:w="708" w:type="dxa"/>
            <w:tcBorders>
              <w:bottom w:val="single" w:sz="4" w:space="0" w:color="auto"/>
            </w:tcBorders>
            <w:vAlign w:val="center"/>
          </w:tcPr>
          <w:p w14:paraId="7B58048C" w14:textId="09848608" w:rsidR="00E6399D" w:rsidRPr="00B249C5" w:rsidRDefault="00E6399D" w:rsidP="00E6399D">
            <w:pPr>
              <w:jc w:val="center"/>
              <w:rPr>
                <w:sz w:val="20"/>
                <w:szCs w:val="20"/>
                <w:lang w:val="ru-RU" w:eastAsia="ru-RU"/>
              </w:rPr>
            </w:pPr>
            <w:r w:rsidRPr="00B249C5">
              <w:rPr>
                <w:sz w:val="20"/>
                <w:szCs w:val="20"/>
                <w:lang w:val="ru-RU" w:eastAsia="ru-RU"/>
              </w:rPr>
              <w:t>8</w:t>
            </w:r>
          </w:p>
        </w:tc>
        <w:tc>
          <w:tcPr>
            <w:tcW w:w="706" w:type="dxa"/>
            <w:tcBorders>
              <w:bottom w:val="single" w:sz="4" w:space="0" w:color="auto"/>
            </w:tcBorders>
            <w:vAlign w:val="center"/>
          </w:tcPr>
          <w:p w14:paraId="7AB3780D" w14:textId="3C1692A9" w:rsidR="00E6399D" w:rsidRPr="00B249C5" w:rsidRDefault="00E6399D" w:rsidP="00E6399D">
            <w:pPr>
              <w:jc w:val="center"/>
              <w:rPr>
                <w:sz w:val="20"/>
                <w:szCs w:val="20"/>
                <w:lang w:val="ru-RU" w:eastAsia="ru-RU"/>
              </w:rPr>
            </w:pPr>
            <w:r w:rsidRPr="00B249C5">
              <w:rPr>
                <w:sz w:val="20"/>
                <w:szCs w:val="20"/>
                <w:lang w:val="ru-RU" w:eastAsia="ru-RU"/>
              </w:rPr>
              <w:t>10,4</w:t>
            </w:r>
          </w:p>
        </w:tc>
      </w:tr>
      <w:tr w:rsidR="00E6399D" w:rsidRPr="00B249C5" w14:paraId="48D23EE3" w14:textId="77777777" w:rsidTr="00533F5D">
        <w:tc>
          <w:tcPr>
            <w:tcW w:w="2098" w:type="dxa"/>
          </w:tcPr>
          <w:p w14:paraId="37986D69" w14:textId="2D20DE98" w:rsidR="00E6399D" w:rsidRPr="00B249C5" w:rsidRDefault="00E6399D" w:rsidP="00A80091">
            <w:pPr>
              <w:rPr>
                <w:lang w:val="ru-RU" w:eastAsia="ru-RU"/>
              </w:rPr>
            </w:pPr>
            <w:r w:rsidRPr="00B249C5">
              <w:rPr>
                <w:lang w:val="ru-RU" w:eastAsia="ru-RU"/>
              </w:rPr>
              <w:t>Я считаю себя способным реализовывать интегративный подход в реальном учебном процессе.</w:t>
            </w:r>
          </w:p>
        </w:tc>
        <w:tc>
          <w:tcPr>
            <w:tcW w:w="567" w:type="dxa"/>
            <w:vAlign w:val="center"/>
          </w:tcPr>
          <w:p w14:paraId="6DAA24A4" w14:textId="77777777" w:rsidR="00E6399D" w:rsidRPr="00B249C5" w:rsidRDefault="00E6399D" w:rsidP="00E6399D">
            <w:pPr>
              <w:jc w:val="both"/>
              <w:rPr>
                <w:sz w:val="20"/>
                <w:szCs w:val="20"/>
                <w:lang w:val="ru-RU" w:eastAsia="ru-RU"/>
              </w:rPr>
            </w:pPr>
            <w:r w:rsidRPr="00B249C5">
              <w:rPr>
                <w:sz w:val="20"/>
                <w:szCs w:val="20"/>
              </w:rPr>
              <w:t>11</w:t>
            </w:r>
          </w:p>
        </w:tc>
        <w:tc>
          <w:tcPr>
            <w:tcW w:w="567" w:type="dxa"/>
            <w:vAlign w:val="center"/>
          </w:tcPr>
          <w:p w14:paraId="334C9D11" w14:textId="77777777" w:rsidR="00E6399D" w:rsidRPr="00B249C5" w:rsidRDefault="00E6399D" w:rsidP="00E6399D">
            <w:pPr>
              <w:jc w:val="both"/>
              <w:rPr>
                <w:sz w:val="20"/>
                <w:szCs w:val="20"/>
                <w:lang w:val="ru-RU" w:eastAsia="ru-RU"/>
              </w:rPr>
            </w:pPr>
            <w:r w:rsidRPr="00B249C5">
              <w:rPr>
                <w:sz w:val="20"/>
                <w:szCs w:val="20"/>
              </w:rPr>
              <w:t>14,3</w:t>
            </w:r>
          </w:p>
        </w:tc>
        <w:tc>
          <w:tcPr>
            <w:tcW w:w="425" w:type="dxa"/>
            <w:vAlign w:val="center"/>
          </w:tcPr>
          <w:p w14:paraId="1D3267D3" w14:textId="77777777" w:rsidR="00E6399D" w:rsidRPr="00B249C5" w:rsidRDefault="00E6399D" w:rsidP="00E6399D">
            <w:pPr>
              <w:jc w:val="both"/>
              <w:rPr>
                <w:sz w:val="20"/>
                <w:szCs w:val="20"/>
                <w:lang w:val="ru-RU" w:eastAsia="ru-RU"/>
              </w:rPr>
            </w:pPr>
            <w:r w:rsidRPr="00B249C5">
              <w:rPr>
                <w:sz w:val="20"/>
                <w:szCs w:val="20"/>
              </w:rPr>
              <w:t>32</w:t>
            </w:r>
          </w:p>
        </w:tc>
        <w:tc>
          <w:tcPr>
            <w:tcW w:w="597" w:type="dxa"/>
            <w:vAlign w:val="center"/>
          </w:tcPr>
          <w:p w14:paraId="31C5CA8B" w14:textId="77777777" w:rsidR="00E6399D" w:rsidRPr="00B249C5" w:rsidRDefault="00E6399D" w:rsidP="00E6399D">
            <w:pPr>
              <w:jc w:val="both"/>
              <w:rPr>
                <w:sz w:val="20"/>
                <w:szCs w:val="20"/>
                <w:lang w:val="ru-RU" w:eastAsia="ru-RU"/>
              </w:rPr>
            </w:pPr>
            <w:r w:rsidRPr="00B249C5">
              <w:rPr>
                <w:sz w:val="20"/>
                <w:szCs w:val="20"/>
              </w:rPr>
              <w:t>41,6</w:t>
            </w:r>
          </w:p>
        </w:tc>
        <w:tc>
          <w:tcPr>
            <w:tcW w:w="714" w:type="dxa"/>
            <w:vAlign w:val="center"/>
          </w:tcPr>
          <w:p w14:paraId="0BF7F584" w14:textId="77777777" w:rsidR="00E6399D" w:rsidRPr="00B249C5" w:rsidRDefault="00E6399D" w:rsidP="00E6399D">
            <w:pPr>
              <w:jc w:val="both"/>
              <w:rPr>
                <w:sz w:val="20"/>
                <w:szCs w:val="20"/>
                <w:lang w:val="ru-RU" w:eastAsia="ru-RU"/>
              </w:rPr>
            </w:pPr>
            <w:r w:rsidRPr="00B249C5">
              <w:rPr>
                <w:sz w:val="20"/>
                <w:szCs w:val="20"/>
              </w:rPr>
              <w:t>34</w:t>
            </w:r>
          </w:p>
        </w:tc>
        <w:tc>
          <w:tcPr>
            <w:tcW w:w="704" w:type="dxa"/>
            <w:vAlign w:val="center"/>
          </w:tcPr>
          <w:p w14:paraId="42927336" w14:textId="77777777" w:rsidR="00E6399D" w:rsidRPr="00B249C5" w:rsidRDefault="00E6399D" w:rsidP="00E6399D">
            <w:pPr>
              <w:jc w:val="both"/>
              <w:rPr>
                <w:sz w:val="20"/>
                <w:szCs w:val="20"/>
                <w:lang w:val="ru-RU" w:eastAsia="ru-RU"/>
              </w:rPr>
            </w:pPr>
            <w:r w:rsidRPr="00B249C5">
              <w:rPr>
                <w:sz w:val="20"/>
                <w:szCs w:val="20"/>
              </w:rPr>
              <w:t>44,2</w:t>
            </w:r>
          </w:p>
        </w:tc>
        <w:tc>
          <w:tcPr>
            <w:tcW w:w="567" w:type="dxa"/>
            <w:vAlign w:val="center"/>
          </w:tcPr>
          <w:p w14:paraId="075AC98B" w14:textId="77777777" w:rsidR="00E6399D" w:rsidRPr="00B249C5" w:rsidRDefault="00E6399D" w:rsidP="00E6399D">
            <w:pPr>
              <w:jc w:val="both"/>
              <w:rPr>
                <w:sz w:val="20"/>
                <w:szCs w:val="20"/>
                <w:lang w:val="ru-RU" w:eastAsia="ru-RU"/>
              </w:rPr>
            </w:pPr>
            <w:r w:rsidRPr="00B249C5">
              <w:rPr>
                <w:sz w:val="20"/>
                <w:szCs w:val="20"/>
                <w:lang w:val="ru-RU" w:eastAsia="ru-RU"/>
              </w:rPr>
              <w:t>43</w:t>
            </w:r>
          </w:p>
        </w:tc>
        <w:tc>
          <w:tcPr>
            <w:tcW w:w="710" w:type="dxa"/>
            <w:vAlign w:val="center"/>
          </w:tcPr>
          <w:p w14:paraId="40F294B1" w14:textId="77777777" w:rsidR="00E6399D" w:rsidRPr="00B249C5" w:rsidRDefault="00E6399D" w:rsidP="00E6399D">
            <w:pPr>
              <w:jc w:val="both"/>
              <w:rPr>
                <w:sz w:val="20"/>
                <w:szCs w:val="20"/>
                <w:lang w:val="ru-RU" w:eastAsia="ru-RU"/>
              </w:rPr>
            </w:pPr>
            <w:r w:rsidRPr="00B249C5">
              <w:rPr>
                <w:sz w:val="20"/>
                <w:szCs w:val="20"/>
                <w:lang w:val="ru-RU" w:eastAsia="ru-RU"/>
              </w:rPr>
              <w:t>55,8</w:t>
            </w:r>
          </w:p>
        </w:tc>
        <w:tc>
          <w:tcPr>
            <w:tcW w:w="567" w:type="dxa"/>
            <w:vAlign w:val="center"/>
          </w:tcPr>
          <w:p w14:paraId="353F10CF" w14:textId="77777777" w:rsidR="00E6399D" w:rsidRPr="00B249C5" w:rsidRDefault="00E6399D" w:rsidP="00E6399D">
            <w:pPr>
              <w:jc w:val="both"/>
              <w:rPr>
                <w:sz w:val="20"/>
                <w:szCs w:val="20"/>
                <w:lang w:val="ru-RU" w:eastAsia="ru-RU"/>
              </w:rPr>
            </w:pPr>
            <w:r w:rsidRPr="00B249C5">
              <w:rPr>
                <w:sz w:val="20"/>
                <w:szCs w:val="20"/>
                <w:lang w:val="ru-RU" w:eastAsia="ru-RU"/>
              </w:rPr>
              <w:t>27</w:t>
            </w:r>
          </w:p>
        </w:tc>
        <w:tc>
          <w:tcPr>
            <w:tcW w:w="709" w:type="dxa"/>
            <w:vAlign w:val="center"/>
          </w:tcPr>
          <w:p w14:paraId="4F74AC1E" w14:textId="77777777" w:rsidR="00E6399D" w:rsidRPr="00B249C5" w:rsidRDefault="00E6399D" w:rsidP="00E6399D">
            <w:pPr>
              <w:jc w:val="both"/>
              <w:rPr>
                <w:sz w:val="20"/>
                <w:szCs w:val="20"/>
                <w:lang w:val="ru-RU" w:eastAsia="ru-RU"/>
              </w:rPr>
            </w:pPr>
            <w:r w:rsidRPr="00B249C5">
              <w:rPr>
                <w:sz w:val="20"/>
                <w:szCs w:val="20"/>
                <w:lang w:val="ru-RU" w:eastAsia="ru-RU"/>
              </w:rPr>
              <w:t>35,1</w:t>
            </w:r>
          </w:p>
        </w:tc>
        <w:tc>
          <w:tcPr>
            <w:tcW w:w="708" w:type="dxa"/>
            <w:vAlign w:val="center"/>
          </w:tcPr>
          <w:p w14:paraId="49FBC959" w14:textId="77777777" w:rsidR="00E6399D" w:rsidRPr="00B249C5" w:rsidRDefault="00E6399D" w:rsidP="00E6399D">
            <w:pPr>
              <w:jc w:val="both"/>
              <w:rPr>
                <w:sz w:val="20"/>
                <w:szCs w:val="20"/>
                <w:lang w:val="ru-RU" w:eastAsia="ru-RU"/>
              </w:rPr>
            </w:pPr>
            <w:r w:rsidRPr="00B249C5">
              <w:rPr>
                <w:sz w:val="20"/>
                <w:szCs w:val="20"/>
                <w:lang w:val="ru-RU" w:eastAsia="ru-RU"/>
              </w:rPr>
              <w:t>7</w:t>
            </w:r>
          </w:p>
        </w:tc>
        <w:tc>
          <w:tcPr>
            <w:tcW w:w="706" w:type="dxa"/>
            <w:vAlign w:val="center"/>
          </w:tcPr>
          <w:p w14:paraId="5B683BFD" w14:textId="77777777" w:rsidR="00E6399D" w:rsidRPr="00B249C5" w:rsidRDefault="00E6399D" w:rsidP="00E6399D">
            <w:pPr>
              <w:jc w:val="both"/>
              <w:rPr>
                <w:sz w:val="20"/>
                <w:szCs w:val="20"/>
                <w:lang w:val="ru-RU" w:eastAsia="ru-RU"/>
              </w:rPr>
            </w:pPr>
            <w:r w:rsidRPr="00B249C5">
              <w:rPr>
                <w:sz w:val="20"/>
                <w:szCs w:val="20"/>
                <w:lang w:val="ru-RU" w:eastAsia="ru-RU"/>
              </w:rPr>
              <w:t>9,1</w:t>
            </w:r>
          </w:p>
        </w:tc>
      </w:tr>
      <w:tr w:rsidR="00E6399D" w:rsidRPr="00B249C5" w14:paraId="184CE46D" w14:textId="77777777" w:rsidTr="00533F5D">
        <w:tc>
          <w:tcPr>
            <w:tcW w:w="2098" w:type="dxa"/>
          </w:tcPr>
          <w:p w14:paraId="44C36C79" w14:textId="77777777" w:rsidR="00E6399D" w:rsidRPr="00B249C5" w:rsidRDefault="00E6399D" w:rsidP="00A80091">
            <w:pPr>
              <w:rPr>
                <w:lang w:val="ru-RU" w:eastAsia="ru-RU"/>
              </w:rPr>
            </w:pPr>
            <w:r w:rsidRPr="00B249C5">
              <w:rPr>
                <w:lang w:val="ru-RU" w:eastAsia="ru-RU"/>
              </w:rPr>
              <w:t>Среднее значение</w:t>
            </w:r>
          </w:p>
        </w:tc>
        <w:tc>
          <w:tcPr>
            <w:tcW w:w="567" w:type="dxa"/>
            <w:vAlign w:val="center"/>
          </w:tcPr>
          <w:p w14:paraId="182527EA" w14:textId="77777777" w:rsidR="00E6399D" w:rsidRPr="00B249C5" w:rsidRDefault="00E6399D" w:rsidP="00E6399D">
            <w:pPr>
              <w:jc w:val="both"/>
              <w:rPr>
                <w:sz w:val="20"/>
                <w:szCs w:val="20"/>
                <w:lang w:val="kk-KZ" w:eastAsia="ru-RU"/>
              </w:rPr>
            </w:pPr>
            <w:r w:rsidRPr="00B249C5">
              <w:rPr>
                <w:sz w:val="20"/>
                <w:szCs w:val="20"/>
              </w:rPr>
              <w:t>15</w:t>
            </w:r>
          </w:p>
        </w:tc>
        <w:tc>
          <w:tcPr>
            <w:tcW w:w="567" w:type="dxa"/>
            <w:vAlign w:val="center"/>
          </w:tcPr>
          <w:p w14:paraId="6478FA32" w14:textId="77777777" w:rsidR="00E6399D" w:rsidRPr="00B249C5" w:rsidRDefault="00E6399D" w:rsidP="00E6399D">
            <w:pPr>
              <w:jc w:val="both"/>
              <w:rPr>
                <w:sz w:val="20"/>
                <w:szCs w:val="20"/>
                <w:lang w:val="ru-RU" w:eastAsia="ru-RU"/>
              </w:rPr>
            </w:pPr>
            <w:r w:rsidRPr="00B249C5">
              <w:rPr>
                <w:sz w:val="20"/>
                <w:szCs w:val="20"/>
              </w:rPr>
              <w:t>18,9</w:t>
            </w:r>
          </w:p>
        </w:tc>
        <w:tc>
          <w:tcPr>
            <w:tcW w:w="425" w:type="dxa"/>
            <w:vAlign w:val="center"/>
          </w:tcPr>
          <w:p w14:paraId="1023473A" w14:textId="77777777" w:rsidR="00E6399D" w:rsidRPr="00B249C5" w:rsidRDefault="00E6399D" w:rsidP="00E6399D">
            <w:pPr>
              <w:jc w:val="both"/>
              <w:rPr>
                <w:sz w:val="20"/>
                <w:szCs w:val="20"/>
                <w:lang w:val="kk-KZ" w:eastAsia="ru-RU"/>
              </w:rPr>
            </w:pPr>
            <w:r w:rsidRPr="00B249C5">
              <w:rPr>
                <w:sz w:val="20"/>
                <w:szCs w:val="20"/>
              </w:rPr>
              <w:t>29</w:t>
            </w:r>
          </w:p>
        </w:tc>
        <w:tc>
          <w:tcPr>
            <w:tcW w:w="597" w:type="dxa"/>
            <w:vAlign w:val="center"/>
          </w:tcPr>
          <w:p w14:paraId="34704799" w14:textId="77777777" w:rsidR="00E6399D" w:rsidRPr="00B249C5" w:rsidRDefault="00E6399D" w:rsidP="00E6399D">
            <w:pPr>
              <w:jc w:val="both"/>
              <w:rPr>
                <w:sz w:val="20"/>
                <w:szCs w:val="20"/>
                <w:lang w:val="ru-RU" w:eastAsia="ru-RU"/>
              </w:rPr>
            </w:pPr>
            <w:r w:rsidRPr="00B249C5">
              <w:rPr>
                <w:sz w:val="20"/>
                <w:szCs w:val="20"/>
              </w:rPr>
              <w:t>37,6</w:t>
            </w:r>
          </w:p>
        </w:tc>
        <w:tc>
          <w:tcPr>
            <w:tcW w:w="714" w:type="dxa"/>
            <w:vAlign w:val="center"/>
          </w:tcPr>
          <w:p w14:paraId="52779604" w14:textId="77777777" w:rsidR="00E6399D" w:rsidRPr="00B249C5" w:rsidRDefault="00E6399D" w:rsidP="00E6399D">
            <w:pPr>
              <w:jc w:val="both"/>
              <w:rPr>
                <w:sz w:val="20"/>
                <w:szCs w:val="20"/>
                <w:lang w:val="kk-KZ" w:eastAsia="ru-RU"/>
              </w:rPr>
            </w:pPr>
            <w:r w:rsidRPr="00B249C5">
              <w:rPr>
                <w:sz w:val="20"/>
                <w:szCs w:val="20"/>
              </w:rPr>
              <w:t>34</w:t>
            </w:r>
          </w:p>
        </w:tc>
        <w:tc>
          <w:tcPr>
            <w:tcW w:w="704" w:type="dxa"/>
            <w:vAlign w:val="center"/>
          </w:tcPr>
          <w:p w14:paraId="50C304B3" w14:textId="77777777" w:rsidR="00E6399D" w:rsidRPr="00B249C5" w:rsidRDefault="00E6399D" w:rsidP="00E6399D">
            <w:pPr>
              <w:jc w:val="both"/>
              <w:rPr>
                <w:sz w:val="20"/>
                <w:szCs w:val="20"/>
                <w:lang w:val="ru-RU" w:eastAsia="ru-RU"/>
              </w:rPr>
            </w:pPr>
            <w:r w:rsidRPr="00B249C5">
              <w:rPr>
                <w:sz w:val="20"/>
                <w:szCs w:val="20"/>
              </w:rPr>
              <w:t>43,5</w:t>
            </w:r>
          </w:p>
        </w:tc>
        <w:tc>
          <w:tcPr>
            <w:tcW w:w="567" w:type="dxa"/>
            <w:vAlign w:val="center"/>
          </w:tcPr>
          <w:p w14:paraId="64981A6C" w14:textId="77777777" w:rsidR="00E6399D" w:rsidRPr="00B249C5" w:rsidRDefault="00E6399D" w:rsidP="00E6399D">
            <w:pPr>
              <w:jc w:val="both"/>
              <w:rPr>
                <w:sz w:val="20"/>
                <w:szCs w:val="20"/>
                <w:lang w:val="kk-KZ" w:eastAsia="ru-RU"/>
              </w:rPr>
            </w:pPr>
            <w:r w:rsidRPr="00B249C5">
              <w:rPr>
                <w:sz w:val="20"/>
                <w:szCs w:val="20"/>
                <w:lang w:val="kk-KZ"/>
              </w:rPr>
              <w:t>41,2</w:t>
            </w:r>
          </w:p>
        </w:tc>
        <w:tc>
          <w:tcPr>
            <w:tcW w:w="710" w:type="dxa"/>
            <w:vAlign w:val="center"/>
          </w:tcPr>
          <w:p w14:paraId="3A3A8171" w14:textId="77777777" w:rsidR="00E6399D" w:rsidRPr="00B249C5" w:rsidRDefault="00E6399D" w:rsidP="00E6399D">
            <w:pPr>
              <w:jc w:val="both"/>
              <w:rPr>
                <w:sz w:val="20"/>
                <w:szCs w:val="20"/>
                <w:lang w:val="ru-RU" w:eastAsia="ru-RU"/>
              </w:rPr>
            </w:pPr>
            <w:r w:rsidRPr="00B249C5">
              <w:rPr>
                <w:sz w:val="20"/>
                <w:szCs w:val="20"/>
              </w:rPr>
              <w:t>53,5</w:t>
            </w:r>
          </w:p>
        </w:tc>
        <w:tc>
          <w:tcPr>
            <w:tcW w:w="567" w:type="dxa"/>
            <w:vAlign w:val="center"/>
          </w:tcPr>
          <w:p w14:paraId="7184AE94" w14:textId="77777777" w:rsidR="00E6399D" w:rsidRPr="00B249C5" w:rsidRDefault="00E6399D" w:rsidP="00E6399D">
            <w:pPr>
              <w:jc w:val="both"/>
              <w:rPr>
                <w:sz w:val="20"/>
                <w:szCs w:val="20"/>
                <w:lang w:val="kk-KZ" w:eastAsia="ru-RU"/>
              </w:rPr>
            </w:pPr>
            <w:r w:rsidRPr="00B249C5">
              <w:rPr>
                <w:sz w:val="20"/>
                <w:szCs w:val="20"/>
                <w:lang w:val="kk-KZ"/>
              </w:rPr>
              <w:t>27,5</w:t>
            </w:r>
          </w:p>
        </w:tc>
        <w:tc>
          <w:tcPr>
            <w:tcW w:w="709" w:type="dxa"/>
            <w:vAlign w:val="center"/>
          </w:tcPr>
          <w:p w14:paraId="0A2A5E80" w14:textId="77777777" w:rsidR="00E6399D" w:rsidRPr="00B249C5" w:rsidRDefault="00E6399D" w:rsidP="00E6399D">
            <w:pPr>
              <w:jc w:val="both"/>
              <w:rPr>
                <w:sz w:val="20"/>
                <w:szCs w:val="20"/>
                <w:lang w:val="ru-RU" w:eastAsia="ru-RU"/>
              </w:rPr>
            </w:pPr>
            <w:r w:rsidRPr="00B249C5">
              <w:rPr>
                <w:sz w:val="20"/>
                <w:szCs w:val="20"/>
              </w:rPr>
              <w:t>35,75</w:t>
            </w:r>
          </w:p>
        </w:tc>
        <w:tc>
          <w:tcPr>
            <w:tcW w:w="708" w:type="dxa"/>
            <w:vAlign w:val="center"/>
          </w:tcPr>
          <w:p w14:paraId="16781C5C" w14:textId="77777777" w:rsidR="00E6399D" w:rsidRPr="00B249C5" w:rsidRDefault="00E6399D" w:rsidP="00E6399D">
            <w:pPr>
              <w:jc w:val="both"/>
              <w:rPr>
                <w:sz w:val="20"/>
                <w:szCs w:val="20"/>
                <w:lang w:val="ru-RU" w:eastAsia="ru-RU"/>
              </w:rPr>
            </w:pPr>
            <w:r w:rsidRPr="00B249C5">
              <w:rPr>
                <w:sz w:val="20"/>
                <w:szCs w:val="20"/>
                <w:lang w:val="kk-KZ"/>
              </w:rPr>
              <w:t>8,3</w:t>
            </w:r>
          </w:p>
        </w:tc>
        <w:tc>
          <w:tcPr>
            <w:tcW w:w="706" w:type="dxa"/>
            <w:vAlign w:val="center"/>
          </w:tcPr>
          <w:p w14:paraId="18E4B051" w14:textId="77777777" w:rsidR="00E6399D" w:rsidRPr="00B249C5" w:rsidRDefault="00E6399D" w:rsidP="00E6399D">
            <w:pPr>
              <w:jc w:val="both"/>
              <w:rPr>
                <w:sz w:val="20"/>
                <w:szCs w:val="20"/>
                <w:lang w:val="ru-RU" w:eastAsia="ru-RU"/>
              </w:rPr>
            </w:pPr>
            <w:r w:rsidRPr="00B249C5">
              <w:rPr>
                <w:sz w:val="20"/>
                <w:szCs w:val="20"/>
              </w:rPr>
              <w:t>10,7</w:t>
            </w:r>
          </w:p>
        </w:tc>
      </w:tr>
    </w:tbl>
    <w:p w14:paraId="58E3EAA2" w14:textId="77777777" w:rsidR="00F63B09" w:rsidRPr="00B249C5" w:rsidRDefault="00F63B09" w:rsidP="00464B7D">
      <w:pPr>
        <w:jc w:val="both"/>
        <w:rPr>
          <w:sz w:val="28"/>
          <w:szCs w:val="28"/>
          <w:lang w:val="ru-RU"/>
        </w:rPr>
      </w:pPr>
    </w:p>
    <w:bookmarkEnd w:id="149"/>
    <w:p w14:paraId="117479F2" w14:textId="547A3250" w:rsidR="00ED23A9" w:rsidRPr="00B249C5" w:rsidRDefault="00ED23A9" w:rsidP="00533F5D">
      <w:pPr>
        <w:ind w:firstLine="567"/>
        <w:jc w:val="both"/>
        <w:rPr>
          <w:sz w:val="28"/>
          <w:szCs w:val="28"/>
          <w:lang w:val="ru-RU"/>
        </w:rPr>
      </w:pPr>
      <w:r w:rsidRPr="00B249C5">
        <w:rPr>
          <w:sz w:val="28"/>
          <w:szCs w:val="28"/>
          <w:lang w:val="ru-RU"/>
        </w:rPr>
        <w:t>По итогам формирующего эксперимента в экспериментальной группе (77 студентов) средний показатель высокого уровня коммуникативно-деятельностного компонента после эксперимента составил 53,9%, среднего – 35,7%, низкого – 10,4%; до эксперимента – 17,4%, 39,3% и 43,3% соответственно. Наиболее значительный рост высокого уровня наблюдается по вопросам об организации групповой работы учеников с использованием интегративного подхода (с 14,3% до 55,8%), подборе учебного материала, объединяющего знания из разных предметных областей (с 13% до 51,9%), разработке заданий, направленных на формирование межпредметных связей (с 20,8% до 54,5%), использовании различных методов и технологий для активизации познавательной деятельности учащихся (с 13% до 50,6%), применении игровых, проектных и исследовательских форм работы на уроках (с 14,3% до 50,6%), адаптации содержания учебного материала к возрастным особенностям младших школьников (с 16,9% до 53,2%), использовании различных видов оценивания в учебном процессе (с 14,3% до 53,2%), применении цифровых ресурсов для реализации интегративного подхода (с 32,5% до 55,8%), сочетании теоретических знаний с практическими заданиями на уроках (с 20,8% до 53,2%) и самооценке способности реализовывать интегративный подход в реальном учебном процессе (с 14,3% до 55,8%).</w:t>
      </w:r>
    </w:p>
    <w:p w14:paraId="3C76F9E1" w14:textId="77777777" w:rsidR="00ED23A9" w:rsidRPr="00B249C5" w:rsidRDefault="00ED23A9" w:rsidP="00533F5D">
      <w:pPr>
        <w:ind w:firstLine="567"/>
        <w:jc w:val="both"/>
        <w:rPr>
          <w:sz w:val="28"/>
          <w:szCs w:val="28"/>
          <w:lang w:val="ru-RU"/>
        </w:rPr>
      </w:pPr>
      <w:r w:rsidRPr="00B249C5">
        <w:rPr>
          <w:sz w:val="28"/>
          <w:szCs w:val="28"/>
          <w:lang w:val="ru-RU"/>
        </w:rPr>
        <w:t>Результатам формирующего эксперимента в экспериментальной группе показывают значительное повышение уровня развития деятельностно-операционного компонента у студентов, особенно по ключевым аспектам организации интегративной учебной деятельности. Это свидетельствует о высокой эффективности применяемых педагогических методов и технологий в подготовке будущих учителей к реализации интегративного подхода в обучении младших школьников.</w:t>
      </w:r>
    </w:p>
    <w:p w14:paraId="3B5CF2B9" w14:textId="55EFF27A" w:rsidR="00ED23A9" w:rsidRPr="00B249C5" w:rsidRDefault="00ED23A9" w:rsidP="00533F5D">
      <w:pPr>
        <w:ind w:firstLine="567"/>
        <w:jc w:val="both"/>
        <w:rPr>
          <w:sz w:val="28"/>
          <w:szCs w:val="28"/>
          <w:lang w:val="ru-RU"/>
        </w:rPr>
      </w:pPr>
      <w:r w:rsidRPr="00B249C5">
        <w:rPr>
          <w:sz w:val="28"/>
          <w:szCs w:val="28"/>
          <w:lang w:val="ru-RU"/>
        </w:rPr>
        <w:lastRenderedPageBreak/>
        <w:t xml:space="preserve">Сравнительные показатели </w:t>
      </w:r>
      <w:bookmarkStart w:id="150" w:name="_Hlk214123263"/>
      <w:r w:rsidRPr="00B249C5">
        <w:rPr>
          <w:sz w:val="28"/>
          <w:szCs w:val="28"/>
          <w:lang w:val="ru-RU"/>
        </w:rPr>
        <w:t xml:space="preserve">деятельностно-операционного </w:t>
      </w:r>
      <w:bookmarkEnd w:id="150"/>
      <w:r w:rsidRPr="00B249C5">
        <w:rPr>
          <w:sz w:val="28"/>
          <w:szCs w:val="28"/>
          <w:lang w:val="ru-RU"/>
        </w:rPr>
        <w:t xml:space="preserve">компонента экспериментальной группы до и после эксперимента представлены в виде диаграммы на рисунке </w:t>
      </w:r>
      <w:r w:rsidR="00084102" w:rsidRPr="00B249C5">
        <w:rPr>
          <w:sz w:val="28"/>
          <w:szCs w:val="28"/>
          <w:lang w:val="ru-RU"/>
        </w:rPr>
        <w:t>19</w:t>
      </w:r>
      <w:r w:rsidRPr="00B249C5">
        <w:rPr>
          <w:sz w:val="28"/>
          <w:szCs w:val="28"/>
          <w:lang w:val="ru-RU"/>
        </w:rPr>
        <w:t>.</w:t>
      </w:r>
    </w:p>
    <w:p w14:paraId="77D86FB5" w14:textId="77777777" w:rsidR="00ED23A9" w:rsidRPr="00B249C5" w:rsidRDefault="00ED23A9" w:rsidP="00464B7D">
      <w:pPr>
        <w:ind w:firstLine="720"/>
        <w:jc w:val="both"/>
        <w:rPr>
          <w:sz w:val="28"/>
          <w:szCs w:val="28"/>
          <w:lang w:val="ru-RU"/>
        </w:rPr>
      </w:pPr>
    </w:p>
    <w:p w14:paraId="45425E0D" w14:textId="77777777" w:rsidR="00ED23A9" w:rsidRPr="00B249C5" w:rsidRDefault="00ED23A9" w:rsidP="00533F5D">
      <w:pPr>
        <w:jc w:val="center"/>
        <w:rPr>
          <w:sz w:val="28"/>
          <w:szCs w:val="28"/>
        </w:rPr>
      </w:pPr>
      <w:r w:rsidRPr="00B249C5">
        <w:rPr>
          <w:noProof/>
          <w:sz w:val="28"/>
          <w:szCs w:val="28"/>
          <w:lang w:val="ru-RU" w:eastAsia="ru-RU"/>
        </w:rPr>
        <w:drawing>
          <wp:inline distT="0" distB="0" distL="0" distR="0" wp14:anchorId="3461921C" wp14:editId="1E2F096D">
            <wp:extent cx="4572000" cy="1684020"/>
            <wp:effectExtent l="0" t="0" r="0" b="11430"/>
            <wp:docPr id="1735482074" name="Диаграмма 1">
              <a:extLst xmlns:a="http://schemas.openxmlformats.org/drawingml/2006/main">
                <a:ext uri="{FF2B5EF4-FFF2-40B4-BE49-F238E27FC236}">
                  <a16:creationId xmlns:a16="http://schemas.microsoft.com/office/drawing/2014/main" id="{7AC031F0-6A20-5A30-281D-1AF2AB692C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3B24614C" w14:textId="77777777" w:rsidR="00533F5D" w:rsidRPr="00B249C5" w:rsidRDefault="00533F5D" w:rsidP="00464B7D">
      <w:pPr>
        <w:ind w:firstLine="720"/>
        <w:jc w:val="both"/>
        <w:rPr>
          <w:i/>
          <w:iCs/>
          <w:sz w:val="28"/>
          <w:szCs w:val="28"/>
          <w:lang w:val="ru-RU"/>
        </w:rPr>
      </w:pPr>
    </w:p>
    <w:p w14:paraId="1E1EF6C3" w14:textId="530956C8" w:rsidR="00ED23A9" w:rsidRPr="00B249C5" w:rsidRDefault="00ED23A9" w:rsidP="00533F5D">
      <w:pPr>
        <w:jc w:val="center"/>
        <w:rPr>
          <w:sz w:val="28"/>
          <w:szCs w:val="28"/>
          <w:lang w:val="ru-RU"/>
        </w:rPr>
      </w:pPr>
      <w:r w:rsidRPr="00B249C5">
        <w:rPr>
          <w:sz w:val="28"/>
          <w:szCs w:val="28"/>
          <w:lang w:val="ru-RU"/>
        </w:rPr>
        <w:t xml:space="preserve">Рисунок </w:t>
      </w:r>
      <w:r w:rsidR="00A45666" w:rsidRPr="00B249C5">
        <w:rPr>
          <w:sz w:val="28"/>
          <w:szCs w:val="28"/>
          <w:lang w:val="ru-RU"/>
        </w:rPr>
        <w:t>19</w:t>
      </w:r>
      <w:r w:rsidRPr="00B249C5">
        <w:rPr>
          <w:sz w:val="28"/>
          <w:szCs w:val="28"/>
          <w:lang w:val="ru-RU"/>
        </w:rPr>
        <w:t xml:space="preserve"> – Диаграмма сравнительных показателей деятельностно-операционного компонента экспериментальной группы до и после эксперимента</w:t>
      </w:r>
    </w:p>
    <w:p w14:paraId="28CFF175" w14:textId="77777777" w:rsidR="00777780" w:rsidRPr="00B249C5" w:rsidRDefault="00777780" w:rsidP="00464B7D">
      <w:pPr>
        <w:ind w:firstLine="720"/>
        <w:jc w:val="both"/>
        <w:rPr>
          <w:i/>
          <w:iCs/>
          <w:sz w:val="28"/>
          <w:szCs w:val="28"/>
          <w:lang w:val="ru-RU"/>
        </w:rPr>
      </w:pPr>
    </w:p>
    <w:p w14:paraId="24ED48BE" w14:textId="2E04B344" w:rsidR="00ED23A9" w:rsidRPr="00B249C5" w:rsidRDefault="00ED23A9" w:rsidP="00533F5D">
      <w:pPr>
        <w:ind w:firstLine="567"/>
        <w:jc w:val="both"/>
        <w:rPr>
          <w:sz w:val="28"/>
          <w:szCs w:val="28"/>
          <w:lang w:val="ru-RU"/>
        </w:rPr>
      </w:pPr>
      <w:r w:rsidRPr="00B249C5">
        <w:rPr>
          <w:sz w:val="28"/>
          <w:szCs w:val="28"/>
          <w:lang w:val="ru-RU"/>
        </w:rPr>
        <w:t xml:space="preserve">С целью определения уровня развития </w:t>
      </w:r>
      <w:bookmarkStart w:id="151" w:name="_Hlk214124243"/>
      <w:r w:rsidRPr="00B249C5">
        <w:rPr>
          <w:sz w:val="28"/>
          <w:szCs w:val="28"/>
          <w:lang w:val="ru-RU"/>
        </w:rPr>
        <w:t xml:space="preserve">деятельностно-операционного компонента у будущих педагогов при формировании готовности к реализации интегративного подхода в обучении младших школьников </w:t>
      </w:r>
      <w:bookmarkEnd w:id="151"/>
      <w:r w:rsidRPr="00B249C5">
        <w:rPr>
          <w:sz w:val="28"/>
          <w:szCs w:val="28"/>
          <w:lang w:val="ru-RU"/>
        </w:rPr>
        <w:t>студентам было предложено выполнить задание – провести интервью на английском языке.</w:t>
      </w:r>
      <w:r w:rsidR="00A91E41" w:rsidRPr="00B249C5">
        <w:rPr>
          <w:sz w:val="28"/>
          <w:szCs w:val="28"/>
          <w:lang w:val="ru-RU"/>
        </w:rPr>
        <w:t xml:space="preserve"> </w:t>
      </w:r>
      <w:r w:rsidR="00A91E41" w:rsidRPr="00B249C5">
        <w:rPr>
          <w:i/>
          <w:iCs/>
          <w:sz w:val="28"/>
          <w:szCs w:val="28"/>
          <w:lang w:val="ru-RU"/>
        </w:rPr>
        <w:t xml:space="preserve">(Приложение </w:t>
      </w:r>
      <w:r w:rsidR="00D64BA2" w:rsidRPr="00B249C5">
        <w:rPr>
          <w:i/>
          <w:iCs/>
          <w:sz w:val="28"/>
          <w:szCs w:val="28"/>
          <w:lang w:val="ru-RU"/>
        </w:rPr>
        <w:t>К</w:t>
      </w:r>
      <w:r w:rsidR="00A91E41" w:rsidRPr="00B249C5">
        <w:rPr>
          <w:i/>
          <w:iCs/>
          <w:sz w:val="28"/>
          <w:szCs w:val="28"/>
          <w:lang w:val="ru-RU"/>
        </w:rPr>
        <w:t>)</w:t>
      </w:r>
      <w:r w:rsidRPr="00B249C5">
        <w:rPr>
          <w:sz w:val="28"/>
          <w:szCs w:val="28"/>
          <w:lang w:val="ru-RU"/>
        </w:rPr>
        <w:t xml:space="preserve"> Данное задание направлено на оценку их знаний по предметам начального образования, коммуникативных навыков и уровня владения английским языком в контексте интегративного подхода</w:t>
      </w:r>
      <w:r w:rsidR="003145B1" w:rsidRPr="00B249C5">
        <w:rPr>
          <w:sz w:val="28"/>
          <w:szCs w:val="28"/>
          <w:lang w:val="ru-RU"/>
        </w:rPr>
        <w:t xml:space="preserve"> </w:t>
      </w:r>
      <w:r w:rsidR="009A5B44" w:rsidRPr="00B249C5">
        <w:rPr>
          <w:sz w:val="28"/>
          <w:szCs w:val="28"/>
          <w:lang w:val="ru-RU"/>
        </w:rPr>
        <w:t xml:space="preserve">(таблица </w:t>
      </w:r>
      <w:r w:rsidR="003145B1" w:rsidRPr="00B249C5">
        <w:rPr>
          <w:sz w:val="28"/>
          <w:szCs w:val="28"/>
          <w:lang w:val="ru-RU"/>
        </w:rPr>
        <w:t>2</w:t>
      </w:r>
      <w:r w:rsidR="00E62FDF" w:rsidRPr="00B249C5">
        <w:rPr>
          <w:sz w:val="28"/>
          <w:szCs w:val="28"/>
          <w:lang w:val="ru-RU"/>
        </w:rPr>
        <w:t>7</w:t>
      </w:r>
      <w:r w:rsidR="003145B1" w:rsidRPr="00B249C5">
        <w:rPr>
          <w:sz w:val="28"/>
          <w:szCs w:val="28"/>
          <w:lang w:val="ru-RU"/>
        </w:rPr>
        <w:t>)</w:t>
      </w:r>
      <w:r w:rsidRPr="00B249C5">
        <w:rPr>
          <w:sz w:val="28"/>
          <w:szCs w:val="28"/>
          <w:lang w:val="ru-RU"/>
        </w:rPr>
        <w:t>. В ходе интервью студентам были предложены следующие юниты:</w:t>
      </w:r>
    </w:p>
    <w:p w14:paraId="3E0C79D0" w14:textId="6A6F25BA" w:rsidR="00ED23A9" w:rsidRPr="00B249C5" w:rsidRDefault="00ED23A9" w:rsidP="00533F5D">
      <w:pPr>
        <w:ind w:firstLine="567"/>
        <w:jc w:val="both"/>
        <w:rPr>
          <w:sz w:val="28"/>
          <w:szCs w:val="28"/>
          <w:lang w:val="ru-RU"/>
        </w:rPr>
      </w:pPr>
      <w:bookmarkStart w:id="152" w:name="_Hlk214450089"/>
      <w:r w:rsidRPr="00B249C5">
        <w:rPr>
          <w:sz w:val="28"/>
          <w:szCs w:val="28"/>
        </w:rPr>
        <w:t>Unit</w:t>
      </w:r>
      <w:r w:rsidRPr="00B249C5">
        <w:rPr>
          <w:sz w:val="28"/>
          <w:szCs w:val="28"/>
          <w:lang w:val="ru-RU"/>
        </w:rPr>
        <w:t xml:space="preserve"> 1: Математика в начальной школе</w:t>
      </w:r>
      <w:r w:rsidR="00A80091" w:rsidRPr="00B249C5">
        <w:rPr>
          <w:sz w:val="28"/>
          <w:szCs w:val="28"/>
          <w:lang w:val="ru-RU"/>
        </w:rPr>
        <w:t>;</w:t>
      </w:r>
    </w:p>
    <w:p w14:paraId="7FAA03C4" w14:textId="4507392C" w:rsidR="00ED23A9" w:rsidRPr="00B249C5" w:rsidRDefault="00ED23A9" w:rsidP="00533F5D">
      <w:pPr>
        <w:ind w:firstLine="567"/>
        <w:jc w:val="both"/>
        <w:rPr>
          <w:sz w:val="28"/>
          <w:szCs w:val="28"/>
          <w:lang w:val="ru-RU"/>
        </w:rPr>
      </w:pPr>
      <w:r w:rsidRPr="00B249C5">
        <w:rPr>
          <w:sz w:val="28"/>
          <w:szCs w:val="28"/>
        </w:rPr>
        <w:t>Unit</w:t>
      </w:r>
      <w:r w:rsidRPr="00B249C5">
        <w:rPr>
          <w:sz w:val="28"/>
          <w:szCs w:val="28"/>
          <w:lang w:val="ru-RU"/>
        </w:rPr>
        <w:t xml:space="preserve"> 2: Чтение и развитие речи</w:t>
      </w:r>
      <w:r w:rsidR="00A80091" w:rsidRPr="00B249C5">
        <w:rPr>
          <w:sz w:val="28"/>
          <w:szCs w:val="28"/>
          <w:lang w:val="ru-RU"/>
        </w:rPr>
        <w:t>;</w:t>
      </w:r>
    </w:p>
    <w:p w14:paraId="385F62ED" w14:textId="41291657" w:rsidR="00ED23A9" w:rsidRPr="00B249C5" w:rsidRDefault="00ED23A9" w:rsidP="00533F5D">
      <w:pPr>
        <w:tabs>
          <w:tab w:val="left" w:pos="993"/>
        </w:tabs>
        <w:ind w:firstLine="567"/>
        <w:jc w:val="both"/>
        <w:rPr>
          <w:sz w:val="28"/>
          <w:szCs w:val="28"/>
          <w:lang w:val="ru-RU"/>
        </w:rPr>
      </w:pPr>
      <w:r w:rsidRPr="00B249C5">
        <w:rPr>
          <w:sz w:val="28"/>
          <w:szCs w:val="28"/>
        </w:rPr>
        <w:t>Unit</w:t>
      </w:r>
      <w:r w:rsidRPr="00B249C5">
        <w:rPr>
          <w:sz w:val="28"/>
          <w:szCs w:val="28"/>
          <w:lang w:val="ru-RU"/>
        </w:rPr>
        <w:t xml:space="preserve"> 3: Окружающий мир (природоведение)</w:t>
      </w:r>
      <w:r w:rsidR="00A80091" w:rsidRPr="00B249C5">
        <w:rPr>
          <w:sz w:val="28"/>
          <w:szCs w:val="28"/>
          <w:lang w:val="ru-RU"/>
        </w:rPr>
        <w:t>.</w:t>
      </w:r>
    </w:p>
    <w:p w14:paraId="3E62E727" w14:textId="77777777" w:rsidR="00ED23A9" w:rsidRPr="00B249C5" w:rsidRDefault="00ED23A9">
      <w:pPr>
        <w:numPr>
          <w:ilvl w:val="0"/>
          <w:numId w:val="25"/>
        </w:numPr>
        <w:tabs>
          <w:tab w:val="left" w:pos="993"/>
        </w:tabs>
        <w:ind w:left="0" w:firstLine="567"/>
        <w:jc w:val="both"/>
        <w:rPr>
          <w:i/>
          <w:iCs/>
          <w:sz w:val="28"/>
          <w:szCs w:val="28"/>
          <w:lang w:val="ru-RU"/>
        </w:rPr>
      </w:pPr>
      <w:r w:rsidRPr="00B249C5">
        <w:rPr>
          <w:i/>
          <w:iCs/>
          <w:sz w:val="28"/>
          <w:szCs w:val="28"/>
          <w:lang w:val="ru-RU"/>
        </w:rPr>
        <w:t>Какие алгоритмы вы используете для формирования навыков устного счёта у младших школьников?</w:t>
      </w:r>
    </w:p>
    <w:p w14:paraId="734AA0D3" w14:textId="77777777" w:rsidR="00ED23A9" w:rsidRPr="00B249C5" w:rsidRDefault="00ED23A9">
      <w:pPr>
        <w:numPr>
          <w:ilvl w:val="0"/>
          <w:numId w:val="25"/>
        </w:numPr>
        <w:tabs>
          <w:tab w:val="left" w:pos="993"/>
        </w:tabs>
        <w:ind w:left="0" w:firstLine="567"/>
        <w:jc w:val="both"/>
        <w:rPr>
          <w:i/>
          <w:iCs/>
          <w:sz w:val="28"/>
          <w:szCs w:val="28"/>
          <w:lang w:val="ru-RU"/>
        </w:rPr>
      </w:pPr>
      <w:r w:rsidRPr="00B249C5">
        <w:rPr>
          <w:i/>
          <w:iCs/>
          <w:sz w:val="28"/>
          <w:szCs w:val="28"/>
          <w:lang w:val="ru-RU"/>
        </w:rPr>
        <w:t>Как объясняете понятие «дробь» ученикам 3 класса с опорой на наглядные модели?</w:t>
      </w:r>
    </w:p>
    <w:p w14:paraId="1108C0CE" w14:textId="77777777" w:rsidR="00ED23A9" w:rsidRPr="00B249C5" w:rsidRDefault="00ED23A9">
      <w:pPr>
        <w:numPr>
          <w:ilvl w:val="0"/>
          <w:numId w:val="25"/>
        </w:numPr>
        <w:tabs>
          <w:tab w:val="left" w:pos="993"/>
        </w:tabs>
        <w:ind w:left="0" w:firstLine="567"/>
        <w:jc w:val="both"/>
        <w:rPr>
          <w:i/>
          <w:iCs/>
          <w:sz w:val="28"/>
          <w:szCs w:val="28"/>
          <w:lang w:val="ru-RU"/>
        </w:rPr>
      </w:pPr>
      <w:r w:rsidRPr="00B249C5">
        <w:rPr>
          <w:i/>
          <w:iCs/>
          <w:sz w:val="28"/>
          <w:szCs w:val="28"/>
          <w:lang w:val="ru-RU"/>
        </w:rPr>
        <w:t>Какие типы задач на движение решаются в начальной школе, и как вы обучаете их решению?</w:t>
      </w:r>
    </w:p>
    <w:p w14:paraId="17D965F2" w14:textId="77777777" w:rsidR="00ED23A9" w:rsidRPr="00B249C5" w:rsidRDefault="00ED23A9">
      <w:pPr>
        <w:numPr>
          <w:ilvl w:val="0"/>
          <w:numId w:val="25"/>
        </w:numPr>
        <w:tabs>
          <w:tab w:val="left" w:pos="993"/>
        </w:tabs>
        <w:ind w:left="0" w:firstLine="567"/>
        <w:jc w:val="both"/>
        <w:rPr>
          <w:i/>
          <w:iCs/>
          <w:sz w:val="28"/>
          <w:szCs w:val="28"/>
        </w:rPr>
      </w:pPr>
      <w:r w:rsidRPr="00B249C5">
        <w:rPr>
          <w:i/>
          <w:iCs/>
          <w:sz w:val="28"/>
          <w:szCs w:val="28"/>
        </w:rPr>
        <w:t>What strategies do you apply to develop mental arithmetic skills in primary school students?</w:t>
      </w:r>
    </w:p>
    <w:p w14:paraId="0A28B6DB" w14:textId="77777777" w:rsidR="00ED23A9" w:rsidRPr="00B249C5" w:rsidRDefault="00ED23A9">
      <w:pPr>
        <w:numPr>
          <w:ilvl w:val="0"/>
          <w:numId w:val="25"/>
        </w:numPr>
        <w:tabs>
          <w:tab w:val="left" w:pos="993"/>
        </w:tabs>
        <w:ind w:left="0" w:firstLine="567"/>
        <w:jc w:val="both"/>
        <w:rPr>
          <w:i/>
          <w:iCs/>
          <w:sz w:val="28"/>
          <w:szCs w:val="28"/>
        </w:rPr>
      </w:pPr>
      <w:r w:rsidRPr="00B249C5">
        <w:rPr>
          <w:i/>
          <w:iCs/>
          <w:sz w:val="28"/>
          <w:szCs w:val="28"/>
        </w:rPr>
        <w:t>How do you introduce the concept of fractions to third-graders using visual aids?</w:t>
      </w:r>
    </w:p>
    <w:p w14:paraId="56FB9D0A" w14:textId="77777777" w:rsidR="00ED23A9" w:rsidRPr="00B249C5" w:rsidRDefault="00ED23A9">
      <w:pPr>
        <w:numPr>
          <w:ilvl w:val="0"/>
          <w:numId w:val="25"/>
        </w:numPr>
        <w:tabs>
          <w:tab w:val="left" w:pos="993"/>
        </w:tabs>
        <w:ind w:left="0" w:firstLine="567"/>
        <w:jc w:val="both"/>
        <w:rPr>
          <w:i/>
          <w:iCs/>
          <w:sz w:val="28"/>
          <w:szCs w:val="28"/>
        </w:rPr>
      </w:pPr>
      <w:r w:rsidRPr="00B249C5">
        <w:rPr>
          <w:i/>
          <w:iCs/>
          <w:sz w:val="28"/>
          <w:szCs w:val="28"/>
        </w:rPr>
        <w:t>What types of motion problems are solved in primary school, and how do you teach students to solve them?</w:t>
      </w:r>
    </w:p>
    <w:p w14:paraId="0DC46C4A" w14:textId="77777777" w:rsidR="00ED23A9" w:rsidRPr="00B249C5" w:rsidRDefault="00ED23A9">
      <w:pPr>
        <w:numPr>
          <w:ilvl w:val="0"/>
          <w:numId w:val="25"/>
        </w:numPr>
        <w:tabs>
          <w:tab w:val="left" w:pos="993"/>
        </w:tabs>
        <w:ind w:left="0" w:firstLine="567"/>
        <w:jc w:val="both"/>
        <w:rPr>
          <w:i/>
          <w:iCs/>
          <w:sz w:val="28"/>
          <w:szCs w:val="28"/>
          <w:lang w:val="ru-RU"/>
        </w:rPr>
      </w:pPr>
      <w:r w:rsidRPr="00B249C5">
        <w:rPr>
          <w:i/>
          <w:iCs/>
          <w:sz w:val="28"/>
          <w:szCs w:val="28"/>
          <w:lang w:val="ru-RU"/>
        </w:rPr>
        <w:t>Какие фонетические упражнения вы проводите для формирования правильного звукопроизношения у первоклассников?</w:t>
      </w:r>
    </w:p>
    <w:p w14:paraId="437B1CB0" w14:textId="77777777" w:rsidR="00ED23A9" w:rsidRPr="00B249C5" w:rsidRDefault="00ED23A9">
      <w:pPr>
        <w:numPr>
          <w:ilvl w:val="0"/>
          <w:numId w:val="25"/>
        </w:numPr>
        <w:tabs>
          <w:tab w:val="left" w:pos="993"/>
        </w:tabs>
        <w:ind w:left="0" w:firstLine="567"/>
        <w:jc w:val="both"/>
        <w:rPr>
          <w:i/>
          <w:iCs/>
          <w:sz w:val="28"/>
          <w:szCs w:val="28"/>
          <w:lang w:val="ru-RU"/>
        </w:rPr>
      </w:pPr>
      <w:r w:rsidRPr="00B249C5">
        <w:rPr>
          <w:i/>
          <w:iCs/>
          <w:sz w:val="28"/>
          <w:szCs w:val="28"/>
          <w:lang w:val="ru-RU"/>
        </w:rPr>
        <w:t>Как вы обучаете анализу структуры текста (зачин, основная часть, концовка) на уроках литературного чтения?</w:t>
      </w:r>
    </w:p>
    <w:p w14:paraId="6508628D" w14:textId="77777777" w:rsidR="00ED23A9" w:rsidRPr="00B249C5" w:rsidRDefault="00ED23A9">
      <w:pPr>
        <w:numPr>
          <w:ilvl w:val="0"/>
          <w:numId w:val="25"/>
        </w:numPr>
        <w:tabs>
          <w:tab w:val="left" w:pos="993"/>
        </w:tabs>
        <w:ind w:left="0" w:firstLine="567"/>
        <w:jc w:val="both"/>
        <w:rPr>
          <w:i/>
          <w:iCs/>
          <w:sz w:val="28"/>
          <w:szCs w:val="28"/>
          <w:lang w:val="ru-RU"/>
        </w:rPr>
      </w:pPr>
      <w:r w:rsidRPr="00B249C5">
        <w:rPr>
          <w:i/>
          <w:iCs/>
          <w:sz w:val="28"/>
          <w:szCs w:val="28"/>
          <w:lang w:val="ru-RU"/>
        </w:rPr>
        <w:lastRenderedPageBreak/>
        <w:t>Какие приёмы используются для расширения словарного запаса учащихся 2 класса?</w:t>
      </w:r>
    </w:p>
    <w:p w14:paraId="0DB9BA87" w14:textId="77777777" w:rsidR="00ED23A9" w:rsidRPr="00B249C5" w:rsidRDefault="00ED23A9">
      <w:pPr>
        <w:numPr>
          <w:ilvl w:val="0"/>
          <w:numId w:val="25"/>
        </w:numPr>
        <w:tabs>
          <w:tab w:val="left" w:pos="993"/>
        </w:tabs>
        <w:ind w:left="0" w:firstLine="567"/>
        <w:jc w:val="both"/>
        <w:rPr>
          <w:i/>
          <w:iCs/>
          <w:sz w:val="28"/>
          <w:szCs w:val="28"/>
        </w:rPr>
      </w:pPr>
      <w:r w:rsidRPr="00B249C5">
        <w:rPr>
          <w:i/>
          <w:iCs/>
          <w:sz w:val="28"/>
          <w:szCs w:val="28"/>
        </w:rPr>
        <w:t>How do you explain the water cycle in nature using diagrams and models?</w:t>
      </w:r>
    </w:p>
    <w:p w14:paraId="293597D3" w14:textId="77777777" w:rsidR="00ED23A9" w:rsidRPr="00B249C5" w:rsidRDefault="00ED23A9">
      <w:pPr>
        <w:numPr>
          <w:ilvl w:val="0"/>
          <w:numId w:val="25"/>
        </w:numPr>
        <w:tabs>
          <w:tab w:val="left" w:pos="993"/>
        </w:tabs>
        <w:ind w:left="0" w:firstLine="567"/>
        <w:jc w:val="both"/>
        <w:rPr>
          <w:i/>
          <w:iCs/>
          <w:sz w:val="28"/>
          <w:szCs w:val="28"/>
        </w:rPr>
      </w:pPr>
      <w:r w:rsidRPr="00B249C5">
        <w:rPr>
          <w:i/>
          <w:iCs/>
          <w:sz w:val="28"/>
          <w:szCs w:val="28"/>
        </w:rPr>
        <w:t>What characteristics of living and non-living nature are introduced in the first-grade curriculum, and how do you reinforce them?</w:t>
      </w:r>
    </w:p>
    <w:p w14:paraId="080E37C6" w14:textId="77777777" w:rsidR="00ED23A9" w:rsidRPr="00B249C5" w:rsidRDefault="00ED23A9">
      <w:pPr>
        <w:numPr>
          <w:ilvl w:val="0"/>
          <w:numId w:val="25"/>
        </w:numPr>
        <w:tabs>
          <w:tab w:val="left" w:pos="993"/>
        </w:tabs>
        <w:ind w:left="0" w:firstLine="567"/>
        <w:jc w:val="both"/>
        <w:rPr>
          <w:i/>
          <w:iCs/>
          <w:sz w:val="28"/>
          <w:szCs w:val="28"/>
        </w:rPr>
      </w:pPr>
      <w:r w:rsidRPr="00B249C5">
        <w:rPr>
          <w:i/>
          <w:iCs/>
          <w:sz w:val="28"/>
          <w:szCs w:val="28"/>
        </w:rPr>
        <w:t>How do you develop students’ understanding of seasonal changes in nature in the second grade?</w:t>
      </w:r>
    </w:p>
    <w:bookmarkEnd w:id="152"/>
    <w:p w14:paraId="247E4A4C" w14:textId="77777777" w:rsidR="00ED23A9" w:rsidRPr="00B249C5" w:rsidRDefault="00ED23A9" w:rsidP="00464B7D">
      <w:pPr>
        <w:ind w:firstLine="720"/>
        <w:jc w:val="both"/>
        <w:rPr>
          <w:sz w:val="28"/>
          <w:szCs w:val="28"/>
        </w:rPr>
      </w:pPr>
    </w:p>
    <w:p w14:paraId="47A401A8" w14:textId="42A0B357" w:rsidR="00F63B09" w:rsidRPr="00B249C5" w:rsidRDefault="00F63B09" w:rsidP="00464B7D">
      <w:pPr>
        <w:pStyle w:val="afff8"/>
        <w:keepNext/>
        <w:spacing w:after="0"/>
        <w:jc w:val="both"/>
        <w:rPr>
          <w:i w:val="0"/>
          <w:iCs w:val="0"/>
          <w:color w:val="auto"/>
          <w:sz w:val="28"/>
          <w:szCs w:val="28"/>
          <w:lang w:val="ru-RU"/>
        </w:rPr>
      </w:pPr>
      <w:bookmarkStart w:id="153" w:name="_Hlk214124359"/>
      <w:r w:rsidRPr="00B249C5">
        <w:rPr>
          <w:i w:val="0"/>
          <w:iCs w:val="0"/>
          <w:color w:val="auto"/>
          <w:sz w:val="28"/>
          <w:szCs w:val="28"/>
          <w:lang w:val="ru-RU"/>
        </w:rPr>
        <w:t xml:space="preserve">Таблица </w:t>
      </w:r>
      <w:r w:rsidR="003145B1" w:rsidRPr="00B249C5">
        <w:rPr>
          <w:i w:val="0"/>
          <w:iCs w:val="0"/>
          <w:color w:val="auto"/>
          <w:sz w:val="28"/>
          <w:szCs w:val="28"/>
          <w:lang w:val="ru-RU"/>
        </w:rPr>
        <w:t>2</w:t>
      </w:r>
      <w:r w:rsidR="00A45666" w:rsidRPr="00B249C5">
        <w:rPr>
          <w:i w:val="0"/>
          <w:iCs w:val="0"/>
          <w:color w:val="auto"/>
          <w:sz w:val="28"/>
          <w:szCs w:val="28"/>
          <w:lang w:val="ru-RU"/>
        </w:rPr>
        <w:t>7</w:t>
      </w:r>
      <w:r w:rsidRPr="00B249C5">
        <w:rPr>
          <w:i w:val="0"/>
          <w:iCs w:val="0"/>
          <w:color w:val="auto"/>
          <w:sz w:val="28"/>
          <w:szCs w:val="28"/>
          <w:lang w:val="ru-RU"/>
        </w:rPr>
        <w:t xml:space="preserve"> – Уровень развития деятельностно-операционного компонента у будущих педагогов после формирующего эксперимента (по данным интервью)</w:t>
      </w:r>
    </w:p>
    <w:p w14:paraId="7924FAEC" w14:textId="77777777" w:rsidR="00533F5D" w:rsidRPr="00B249C5" w:rsidRDefault="00533F5D" w:rsidP="00533F5D">
      <w:pPr>
        <w:rPr>
          <w:lang w:val="ru-RU"/>
        </w:rPr>
      </w:pPr>
    </w:p>
    <w:tbl>
      <w:tblPr>
        <w:tblStyle w:val="af5"/>
        <w:tblW w:w="9634" w:type="dxa"/>
        <w:tblLayout w:type="fixed"/>
        <w:tblLook w:val="04A0" w:firstRow="1" w:lastRow="0" w:firstColumn="1" w:lastColumn="0" w:noHBand="0" w:noVBand="1"/>
      </w:tblPr>
      <w:tblGrid>
        <w:gridCol w:w="1808"/>
        <w:gridCol w:w="568"/>
        <w:gridCol w:w="709"/>
        <w:gridCol w:w="567"/>
        <w:gridCol w:w="567"/>
        <w:gridCol w:w="714"/>
        <w:gridCol w:w="704"/>
        <w:gridCol w:w="567"/>
        <w:gridCol w:w="710"/>
        <w:gridCol w:w="567"/>
        <w:gridCol w:w="709"/>
        <w:gridCol w:w="10"/>
        <w:gridCol w:w="698"/>
        <w:gridCol w:w="736"/>
      </w:tblGrid>
      <w:tr w:rsidR="009A5B44" w:rsidRPr="00B249C5" w14:paraId="7F2DCACF" w14:textId="77777777" w:rsidTr="000F1C2C">
        <w:tc>
          <w:tcPr>
            <w:tcW w:w="1808" w:type="dxa"/>
            <w:vMerge w:val="restart"/>
          </w:tcPr>
          <w:p w14:paraId="79E06B82" w14:textId="77777777" w:rsidR="00F63B09" w:rsidRPr="00B249C5" w:rsidRDefault="00F63B09" w:rsidP="00464B7D">
            <w:pPr>
              <w:jc w:val="both"/>
              <w:rPr>
                <w:lang w:val="ru-RU"/>
              </w:rPr>
            </w:pPr>
            <w:bookmarkStart w:id="154" w:name="_Hlk214126478"/>
            <w:r w:rsidRPr="00B249C5">
              <w:rPr>
                <w:lang w:val="ru-RU"/>
              </w:rPr>
              <w:t>№ вопроса</w:t>
            </w:r>
          </w:p>
        </w:tc>
        <w:tc>
          <w:tcPr>
            <w:tcW w:w="7826" w:type="dxa"/>
            <w:gridSpan w:val="13"/>
          </w:tcPr>
          <w:p w14:paraId="3189667E" w14:textId="77777777" w:rsidR="00F63B09" w:rsidRPr="00B249C5" w:rsidRDefault="00F63B09" w:rsidP="00464B7D">
            <w:pPr>
              <w:jc w:val="both"/>
              <w:rPr>
                <w:lang w:val="ru-RU"/>
              </w:rPr>
            </w:pPr>
            <w:r w:rsidRPr="00B249C5">
              <w:rPr>
                <w:lang w:val="ru-RU"/>
              </w:rPr>
              <w:t>Деятельностно-операционный компонент</w:t>
            </w:r>
          </w:p>
        </w:tc>
      </w:tr>
      <w:tr w:rsidR="009A5B44" w:rsidRPr="00B249C5" w14:paraId="618E5C8F" w14:textId="77777777" w:rsidTr="000F1C2C">
        <w:tc>
          <w:tcPr>
            <w:tcW w:w="1808" w:type="dxa"/>
            <w:vMerge/>
          </w:tcPr>
          <w:p w14:paraId="1ACA5BA4" w14:textId="77777777" w:rsidR="00F63B09" w:rsidRPr="00B249C5" w:rsidRDefault="00F63B09" w:rsidP="00464B7D">
            <w:pPr>
              <w:jc w:val="both"/>
              <w:rPr>
                <w:lang w:val="ru-RU"/>
              </w:rPr>
            </w:pPr>
          </w:p>
        </w:tc>
        <w:tc>
          <w:tcPr>
            <w:tcW w:w="3829" w:type="dxa"/>
            <w:gridSpan w:val="6"/>
          </w:tcPr>
          <w:p w14:paraId="602A608B" w14:textId="77777777" w:rsidR="00F63B09" w:rsidRPr="00B249C5" w:rsidRDefault="00F63B09" w:rsidP="00464B7D">
            <w:pPr>
              <w:jc w:val="both"/>
              <w:rPr>
                <w:lang w:val="ru-RU"/>
              </w:rPr>
            </w:pPr>
            <w:r w:rsidRPr="00B249C5">
              <w:rPr>
                <w:lang w:val="ru-RU"/>
              </w:rPr>
              <w:t>Экспериментальная группа (77)</w:t>
            </w:r>
          </w:p>
        </w:tc>
        <w:tc>
          <w:tcPr>
            <w:tcW w:w="3997" w:type="dxa"/>
            <w:gridSpan w:val="7"/>
          </w:tcPr>
          <w:p w14:paraId="54C696A7" w14:textId="77777777" w:rsidR="00F63B09" w:rsidRPr="00B249C5" w:rsidRDefault="00F63B09" w:rsidP="00464B7D">
            <w:pPr>
              <w:jc w:val="both"/>
              <w:rPr>
                <w:lang w:val="ru-RU"/>
              </w:rPr>
            </w:pPr>
            <w:r w:rsidRPr="00B249C5">
              <w:rPr>
                <w:lang w:val="ru-RU"/>
              </w:rPr>
              <w:t>Контрольная группа (77)</w:t>
            </w:r>
          </w:p>
        </w:tc>
      </w:tr>
      <w:tr w:rsidR="009A5B44" w:rsidRPr="00B249C5" w14:paraId="08148D71" w14:textId="77777777" w:rsidTr="000F1C2C">
        <w:tc>
          <w:tcPr>
            <w:tcW w:w="1808" w:type="dxa"/>
            <w:vMerge/>
          </w:tcPr>
          <w:p w14:paraId="2D81B643" w14:textId="77777777" w:rsidR="00F63B09" w:rsidRPr="00B249C5" w:rsidRDefault="00F63B09" w:rsidP="00464B7D">
            <w:pPr>
              <w:jc w:val="both"/>
            </w:pPr>
          </w:p>
        </w:tc>
        <w:tc>
          <w:tcPr>
            <w:tcW w:w="1277" w:type="dxa"/>
            <w:gridSpan w:val="2"/>
          </w:tcPr>
          <w:p w14:paraId="6439F9C9" w14:textId="77777777" w:rsidR="00F63B09" w:rsidRPr="00B249C5" w:rsidRDefault="00F63B09" w:rsidP="00464B7D">
            <w:pPr>
              <w:jc w:val="both"/>
            </w:pPr>
            <w:r w:rsidRPr="00B249C5">
              <w:t>Высокий</w:t>
            </w:r>
          </w:p>
        </w:tc>
        <w:tc>
          <w:tcPr>
            <w:tcW w:w="1134" w:type="dxa"/>
            <w:gridSpan w:val="2"/>
          </w:tcPr>
          <w:p w14:paraId="1F307EDF" w14:textId="77777777" w:rsidR="00F63B09" w:rsidRPr="00B249C5" w:rsidRDefault="00F63B09" w:rsidP="00464B7D">
            <w:pPr>
              <w:jc w:val="both"/>
            </w:pPr>
            <w:r w:rsidRPr="00B249C5">
              <w:t>Средний</w:t>
            </w:r>
          </w:p>
        </w:tc>
        <w:tc>
          <w:tcPr>
            <w:tcW w:w="1418" w:type="dxa"/>
            <w:gridSpan w:val="2"/>
          </w:tcPr>
          <w:p w14:paraId="227FE53D" w14:textId="77777777" w:rsidR="00F63B09" w:rsidRPr="00B249C5" w:rsidRDefault="00F63B09" w:rsidP="00464B7D">
            <w:pPr>
              <w:jc w:val="both"/>
            </w:pPr>
            <w:r w:rsidRPr="00B249C5">
              <w:t>Низкий</w:t>
            </w:r>
          </w:p>
        </w:tc>
        <w:tc>
          <w:tcPr>
            <w:tcW w:w="1277" w:type="dxa"/>
            <w:gridSpan w:val="2"/>
          </w:tcPr>
          <w:p w14:paraId="1F8A1FCB" w14:textId="77777777" w:rsidR="00F63B09" w:rsidRPr="00B249C5" w:rsidRDefault="00F63B09" w:rsidP="00464B7D">
            <w:pPr>
              <w:jc w:val="both"/>
              <w:rPr>
                <w:lang w:val="ru-RU"/>
              </w:rPr>
            </w:pPr>
            <w:r w:rsidRPr="00B249C5">
              <w:t>Высокий</w:t>
            </w:r>
          </w:p>
        </w:tc>
        <w:tc>
          <w:tcPr>
            <w:tcW w:w="1286" w:type="dxa"/>
            <w:gridSpan w:val="3"/>
          </w:tcPr>
          <w:p w14:paraId="10F25EEE" w14:textId="77777777" w:rsidR="00F63B09" w:rsidRPr="00B249C5" w:rsidRDefault="00F63B09" w:rsidP="00464B7D">
            <w:pPr>
              <w:jc w:val="both"/>
              <w:rPr>
                <w:lang w:val="ru-RU"/>
              </w:rPr>
            </w:pPr>
            <w:r w:rsidRPr="00B249C5">
              <w:t>Средний</w:t>
            </w:r>
          </w:p>
        </w:tc>
        <w:tc>
          <w:tcPr>
            <w:tcW w:w="1434" w:type="dxa"/>
            <w:gridSpan w:val="2"/>
          </w:tcPr>
          <w:p w14:paraId="3D307C12" w14:textId="77777777" w:rsidR="00F63B09" w:rsidRPr="00B249C5" w:rsidRDefault="00F63B09" w:rsidP="00464B7D">
            <w:pPr>
              <w:jc w:val="both"/>
              <w:rPr>
                <w:lang w:val="ru-RU"/>
              </w:rPr>
            </w:pPr>
            <w:r w:rsidRPr="00B249C5">
              <w:t>Низкий</w:t>
            </w:r>
          </w:p>
        </w:tc>
      </w:tr>
      <w:tr w:rsidR="009A5B44" w:rsidRPr="00B249C5" w14:paraId="0E4F6365" w14:textId="77777777" w:rsidTr="00B62D87">
        <w:tc>
          <w:tcPr>
            <w:tcW w:w="1808" w:type="dxa"/>
            <w:vMerge/>
          </w:tcPr>
          <w:p w14:paraId="1782E5CB" w14:textId="77777777" w:rsidR="00F63B09" w:rsidRPr="00B249C5" w:rsidRDefault="00F63B09" w:rsidP="00464B7D">
            <w:pPr>
              <w:jc w:val="both"/>
              <w:rPr>
                <w:lang w:val="ru-RU"/>
              </w:rPr>
            </w:pPr>
          </w:p>
        </w:tc>
        <w:tc>
          <w:tcPr>
            <w:tcW w:w="568" w:type="dxa"/>
            <w:tcBorders>
              <w:bottom w:val="single" w:sz="4" w:space="0" w:color="auto"/>
            </w:tcBorders>
          </w:tcPr>
          <w:p w14:paraId="13B66A00" w14:textId="77777777" w:rsidR="00F63B09" w:rsidRPr="00B249C5" w:rsidRDefault="00F63B09" w:rsidP="00464B7D">
            <w:pPr>
              <w:jc w:val="both"/>
            </w:pPr>
            <w:r w:rsidRPr="00B249C5">
              <w:t>n</w:t>
            </w:r>
          </w:p>
        </w:tc>
        <w:tc>
          <w:tcPr>
            <w:tcW w:w="709" w:type="dxa"/>
            <w:tcBorders>
              <w:bottom w:val="single" w:sz="4" w:space="0" w:color="auto"/>
            </w:tcBorders>
          </w:tcPr>
          <w:p w14:paraId="580D3FE4" w14:textId="77777777" w:rsidR="00F63B09" w:rsidRPr="00B249C5" w:rsidRDefault="00F63B09" w:rsidP="00464B7D">
            <w:pPr>
              <w:jc w:val="both"/>
            </w:pPr>
            <w:r w:rsidRPr="00B249C5">
              <w:t>%</w:t>
            </w:r>
          </w:p>
        </w:tc>
        <w:tc>
          <w:tcPr>
            <w:tcW w:w="567" w:type="dxa"/>
            <w:tcBorders>
              <w:bottom w:val="single" w:sz="4" w:space="0" w:color="auto"/>
            </w:tcBorders>
          </w:tcPr>
          <w:p w14:paraId="0F58E905" w14:textId="77777777" w:rsidR="00F63B09" w:rsidRPr="00B249C5" w:rsidRDefault="00F63B09" w:rsidP="00464B7D">
            <w:pPr>
              <w:jc w:val="both"/>
              <w:rPr>
                <w:lang w:val="ru-RU"/>
              </w:rPr>
            </w:pPr>
            <w:r w:rsidRPr="00B249C5">
              <w:t>n</w:t>
            </w:r>
          </w:p>
        </w:tc>
        <w:tc>
          <w:tcPr>
            <w:tcW w:w="567" w:type="dxa"/>
            <w:tcBorders>
              <w:bottom w:val="single" w:sz="4" w:space="0" w:color="auto"/>
            </w:tcBorders>
          </w:tcPr>
          <w:p w14:paraId="60F01A77" w14:textId="77777777" w:rsidR="00F63B09" w:rsidRPr="00B249C5" w:rsidRDefault="00F63B09" w:rsidP="00464B7D">
            <w:pPr>
              <w:jc w:val="both"/>
              <w:rPr>
                <w:lang w:val="ru-RU"/>
              </w:rPr>
            </w:pPr>
            <w:r w:rsidRPr="00B249C5">
              <w:t>%</w:t>
            </w:r>
          </w:p>
        </w:tc>
        <w:tc>
          <w:tcPr>
            <w:tcW w:w="714" w:type="dxa"/>
            <w:tcBorders>
              <w:bottom w:val="single" w:sz="4" w:space="0" w:color="auto"/>
            </w:tcBorders>
          </w:tcPr>
          <w:p w14:paraId="7634232A" w14:textId="77777777" w:rsidR="00F63B09" w:rsidRPr="00B249C5" w:rsidRDefault="00F63B09" w:rsidP="00464B7D">
            <w:pPr>
              <w:jc w:val="both"/>
              <w:rPr>
                <w:lang w:val="ru-RU"/>
              </w:rPr>
            </w:pPr>
            <w:r w:rsidRPr="00B249C5">
              <w:t>n</w:t>
            </w:r>
          </w:p>
        </w:tc>
        <w:tc>
          <w:tcPr>
            <w:tcW w:w="704" w:type="dxa"/>
            <w:tcBorders>
              <w:bottom w:val="single" w:sz="4" w:space="0" w:color="auto"/>
            </w:tcBorders>
          </w:tcPr>
          <w:p w14:paraId="4935FD97" w14:textId="77777777" w:rsidR="00F63B09" w:rsidRPr="00B249C5" w:rsidRDefault="00F63B09" w:rsidP="00464B7D">
            <w:pPr>
              <w:jc w:val="both"/>
              <w:rPr>
                <w:lang w:val="ru-RU"/>
              </w:rPr>
            </w:pPr>
            <w:r w:rsidRPr="00B249C5">
              <w:t>%</w:t>
            </w:r>
          </w:p>
        </w:tc>
        <w:tc>
          <w:tcPr>
            <w:tcW w:w="567" w:type="dxa"/>
            <w:tcBorders>
              <w:bottom w:val="single" w:sz="4" w:space="0" w:color="auto"/>
            </w:tcBorders>
          </w:tcPr>
          <w:p w14:paraId="374E6319" w14:textId="77777777" w:rsidR="00F63B09" w:rsidRPr="00B249C5" w:rsidRDefault="00F63B09" w:rsidP="00464B7D">
            <w:pPr>
              <w:jc w:val="both"/>
              <w:rPr>
                <w:lang w:val="ru-RU"/>
              </w:rPr>
            </w:pPr>
            <w:r w:rsidRPr="00B249C5">
              <w:t>n</w:t>
            </w:r>
          </w:p>
        </w:tc>
        <w:tc>
          <w:tcPr>
            <w:tcW w:w="710" w:type="dxa"/>
            <w:tcBorders>
              <w:bottom w:val="single" w:sz="4" w:space="0" w:color="auto"/>
            </w:tcBorders>
          </w:tcPr>
          <w:p w14:paraId="553C765F" w14:textId="77777777" w:rsidR="00F63B09" w:rsidRPr="00B249C5" w:rsidRDefault="00F63B09" w:rsidP="00464B7D">
            <w:pPr>
              <w:jc w:val="both"/>
              <w:rPr>
                <w:lang w:val="ru-RU"/>
              </w:rPr>
            </w:pPr>
            <w:r w:rsidRPr="00B249C5">
              <w:t>%</w:t>
            </w:r>
          </w:p>
        </w:tc>
        <w:tc>
          <w:tcPr>
            <w:tcW w:w="567" w:type="dxa"/>
            <w:tcBorders>
              <w:bottom w:val="single" w:sz="4" w:space="0" w:color="auto"/>
            </w:tcBorders>
          </w:tcPr>
          <w:p w14:paraId="0B95EE83" w14:textId="77777777" w:rsidR="00F63B09" w:rsidRPr="00B249C5" w:rsidRDefault="00F63B09" w:rsidP="00464B7D">
            <w:pPr>
              <w:jc w:val="both"/>
              <w:rPr>
                <w:lang w:val="ru-RU"/>
              </w:rPr>
            </w:pPr>
            <w:r w:rsidRPr="00B249C5">
              <w:t>n</w:t>
            </w:r>
          </w:p>
        </w:tc>
        <w:tc>
          <w:tcPr>
            <w:tcW w:w="709" w:type="dxa"/>
            <w:tcBorders>
              <w:bottom w:val="single" w:sz="4" w:space="0" w:color="auto"/>
            </w:tcBorders>
          </w:tcPr>
          <w:p w14:paraId="11EBBC75" w14:textId="77777777" w:rsidR="00F63B09" w:rsidRPr="00B249C5" w:rsidRDefault="00F63B09" w:rsidP="00464B7D">
            <w:pPr>
              <w:jc w:val="both"/>
              <w:rPr>
                <w:lang w:val="ru-RU"/>
              </w:rPr>
            </w:pPr>
            <w:r w:rsidRPr="00B249C5">
              <w:t>%</w:t>
            </w:r>
          </w:p>
        </w:tc>
        <w:tc>
          <w:tcPr>
            <w:tcW w:w="708" w:type="dxa"/>
            <w:gridSpan w:val="2"/>
            <w:tcBorders>
              <w:bottom w:val="single" w:sz="4" w:space="0" w:color="auto"/>
            </w:tcBorders>
          </w:tcPr>
          <w:p w14:paraId="1BA99612" w14:textId="77777777" w:rsidR="00F63B09" w:rsidRPr="00B249C5" w:rsidRDefault="00F63B09" w:rsidP="00464B7D">
            <w:pPr>
              <w:jc w:val="both"/>
              <w:rPr>
                <w:lang w:val="ru-RU"/>
              </w:rPr>
            </w:pPr>
            <w:r w:rsidRPr="00B249C5">
              <w:t>n</w:t>
            </w:r>
          </w:p>
        </w:tc>
        <w:tc>
          <w:tcPr>
            <w:tcW w:w="736" w:type="dxa"/>
            <w:tcBorders>
              <w:bottom w:val="single" w:sz="4" w:space="0" w:color="auto"/>
            </w:tcBorders>
          </w:tcPr>
          <w:p w14:paraId="53EEE18B" w14:textId="77777777" w:rsidR="00F63B09" w:rsidRPr="00B249C5" w:rsidRDefault="00F63B09" w:rsidP="00464B7D">
            <w:pPr>
              <w:jc w:val="both"/>
              <w:rPr>
                <w:lang w:val="ru-RU"/>
              </w:rPr>
            </w:pPr>
            <w:r w:rsidRPr="00B249C5">
              <w:t>%</w:t>
            </w:r>
          </w:p>
        </w:tc>
      </w:tr>
      <w:tr w:rsidR="009A5B44" w:rsidRPr="00B249C5" w14:paraId="11A28265" w14:textId="77777777" w:rsidTr="00B62D87">
        <w:tc>
          <w:tcPr>
            <w:tcW w:w="1808" w:type="dxa"/>
          </w:tcPr>
          <w:p w14:paraId="16A4E1A0" w14:textId="77777777" w:rsidR="00F63B09" w:rsidRPr="00B249C5" w:rsidRDefault="00F63B09" w:rsidP="00464B7D">
            <w:pPr>
              <w:jc w:val="both"/>
            </w:pPr>
            <w:r w:rsidRPr="00B249C5">
              <w:rPr>
                <w:lang w:val="ru-RU"/>
              </w:rPr>
              <w:t xml:space="preserve">1 </w:t>
            </w:r>
            <w:r w:rsidRPr="00B249C5">
              <w:t>unit</w:t>
            </w:r>
          </w:p>
        </w:tc>
        <w:tc>
          <w:tcPr>
            <w:tcW w:w="568" w:type="dxa"/>
            <w:tcBorders>
              <w:top w:val="single" w:sz="4" w:space="0" w:color="auto"/>
              <w:left w:val="nil"/>
              <w:bottom w:val="single" w:sz="4" w:space="0" w:color="auto"/>
              <w:right w:val="single" w:sz="4" w:space="0" w:color="auto"/>
            </w:tcBorders>
            <w:vAlign w:val="center"/>
          </w:tcPr>
          <w:p w14:paraId="4E7078FD" w14:textId="77777777" w:rsidR="00F63B09" w:rsidRPr="00B249C5" w:rsidRDefault="00F63B09" w:rsidP="00B62D87">
            <w:pPr>
              <w:jc w:val="center"/>
              <w:rPr>
                <w:sz w:val="20"/>
                <w:szCs w:val="20"/>
                <w:lang w:val="ru-RU"/>
              </w:rPr>
            </w:pPr>
            <w:r w:rsidRPr="00B249C5">
              <w:rPr>
                <w:sz w:val="20"/>
                <w:szCs w:val="20"/>
              </w:rPr>
              <w:t>45</w:t>
            </w:r>
          </w:p>
        </w:tc>
        <w:tc>
          <w:tcPr>
            <w:tcW w:w="709" w:type="dxa"/>
            <w:tcBorders>
              <w:top w:val="single" w:sz="4" w:space="0" w:color="auto"/>
              <w:left w:val="single" w:sz="4" w:space="0" w:color="auto"/>
              <w:bottom w:val="single" w:sz="4" w:space="0" w:color="auto"/>
              <w:right w:val="single" w:sz="4" w:space="0" w:color="auto"/>
            </w:tcBorders>
            <w:vAlign w:val="center"/>
          </w:tcPr>
          <w:p w14:paraId="4BDE4EC9" w14:textId="77777777" w:rsidR="00F63B09" w:rsidRPr="00B249C5" w:rsidRDefault="00F63B09" w:rsidP="00B62D87">
            <w:pPr>
              <w:jc w:val="center"/>
              <w:rPr>
                <w:sz w:val="20"/>
                <w:szCs w:val="20"/>
                <w:lang w:val="ru-RU"/>
              </w:rPr>
            </w:pPr>
            <w:r w:rsidRPr="00B249C5">
              <w:rPr>
                <w:sz w:val="20"/>
                <w:szCs w:val="20"/>
              </w:rPr>
              <w:t>58,4</w:t>
            </w:r>
          </w:p>
        </w:tc>
        <w:tc>
          <w:tcPr>
            <w:tcW w:w="567" w:type="dxa"/>
            <w:tcBorders>
              <w:top w:val="single" w:sz="4" w:space="0" w:color="auto"/>
              <w:left w:val="single" w:sz="4" w:space="0" w:color="auto"/>
              <w:bottom w:val="single" w:sz="4" w:space="0" w:color="auto"/>
              <w:right w:val="single" w:sz="4" w:space="0" w:color="auto"/>
            </w:tcBorders>
            <w:vAlign w:val="center"/>
          </w:tcPr>
          <w:p w14:paraId="2A815CCC" w14:textId="77777777" w:rsidR="00F63B09" w:rsidRPr="00B249C5" w:rsidRDefault="00F63B09" w:rsidP="00B62D87">
            <w:pPr>
              <w:jc w:val="center"/>
              <w:rPr>
                <w:sz w:val="20"/>
                <w:szCs w:val="20"/>
                <w:lang w:val="ru-RU"/>
              </w:rPr>
            </w:pPr>
            <w:r w:rsidRPr="00B249C5">
              <w:rPr>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14:paraId="3FD1C78A" w14:textId="77777777" w:rsidR="00F63B09" w:rsidRPr="00B249C5" w:rsidRDefault="00F63B09" w:rsidP="00B62D87">
            <w:pPr>
              <w:jc w:val="center"/>
              <w:rPr>
                <w:sz w:val="20"/>
                <w:szCs w:val="20"/>
                <w:lang w:val="ru-RU"/>
              </w:rPr>
            </w:pPr>
            <w:r w:rsidRPr="00B249C5">
              <w:rPr>
                <w:sz w:val="20"/>
                <w:szCs w:val="20"/>
              </w:rPr>
              <w:t>39</w:t>
            </w:r>
          </w:p>
        </w:tc>
        <w:tc>
          <w:tcPr>
            <w:tcW w:w="714" w:type="dxa"/>
            <w:tcBorders>
              <w:top w:val="single" w:sz="4" w:space="0" w:color="auto"/>
              <w:left w:val="single" w:sz="4" w:space="0" w:color="auto"/>
              <w:bottom w:val="single" w:sz="4" w:space="0" w:color="auto"/>
              <w:right w:val="single" w:sz="4" w:space="0" w:color="auto"/>
            </w:tcBorders>
            <w:vAlign w:val="center"/>
          </w:tcPr>
          <w:p w14:paraId="6DE0D345" w14:textId="77777777" w:rsidR="00F63B09" w:rsidRPr="00B249C5" w:rsidRDefault="00F63B09" w:rsidP="00B62D87">
            <w:pPr>
              <w:jc w:val="center"/>
              <w:rPr>
                <w:sz w:val="20"/>
                <w:szCs w:val="20"/>
                <w:lang w:val="ru-RU"/>
              </w:rPr>
            </w:pPr>
            <w:r w:rsidRPr="00B249C5">
              <w:rPr>
                <w:sz w:val="20"/>
                <w:szCs w:val="20"/>
              </w:rPr>
              <w:t>2</w:t>
            </w:r>
          </w:p>
        </w:tc>
        <w:tc>
          <w:tcPr>
            <w:tcW w:w="704" w:type="dxa"/>
            <w:tcBorders>
              <w:top w:val="single" w:sz="4" w:space="0" w:color="auto"/>
              <w:left w:val="single" w:sz="4" w:space="0" w:color="auto"/>
              <w:bottom w:val="single" w:sz="4" w:space="0" w:color="auto"/>
              <w:right w:val="single" w:sz="4" w:space="0" w:color="auto"/>
            </w:tcBorders>
            <w:vAlign w:val="center"/>
          </w:tcPr>
          <w:p w14:paraId="6515EB9C" w14:textId="77777777" w:rsidR="00F63B09" w:rsidRPr="00B249C5" w:rsidRDefault="00F63B09" w:rsidP="00B62D87">
            <w:pPr>
              <w:jc w:val="center"/>
              <w:rPr>
                <w:sz w:val="20"/>
                <w:szCs w:val="20"/>
                <w:lang w:val="ru-RU"/>
              </w:rPr>
            </w:pPr>
            <w:r w:rsidRPr="00B249C5">
              <w:rPr>
                <w:sz w:val="20"/>
                <w:szCs w:val="20"/>
              </w:rPr>
              <w:t>2,6</w:t>
            </w:r>
          </w:p>
        </w:tc>
        <w:tc>
          <w:tcPr>
            <w:tcW w:w="567" w:type="dxa"/>
            <w:tcBorders>
              <w:top w:val="single" w:sz="4" w:space="0" w:color="auto"/>
              <w:left w:val="single" w:sz="4" w:space="0" w:color="auto"/>
              <w:bottom w:val="single" w:sz="4" w:space="0" w:color="auto"/>
              <w:right w:val="single" w:sz="4" w:space="0" w:color="auto"/>
            </w:tcBorders>
            <w:vAlign w:val="center"/>
          </w:tcPr>
          <w:p w14:paraId="14FCAF18" w14:textId="77777777" w:rsidR="00F63B09" w:rsidRPr="00B249C5" w:rsidRDefault="00F63B09" w:rsidP="00B62D87">
            <w:pPr>
              <w:jc w:val="center"/>
              <w:rPr>
                <w:sz w:val="20"/>
                <w:szCs w:val="20"/>
                <w:lang w:val="ru-RU" w:eastAsia="ru-RU"/>
              </w:rPr>
            </w:pPr>
            <w:r w:rsidRPr="00B249C5">
              <w:rPr>
                <w:sz w:val="20"/>
                <w:szCs w:val="20"/>
              </w:rPr>
              <w:t>21</w:t>
            </w:r>
          </w:p>
        </w:tc>
        <w:tc>
          <w:tcPr>
            <w:tcW w:w="710" w:type="dxa"/>
            <w:tcBorders>
              <w:top w:val="single" w:sz="4" w:space="0" w:color="auto"/>
              <w:left w:val="single" w:sz="4" w:space="0" w:color="auto"/>
              <w:bottom w:val="single" w:sz="4" w:space="0" w:color="auto"/>
              <w:right w:val="single" w:sz="4" w:space="0" w:color="auto"/>
            </w:tcBorders>
            <w:vAlign w:val="center"/>
          </w:tcPr>
          <w:p w14:paraId="3CD5E304" w14:textId="77777777" w:rsidR="00F63B09" w:rsidRPr="00B249C5" w:rsidRDefault="00F63B09" w:rsidP="00B62D87">
            <w:pPr>
              <w:jc w:val="center"/>
              <w:rPr>
                <w:sz w:val="20"/>
                <w:szCs w:val="20"/>
                <w:lang w:val="ru-RU" w:eastAsia="ru-RU"/>
              </w:rPr>
            </w:pPr>
            <w:r w:rsidRPr="00B249C5">
              <w:rPr>
                <w:sz w:val="20"/>
                <w:szCs w:val="20"/>
              </w:rPr>
              <w:t>27,3</w:t>
            </w:r>
          </w:p>
        </w:tc>
        <w:tc>
          <w:tcPr>
            <w:tcW w:w="567" w:type="dxa"/>
            <w:tcBorders>
              <w:top w:val="single" w:sz="4" w:space="0" w:color="auto"/>
              <w:left w:val="single" w:sz="4" w:space="0" w:color="auto"/>
              <w:bottom w:val="single" w:sz="4" w:space="0" w:color="auto"/>
              <w:right w:val="single" w:sz="4" w:space="0" w:color="auto"/>
            </w:tcBorders>
            <w:vAlign w:val="center"/>
          </w:tcPr>
          <w:p w14:paraId="7472EC3D" w14:textId="77777777" w:rsidR="00F63B09" w:rsidRPr="00B249C5" w:rsidRDefault="00F63B09" w:rsidP="00B62D87">
            <w:pPr>
              <w:jc w:val="center"/>
              <w:rPr>
                <w:sz w:val="20"/>
                <w:szCs w:val="20"/>
                <w:lang w:val="ru-RU" w:eastAsia="ru-RU"/>
              </w:rPr>
            </w:pPr>
            <w:r w:rsidRPr="00B249C5">
              <w:rPr>
                <w:sz w:val="20"/>
                <w:szCs w:val="20"/>
              </w:rPr>
              <w:t>28</w:t>
            </w:r>
          </w:p>
        </w:tc>
        <w:tc>
          <w:tcPr>
            <w:tcW w:w="709" w:type="dxa"/>
            <w:tcBorders>
              <w:top w:val="single" w:sz="4" w:space="0" w:color="auto"/>
              <w:left w:val="single" w:sz="4" w:space="0" w:color="auto"/>
              <w:bottom w:val="single" w:sz="4" w:space="0" w:color="auto"/>
              <w:right w:val="single" w:sz="4" w:space="0" w:color="auto"/>
            </w:tcBorders>
            <w:vAlign w:val="center"/>
          </w:tcPr>
          <w:p w14:paraId="77DDCD8D" w14:textId="77777777" w:rsidR="00F63B09" w:rsidRPr="00B249C5" w:rsidRDefault="00F63B09" w:rsidP="00B62D87">
            <w:pPr>
              <w:jc w:val="center"/>
              <w:rPr>
                <w:sz w:val="20"/>
                <w:szCs w:val="20"/>
                <w:lang w:val="ru-RU" w:eastAsia="ru-RU"/>
              </w:rPr>
            </w:pPr>
            <w:r w:rsidRPr="00B249C5">
              <w:rPr>
                <w:sz w:val="20"/>
                <w:szCs w:val="20"/>
              </w:rPr>
              <w:t>36,4</w:t>
            </w: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1323A1EC" w14:textId="77777777" w:rsidR="00F63B09" w:rsidRPr="00B249C5" w:rsidRDefault="00F63B09" w:rsidP="00B62D87">
            <w:pPr>
              <w:jc w:val="center"/>
              <w:rPr>
                <w:sz w:val="20"/>
                <w:szCs w:val="20"/>
                <w:lang w:val="ru-RU" w:eastAsia="ru-RU"/>
              </w:rPr>
            </w:pPr>
            <w:r w:rsidRPr="00B249C5">
              <w:rPr>
                <w:sz w:val="20"/>
                <w:szCs w:val="20"/>
              </w:rPr>
              <w:t>28</w:t>
            </w:r>
          </w:p>
        </w:tc>
        <w:tc>
          <w:tcPr>
            <w:tcW w:w="736" w:type="dxa"/>
            <w:tcBorders>
              <w:top w:val="single" w:sz="4" w:space="0" w:color="auto"/>
              <w:left w:val="single" w:sz="4" w:space="0" w:color="auto"/>
              <w:bottom w:val="single" w:sz="4" w:space="0" w:color="auto"/>
              <w:right w:val="single" w:sz="4" w:space="0" w:color="auto"/>
            </w:tcBorders>
            <w:vAlign w:val="center"/>
          </w:tcPr>
          <w:p w14:paraId="59078C69" w14:textId="77777777" w:rsidR="00F63B09" w:rsidRPr="00B249C5" w:rsidRDefault="00F63B09" w:rsidP="00B62D87">
            <w:pPr>
              <w:jc w:val="center"/>
              <w:rPr>
                <w:sz w:val="20"/>
                <w:szCs w:val="20"/>
                <w:lang w:val="ru-RU" w:eastAsia="ru-RU"/>
              </w:rPr>
            </w:pPr>
            <w:r w:rsidRPr="00B249C5">
              <w:rPr>
                <w:sz w:val="20"/>
                <w:szCs w:val="20"/>
              </w:rPr>
              <w:t>36,3</w:t>
            </w:r>
          </w:p>
        </w:tc>
      </w:tr>
      <w:tr w:rsidR="009A5B44" w:rsidRPr="00B249C5" w14:paraId="52500037" w14:textId="77777777" w:rsidTr="00B62D87">
        <w:tc>
          <w:tcPr>
            <w:tcW w:w="1808" w:type="dxa"/>
          </w:tcPr>
          <w:p w14:paraId="227125E6" w14:textId="77777777" w:rsidR="00F63B09" w:rsidRPr="00B249C5" w:rsidRDefault="00F63B09" w:rsidP="00464B7D">
            <w:pPr>
              <w:jc w:val="both"/>
            </w:pPr>
            <w:r w:rsidRPr="00B249C5">
              <w:rPr>
                <w:lang w:val="ru-RU"/>
              </w:rPr>
              <w:t xml:space="preserve">2 </w:t>
            </w:r>
            <w:r w:rsidRPr="00B249C5">
              <w:t>unit</w:t>
            </w:r>
          </w:p>
        </w:tc>
        <w:tc>
          <w:tcPr>
            <w:tcW w:w="568" w:type="dxa"/>
            <w:tcBorders>
              <w:top w:val="single" w:sz="4" w:space="0" w:color="auto"/>
              <w:left w:val="nil"/>
              <w:bottom w:val="single" w:sz="4" w:space="0" w:color="auto"/>
              <w:right w:val="single" w:sz="4" w:space="0" w:color="auto"/>
            </w:tcBorders>
            <w:vAlign w:val="center"/>
          </w:tcPr>
          <w:p w14:paraId="69C7ADC9" w14:textId="77777777" w:rsidR="00F63B09" w:rsidRPr="00B249C5" w:rsidRDefault="00F63B09" w:rsidP="00B62D87">
            <w:pPr>
              <w:jc w:val="center"/>
              <w:rPr>
                <w:sz w:val="20"/>
                <w:szCs w:val="20"/>
                <w:lang w:val="ru-RU"/>
              </w:rPr>
            </w:pPr>
            <w:r w:rsidRPr="00B249C5">
              <w:rPr>
                <w:sz w:val="20"/>
                <w:szCs w:val="20"/>
              </w:rPr>
              <w:t>43</w:t>
            </w:r>
          </w:p>
        </w:tc>
        <w:tc>
          <w:tcPr>
            <w:tcW w:w="709" w:type="dxa"/>
            <w:tcBorders>
              <w:top w:val="single" w:sz="4" w:space="0" w:color="auto"/>
              <w:left w:val="single" w:sz="4" w:space="0" w:color="auto"/>
              <w:bottom w:val="single" w:sz="4" w:space="0" w:color="auto"/>
              <w:right w:val="single" w:sz="4" w:space="0" w:color="auto"/>
            </w:tcBorders>
            <w:vAlign w:val="center"/>
          </w:tcPr>
          <w:p w14:paraId="2C62F1EE" w14:textId="77777777" w:rsidR="00F63B09" w:rsidRPr="00B249C5" w:rsidRDefault="00F63B09" w:rsidP="00B62D87">
            <w:pPr>
              <w:jc w:val="center"/>
              <w:rPr>
                <w:sz w:val="20"/>
                <w:szCs w:val="20"/>
                <w:lang w:val="ru-RU"/>
              </w:rPr>
            </w:pPr>
            <w:r w:rsidRPr="00B249C5">
              <w:rPr>
                <w:sz w:val="20"/>
                <w:szCs w:val="20"/>
              </w:rPr>
              <w:t>55,8</w:t>
            </w:r>
          </w:p>
        </w:tc>
        <w:tc>
          <w:tcPr>
            <w:tcW w:w="567" w:type="dxa"/>
            <w:tcBorders>
              <w:top w:val="single" w:sz="4" w:space="0" w:color="auto"/>
              <w:left w:val="single" w:sz="4" w:space="0" w:color="auto"/>
              <w:bottom w:val="single" w:sz="4" w:space="0" w:color="auto"/>
              <w:right w:val="single" w:sz="4" w:space="0" w:color="auto"/>
            </w:tcBorders>
            <w:vAlign w:val="center"/>
          </w:tcPr>
          <w:p w14:paraId="6AE7FF3D" w14:textId="77777777" w:rsidR="00F63B09" w:rsidRPr="00B249C5" w:rsidRDefault="00F63B09" w:rsidP="00B62D87">
            <w:pPr>
              <w:jc w:val="center"/>
              <w:rPr>
                <w:sz w:val="20"/>
                <w:szCs w:val="20"/>
                <w:lang w:val="ru-RU"/>
              </w:rPr>
            </w:pPr>
            <w:r w:rsidRPr="00B249C5">
              <w:rPr>
                <w:sz w:val="20"/>
                <w:szCs w:val="20"/>
              </w:rPr>
              <w:t>31</w:t>
            </w:r>
          </w:p>
        </w:tc>
        <w:tc>
          <w:tcPr>
            <w:tcW w:w="567" w:type="dxa"/>
            <w:tcBorders>
              <w:top w:val="single" w:sz="4" w:space="0" w:color="auto"/>
              <w:left w:val="single" w:sz="4" w:space="0" w:color="auto"/>
              <w:bottom w:val="single" w:sz="4" w:space="0" w:color="auto"/>
              <w:right w:val="single" w:sz="4" w:space="0" w:color="auto"/>
            </w:tcBorders>
            <w:vAlign w:val="center"/>
          </w:tcPr>
          <w:p w14:paraId="6137C7CF" w14:textId="77777777" w:rsidR="00F63B09" w:rsidRPr="00B249C5" w:rsidRDefault="00F63B09" w:rsidP="00B62D87">
            <w:pPr>
              <w:jc w:val="center"/>
              <w:rPr>
                <w:sz w:val="20"/>
                <w:szCs w:val="20"/>
                <w:lang w:val="ru-RU"/>
              </w:rPr>
            </w:pPr>
            <w:r w:rsidRPr="00B249C5">
              <w:rPr>
                <w:sz w:val="20"/>
                <w:szCs w:val="20"/>
              </w:rPr>
              <w:t>40,3</w:t>
            </w:r>
          </w:p>
        </w:tc>
        <w:tc>
          <w:tcPr>
            <w:tcW w:w="714" w:type="dxa"/>
            <w:tcBorders>
              <w:top w:val="single" w:sz="4" w:space="0" w:color="auto"/>
              <w:left w:val="single" w:sz="4" w:space="0" w:color="auto"/>
              <w:bottom w:val="single" w:sz="4" w:space="0" w:color="auto"/>
              <w:right w:val="single" w:sz="4" w:space="0" w:color="auto"/>
            </w:tcBorders>
            <w:vAlign w:val="center"/>
          </w:tcPr>
          <w:p w14:paraId="33F94BC2" w14:textId="77777777" w:rsidR="00F63B09" w:rsidRPr="00B249C5" w:rsidRDefault="00F63B09" w:rsidP="00B62D87">
            <w:pPr>
              <w:jc w:val="center"/>
              <w:rPr>
                <w:sz w:val="20"/>
                <w:szCs w:val="20"/>
                <w:lang w:val="ru-RU"/>
              </w:rPr>
            </w:pPr>
            <w:r w:rsidRPr="00B249C5">
              <w:rPr>
                <w:sz w:val="20"/>
                <w:szCs w:val="20"/>
              </w:rPr>
              <w:t>3</w:t>
            </w:r>
          </w:p>
        </w:tc>
        <w:tc>
          <w:tcPr>
            <w:tcW w:w="704" w:type="dxa"/>
            <w:tcBorders>
              <w:top w:val="single" w:sz="4" w:space="0" w:color="auto"/>
              <w:left w:val="single" w:sz="4" w:space="0" w:color="auto"/>
              <w:bottom w:val="single" w:sz="4" w:space="0" w:color="auto"/>
              <w:right w:val="single" w:sz="4" w:space="0" w:color="auto"/>
            </w:tcBorders>
            <w:vAlign w:val="center"/>
          </w:tcPr>
          <w:p w14:paraId="7DDC191B" w14:textId="77777777" w:rsidR="00F63B09" w:rsidRPr="00B249C5" w:rsidRDefault="00F63B09" w:rsidP="00B62D87">
            <w:pPr>
              <w:jc w:val="center"/>
              <w:rPr>
                <w:sz w:val="20"/>
                <w:szCs w:val="20"/>
                <w:lang w:val="ru-RU"/>
              </w:rPr>
            </w:pPr>
            <w:r w:rsidRPr="00B249C5">
              <w:rPr>
                <w:sz w:val="20"/>
                <w:szCs w:val="20"/>
              </w:rPr>
              <w:t>3,9</w:t>
            </w:r>
          </w:p>
        </w:tc>
        <w:tc>
          <w:tcPr>
            <w:tcW w:w="567" w:type="dxa"/>
            <w:tcBorders>
              <w:top w:val="single" w:sz="4" w:space="0" w:color="auto"/>
              <w:left w:val="single" w:sz="4" w:space="0" w:color="auto"/>
              <w:bottom w:val="single" w:sz="4" w:space="0" w:color="auto"/>
              <w:right w:val="single" w:sz="4" w:space="0" w:color="auto"/>
            </w:tcBorders>
            <w:vAlign w:val="center"/>
          </w:tcPr>
          <w:p w14:paraId="7FBC1385" w14:textId="77777777" w:rsidR="00F63B09" w:rsidRPr="00B249C5" w:rsidRDefault="00F63B09" w:rsidP="00B62D87">
            <w:pPr>
              <w:jc w:val="center"/>
              <w:rPr>
                <w:sz w:val="20"/>
                <w:szCs w:val="20"/>
                <w:lang w:val="ru-RU"/>
              </w:rPr>
            </w:pPr>
            <w:r w:rsidRPr="00B249C5">
              <w:rPr>
                <w:sz w:val="20"/>
                <w:szCs w:val="20"/>
              </w:rPr>
              <w:t>20</w:t>
            </w:r>
          </w:p>
        </w:tc>
        <w:tc>
          <w:tcPr>
            <w:tcW w:w="710" w:type="dxa"/>
            <w:tcBorders>
              <w:top w:val="single" w:sz="4" w:space="0" w:color="auto"/>
              <w:left w:val="single" w:sz="4" w:space="0" w:color="auto"/>
              <w:bottom w:val="single" w:sz="4" w:space="0" w:color="auto"/>
              <w:right w:val="single" w:sz="4" w:space="0" w:color="auto"/>
            </w:tcBorders>
            <w:vAlign w:val="center"/>
          </w:tcPr>
          <w:p w14:paraId="6D45D91D" w14:textId="77777777" w:rsidR="00F63B09" w:rsidRPr="00B249C5" w:rsidRDefault="00F63B09" w:rsidP="00B62D87">
            <w:pPr>
              <w:jc w:val="center"/>
              <w:rPr>
                <w:sz w:val="20"/>
                <w:szCs w:val="20"/>
                <w:lang w:val="ru-RU"/>
              </w:rPr>
            </w:pPr>
            <w:r w:rsidRPr="00B249C5">
              <w:rPr>
                <w:sz w:val="20"/>
                <w:szCs w:val="20"/>
              </w:rPr>
              <w:t>26</w:t>
            </w:r>
          </w:p>
        </w:tc>
        <w:tc>
          <w:tcPr>
            <w:tcW w:w="567" w:type="dxa"/>
            <w:tcBorders>
              <w:top w:val="single" w:sz="4" w:space="0" w:color="auto"/>
              <w:left w:val="single" w:sz="4" w:space="0" w:color="auto"/>
              <w:bottom w:val="single" w:sz="4" w:space="0" w:color="auto"/>
              <w:right w:val="single" w:sz="4" w:space="0" w:color="auto"/>
            </w:tcBorders>
            <w:vAlign w:val="center"/>
          </w:tcPr>
          <w:p w14:paraId="2BA71ADB" w14:textId="77777777" w:rsidR="00F63B09" w:rsidRPr="00B249C5" w:rsidRDefault="00F63B09" w:rsidP="00B62D87">
            <w:pPr>
              <w:jc w:val="center"/>
              <w:rPr>
                <w:sz w:val="20"/>
                <w:szCs w:val="20"/>
                <w:lang w:val="ru-RU"/>
              </w:rPr>
            </w:pPr>
            <w:r w:rsidRPr="00B249C5">
              <w:rPr>
                <w:sz w:val="20"/>
                <w:szCs w:val="20"/>
              </w:rPr>
              <w:t>27</w:t>
            </w:r>
          </w:p>
        </w:tc>
        <w:tc>
          <w:tcPr>
            <w:tcW w:w="709" w:type="dxa"/>
            <w:tcBorders>
              <w:top w:val="single" w:sz="4" w:space="0" w:color="auto"/>
              <w:left w:val="single" w:sz="4" w:space="0" w:color="auto"/>
              <w:bottom w:val="single" w:sz="4" w:space="0" w:color="auto"/>
              <w:right w:val="single" w:sz="4" w:space="0" w:color="auto"/>
            </w:tcBorders>
            <w:vAlign w:val="center"/>
          </w:tcPr>
          <w:p w14:paraId="44BE1DFF" w14:textId="77777777" w:rsidR="00F63B09" w:rsidRPr="00B249C5" w:rsidRDefault="00F63B09" w:rsidP="00B62D87">
            <w:pPr>
              <w:jc w:val="center"/>
              <w:rPr>
                <w:sz w:val="20"/>
                <w:szCs w:val="20"/>
                <w:lang w:val="ru-RU"/>
              </w:rPr>
            </w:pPr>
            <w:r w:rsidRPr="00B249C5">
              <w:rPr>
                <w:sz w:val="20"/>
                <w:szCs w:val="20"/>
              </w:rPr>
              <w:t>35,1</w:t>
            </w: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4C91A2B1" w14:textId="77777777" w:rsidR="00F63B09" w:rsidRPr="00B249C5" w:rsidRDefault="00F63B09" w:rsidP="00B62D87">
            <w:pPr>
              <w:jc w:val="center"/>
              <w:rPr>
                <w:sz w:val="20"/>
                <w:szCs w:val="20"/>
                <w:lang w:val="ru-RU"/>
              </w:rPr>
            </w:pPr>
            <w:r w:rsidRPr="00B249C5">
              <w:rPr>
                <w:sz w:val="20"/>
                <w:szCs w:val="20"/>
              </w:rPr>
              <w:t>30</w:t>
            </w:r>
          </w:p>
        </w:tc>
        <w:tc>
          <w:tcPr>
            <w:tcW w:w="736" w:type="dxa"/>
            <w:tcBorders>
              <w:top w:val="single" w:sz="4" w:space="0" w:color="auto"/>
              <w:left w:val="single" w:sz="4" w:space="0" w:color="auto"/>
              <w:bottom w:val="single" w:sz="4" w:space="0" w:color="auto"/>
              <w:right w:val="single" w:sz="4" w:space="0" w:color="auto"/>
            </w:tcBorders>
            <w:vAlign w:val="center"/>
          </w:tcPr>
          <w:p w14:paraId="0A1B3F17" w14:textId="77777777" w:rsidR="00F63B09" w:rsidRPr="00B249C5" w:rsidRDefault="00F63B09" w:rsidP="00B62D87">
            <w:pPr>
              <w:jc w:val="center"/>
              <w:rPr>
                <w:sz w:val="20"/>
                <w:szCs w:val="20"/>
                <w:lang w:val="ru-RU"/>
              </w:rPr>
            </w:pPr>
            <w:r w:rsidRPr="00B249C5">
              <w:rPr>
                <w:sz w:val="20"/>
                <w:szCs w:val="20"/>
              </w:rPr>
              <w:t>38,9</w:t>
            </w:r>
          </w:p>
        </w:tc>
      </w:tr>
      <w:tr w:rsidR="009A5B44" w:rsidRPr="00B249C5" w14:paraId="7FED27D6" w14:textId="77777777" w:rsidTr="00B62D87">
        <w:tc>
          <w:tcPr>
            <w:tcW w:w="1808" w:type="dxa"/>
          </w:tcPr>
          <w:p w14:paraId="622513EC" w14:textId="77777777" w:rsidR="00F63B09" w:rsidRPr="00B249C5" w:rsidRDefault="00F63B09" w:rsidP="00464B7D">
            <w:pPr>
              <w:jc w:val="both"/>
            </w:pPr>
            <w:r w:rsidRPr="00B249C5">
              <w:rPr>
                <w:lang w:val="ru-RU"/>
              </w:rPr>
              <w:t xml:space="preserve">3 </w:t>
            </w:r>
            <w:r w:rsidRPr="00B249C5">
              <w:t>unit</w:t>
            </w:r>
          </w:p>
        </w:tc>
        <w:tc>
          <w:tcPr>
            <w:tcW w:w="568" w:type="dxa"/>
            <w:tcBorders>
              <w:top w:val="single" w:sz="4" w:space="0" w:color="auto"/>
              <w:left w:val="nil"/>
              <w:bottom w:val="single" w:sz="4" w:space="0" w:color="auto"/>
              <w:right w:val="single" w:sz="4" w:space="0" w:color="auto"/>
            </w:tcBorders>
            <w:vAlign w:val="center"/>
          </w:tcPr>
          <w:p w14:paraId="437A2BB0" w14:textId="77777777" w:rsidR="00F63B09" w:rsidRPr="00B249C5" w:rsidRDefault="00F63B09" w:rsidP="00B62D87">
            <w:pPr>
              <w:jc w:val="center"/>
              <w:rPr>
                <w:sz w:val="20"/>
                <w:szCs w:val="20"/>
                <w:lang w:val="ru-RU"/>
              </w:rPr>
            </w:pPr>
            <w:r w:rsidRPr="00B249C5">
              <w:rPr>
                <w:sz w:val="20"/>
                <w:szCs w:val="20"/>
              </w:rPr>
              <w:t>46</w:t>
            </w:r>
          </w:p>
        </w:tc>
        <w:tc>
          <w:tcPr>
            <w:tcW w:w="709" w:type="dxa"/>
            <w:tcBorders>
              <w:top w:val="single" w:sz="4" w:space="0" w:color="auto"/>
              <w:left w:val="single" w:sz="4" w:space="0" w:color="auto"/>
              <w:bottom w:val="single" w:sz="4" w:space="0" w:color="auto"/>
              <w:right w:val="single" w:sz="4" w:space="0" w:color="auto"/>
            </w:tcBorders>
            <w:vAlign w:val="center"/>
          </w:tcPr>
          <w:p w14:paraId="40EAC871" w14:textId="77777777" w:rsidR="00F63B09" w:rsidRPr="00B249C5" w:rsidRDefault="00F63B09" w:rsidP="00B62D87">
            <w:pPr>
              <w:jc w:val="center"/>
              <w:rPr>
                <w:sz w:val="20"/>
                <w:szCs w:val="20"/>
                <w:lang w:val="ru-RU"/>
              </w:rPr>
            </w:pPr>
            <w:r w:rsidRPr="00B249C5">
              <w:rPr>
                <w:sz w:val="20"/>
                <w:szCs w:val="20"/>
              </w:rPr>
              <w:t>59,7</w:t>
            </w:r>
          </w:p>
        </w:tc>
        <w:tc>
          <w:tcPr>
            <w:tcW w:w="567" w:type="dxa"/>
            <w:tcBorders>
              <w:top w:val="single" w:sz="4" w:space="0" w:color="auto"/>
              <w:left w:val="single" w:sz="4" w:space="0" w:color="auto"/>
              <w:bottom w:val="single" w:sz="4" w:space="0" w:color="auto"/>
              <w:right w:val="single" w:sz="4" w:space="0" w:color="auto"/>
            </w:tcBorders>
            <w:vAlign w:val="center"/>
          </w:tcPr>
          <w:p w14:paraId="0A187829" w14:textId="77777777" w:rsidR="00F63B09" w:rsidRPr="00B249C5" w:rsidRDefault="00F63B09" w:rsidP="00B62D87">
            <w:pPr>
              <w:jc w:val="center"/>
              <w:rPr>
                <w:sz w:val="20"/>
                <w:szCs w:val="20"/>
                <w:lang w:val="ru-RU"/>
              </w:rPr>
            </w:pPr>
            <w:r w:rsidRPr="00B249C5">
              <w:rPr>
                <w:sz w:val="20"/>
                <w:szCs w:val="20"/>
              </w:rPr>
              <w:t>29</w:t>
            </w:r>
          </w:p>
        </w:tc>
        <w:tc>
          <w:tcPr>
            <w:tcW w:w="567" w:type="dxa"/>
            <w:tcBorders>
              <w:top w:val="single" w:sz="4" w:space="0" w:color="auto"/>
              <w:left w:val="single" w:sz="4" w:space="0" w:color="auto"/>
              <w:bottom w:val="single" w:sz="4" w:space="0" w:color="auto"/>
              <w:right w:val="single" w:sz="4" w:space="0" w:color="auto"/>
            </w:tcBorders>
            <w:vAlign w:val="center"/>
          </w:tcPr>
          <w:p w14:paraId="67C67FF4" w14:textId="77777777" w:rsidR="00F63B09" w:rsidRPr="00B249C5" w:rsidRDefault="00F63B09" w:rsidP="00B62D87">
            <w:pPr>
              <w:jc w:val="center"/>
              <w:rPr>
                <w:sz w:val="20"/>
                <w:szCs w:val="20"/>
                <w:lang w:val="ru-RU"/>
              </w:rPr>
            </w:pPr>
            <w:r w:rsidRPr="00B249C5">
              <w:rPr>
                <w:sz w:val="20"/>
                <w:szCs w:val="20"/>
              </w:rPr>
              <w:t>37,7</w:t>
            </w:r>
          </w:p>
        </w:tc>
        <w:tc>
          <w:tcPr>
            <w:tcW w:w="714" w:type="dxa"/>
            <w:tcBorders>
              <w:top w:val="single" w:sz="4" w:space="0" w:color="auto"/>
              <w:left w:val="single" w:sz="4" w:space="0" w:color="auto"/>
              <w:bottom w:val="single" w:sz="4" w:space="0" w:color="auto"/>
              <w:right w:val="single" w:sz="4" w:space="0" w:color="auto"/>
            </w:tcBorders>
            <w:vAlign w:val="center"/>
          </w:tcPr>
          <w:p w14:paraId="4527A349" w14:textId="77777777" w:rsidR="00F63B09" w:rsidRPr="00B249C5" w:rsidRDefault="00F63B09" w:rsidP="00B62D87">
            <w:pPr>
              <w:jc w:val="center"/>
              <w:rPr>
                <w:sz w:val="20"/>
                <w:szCs w:val="20"/>
                <w:lang w:val="ru-RU"/>
              </w:rPr>
            </w:pPr>
            <w:r w:rsidRPr="00B249C5">
              <w:rPr>
                <w:sz w:val="20"/>
                <w:szCs w:val="20"/>
              </w:rPr>
              <w:t>2</w:t>
            </w:r>
          </w:p>
        </w:tc>
        <w:tc>
          <w:tcPr>
            <w:tcW w:w="704" w:type="dxa"/>
            <w:tcBorders>
              <w:top w:val="single" w:sz="4" w:space="0" w:color="auto"/>
              <w:left w:val="single" w:sz="4" w:space="0" w:color="auto"/>
              <w:bottom w:val="single" w:sz="4" w:space="0" w:color="auto"/>
              <w:right w:val="single" w:sz="4" w:space="0" w:color="auto"/>
            </w:tcBorders>
            <w:vAlign w:val="center"/>
          </w:tcPr>
          <w:p w14:paraId="1CAFF3B9" w14:textId="77777777" w:rsidR="00F63B09" w:rsidRPr="00B249C5" w:rsidRDefault="00F63B09" w:rsidP="00B62D87">
            <w:pPr>
              <w:jc w:val="center"/>
              <w:rPr>
                <w:sz w:val="20"/>
                <w:szCs w:val="20"/>
                <w:lang w:val="ru-RU"/>
              </w:rPr>
            </w:pPr>
            <w:r w:rsidRPr="00B249C5">
              <w:rPr>
                <w:sz w:val="20"/>
                <w:szCs w:val="20"/>
              </w:rPr>
              <w:t>2,6</w:t>
            </w:r>
          </w:p>
        </w:tc>
        <w:tc>
          <w:tcPr>
            <w:tcW w:w="567" w:type="dxa"/>
            <w:tcBorders>
              <w:top w:val="single" w:sz="4" w:space="0" w:color="auto"/>
              <w:left w:val="single" w:sz="4" w:space="0" w:color="auto"/>
              <w:bottom w:val="single" w:sz="4" w:space="0" w:color="auto"/>
              <w:right w:val="single" w:sz="4" w:space="0" w:color="auto"/>
            </w:tcBorders>
            <w:vAlign w:val="center"/>
          </w:tcPr>
          <w:p w14:paraId="2525CFA2" w14:textId="77777777" w:rsidR="00F63B09" w:rsidRPr="00B249C5" w:rsidRDefault="00F63B09" w:rsidP="00B62D87">
            <w:pPr>
              <w:jc w:val="center"/>
              <w:rPr>
                <w:sz w:val="20"/>
                <w:szCs w:val="20"/>
                <w:lang w:val="ru-RU"/>
              </w:rPr>
            </w:pPr>
            <w:r w:rsidRPr="00B249C5">
              <w:rPr>
                <w:sz w:val="20"/>
                <w:szCs w:val="20"/>
              </w:rPr>
              <w:t>22</w:t>
            </w:r>
          </w:p>
        </w:tc>
        <w:tc>
          <w:tcPr>
            <w:tcW w:w="710" w:type="dxa"/>
            <w:tcBorders>
              <w:top w:val="single" w:sz="4" w:space="0" w:color="auto"/>
              <w:left w:val="single" w:sz="4" w:space="0" w:color="auto"/>
              <w:bottom w:val="single" w:sz="4" w:space="0" w:color="auto"/>
              <w:right w:val="single" w:sz="4" w:space="0" w:color="auto"/>
            </w:tcBorders>
            <w:vAlign w:val="center"/>
          </w:tcPr>
          <w:p w14:paraId="369B4202" w14:textId="77777777" w:rsidR="00F63B09" w:rsidRPr="00B249C5" w:rsidRDefault="00F63B09" w:rsidP="00B62D87">
            <w:pPr>
              <w:jc w:val="center"/>
              <w:rPr>
                <w:sz w:val="20"/>
                <w:szCs w:val="20"/>
                <w:lang w:val="ru-RU"/>
              </w:rPr>
            </w:pPr>
            <w:r w:rsidRPr="00B249C5">
              <w:rPr>
                <w:sz w:val="20"/>
                <w:szCs w:val="20"/>
              </w:rPr>
              <w:t>28,6</w:t>
            </w:r>
          </w:p>
        </w:tc>
        <w:tc>
          <w:tcPr>
            <w:tcW w:w="567" w:type="dxa"/>
            <w:tcBorders>
              <w:top w:val="single" w:sz="4" w:space="0" w:color="auto"/>
              <w:left w:val="single" w:sz="4" w:space="0" w:color="auto"/>
              <w:bottom w:val="single" w:sz="4" w:space="0" w:color="auto"/>
              <w:right w:val="single" w:sz="4" w:space="0" w:color="auto"/>
            </w:tcBorders>
            <w:vAlign w:val="center"/>
          </w:tcPr>
          <w:p w14:paraId="7D401D7D" w14:textId="77777777" w:rsidR="00F63B09" w:rsidRPr="00B249C5" w:rsidRDefault="00F63B09" w:rsidP="00B62D87">
            <w:pPr>
              <w:jc w:val="center"/>
              <w:rPr>
                <w:sz w:val="20"/>
                <w:szCs w:val="20"/>
                <w:lang w:val="ru-RU"/>
              </w:rPr>
            </w:pPr>
            <w:r w:rsidRPr="00B249C5">
              <w:rPr>
                <w:sz w:val="20"/>
                <w:szCs w:val="20"/>
              </w:rPr>
              <w:t>26</w:t>
            </w:r>
          </w:p>
        </w:tc>
        <w:tc>
          <w:tcPr>
            <w:tcW w:w="709" w:type="dxa"/>
            <w:tcBorders>
              <w:top w:val="single" w:sz="4" w:space="0" w:color="auto"/>
              <w:left w:val="single" w:sz="4" w:space="0" w:color="auto"/>
              <w:bottom w:val="single" w:sz="4" w:space="0" w:color="auto"/>
              <w:right w:val="single" w:sz="4" w:space="0" w:color="auto"/>
            </w:tcBorders>
            <w:vAlign w:val="center"/>
          </w:tcPr>
          <w:p w14:paraId="1FB851A7" w14:textId="77777777" w:rsidR="00F63B09" w:rsidRPr="00B249C5" w:rsidRDefault="00F63B09" w:rsidP="00B62D87">
            <w:pPr>
              <w:jc w:val="center"/>
              <w:rPr>
                <w:sz w:val="20"/>
                <w:szCs w:val="20"/>
                <w:lang w:val="ru-RU"/>
              </w:rPr>
            </w:pPr>
            <w:r w:rsidRPr="00B249C5">
              <w:rPr>
                <w:sz w:val="20"/>
                <w:szCs w:val="20"/>
              </w:rPr>
              <w:t>33,8</w:t>
            </w: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7D213647" w14:textId="77777777" w:rsidR="00F63B09" w:rsidRPr="00B249C5" w:rsidRDefault="00F63B09" w:rsidP="00B62D87">
            <w:pPr>
              <w:jc w:val="center"/>
              <w:rPr>
                <w:sz w:val="20"/>
                <w:szCs w:val="20"/>
                <w:lang w:val="ru-RU"/>
              </w:rPr>
            </w:pPr>
            <w:r w:rsidRPr="00B249C5">
              <w:rPr>
                <w:sz w:val="20"/>
                <w:szCs w:val="20"/>
              </w:rPr>
              <w:t>29</w:t>
            </w:r>
          </w:p>
        </w:tc>
        <w:tc>
          <w:tcPr>
            <w:tcW w:w="736" w:type="dxa"/>
            <w:tcBorders>
              <w:top w:val="single" w:sz="4" w:space="0" w:color="auto"/>
              <w:left w:val="single" w:sz="4" w:space="0" w:color="auto"/>
              <w:bottom w:val="single" w:sz="4" w:space="0" w:color="auto"/>
              <w:right w:val="single" w:sz="4" w:space="0" w:color="auto"/>
            </w:tcBorders>
            <w:vAlign w:val="center"/>
          </w:tcPr>
          <w:p w14:paraId="7E2C2DFC" w14:textId="77777777" w:rsidR="00F63B09" w:rsidRPr="00B249C5" w:rsidRDefault="00F63B09" w:rsidP="00B62D87">
            <w:pPr>
              <w:jc w:val="center"/>
              <w:rPr>
                <w:sz w:val="20"/>
                <w:szCs w:val="20"/>
                <w:lang w:val="ru-RU"/>
              </w:rPr>
            </w:pPr>
            <w:r w:rsidRPr="00B249C5">
              <w:rPr>
                <w:sz w:val="20"/>
                <w:szCs w:val="20"/>
              </w:rPr>
              <w:t>37,6</w:t>
            </w:r>
          </w:p>
        </w:tc>
      </w:tr>
      <w:tr w:rsidR="00F63B09" w:rsidRPr="00B249C5" w14:paraId="0E34AF58" w14:textId="77777777" w:rsidTr="00B62D87">
        <w:tc>
          <w:tcPr>
            <w:tcW w:w="1808" w:type="dxa"/>
          </w:tcPr>
          <w:p w14:paraId="481E305B" w14:textId="77777777" w:rsidR="00F63B09" w:rsidRPr="00B249C5" w:rsidRDefault="00F63B09" w:rsidP="00464B7D">
            <w:pPr>
              <w:jc w:val="both"/>
              <w:rPr>
                <w:lang w:val="ru-RU"/>
              </w:rPr>
            </w:pPr>
            <w:r w:rsidRPr="00B249C5">
              <w:rPr>
                <w:lang w:val="ru-RU"/>
              </w:rPr>
              <w:t>Среднее значение</w:t>
            </w:r>
          </w:p>
        </w:tc>
        <w:tc>
          <w:tcPr>
            <w:tcW w:w="568" w:type="dxa"/>
            <w:tcBorders>
              <w:top w:val="single" w:sz="4" w:space="0" w:color="auto"/>
              <w:left w:val="nil"/>
              <w:bottom w:val="single" w:sz="4" w:space="0" w:color="auto"/>
              <w:right w:val="single" w:sz="4" w:space="0" w:color="auto"/>
            </w:tcBorders>
            <w:vAlign w:val="center"/>
          </w:tcPr>
          <w:p w14:paraId="4931F763" w14:textId="77777777" w:rsidR="00F63B09" w:rsidRPr="00B249C5" w:rsidRDefault="00F63B09" w:rsidP="00B62D87">
            <w:pPr>
              <w:jc w:val="center"/>
              <w:rPr>
                <w:sz w:val="20"/>
                <w:szCs w:val="20"/>
                <w:lang w:val="ru-RU"/>
              </w:rPr>
            </w:pPr>
            <w:r w:rsidRPr="00B249C5">
              <w:rPr>
                <w:sz w:val="20"/>
                <w:szCs w:val="20"/>
              </w:rPr>
              <w:t>44,7</w:t>
            </w:r>
          </w:p>
        </w:tc>
        <w:tc>
          <w:tcPr>
            <w:tcW w:w="709" w:type="dxa"/>
            <w:tcBorders>
              <w:top w:val="single" w:sz="4" w:space="0" w:color="auto"/>
              <w:left w:val="single" w:sz="4" w:space="0" w:color="auto"/>
              <w:bottom w:val="single" w:sz="4" w:space="0" w:color="auto"/>
              <w:right w:val="single" w:sz="4" w:space="0" w:color="auto"/>
            </w:tcBorders>
            <w:vAlign w:val="center"/>
          </w:tcPr>
          <w:p w14:paraId="1CEC7320" w14:textId="77777777" w:rsidR="00F63B09" w:rsidRPr="00B249C5" w:rsidRDefault="00F63B09" w:rsidP="00B62D87">
            <w:pPr>
              <w:jc w:val="center"/>
              <w:rPr>
                <w:sz w:val="20"/>
                <w:szCs w:val="20"/>
                <w:lang w:val="ru-RU"/>
              </w:rPr>
            </w:pPr>
            <w:r w:rsidRPr="00B249C5">
              <w:rPr>
                <w:sz w:val="20"/>
                <w:szCs w:val="20"/>
              </w:rPr>
              <w:t>58</w:t>
            </w:r>
          </w:p>
        </w:tc>
        <w:tc>
          <w:tcPr>
            <w:tcW w:w="567" w:type="dxa"/>
            <w:tcBorders>
              <w:top w:val="single" w:sz="4" w:space="0" w:color="auto"/>
              <w:left w:val="single" w:sz="4" w:space="0" w:color="auto"/>
              <w:bottom w:val="single" w:sz="4" w:space="0" w:color="auto"/>
              <w:right w:val="single" w:sz="4" w:space="0" w:color="auto"/>
            </w:tcBorders>
            <w:vAlign w:val="center"/>
          </w:tcPr>
          <w:p w14:paraId="36094427" w14:textId="77777777" w:rsidR="00F63B09" w:rsidRPr="00B249C5" w:rsidRDefault="00F63B09" w:rsidP="00B62D87">
            <w:pPr>
              <w:jc w:val="center"/>
              <w:rPr>
                <w:sz w:val="20"/>
                <w:szCs w:val="20"/>
                <w:lang w:val="ru-RU"/>
              </w:rPr>
            </w:pPr>
            <w:r w:rsidRPr="00B249C5">
              <w:rPr>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14:paraId="1C88687B" w14:textId="77777777" w:rsidR="00F63B09" w:rsidRPr="00B249C5" w:rsidRDefault="00F63B09" w:rsidP="00B62D87">
            <w:pPr>
              <w:jc w:val="center"/>
              <w:rPr>
                <w:sz w:val="20"/>
                <w:szCs w:val="20"/>
                <w:lang w:val="ru-RU"/>
              </w:rPr>
            </w:pPr>
            <w:r w:rsidRPr="00B249C5">
              <w:rPr>
                <w:sz w:val="20"/>
                <w:szCs w:val="20"/>
              </w:rPr>
              <w:t>39</w:t>
            </w:r>
          </w:p>
        </w:tc>
        <w:tc>
          <w:tcPr>
            <w:tcW w:w="714" w:type="dxa"/>
            <w:tcBorders>
              <w:top w:val="single" w:sz="4" w:space="0" w:color="auto"/>
              <w:left w:val="single" w:sz="4" w:space="0" w:color="auto"/>
              <w:bottom w:val="single" w:sz="4" w:space="0" w:color="auto"/>
              <w:right w:val="single" w:sz="4" w:space="0" w:color="auto"/>
            </w:tcBorders>
            <w:vAlign w:val="center"/>
          </w:tcPr>
          <w:p w14:paraId="381D0822" w14:textId="77777777" w:rsidR="00F63B09" w:rsidRPr="00B249C5" w:rsidRDefault="00F63B09" w:rsidP="00B62D87">
            <w:pPr>
              <w:jc w:val="center"/>
              <w:rPr>
                <w:sz w:val="20"/>
                <w:szCs w:val="20"/>
                <w:lang w:val="ru-RU"/>
              </w:rPr>
            </w:pPr>
            <w:r w:rsidRPr="00B249C5">
              <w:rPr>
                <w:sz w:val="20"/>
                <w:szCs w:val="20"/>
              </w:rPr>
              <w:t>2,3</w:t>
            </w:r>
          </w:p>
        </w:tc>
        <w:tc>
          <w:tcPr>
            <w:tcW w:w="704" w:type="dxa"/>
            <w:tcBorders>
              <w:top w:val="single" w:sz="4" w:space="0" w:color="auto"/>
              <w:left w:val="single" w:sz="4" w:space="0" w:color="auto"/>
              <w:bottom w:val="single" w:sz="4" w:space="0" w:color="auto"/>
              <w:right w:val="single" w:sz="4" w:space="0" w:color="auto"/>
            </w:tcBorders>
            <w:vAlign w:val="center"/>
          </w:tcPr>
          <w:p w14:paraId="4CCDC4D6" w14:textId="77777777" w:rsidR="00F63B09" w:rsidRPr="00B249C5" w:rsidRDefault="00F63B09" w:rsidP="00B62D87">
            <w:pPr>
              <w:jc w:val="center"/>
              <w:rPr>
                <w:sz w:val="20"/>
                <w:szCs w:val="20"/>
                <w:lang w:val="ru-RU"/>
              </w:rPr>
            </w:pPr>
            <w:r w:rsidRPr="00B249C5">
              <w:rPr>
                <w:sz w:val="20"/>
                <w:szCs w:val="20"/>
              </w:rPr>
              <w:t>3</w:t>
            </w:r>
          </w:p>
        </w:tc>
        <w:tc>
          <w:tcPr>
            <w:tcW w:w="567" w:type="dxa"/>
            <w:tcBorders>
              <w:top w:val="single" w:sz="4" w:space="0" w:color="auto"/>
              <w:left w:val="single" w:sz="4" w:space="0" w:color="auto"/>
              <w:bottom w:val="single" w:sz="4" w:space="0" w:color="auto"/>
              <w:right w:val="single" w:sz="4" w:space="0" w:color="auto"/>
            </w:tcBorders>
            <w:vAlign w:val="center"/>
          </w:tcPr>
          <w:p w14:paraId="0D052055" w14:textId="77777777" w:rsidR="00F63B09" w:rsidRPr="00B249C5" w:rsidRDefault="00F63B09" w:rsidP="00B62D87">
            <w:pPr>
              <w:jc w:val="center"/>
              <w:rPr>
                <w:sz w:val="20"/>
                <w:szCs w:val="20"/>
                <w:lang w:val="ru-RU" w:eastAsia="ru-RU"/>
              </w:rPr>
            </w:pPr>
            <w:r w:rsidRPr="00B249C5">
              <w:rPr>
                <w:sz w:val="20"/>
                <w:szCs w:val="20"/>
              </w:rPr>
              <w:t>21</w:t>
            </w:r>
          </w:p>
        </w:tc>
        <w:tc>
          <w:tcPr>
            <w:tcW w:w="710" w:type="dxa"/>
            <w:tcBorders>
              <w:top w:val="single" w:sz="4" w:space="0" w:color="auto"/>
              <w:left w:val="single" w:sz="4" w:space="0" w:color="auto"/>
              <w:bottom w:val="single" w:sz="4" w:space="0" w:color="auto"/>
              <w:right w:val="single" w:sz="4" w:space="0" w:color="auto"/>
            </w:tcBorders>
            <w:vAlign w:val="center"/>
          </w:tcPr>
          <w:p w14:paraId="18B62783" w14:textId="77777777" w:rsidR="00F63B09" w:rsidRPr="00B249C5" w:rsidRDefault="00F63B09" w:rsidP="00B62D87">
            <w:pPr>
              <w:jc w:val="center"/>
              <w:rPr>
                <w:sz w:val="20"/>
                <w:szCs w:val="20"/>
                <w:lang w:val="ru-RU" w:eastAsia="ru-RU"/>
              </w:rPr>
            </w:pPr>
            <w:r w:rsidRPr="00B249C5">
              <w:rPr>
                <w:sz w:val="20"/>
                <w:szCs w:val="20"/>
              </w:rPr>
              <w:t>27,3</w:t>
            </w:r>
          </w:p>
        </w:tc>
        <w:tc>
          <w:tcPr>
            <w:tcW w:w="567" w:type="dxa"/>
            <w:tcBorders>
              <w:top w:val="single" w:sz="4" w:space="0" w:color="auto"/>
              <w:left w:val="single" w:sz="4" w:space="0" w:color="auto"/>
              <w:bottom w:val="single" w:sz="4" w:space="0" w:color="auto"/>
              <w:right w:val="single" w:sz="4" w:space="0" w:color="auto"/>
            </w:tcBorders>
            <w:vAlign w:val="center"/>
          </w:tcPr>
          <w:p w14:paraId="1F167CC5" w14:textId="77777777" w:rsidR="00F63B09" w:rsidRPr="00B249C5" w:rsidRDefault="00F63B09" w:rsidP="00B62D87">
            <w:pPr>
              <w:jc w:val="center"/>
              <w:rPr>
                <w:sz w:val="20"/>
                <w:szCs w:val="20"/>
                <w:lang w:val="ru-RU" w:eastAsia="ru-RU"/>
              </w:rPr>
            </w:pPr>
            <w:r w:rsidRPr="00B249C5">
              <w:rPr>
                <w:sz w:val="20"/>
                <w:szCs w:val="20"/>
              </w:rPr>
              <w:t>27</w:t>
            </w:r>
          </w:p>
        </w:tc>
        <w:tc>
          <w:tcPr>
            <w:tcW w:w="709" w:type="dxa"/>
            <w:tcBorders>
              <w:top w:val="single" w:sz="4" w:space="0" w:color="auto"/>
              <w:left w:val="single" w:sz="4" w:space="0" w:color="auto"/>
              <w:bottom w:val="single" w:sz="4" w:space="0" w:color="auto"/>
              <w:right w:val="single" w:sz="4" w:space="0" w:color="auto"/>
            </w:tcBorders>
            <w:vAlign w:val="center"/>
          </w:tcPr>
          <w:p w14:paraId="3CBD638A" w14:textId="77777777" w:rsidR="00F63B09" w:rsidRPr="00B249C5" w:rsidRDefault="00F63B09" w:rsidP="00B62D87">
            <w:pPr>
              <w:jc w:val="center"/>
              <w:rPr>
                <w:sz w:val="20"/>
                <w:szCs w:val="20"/>
                <w:lang w:val="ru-RU" w:eastAsia="ru-RU"/>
              </w:rPr>
            </w:pPr>
            <w:r w:rsidRPr="00B249C5">
              <w:rPr>
                <w:sz w:val="20"/>
                <w:szCs w:val="20"/>
              </w:rPr>
              <w:t>35,1</w:t>
            </w: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48A07408" w14:textId="77777777" w:rsidR="00F63B09" w:rsidRPr="00B249C5" w:rsidRDefault="00F63B09" w:rsidP="00B62D87">
            <w:pPr>
              <w:jc w:val="center"/>
              <w:rPr>
                <w:sz w:val="20"/>
                <w:szCs w:val="20"/>
                <w:lang w:val="ru-RU" w:eastAsia="ru-RU"/>
              </w:rPr>
            </w:pPr>
            <w:r w:rsidRPr="00B249C5">
              <w:rPr>
                <w:sz w:val="20"/>
                <w:szCs w:val="20"/>
              </w:rPr>
              <w:t>29</w:t>
            </w:r>
          </w:p>
        </w:tc>
        <w:tc>
          <w:tcPr>
            <w:tcW w:w="736" w:type="dxa"/>
            <w:tcBorders>
              <w:top w:val="single" w:sz="4" w:space="0" w:color="auto"/>
              <w:left w:val="single" w:sz="4" w:space="0" w:color="auto"/>
              <w:bottom w:val="single" w:sz="4" w:space="0" w:color="auto"/>
              <w:right w:val="single" w:sz="4" w:space="0" w:color="auto"/>
            </w:tcBorders>
            <w:vAlign w:val="center"/>
          </w:tcPr>
          <w:p w14:paraId="4E903B03" w14:textId="77777777" w:rsidR="00F63B09" w:rsidRPr="00B249C5" w:rsidRDefault="00F63B09" w:rsidP="00B62D87">
            <w:pPr>
              <w:jc w:val="center"/>
              <w:rPr>
                <w:sz w:val="20"/>
                <w:szCs w:val="20"/>
                <w:lang w:val="ru-RU" w:eastAsia="ru-RU"/>
              </w:rPr>
            </w:pPr>
            <w:r w:rsidRPr="00B249C5">
              <w:rPr>
                <w:sz w:val="20"/>
                <w:szCs w:val="20"/>
              </w:rPr>
              <w:t>37,6</w:t>
            </w:r>
          </w:p>
        </w:tc>
      </w:tr>
      <w:bookmarkEnd w:id="154"/>
    </w:tbl>
    <w:p w14:paraId="163780DD" w14:textId="77777777" w:rsidR="00F63B09" w:rsidRPr="00B249C5" w:rsidRDefault="00F63B09" w:rsidP="00464B7D">
      <w:pPr>
        <w:ind w:firstLine="720"/>
        <w:jc w:val="both"/>
        <w:rPr>
          <w:sz w:val="28"/>
          <w:szCs w:val="28"/>
          <w:lang w:val="ru-RU"/>
        </w:rPr>
      </w:pPr>
    </w:p>
    <w:p w14:paraId="24B50669" w14:textId="77777777" w:rsidR="00ED23A9" w:rsidRPr="00B249C5" w:rsidRDefault="00ED23A9" w:rsidP="00533F5D">
      <w:pPr>
        <w:ind w:firstLine="567"/>
        <w:jc w:val="both"/>
        <w:rPr>
          <w:sz w:val="28"/>
          <w:szCs w:val="28"/>
          <w:lang w:val="ru-RU"/>
        </w:rPr>
      </w:pPr>
      <w:r w:rsidRPr="00B249C5">
        <w:rPr>
          <w:sz w:val="28"/>
          <w:szCs w:val="28"/>
          <w:lang w:val="ru-RU"/>
        </w:rPr>
        <w:t>Анализ данных по деятельностно-операционному компоненту показывает различия в результатах между экспериментальной и контрольной группами. В экспериментальной группе наблюдается значительное преобладание высоких показателей: среднее значение учащихся с высоким уровнем составляет 58%, что значительно выше среднего уровня (39%) и низкого (3%). Это свидетельствует о том, что большинство студентов экспериментальной группы уверенно осваивают деятельностно-операционный компонент.</w:t>
      </w:r>
    </w:p>
    <w:p w14:paraId="4FC3BF0A" w14:textId="77777777" w:rsidR="00ED23A9" w:rsidRPr="00B249C5" w:rsidRDefault="00ED23A9" w:rsidP="00533F5D">
      <w:pPr>
        <w:ind w:firstLine="567"/>
        <w:jc w:val="both"/>
        <w:rPr>
          <w:sz w:val="28"/>
          <w:szCs w:val="28"/>
          <w:lang w:val="ru-RU"/>
        </w:rPr>
      </w:pPr>
      <w:r w:rsidRPr="00B249C5">
        <w:rPr>
          <w:sz w:val="28"/>
          <w:szCs w:val="28"/>
          <w:lang w:val="ru-RU"/>
        </w:rPr>
        <w:t>В контрольной группе ситуация иная: здесь высокие показатели демонстрируют 27,3% учащихся, средние – 35,1%, а низкие – 37,6%. Такие результаты указывают на более равномерное распределение уровня освоения материала, при этом доля студентов с низким уровнем почти сопоставима с долей учащихся со средним уровнем, что может говорить о необходимости дополнительной поддержки.</w:t>
      </w:r>
    </w:p>
    <w:p w14:paraId="2384B4C2" w14:textId="578DD910" w:rsidR="00ED23A9" w:rsidRPr="00B249C5" w:rsidRDefault="00ED23A9" w:rsidP="00533F5D">
      <w:pPr>
        <w:ind w:firstLine="567"/>
        <w:jc w:val="both"/>
        <w:rPr>
          <w:sz w:val="28"/>
          <w:szCs w:val="28"/>
          <w:lang w:val="ru-RU"/>
        </w:rPr>
      </w:pPr>
      <w:r w:rsidRPr="00B249C5">
        <w:rPr>
          <w:sz w:val="28"/>
          <w:szCs w:val="28"/>
          <w:lang w:val="ru-RU"/>
        </w:rPr>
        <w:t xml:space="preserve">Сравнение групп показывает, что экспериментальная методика положительно влияет на уровень усвоения материала: доля студентов с высоким уровнем в экспериментальной группе в среднем почти вдвое превышает аналогичный показатель контрольной группы. При этом число студентов с низким уровнем в экспериментальной группе минимально (3%), что подтверждает эффективность выбранного подхода к обучению. Этап определения уровня предметной подготовки на английском языке при подготовке к реализации интегративного подхода показан на рисунке </w:t>
      </w:r>
      <w:r w:rsidR="00084102" w:rsidRPr="00B249C5">
        <w:rPr>
          <w:sz w:val="28"/>
          <w:szCs w:val="28"/>
          <w:lang w:val="ru-RU"/>
        </w:rPr>
        <w:t>20</w:t>
      </w:r>
      <w:r w:rsidRPr="00B249C5">
        <w:rPr>
          <w:sz w:val="28"/>
          <w:szCs w:val="28"/>
          <w:lang w:val="ru-RU"/>
        </w:rPr>
        <w:t>.</w:t>
      </w:r>
    </w:p>
    <w:p w14:paraId="35172CF3" w14:textId="77777777" w:rsidR="00ED23A9" w:rsidRPr="00B249C5" w:rsidRDefault="00ED23A9" w:rsidP="00533F5D">
      <w:pPr>
        <w:ind w:firstLine="567"/>
        <w:jc w:val="both"/>
        <w:rPr>
          <w:sz w:val="28"/>
          <w:szCs w:val="28"/>
          <w:lang w:val="ru-RU"/>
        </w:rPr>
      </w:pPr>
    </w:p>
    <w:p w14:paraId="55244223" w14:textId="77777777" w:rsidR="00ED23A9" w:rsidRPr="00B249C5" w:rsidRDefault="00ED23A9" w:rsidP="00533F5D">
      <w:pPr>
        <w:jc w:val="center"/>
        <w:rPr>
          <w:sz w:val="28"/>
          <w:szCs w:val="28"/>
        </w:rPr>
      </w:pPr>
      <w:r w:rsidRPr="00B249C5">
        <w:rPr>
          <w:noProof/>
          <w:sz w:val="28"/>
          <w:szCs w:val="28"/>
          <w:lang w:val="ru-RU" w:eastAsia="ru-RU"/>
        </w:rPr>
        <w:lastRenderedPageBreak/>
        <w:drawing>
          <wp:inline distT="0" distB="0" distL="0" distR="0" wp14:anchorId="0D89587E" wp14:editId="2AFF56D3">
            <wp:extent cx="4632960" cy="1051560"/>
            <wp:effectExtent l="0" t="0" r="15240" b="15240"/>
            <wp:docPr id="1772504976" name="Диаграмма 1">
              <a:extLst xmlns:a="http://schemas.openxmlformats.org/drawingml/2006/main">
                <a:ext uri="{FF2B5EF4-FFF2-40B4-BE49-F238E27FC236}">
                  <a16:creationId xmlns:a16="http://schemas.microsoft.com/office/drawing/2014/main" id="{88F9F420-3055-52BA-82FE-B8C6DD004B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31D40742" w14:textId="77777777" w:rsidR="00533F5D" w:rsidRPr="00B249C5" w:rsidRDefault="00533F5D" w:rsidP="00464B7D">
      <w:pPr>
        <w:ind w:firstLine="720"/>
        <w:jc w:val="both"/>
        <w:rPr>
          <w:i/>
          <w:iCs/>
          <w:sz w:val="28"/>
          <w:szCs w:val="28"/>
          <w:lang w:val="ru-RU"/>
        </w:rPr>
      </w:pPr>
    </w:p>
    <w:p w14:paraId="6B0A2D14" w14:textId="14E57694" w:rsidR="00ED23A9" w:rsidRPr="00B249C5" w:rsidRDefault="00ED23A9" w:rsidP="00533F5D">
      <w:pPr>
        <w:jc w:val="center"/>
        <w:rPr>
          <w:sz w:val="28"/>
          <w:szCs w:val="28"/>
          <w:lang w:val="ru-RU"/>
        </w:rPr>
      </w:pPr>
      <w:r w:rsidRPr="00B249C5">
        <w:rPr>
          <w:sz w:val="28"/>
          <w:szCs w:val="28"/>
          <w:lang w:val="ru-RU"/>
        </w:rPr>
        <w:t xml:space="preserve">Рисунок </w:t>
      </w:r>
      <w:r w:rsidR="008842CF" w:rsidRPr="00B249C5">
        <w:rPr>
          <w:sz w:val="28"/>
          <w:szCs w:val="28"/>
          <w:lang w:val="ru-RU"/>
        </w:rPr>
        <w:t>2</w:t>
      </w:r>
      <w:r w:rsidR="00084102" w:rsidRPr="00B249C5">
        <w:rPr>
          <w:sz w:val="28"/>
          <w:szCs w:val="28"/>
          <w:lang w:val="ru-RU"/>
        </w:rPr>
        <w:t>0</w:t>
      </w:r>
      <w:r w:rsidRPr="00B249C5">
        <w:rPr>
          <w:sz w:val="28"/>
          <w:szCs w:val="28"/>
          <w:lang w:val="ru-RU"/>
        </w:rPr>
        <w:t xml:space="preserve"> – Диаграмма процентных показателей уровня развития деятельностно-операционного компонента у будущих педагогов после формирующего эксперимента</w:t>
      </w:r>
    </w:p>
    <w:bookmarkEnd w:id="153"/>
    <w:p w14:paraId="0070357B" w14:textId="77777777" w:rsidR="00ED23A9" w:rsidRPr="00B249C5" w:rsidRDefault="00ED23A9" w:rsidP="00464B7D">
      <w:pPr>
        <w:ind w:firstLine="720"/>
        <w:jc w:val="both"/>
        <w:rPr>
          <w:sz w:val="28"/>
          <w:szCs w:val="28"/>
          <w:lang w:val="ru-RU"/>
        </w:rPr>
      </w:pPr>
    </w:p>
    <w:p w14:paraId="6BC061A9" w14:textId="13C46147" w:rsidR="00ED23A9" w:rsidRPr="00B249C5" w:rsidRDefault="00ED23A9" w:rsidP="000A2A05">
      <w:pPr>
        <w:ind w:firstLine="567"/>
        <w:jc w:val="both"/>
        <w:rPr>
          <w:sz w:val="28"/>
          <w:szCs w:val="28"/>
          <w:lang w:val="ru-RU"/>
        </w:rPr>
      </w:pPr>
      <w:r w:rsidRPr="00B249C5">
        <w:rPr>
          <w:sz w:val="28"/>
          <w:szCs w:val="28"/>
          <w:lang w:val="ru-RU"/>
        </w:rPr>
        <w:t xml:space="preserve">По итогам формирующего эксперимента в экспериментальной группе (77 студентов) уровень развития </w:t>
      </w:r>
      <w:bookmarkStart w:id="155" w:name="_Hlk214126440"/>
      <w:r w:rsidRPr="00B249C5">
        <w:rPr>
          <w:sz w:val="28"/>
          <w:szCs w:val="28"/>
          <w:lang w:val="ru-RU"/>
        </w:rPr>
        <w:t xml:space="preserve">деятельностно-операционного </w:t>
      </w:r>
      <w:bookmarkEnd w:id="155"/>
      <w:r w:rsidRPr="00B249C5">
        <w:rPr>
          <w:sz w:val="28"/>
          <w:szCs w:val="28"/>
          <w:lang w:val="ru-RU"/>
        </w:rPr>
        <w:t>компонента составил высокий – 58%, средний – 39%, низкий – 3%; в контрольной группе (77 студентов) – высокий 27,3%, средний 35,1%, низкий 37,6% соответственно. В экспериментальной группе преобладает высокий уровень, что указывает на эффективность интегративного подхода, в то время как в контрольной группе распределение более равномерное с доминированием низкого и среднего уровней. Наиболее заметная разница наблюдается в доле высокого уровня</w:t>
      </w:r>
      <w:r w:rsidR="00B62D87" w:rsidRPr="00B249C5">
        <w:rPr>
          <w:sz w:val="28"/>
          <w:szCs w:val="28"/>
          <w:lang w:val="ru-RU"/>
        </w:rPr>
        <w:t xml:space="preserve">     </w:t>
      </w:r>
      <w:r w:rsidRPr="00B249C5">
        <w:rPr>
          <w:sz w:val="28"/>
          <w:szCs w:val="28"/>
          <w:lang w:val="ru-RU"/>
        </w:rPr>
        <w:t xml:space="preserve"> (58% против 27,3%), а также в низком уровне (3% против 37,6%). Сделан сравнительный анализ результатов до и после эксперимента уровня развития деятельностно-операционного компонента экспериментальной группы, который представлен в таблице </w:t>
      </w:r>
      <w:r w:rsidR="003145B1" w:rsidRPr="00B249C5">
        <w:rPr>
          <w:sz w:val="28"/>
          <w:szCs w:val="28"/>
          <w:lang w:val="ru-RU"/>
        </w:rPr>
        <w:t>2</w:t>
      </w:r>
      <w:r w:rsidR="00104A76" w:rsidRPr="00B249C5">
        <w:rPr>
          <w:sz w:val="28"/>
          <w:szCs w:val="28"/>
          <w:lang w:val="ru-RU"/>
        </w:rPr>
        <w:t>8</w:t>
      </w:r>
      <w:r w:rsidRPr="00B249C5">
        <w:rPr>
          <w:sz w:val="28"/>
          <w:szCs w:val="28"/>
          <w:lang w:val="ru-RU"/>
        </w:rPr>
        <w:t>.</w:t>
      </w:r>
    </w:p>
    <w:p w14:paraId="49F3CB3F" w14:textId="77777777" w:rsidR="00E6399D" w:rsidRPr="00B249C5" w:rsidRDefault="00E6399D" w:rsidP="00E6399D">
      <w:pPr>
        <w:ind w:firstLine="567"/>
        <w:jc w:val="both"/>
        <w:rPr>
          <w:sz w:val="28"/>
          <w:szCs w:val="28"/>
          <w:lang w:val="ru-RU"/>
        </w:rPr>
      </w:pPr>
      <w:r w:rsidRPr="00B249C5">
        <w:rPr>
          <w:sz w:val="28"/>
          <w:szCs w:val="28"/>
          <w:lang w:val="ru-RU"/>
        </w:rPr>
        <w:t>Результаты формирующего эксперимента, представленные в таблице 40, свидетельствуют о существенной положительной динамике развития деятельностно-операционного компонента профессиональной компетентности студентов экспериментальной группы (n=77).</w:t>
      </w:r>
    </w:p>
    <w:p w14:paraId="1AE0C6BF" w14:textId="77777777" w:rsidR="00D3537A" w:rsidRPr="00B249C5" w:rsidRDefault="00D3537A" w:rsidP="00E6399D">
      <w:pPr>
        <w:ind w:firstLine="567"/>
        <w:jc w:val="both"/>
        <w:rPr>
          <w:sz w:val="28"/>
          <w:szCs w:val="28"/>
          <w:lang w:val="ru-RU"/>
        </w:rPr>
      </w:pPr>
    </w:p>
    <w:p w14:paraId="6293099E" w14:textId="77777777" w:rsidR="00D3537A" w:rsidRPr="00B249C5" w:rsidRDefault="00D3537A" w:rsidP="00E6399D">
      <w:pPr>
        <w:ind w:firstLine="567"/>
        <w:jc w:val="both"/>
        <w:rPr>
          <w:sz w:val="28"/>
          <w:szCs w:val="28"/>
          <w:lang w:val="ru-RU"/>
        </w:rPr>
      </w:pPr>
    </w:p>
    <w:p w14:paraId="019C6CF9" w14:textId="4C0C6EC7" w:rsidR="00F63B09" w:rsidRPr="00B249C5" w:rsidRDefault="00F63B09" w:rsidP="00464B7D">
      <w:pPr>
        <w:pStyle w:val="afff8"/>
        <w:keepNext/>
        <w:spacing w:after="0"/>
        <w:jc w:val="both"/>
        <w:rPr>
          <w:i w:val="0"/>
          <w:iCs w:val="0"/>
          <w:color w:val="auto"/>
          <w:sz w:val="28"/>
          <w:szCs w:val="28"/>
          <w:lang w:val="ru-RU"/>
        </w:rPr>
      </w:pPr>
      <w:r w:rsidRPr="00B249C5">
        <w:rPr>
          <w:i w:val="0"/>
          <w:iCs w:val="0"/>
          <w:color w:val="auto"/>
          <w:sz w:val="28"/>
          <w:szCs w:val="28"/>
          <w:lang w:val="ru-RU"/>
        </w:rPr>
        <w:t xml:space="preserve">Таблица </w:t>
      </w:r>
      <w:r w:rsidR="003145B1" w:rsidRPr="00B249C5">
        <w:rPr>
          <w:i w:val="0"/>
          <w:iCs w:val="0"/>
          <w:color w:val="auto"/>
          <w:sz w:val="28"/>
          <w:szCs w:val="28"/>
          <w:lang w:val="ru-RU"/>
        </w:rPr>
        <w:t>2</w:t>
      </w:r>
      <w:r w:rsidR="00A45666" w:rsidRPr="00B249C5">
        <w:rPr>
          <w:i w:val="0"/>
          <w:iCs w:val="0"/>
          <w:color w:val="auto"/>
          <w:sz w:val="28"/>
          <w:szCs w:val="28"/>
          <w:lang w:val="ru-RU"/>
        </w:rPr>
        <w:t>8</w:t>
      </w:r>
      <w:r w:rsidRPr="00B249C5">
        <w:rPr>
          <w:i w:val="0"/>
          <w:iCs w:val="0"/>
          <w:color w:val="auto"/>
          <w:sz w:val="28"/>
          <w:szCs w:val="28"/>
          <w:lang w:val="ru-RU"/>
        </w:rPr>
        <w:t xml:space="preserve"> – Сравнительные показатели уровня развития деятельностно-операционного компонента экспериментальной группы до и после эксперимента (интервью)</w:t>
      </w:r>
    </w:p>
    <w:p w14:paraId="3F98CD0B" w14:textId="77777777" w:rsidR="000A2A05" w:rsidRPr="00B249C5" w:rsidRDefault="000A2A05" w:rsidP="000A2A05">
      <w:pPr>
        <w:rPr>
          <w:lang w:val="ru-RU"/>
        </w:rPr>
      </w:pPr>
    </w:p>
    <w:tbl>
      <w:tblPr>
        <w:tblStyle w:val="af5"/>
        <w:tblW w:w="9634" w:type="dxa"/>
        <w:tblLayout w:type="fixed"/>
        <w:tblLook w:val="04A0" w:firstRow="1" w:lastRow="0" w:firstColumn="1" w:lastColumn="0" w:noHBand="0" w:noVBand="1"/>
      </w:tblPr>
      <w:tblGrid>
        <w:gridCol w:w="1808"/>
        <w:gridCol w:w="568"/>
        <w:gridCol w:w="709"/>
        <w:gridCol w:w="567"/>
        <w:gridCol w:w="567"/>
        <w:gridCol w:w="714"/>
        <w:gridCol w:w="704"/>
        <w:gridCol w:w="567"/>
        <w:gridCol w:w="710"/>
        <w:gridCol w:w="567"/>
        <w:gridCol w:w="709"/>
        <w:gridCol w:w="10"/>
        <w:gridCol w:w="698"/>
        <w:gridCol w:w="736"/>
      </w:tblGrid>
      <w:tr w:rsidR="009A5B44" w:rsidRPr="00B249C5" w14:paraId="5431D850" w14:textId="77777777" w:rsidTr="000F1C2C">
        <w:tc>
          <w:tcPr>
            <w:tcW w:w="1808" w:type="dxa"/>
            <w:vMerge w:val="restart"/>
          </w:tcPr>
          <w:p w14:paraId="690D4458" w14:textId="77777777" w:rsidR="00F63B09" w:rsidRPr="00B249C5" w:rsidRDefault="00F63B09" w:rsidP="00464B7D">
            <w:pPr>
              <w:jc w:val="both"/>
              <w:rPr>
                <w:lang w:val="ru-RU"/>
              </w:rPr>
            </w:pPr>
            <w:r w:rsidRPr="00B249C5">
              <w:rPr>
                <w:lang w:val="ru-RU"/>
              </w:rPr>
              <w:t>№ вопроса</w:t>
            </w:r>
          </w:p>
        </w:tc>
        <w:tc>
          <w:tcPr>
            <w:tcW w:w="7826" w:type="dxa"/>
            <w:gridSpan w:val="13"/>
          </w:tcPr>
          <w:p w14:paraId="3D03C1E2" w14:textId="77777777" w:rsidR="00F63B09" w:rsidRPr="00B249C5" w:rsidRDefault="00F63B09" w:rsidP="00464B7D">
            <w:pPr>
              <w:jc w:val="both"/>
              <w:rPr>
                <w:lang w:val="ru-RU"/>
              </w:rPr>
            </w:pPr>
            <w:r w:rsidRPr="00B249C5">
              <w:rPr>
                <w:lang w:val="ru-RU"/>
              </w:rPr>
              <w:t>Деятельностно-операционный компонент</w:t>
            </w:r>
          </w:p>
        </w:tc>
      </w:tr>
      <w:tr w:rsidR="009A5B44" w:rsidRPr="00B249C5" w14:paraId="4295FA0F" w14:textId="77777777" w:rsidTr="000F1C2C">
        <w:tc>
          <w:tcPr>
            <w:tcW w:w="1808" w:type="dxa"/>
            <w:vMerge/>
          </w:tcPr>
          <w:p w14:paraId="17444D68" w14:textId="77777777" w:rsidR="00F63B09" w:rsidRPr="00B249C5" w:rsidRDefault="00F63B09" w:rsidP="00464B7D">
            <w:pPr>
              <w:jc w:val="both"/>
              <w:rPr>
                <w:lang w:val="ru-RU"/>
              </w:rPr>
            </w:pPr>
          </w:p>
        </w:tc>
        <w:tc>
          <w:tcPr>
            <w:tcW w:w="3829" w:type="dxa"/>
            <w:gridSpan w:val="6"/>
          </w:tcPr>
          <w:p w14:paraId="325A482D" w14:textId="77777777" w:rsidR="00F63B09" w:rsidRPr="00B249C5" w:rsidRDefault="00F63B09" w:rsidP="00464B7D">
            <w:pPr>
              <w:jc w:val="both"/>
              <w:rPr>
                <w:lang w:val="ru-RU"/>
              </w:rPr>
            </w:pPr>
            <w:r w:rsidRPr="00B249C5">
              <w:rPr>
                <w:lang w:val="ru-RU"/>
              </w:rPr>
              <w:t>До эксперимента (77)</w:t>
            </w:r>
          </w:p>
        </w:tc>
        <w:tc>
          <w:tcPr>
            <w:tcW w:w="3997" w:type="dxa"/>
            <w:gridSpan w:val="7"/>
          </w:tcPr>
          <w:p w14:paraId="4C8FC56E" w14:textId="77777777" w:rsidR="00F63B09" w:rsidRPr="00B249C5" w:rsidRDefault="00F63B09" w:rsidP="00464B7D">
            <w:pPr>
              <w:jc w:val="both"/>
              <w:rPr>
                <w:lang w:val="ru-RU"/>
              </w:rPr>
            </w:pPr>
            <w:r w:rsidRPr="00B249C5">
              <w:rPr>
                <w:lang w:val="ru-RU"/>
              </w:rPr>
              <w:t>После эксперимента (77)</w:t>
            </w:r>
          </w:p>
        </w:tc>
      </w:tr>
      <w:tr w:rsidR="009A5B44" w:rsidRPr="00B249C5" w14:paraId="3CDBFF49" w14:textId="77777777" w:rsidTr="000F1C2C">
        <w:tc>
          <w:tcPr>
            <w:tcW w:w="1808" w:type="dxa"/>
            <w:vMerge/>
          </w:tcPr>
          <w:p w14:paraId="0EA6D6E9" w14:textId="77777777" w:rsidR="00F63B09" w:rsidRPr="00B249C5" w:rsidRDefault="00F63B09" w:rsidP="00464B7D">
            <w:pPr>
              <w:jc w:val="both"/>
            </w:pPr>
          </w:p>
        </w:tc>
        <w:tc>
          <w:tcPr>
            <w:tcW w:w="1277" w:type="dxa"/>
            <w:gridSpan w:val="2"/>
          </w:tcPr>
          <w:p w14:paraId="318F6ABC" w14:textId="77777777" w:rsidR="00F63B09" w:rsidRPr="00B249C5" w:rsidRDefault="00F63B09" w:rsidP="00464B7D">
            <w:pPr>
              <w:jc w:val="both"/>
            </w:pPr>
            <w:r w:rsidRPr="00B249C5">
              <w:t>Высокий</w:t>
            </w:r>
          </w:p>
        </w:tc>
        <w:tc>
          <w:tcPr>
            <w:tcW w:w="1134" w:type="dxa"/>
            <w:gridSpan w:val="2"/>
          </w:tcPr>
          <w:p w14:paraId="65FE69B7" w14:textId="77777777" w:rsidR="00F63B09" w:rsidRPr="00B249C5" w:rsidRDefault="00F63B09" w:rsidP="00464B7D">
            <w:pPr>
              <w:jc w:val="both"/>
            </w:pPr>
            <w:r w:rsidRPr="00B249C5">
              <w:t>Средний</w:t>
            </w:r>
          </w:p>
        </w:tc>
        <w:tc>
          <w:tcPr>
            <w:tcW w:w="1418" w:type="dxa"/>
            <w:gridSpan w:val="2"/>
          </w:tcPr>
          <w:p w14:paraId="6C2A6CE4" w14:textId="77777777" w:rsidR="00F63B09" w:rsidRPr="00B249C5" w:rsidRDefault="00F63B09" w:rsidP="00464B7D">
            <w:pPr>
              <w:jc w:val="both"/>
            </w:pPr>
            <w:r w:rsidRPr="00B249C5">
              <w:t>Низкий</w:t>
            </w:r>
          </w:p>
        </w:tc>
        <w:tc>
          <w:tcPr>
            <w:tcW w:w="1277" w:type="dxa"/>
            <w:gridSpan w:val="2"/>
          </w:tcPr>
          <w:p w14:paraId="32A057BF" w14:textId="77777777" w:rsidR="00F63B09" w:rsidRPr="00B249C5" w:rsidRDefault="00F63B09" w:rsidP="00464B7D">
            <w:pPr>
              <w:jc w:val="both"/>
              <w:rPr>
                <w:lang w:val="ru-RU"/>
              </w:rPr>
            </w:pPr>
            <w:r w:rsidRPr="00B249C5">
              <w:t>Высокий</w:t>
            </w:r>
          </w:p>
        </w:tc>
        <w:tc>
          <w:tcPr>
            <w:tcW w:w="1286" w:type="dxa"/>
            <w:gridSpan w:val="3"/>
          </w:tcPr>
          <w:p w14:paraId="4C530A09" w14:textId="77777777" w:rsidR="00F63B09" w:rsidRPr="00B249C5" w:rsidRDefault="00F63B09" w:rsidP="00464B7D">
            <w:pPr>
              <w:jc w:val="both"/>
              <w:rPr>
                <w:lang w:val="ru-RU"/>
              </w:rPr>
            </w:pPr>
            <w:r w:rsidRPr="00B249C5">
              <w:t>Средний</w:t>
            </w:r>
          </w:p>
        </w:tc>
        <w:tc>
          <w:tcPr>
            <w:tcW w:w="1434" w:type="dxa"/>
            <w:gridSpan w:val="2"/>
          </w:tcPr>
          <w:p w14:paraId="28B4D855" w14:textId="77777777" w:rsidR="00F63B09" w:rsidRPr="00B249C5" w:rsidRDefault="00F63B09" w:rsidP="00464B7D">
            <w:pPr>
              <w:jc w:val="both"/>
              <w:rPr>
                <w:lang w:val="ru-RU"/>
              </w:rPr>
            </w:pPr>
            <w:r w:rsidRPr="00B249C5">
              <w:t>Низкий</w:t>
            </w:r>
          </w:p>
        </w:tc>
      </w:tr>
      <w:tr w:rsidR="009A5B44" w:rsidRPr="00B249C5" w14:paraId="25451927" w14:textId="77777777" w:rsidTr="000F1C2C">
        <w:tc>
          <w:tcPr>
            <w:tcW w:w="1808" w:type="dxa"/>
            <w:vMerge/>
          </w:tcPr>
          <w:p w14:paraId="5EDD5528" w14:textId="77777777" w:rsidR="00F63B09" w:rsidRPr="00B249C5" w:rsidRDefault="00F63B09" w:rsidP="00464B7D">
            <w:pPr>
              <w:jc w:val="both"/>
              <w:rPr>
                <w:lang w:val="ru-RU"/>
              </w:rPr>
            </w:pPr>
          </w:p>
        </w:tc>
        <w:tc>
          <w:tcPr>
            <w:tcW w:w="568" w:type="dxa"/>
          </w:tcPr>
          <w:p w14:paraId="6C18BDDD" w14:textId="77777777" w:rsidR="00F63B09" w:rsidRPr="00B249C5" w:rsidRDefault="00F63B09" w:rsidP="00464B7D">
            <w:pPr>
              <w:jc w:val="both"/>
            </w:pPr>
            <w:r w:rsidRPr="00B249C5">
              <w:t>n</w:t>
            </w:r>
          </w:p>
        </w:tc>
        <w:tc>
          <w:tcPr>
            <w:tcW w:w="709" w:type="dxa"/>
          </w:tcPr>
          <w:p w14:paraId="0C38BB6D" w14:textId="77777777" w:rsidR="00F63B09" w:rsidRPr="00B249C5" w:rsidRDefault="00F63B09" w:rsidP="00464B7D">
            <w:pPr>
              <w:jc w:val="both"/>
            </w:pPr>
            <w:r w:rsidRPr="00B249C5">
              <w:t>%</w:t>
            </w:r>
          </w:p>
        </w:tc>
        <w:tc>
          <w:tcPr>
            <w:tcW w:w="567" w:type="dxa"/>
          </w:tcPr>
          <w:p w14:paraId="777B0D0D" w14:textId="77777777" w:rsidR="00F63B09" w:rsidRPr="00B249C5" w:rsidRDefault="00F63B09" w:rsidP="00464B7D">
            <w:pPr>
              <w:jc w:val="both"/>
              <w:rPr>
                <w:lang w:val="ru-RU"/>
              </w:rPr>
            </w:pPr>
            <w:r w:rsidRPr="00B249C5">
              <w:t>n</w:t>
            </w:r>
          </w:p>
        </w:tc>
        <w:tc>
          <w:tcPr>
            <w:tcW w:w="567" w:type="dxa"/>
          </w:tcPr>
          <w:p w14:paraId="46B09E5D" w14:textId="77777777" w:rsidR="00F63B09" w:rsidRPr="00B249C5" w:rsidRDefault="00F63B09" w:rsidP="00464B7D">
            <w:pPr>
              <w:jc w:val="both"/>
              <w:rPr>
                <w:lang w:val="ru-RU"/>
              </w:rPr>
            </w:pPr>
            <w:r w:rsidRPr="00B249C5">
              <w:t>%</w:t>
            </w:r>
          </w:p>
        </w:tc>
        <w:tc>
          <w:tcPr>
            <w:tcW w:w="714" w:type="dxa"/>
          </w:tcPr>
          <w:p w14:paraId="00B82C55" w14:textId="77777777" w:rsidR="00F63B09" w:rsidRPr="00B249C5" w:rsidRDefault="00F63B09" w:rsidP="00464B7D">
            <w:pPr>
              <w:jc w:val="both"/>
              <w:rPr>
                <w:lang w:val="ru-RU"/>
              </w:rPr>
            </w:pPr>
            <w:r w:rsidRPr="00B249C5">
              <w:t>n</w:t>
            </w:r>
          </w:p>
        </w:tc>
        <w:tc>
          <w:tcPr>
            <w:tcW w:w="704" w:type="dxa"/>
          </w:tcPr>
          <w:p w14:paraId="3489647D" w14:textId="77777777" w:rsidR="00F63B09" w:rsidRPr="00B249C5" w:rsidRDefault="00F63B09" w:rsidP="00464B7D">
            <w:pPr>
              <w:jc w:val="both"/>
              <w:rPr>
                <w:lang w:val="ru-RU"/>
              </w:rPr>
            </w:pPr>
            <w:r w:rsidRPr="00B249C5">
              <w:t>%</w:t>
            </w:r>
          </w:p>
        </w:tc>
        <w:tc>
          <w:tcPr>
            <w:tcW w:w="567" w:type="dxa"/>
          </w:tcPr>
          <w:p w14:paraId="15E0DE50" w14:textId="77777777" w:rsidR="00F63B09" w:rsidRPr="00B249C5" w:rsidRDefault="00F63B09" w:rsidP="00464B7D">
            <w:pPr>
              <w:jc w:val="both"/>
              <w:rPr>
                <w:lang w:val="ru-RU"/>
              </w:rPr>
            </w:pPr>
            <w:r w:rsidRPr="00B249C5">
              <w:t>n</w:t>
            </w:r>
          </w:p>
        </w:tc>
        <w:tc>
          <w:tcPr>
            <w:tcW w:w="710" w:type="dxa"/>
          </w:tcPr>
          <w:p w14:paraId="6EBD6C4D" w14:textId="77777777" w:rsidR="00F63B09" w:rsidRPr="00B249C5" w:rsidRDefault="00F63B09" w:rsidP="00464B7D">
            <w:pPr>
              <w:jc w:val="both"/>
              <w:rPr>
                <w:lang w:val="ru-RU"/>
              </w:rPr>
            </w:pPr>
            <w:r w:rsidRPr="00B249C5">
              <w:t>%</w:t>
            </w:r>
          </w:p>
        </w:tc>
        <w:tc>
          <w:tcPr>
            <w:tcW w:w="567" w:type="dxa"/>
          </w:tcPr>
          <w:p w14:paraId="73F0C83C" w14:textId="77777777" w:rsidR="00F63B09" w:rsidRPr="00B249C5" w:rsidRDefault="00F63B09" w:rsidP="00464B7D">
            <w:pPr>
              <w:jc w:val="both"/>
              <w:rPr>
                <w:lang w:val="ru-RU"/>
              </w:rPr>
            </w:pPr>
            <w:r w:rsidRPr="00B249C5">
              <w:t>n</w:t>
            </w:r>
          </w:p>
        </w:tc>
        <w:tc>
          <w:tcPr>
            <w:tcW w:w="709" w:type="dxa"/>
          </w:tcPr>
          <w:p w14:paraId="773E8A93" w14:textId="77777777" w:rsidR="00F63B09" w:rsidRPr="00B249C5" w:rsidRDefault="00F63B09" w:rsidP="00464B7D">
            <w:pPr>
              <w:jc w:val="both"/>
              <w:rPr>
                <w:lang w:val="ru-RU"/>
              </w:rPr>
            </w:pPr>
            <w:r w:rsidRPr="00B249C5">
              <w:t>%</w:t>
            </w:r>
          </w:p>
        </w:tc>
        <w:tc>
          <w:tcPr>
            <w:tcW w:w="708" w:type="dxa"/>
            <w:gridSpan w:val="2"/>
          </w:tcPr>
          <w:p w14:paraId="35570F15" w14:textId="77777777" w:rsidR="00F63B09" w:rsidRPr="00B249C5" w:rsidRDefault="00F63B09" w:rsidP="00464B7D">
            <w:pPr>
              <w:jc w:val="both"/>
              <w:rPr>
                <w:lang w:val="ru-RU"/>
              </w:rPr>
            </w:pPr>
            <w:r w:rsidRPr="00B249C5">
              <w:t>n</w:t>
            </w:r>
          </w:p>
        </w:tc>
        <w:tc>
          <w:tcPr>
            <w:tcW w:w="736" w:type="dxa"/>
          </w:tcPr>
          <w:p w14:paraId="67EA5ED6" w14:textId="77777777" w:rsidR="00F63B09" w:rsidRPr="00B249C5" w:rsidRDefault="00F63B09" w:rsidP="00464B7D">
            <w:pPr>
              <w:jc w:val="both"/>
              <w:rPr>
                <w:lang w:val="ru-RU"/>
              </w:rPr>
            </w:pPr>
            <w:r w:rsidRPr="00B249C5">
              <w:t>%</w:t>
            </w:r>
          </w:p>
        </w:tc>
      </w:tr>
      <w:tr w:rsidR="009A5B44" w:rsidRPr="00B249C5" w14:paraId="67C10161" w14:textId="77777777" w:rsidTr="00B62D87">
        <w:tc>
          <w:tcPr>
            <w:tcW w:w="1808" w:type="dxa"/>
          </w:tcPr>
          <w:p w14:paraId="66E2A5BD" w14:textId="77777777" w:rsidR="00F63B09" w:rsidRPr="00B249C5" w:rsidRDefault="00F63B09" w:rsidP="00464B7D">
            <w:pPr>
              <w:jc w:val="both"/>
            </w:pPr>
            <w:r w:rsidRPr="00B249C5">
              <w:rPr>
                <w:lang w:val="ru-RU"/>
              </w:rPr>
              <w:t xml:space="preserve">1 </w:t>
            </w:r>
            <w:r w:rsidRPr="00B249C5">
              <w:t>unit</w:t>
            </w:r>
          </w:p>
        </w:tc>
        <w:tc>
          <w:tcPr>
            <w:tcW w:w="568" w:type="dxa"/>
            <w:vAlign w:val="center"/>
          </w:tcPr>
          <w:p w14:paraId="1FFD22D2" w14:textId="77777777" w:rsidR="00F63B09" w:rsidRPr="00B249C5" w:rsidRDefault="00F63B09" w:rsidP="00B62D87">
            <w:pPr>
              <w:jc w:val="center"/>
              <w:rPr>
                <w:sz w:val="20"/>
                <w:szCs w:val="20"/>
                <w:lang w:val="ru-RU"/>
              </w:rPr>
            </w:pPr>
            <w:r w:rsidRPr="00B249C5">
              <w:rPr>
                <w:sz w:val="20"/>
                <w:szCs w:val="20"/>
              </w:rPr>
              <w:t>14</w:t>
            </w:r>
          </w:p>
        </w:tc>
        <w:tc>
          <w:tcPr>
            <w:tcW w:w="709" w:type="dxa"/>
            <w:vAlign w:val="center"/>
          </w:tcPr>
          <w:p w14:paraId="4D2D9FFD" w14:textId="77777777" w:rsidR="00F63B09" w:rsidRPr="00B249C5" w:rsidRDefault="00F63B09" w:rsidP="00B62D87">
            <w:pPr>
              <w:jc w:val="center"/>
              <w:rPr>
                <w:sz w:val="20"/>
                <w:szCs w:val="20"/>
                <w:lang w:val="ru-RU"/>
              </w:rPr>
            </w:pPr>
            <w:r w:rsidRPr="00B249C5">
              <w:rPr>
                <w:sz w:val="20"/>
                <w:szCs w:val="20"/>
              </w:rPr>
              <w:t>18,2</w:t>
            </w:r>
          </w:p>
        </w:tc>
        <w:tc>
          <w:tcPr>
            <w:tcW w:w="567" w:type="dxa"/>
            <w:vAlign w:val="center"/>
          </w:tcPr>
          <w:p w14:paraId="6A5F949C" w14:textId="77777777" w:rsidR="00F63B09" w:rsidRPr="00B249C5" w:rsidRDefault="00F63B09" w:rsidP="00B62D87">
            <w:pPr>
              <w:jc w:val="center"/>
              <w:rPr>
                <w:sz w:val="20"/>
                <w:szCs w:val="20"/>
                <w:lang w:val="ru-RU"/>
              </w:rPr>
            </w:pPr>
            <w:r w:rsidRPr="00B249C5">
              <w:rPr>
                <w:sz w:val="20"/>
                <w:szCs w:val="20"/>
              </w:rPr>
              <w:t>19</w:t>
            </w:r>
          </w:p>
        </w:tc>
        <w:tc>
          <w:tcPr>
            <w:tcW w:w="567" w:type="dxa"/>
            <w:vAlign w:val="center"/>
          </w:tcPr>
          <w:p w14:paraId="6FD50D7E" w14:textId="77777777" w:rsidR="00F63B09" w:rsidRPr="00B249C5" w:rsidRDefault="00F63B09" w:rsidP="00B62D87">
            <w:pPr>
              <w:jc w:val="center"/>
              <w:rPr>
                <w:sz w:val="20"/>
                <w:szCs w:val="20"/>
                <w:lang w:val="ru-RU"/>
              </w:rPr>
            </w:pPr>
            <w:r w:rsidRPr="00B249C5">
              <w:rPr>
                <w:sz w:val="20"/>
                <w:szCs w:val="20"/>
              </w:rPr>
              <w:t>24,7</w:t>
            </w:r>
          </w:p>
        </w:tc>
        <w:tc>
          <w:tcPr>
            <w:tcW w:w="714" w:type="dxa"/>
            <w:vAlign w:val="center"/>
          </w:tcPr>
          <w:p w14:paraId="5B739F65" w14:textId="77777777" w:rsidR="00F63B09" w:rsidRPr="00B249C5" w:rsidRDefault="00F63B09" w:rsidP="00B62D87">
            <w:pPr>
              <w:jc w:val="center"/>
              <w:rPr>
                <w:sz w:val="20"/>
                <w:szCs w:val="20"/>
                <w:lang w:val="ru-RU"/>
              </w:rPr>
            </w:pPr>
            <w:r w:rsidRPr="00B249C5">
              <w:rPr>
                <w:sz w:val="20"/>
                <w:szCs w:val="20"/>
              </w:rPr>
              <w:t>44</w:t>
            </w:r>
          </w:p>
        </w:tc>
        <w:tc>
          <w:tcPr>
            <w:tcW w:w="704" w:type="dxa"/>
            <w:vAlign w:val="center"/>
          </w:tcPr>
          <w:p w14:paraId="7DB6D302" w14:textId="77777777" w:rsidR="00F63B09" w:rsidRPr="00B249C5" w:rsidRDefault="00F63B09" w:rsidP="00B62D87">
            <w:pPr>
              <w:jc w:val="center"/>
              <w:rPr>
                <w:sz w:val="20"/>
                <w:szCs w:val="20"/>
                <w:lang w:val="ru-RU"/>
              </w:rPr>
            </w:pPr>
            <w:r w:rsidRPr="00B249C5">
              <w:rPr>
                <w:sz w:val="20"/>
                <w:szCs w:val="20"/>
              </w:rPr>
              <w:t>57,14</w:t>
            </w:r>
          </w:p>
        </w:tc>
        <w:tc>
          <w:tcPr>
            <w:tcW w:w="567" w:type="dxa"/>
            <w:vAlign w:val="center"/>
          </w:tcPr>
          <w:p w14:paraId="69C9F473" w14:textId="77777777" w:rsidR="00F63B09" w:rsidRPr="00B249C5" w:rsidRDefault="00F63B09" w:rsidP="00B62D87">
            <w:pPr>
              <w:jc w:val="center"/>
              <w:rPr>
                <w:sz w:val="20"/>
                <w:szCs w:val="20"/>
                <w:lang w:val="ru-RU" w:eastAsia="ru-RU"/>
              </w:rPr>
            </w:pPr>
            <w:r w:rsidRPr="00B249C5">
              <w:rPr>
                <w:sz w:val="20"/>
                <w:szCs w:val="20"/>
              </w:rPr>
              <w:t>45</w:t>
            </w:r>
          </w:p>
        </w:tc>
        <w:tc>
          <w:tcPr>
            <w:tcW w:w="710" w:type="dxa"/>
            <w:vAlign w:val="center"/>
          </w:tcPr>
          <w:p w14:paraId="03B3E262" w14:textId="77777777" w:rsidR="00F63B09" w:rsidRPr="00B249C5" w:rsidRDefault="00F63B09" w:rsidP="00B62D87">
            <w:pPr>
              <w:jc w:val="center"/>
              <w:rPr>
                <w:sz w:val="20"/>
                <w:szCs w:val="20"/>
                <w:lang w:val="ru-RU" w:eastAsia="ru-RU"/>
              </w:rPr>
            </w:pPr>
            <w:r w:rsidRPr="00B249C5">
              <w:rPr>
                <w:sz w:val="20"/>
                <w:szCs w:val="20"/>
              </w:rPr>
              <w:t>58,4</w:t>
            </w:r>
          </w:p>
        </w:tc>
        <w:tc>
          <w:tcPr>
            <w:tcW w:w="567" w:type="dxa"/>
            <w:vAlign w:val="center"/>
          </w:tcPr>
          <w:p w14:paraId="27006DB8" w14:textId="77777777" w:rsidR="00F63B09" w:rsidRPr="00B249C5" w:rsidRDefault="00F63B09" w:rsidP="00B62D87">
            <w:pPr>
              <w:jc w:val="center"/>
              <w:rPr>
                <w:sz w:val="20"/>
                <w:szCs w:val="20"/>
                <w:lang w:val="ru-RU" w:eastAsia="ru-RU"/>
              </w:rPr>
            </w:pPr>
            <w:r w:rsidRPr="00B249C5">
              <w:rPr>
                <w:sz w:val="20"/>
                <w:szCs w:val="20"/>
              </w:rPr>
              <w:t>30</w:t>
            </w:r>
          </w:p>
        </w:tc>
        <w:tc>
          <w:tcPr>
            <w:tcW w:w="709" w:type="dxa"/>
            <w:vAlign w:val="center"/>
          </w:tcPr>
          <w:p w14:paraId="567DF473" w14:textId="77777777" w:rsidR="00F63B09" w:rsidRPr="00B249C5" w:rsidRDefault="00F63B09" w:rsidP="00B62D87">
            <w:pPr>
              <w:jc w:val="center"/>
              <w:rPr>
                <w:sz w:val="20"/>
                <w:szCs w:val="20"/>
                <w:lang w:val="ru-RU" w:eastAsia="ru-RU"/>
              </w:rPr>
            </w:pPr>
            <w:r w:rsidRPr="00B249C5">
              <w:rPr>
                <w:sz w:val="20"/>
                <w:szCs w:val="20"/>
              </w:rPr>
              <w:t>39</w:t>
            </w:r>
          </w:p>
        </w:tc>
        <w:tc>
          <w:tcPr>
            <w:tcW w:w="708" w:type="dxa"/>
            <w:gridSpan w:val="2"/>
            <w:vAlign w:val="center"/>
          </w:tcPr>
          <w:p w14:paraId="3917B9FE" w14:textId="77777777" w:rsidR="00F63B09" w:rsidRPr="00B249C5" w:rsidRDefault="00F63B09" w:rsidP="00B62D87">
            <w:pPr>
              <w:jc w:val="center"/>
              <w:rPr>
                <w:sz w:val="20"/>
                <w:szCs w:val="20"/>
                <w:lang w:val="ru-RU" w:eastAsia="ru-RU"/>
              </w:rPr>
            </w:pPr>
            <w:r w:rsidRPr="00B249C5">
              <w:rPr>
                <w:sz w:val="20"/>
                <w:szCs w:val="20"/>
              </w:rPr>
              <w:t>2</w:t>
            </w:r>
          </w:p>
        </w:tc>
        <w:tc>
          <w:tcPr>
            <w:tcW w:w="736" w:type="dxa"/>
            <w:vAlign w:val="center"/>
          </w:tcPr>
          <w:p w14:paraId="5E47136C" w14:textId="77777777" w:rsidR="00F63B09" w:rsidRPr="00B249C5" w:rsidRDefault="00F63B09" w:rsidP="00B62D87">
            <w:pPr>
              <w:jc w:val="center"/>
              <w:rPr>
                <w:sz w:val="20"/>
                <w:szCs w:val="20"/>
                <w:lang w:val="ru-RU" w:eastAsia="ru-RU"/>
              </w:rPr>
            </w:pPr>
            <w:r w:rsidRPr="00B249C5">
              <w:rPr>
                <w:sz w:val="20"/>
                <w:szCs w:val="20"/>
              </w:rPr>
              <w:t>2,6</w:t>
            </w:r>
          </w:p>
        </w:tc>
      </w:tr>
      <w:tr w:rsidR="009A5B44" w:rsidRPr="00B249C5" w14:paraId="63931270" w14:textId="77777777" w:rsidTr="00B62D87">
        <w:tc>
          <w:tcPr>
            <w:tcW w:w="1808" w:type="dxa"/>
          </w:tcPr>
          <w:p w14:paraId="725EDCB2" w14:textId="77777777" w:rsidR="00F63B09" w:rsidRPr="00B249C5" w:rsidRDefault="00F63B09" w:rsidP="00464B7D">
            <w:pPr>
              <w:jc w:val="both"/>
            </w:pPr>
            <w:r w:rsidRPr="00B249C5">
              <w:rPr>
                <w:lang w:val="ru-RU"/>
              </w:rPr>
              <w:t xml:space="preserve">2 </w:t>
            </w:r>
            <w:r w:rsidRPr="00B249C5">
              <w:t>unit</w:t>
            </w:r>
          </w:p>
        </w:tc>
        <w:tc>
          <w:tcPr>
            <w:tcW w:w="568" w:type="dxa"/>
            <w:vAlign w:val="center"/>
          </w:tcPr>
          <w:p w14:paraId="3C459F89" w14:textId="77777777" w:rsidR="00F63B09" w:rsidRPr="00B249C5" w:rsidRDefault="00F63B09" w:rsidP="00B62D87">
            <w:pPr>
              <w:jc w:val="center"/>
              <w:rPr>
                <w:sz w:val="20"/>
                <w:szCs w:val="20"/>
                <w:lang w:val="ru-RU"/>
              </w:rPr>
            </w:pPr>
            <w:r w:rsidRPr="00B249C5">
              <w:rPr>
                <w:sz w:val="20"/>
                <w:szCs w:val="20"/>
              </w:rPr>
              <w:t>11</w:t>
            </w:r>
          </w:p>
        </w:tc>
        <w:tc>
          <w:tcPr>
            <w:tcW w:w="709" w:type="dxa"/>
            <w:vAlign w:val="center"/>
          </w:tcPr>
          <w:p w14:paraId="560622CF" w14:textId="77777777" w:rsidR="00F63B09" w:rsidRPr="00B249C5" w:rsidRDefault="00F63B09" w:rsidP="00B62D87">
            <w:pPr>
              <w:jc w:val="center"/>
              <w:rPr>
                <w:sz w:val="20"/>
                <w:szCs w:val="20"/>
                <w:lang w:val="ru-RU"/>
              </w:rPr>
            </w:pPr>
            <w:r w:rsidRPr="00B249C5">
              <w:rPr>
                <w:sz w:val="20"/>
                <w:szCs w:val="20"/>
              </w:rPr>
              <w:t>14,3</w:t>
            </w:r>
          </w:p>
        </w:tc>
        <w:tc>
          <w:tcPr>
            <w:tcW w:w="567" w:type="dxa"/>
            <w:vAlign w:val="center"/>
          </w:tcPr>
          <w:p w14:paraId="44724973" w14:textId="77777777" w:rsidR="00F63B09" w:rsidRPr="00B249C5" w:rsidRDefault="00F63B09" w:rsidP="00B62D87">
            <w:pPr>
              <w:jc w:val="center"/>
              <w:rPr>
                <w:sz w:val="20"/>
                <w:szCs w:val="20"/>
                <w:lang w:val="ru-RU"/>
              </w:rPr>
            </w:pPr>
            <w:r w:rsidRPr="00B249C5">
              <w:rPr>
                <w:sz w:val="20"/>
                <w:szCs w:val="20"/>
              </w:rPr>
              <w:t>17</w:t>
            </w:r>
          </w:p>
        </w:tc>
        <w:tc>
          <w:tcPr>
            <w:tcW w:w="567" w:type="dxa"/>
            <w:vAlign w:val="center"/>
          </w:tcPr>
          <w:p w14:paraId="6F7889FB" w14:textId="77777777" w:rsidR="00F63B09" w:rsidRPr="00B249C5" w:rsidRDefault="00F63B09" w:rsidP="00B62D87">
            <w:pPr>
              <w:jc w:val="center"/>
              <w:rPr>
                <w:sz w:val="20"/>
                <w:szCs w:val="20"/>
                <w:lang w:val="ru-RU"/>
              </w:rPr>
            </w:pPr>
            <w:r w:rsidRPr="00B249C5">
              <w:rPr>
                <w:sz w:val="20"/>
                <w:szCs w:val="20"/>
              </w:rPr>
              <w:t>22</w:t>
            </w:r>
          </w:p>
        </w:tc>
        <w:tc>
          <w:tcPr>
            <w:tcW w:w="714" w:type="dxa"/>
            <w:vAlign w:val="center"/>
          </w:tcPr>
          <w:p w14:paraId="7E524DC7" w14:textId="77777777" w:rsidR="00F63B09" w:rsidRPr="00B249C5" w:rsidRDefault="00F63B09" w:rsidP="00B62D87">
            <w:pPr>
              <w:jc w:val="center"/>
              <w:rPr>
                <w:sz w:val="20"/>
                <w:szCs w:val="20"/>
                <w:lang w:val="ru-RU"/>
              </w:rPr>
            </w:pPr>
            <w:r w:rsidRPr="00B249C5">
              <w:rPr>
                <w:sz w:val="20"/>
                <w:szCs w:val="20"/>
              </w:rPr>
              <w:t>49</w:t>
            </w:r>
          </w:p>
        </w:tc>
        <w:tc>
          <w:tcPr>
            <w:tcW w:w="704" w:type="dxa"/>
            <w:vAlign w:val="center"/>
          </w:tcPr>
          <w:p w14:paraId="367EC534" w14:textId="77777777" w:rsidR="00F63B09" w:rsidRPr="00B249C5" w:rsidRDefault="00F63B09" w:rsidP="00B62D87">
            <w:pPr>
              <w:jc w:val="center"/>
              <w:rPr>
                <w:sz w:val="20"/>
                <w:szCs w:val="20"/>
                <w:lang w:val="ru-RU"/>
              </w:rPr>
            </w:pPr>
            <w:r w:rsidRPr="00B249C5">
              <w:rPr>
                <w:sz w:val="20"/>
                <w:szCs w:val="20"/>
              </w:rPr>
              <w:t>63,6</w:t>
            </w:r>
          </w:p>
        </w:tc>
        <w:tc>
          <w:tcPr>
            <w:tcW w:w="567" w:type="dxa"/>
            <w:vAlign w:val="center"/>
          </w:tcPr>
          <w:p w14:paraId="386023BF" w14:textId="77777777" w:rsidR="00F63B09" w:rsidRPr="00B249C5" w:rsidRDefault="00F63B09" w:rsidP="00B62D87">
            <w:pPr>
              <w:jc w:val="center"/>
              <w:rPr>
                <w:sz w:val="20"/>
                <w:szCs w:val="20"/>
                <w:lang w:val="ru-RU"/>
              </w:rPr>
            </w:pPr>
            <w:r w:rsidRPr="00B249C5">
              <w:rPr>
                <w:sz w:val="20"/>
                <w:szCs w:val="20"/>
              </w:rPr>
              <w:t>43</w:t>
            </w:r>
          </w:p>
        </w:tc>
        <w:tc>
          <w:tcPr>
            <w:tcW w:w="710" w:type="dxa"/>
            <w:vAlign w:val="center"/>
          </w:tcPr>
          <w:p w14:paraId="5B4837A4" w14:textId="77777777" w:rsidR="00F63B09" w:rsidRPr="00B249C5" w:rsidRDefault="00F63B09" w:rsidP="00B62D87">
            <w:pPr>
              <w:jc w:val="center"/>
              <w:rPr>
                <w:sz w:val="20"/>
                <w:szCs w:val="20"/>
                <w:lang w:val="ru-RU"/>
              </w:rPr>
            </w:pPr>
            <w:r w:rsidRPr="00B249C5">
              <w:rPr>
                <w:sz w:val="20"/>
                <w:szCs w:val="20"/>
              </w:rPr>
              <w:t>55,8</w:t>
            </w:r>
          </w:p>
        </w:tc>
        <w:tc>
          <w:tcPr>
            <w:tcW w:w="567" w:type="dxa"/>
            <w:vAlign w:val="center"/>
          </w:tcPr>
          <w:p w14:paraId="7C8B85EF" w14:textId="77777777" w:rsidR="00F63B09" w:rsidRPr="00B249C5" w:rsidRDefault="00F63B09" w:rsidP="00B62D87">
            <w:pPr>
              <w:jc w:val="center"/>
              <w:rPr>
                <w:sz w:val="20"/>
                <w:szCs w:val="20"/>
                <w:lang w:val="ru-RU"/>
              </w:rPr>
            </w:pPr>
            <w:r w:rsidRPr="00B249C5">
              <w:rPr>
                <w:sz w:val="20"/>
                <w:szCs w:val="20"/>
              </w:rPr>
              <w:t>31</w:t>
            </w:r>
          </w:p>
        </w:tc>
        <w:tc>
          <w:tcPr>
            <w:tcW w:w="709" w:type="dxa"/>
            <w:vAlign w:val="center"/>
          </w:tcPr>
          <w:p w14:paraId="0F9E2F98" w14:textId="77777777" w:rsidR="00F63B09" w:rsidRPr="00B249C5" w:rsidRDefault="00F63B09" w:rsidP="00B62D87">
            <w:pPr>
              <w:jc w:val="center"/>
              <w:rPr>
                <w:sz w:val="20"/>
                <w:szCs w:val="20"/>
                <w:lang w:val="ru-RU"/>
              </w:rPr>
            </w:pPr>
            <w:r w:rsidRPr="00B249C5">
              <w:rPr>
                <w:sz w:val="20"/>
                <w:szCs w:val="20"/>
              </w:rPr>
              <w:t>40,3</w:t>
            </w:r>
          </w:p>
        </w:tc>
        <w:tc>
          <w:tcPr>
            <w:tcW w:w="708" w:type="dxa"/>
            <w:gridSpan w:val="2"/>
            <w:vAlign w:val="center"/>
          </w:tcPr>
          <w:p w14:paraId="429480CF" w14:textId="77777777" w:rsidR="00F63B09" w:rsidRPr="00B249C5" w:rsidRDefault="00F63B09" w:rsidP="00B62D87">
            <w:pPr>
              <w:jc w:val="center"/>
              <w:rPr>
                <w:sz w:val="20"/>
                <w:szCs w:val="20"/>
                <w:lang w:val="ru-RU"/>
              </w:rPr>
            </w:pPr>
            <w:r w:rsidRPr="00B249C5">
              <w:rPr>
                <w:sz w:val="20"/>
                <w:szCs w:val="20"/>
              </w:rPr>
              <w:t>3</w:t>
            </w:r>
          </w:p>
        </w:tc>
        <w:tc>
          <w:tcPr>
            <w:tcW w:w="736" w:type="dxa"/>
            <w:vAlign w:val="center"/>
          </w:tcPr>
          <w:p w14:paraId="561E4D94" w14:textId="77777777" w:rsidR="00F63B09" w:rsidRPr="00B249C5" w:rsidRDefault="00F63B09" w:rsidP="00B62D87">
            <w:pPr>
              <w:jc w:val="center"/>
              <w:rPr>
                <w:sz w:val="20"/>
                <w:szCs w:val="20"/>
                <w:lang w:val="ru-RU"/>
              </w:rPr>
            </w:pPr>
            <w:r w:rsidRPr="00B249C5">
              <w:rPr>
                <w:sz w:val="20"/>
                <w:szCs w:val="20"/>
              </w:rPr>
              <w:t>3,9</w:t>
            </w:r>
          </w:p>
        </w:tc>
      </w:tr>
      <w:tr w:rsidR="009A5B44" w:rsidRPr="00B249C5" w14:paraId="13E74EA2" w14:textId="77777777" w:rsidTr="00B62D87">
        <w:tc>
          <w:tcPr>
            <w:tcW w:w="1808" w:type="dxa"/>
          </w:tcPr>
          <w:p w14:paraId="1C372D34" w14:textId="77777777" w:rsidR="00F63B09" w:rsidRPr="00B249C5" w:rsidRDefault="00F63B09" w:rsidP="00464B7D">
            <w:pPr>
              <w:jc w:val="both"/>
            </w:pPr>
            <w:r w:rsidRPr="00B249C5">
              <w:rPr>
                <w:lang w:val="ru-RU"/>
              </w:rPr>
              <w:t xml:space="preserve">3 </w:t>
            </w:r>
            <w:r w:rsidRPr="00B249C5">
              <w:t>unit</w:t>
            </w:r>
          </w:p>
        </w:tc>
        <w:tc>
          <w:tcPr>
            <w:tcW w:w="568" w:type="dxa"/>
            <w:vAlign w:val="center"/>
          </w:tcPr>
          <w:p w14:paraId="0BCDE78E" w14:textId="77777777" w:rsidR="00F63B09" w:rsidRPr="00B249C5" w:rsidRDefault="00F63B09" w:rsidP="00B62D87">
            <w:pPr>
              <w:jc w:val="center"/>
              <w:rPr>
                <w:sz w:val="20"/>
                <w:szCs w:val="20"/>
                <w:lang w:val="ru-RU"/>
              </w:rPr>
            </w:pPr>
            <w:r w:rsidRPr="00B249C5">
              <w:rPr>
                <w:sz w:val="20"/>
                <w:szCs w:val="20"/>
              </w:rPr>
              <w:t>9</w:t>
            </w:r>
          </w:p>
        </w:tc>
        <w:tc>
          <w:tcPr>
            <w:tcW w:w="709" w:type="dxa"/>
            <w:vAlign w:val="center"/>
          </w:tcPr>
          <w:p w14:paraId="7538E6E2" w14:textId="77777777" w:rsidR="00F63B09" w:rsidRPr="00B249C5" w:rsidRDefault="00F63B09" w:rsidP="00B62D87">
            <w:pPr>
              <w:jc w:val="center"/>
              <w:rPr>
                <w:sz w:val="20"/>
                <w:szCs w:val="20"/>
                <w:lang w:val="ru-RU"/>
              </w:rPr>
            </w:pPr>
            <w:r w:rsidRPr="00B249C5">
              <w:rPr>
                <w:sz w:val="20"/>
                <w:szCs w:val="20"/>
              </w:rPr>
              <w:t>11,7</w:t>
            </w:r>
          </w:p>
        </w:tc>
        <w:tc>
          <w:tcPr>
            <w:tcW w:w="567" w:type="dxa"/>
            <w:vAlign w:val="center"/>
          </w:tcPr>
          <w:p w14:paraId="22FE6410" w14:textId="77777777" w:rsidR="00F63B09" w:rsidRPr="00B249C5" w:rsidRDefault="00F63B09" w:rsidP="00B62D87">
            <w:pPr>
              <w:jc w:val="center"/>
              <w:rPr>
                <w:sz w:val="20"/>
                <w:szCs w:val="20"/>
                <w:lang w:val="ru-RU"/>
              </w:rPr>
            </w:pPr>
            <w:r w:rsidRPr="00B249C5">
              <w:rPr>
                <w:sz w:val="20"/>
                <w:szCs w:val="20"/>
              </w:rPr>
              <w:t>14</w:t>
            </w:r>
          </w:p>
        </w:tc>
        <w:tc>
          <w:tcPr>
            <w:tcW w:w="567" w:type="dxa"/>
            <w:vAlign w:val="center"/>
          </w:tcPr>
          <w:p w14:paraId="14518C50" w14:textId="77777777" w:rsidR="00F63B09" w:rsidRPr="00B249C5" w:rsidRDefault="00F63B09" w:rsidP="00B62D87">
            <w:pPr>
              <w:jc w:val="center"/>
              <w:rPr>
                <w:sz w:val="20"/>
                <w:szCs w:val="20"/>
                <w:lang w:val="ru-RU"/>
              </w:rPr>
            </w:pPr>
            <w:r w:rsidRPr="00B249C5">
              <w:rPr>
                <w:sz w:val="20"/>
                <w:szCs w:val="20"/>
              </w:rPr>
              <w:t>18,2</w:t>
            </w:r>
          </w:p>
        </w:tc>
        <w:tc>
          <w:tcPr>
            <w:tcW w:w="714" w:type="dxa"/>
            <w:vAlign w:val="center"/>
          </w:tcPr>
          <w:p w14:paraId="17808C04" w14:textId="77777777" w:rsidR="00F63B09" w:rsidRPr="00B249C5" w:rsidRDefault="00F63B09" w:rsidP="00B62D87">
            <w:pPr>
              <w:jc w:val="center"/>
              <w:rPr>
                <w:sz w:val="20"/>
                <w:szCs w:val="20"/>
                <w:lang w:val="ru-RU"/>
              </w:rPr>
            </w:pPr>
            <w:r w:rsidRPr="00B249C5">
              <w:rPr>
                <w:sz w:val="20"/>
                <w:szCs w:val="20"/>
              </w:rPr>
              <w:t>54</w:t>
            </w:r>
          </w:p>
        </w:tc>
        <w:tc>
          <w:tcPr>
            <w:tcW w:w="704" w:type="dxa"/>
            <w:vAlign w:val="center"/>
          </w:tcPr>
          <w:p w14:paraId="39883CB6" w14:textId="77777777" w:rsidR="00F63B09" w:rsidRPr="00B249C5" w:rsidRDefault="00F63B09" w:rsidP="00B62D87">
            <w:pPr>
              <w:jc w:val="center"/>
              <w:rPr>
                <w:sz w:val="20"/>
                <w:szCs w:val="20"/>
                <w:lang w:val="ru-RU"/>
              </w:rPr>
            </w:pPr>
            <w:r w:rsidRPr="00B249C5">
              <w:rPr>
                <w:sz w:val="20"/>
                <w:szCs w:val="20"/>
              </w:rPr>
              <w:t>70,1</w:t>
            </w:r>
          </w:p>
        </w:tc>
        <w:tc>
          <w:tcPr>
            <w:tcW w:w="567" w:type="dxa"/>
            <w:vAlign w:val="center"/>
          </w:tcPr>
          <w:p w14:paraId="3A8DE1FE" w14:textId="77777777" w:rsidR="00F63B09" w:rsidRPr="00B249C5" w:rsidRDefault="00F63B09" w:rsidP="00B62D87">
            <w:pPr>
              <w:jc w:val="center"/>
              <w:rPr>
                <w:sz w:val="20"/>
                <w:szCs w:val="20"/>
                <w:lang w:val="ru-RU"/>
              </w:rPr>
            </w:pPr>
            <w:r w:rsidRPr="00B249C5">
              <w:rPr>
                <w:sz w:val="20"/>
                <w:szCs w:val="20"/>
              </w:rPr>
              <w:t>46</w:t>
            </w:r>
          </w:p>
        </w:tc>
        <w:tc>
          <w:tcPr>
            <w:tcW w:w="710" w:type="dxa"/>
            <w:vAlign w:val="center"/>
          </w:tcPr>
          <w:p w14:paraId="702398E0" w14:textId="77777777" w:rsidR="00F63B09" w:rsidRPr="00B249C5" w:rsidRDefault="00F63B09" w:rsidP="00B62D87">
            <w:pPr>
              <w:jc w:val="center"/>
              <w:rPr>
                <w:sz w:val="20"/>
                <w:szCs w:val="20"/>
                <w:lang w:val="ru-RU"/>
              </w:rPr>
            </w:pPr>
            <w:r w:rsidRPr="00B249C5">
              <w:rPr>
                <w:sz w:val="20"/>
                <w:szCs w:val="20"/>
              </w:rPr>
              <w:t>59,7</w:t>
            </w:r>
          </w:p>
        </w:tc>
        <w:tc>
          <w:tcPr>
            <w:tcW w:w="567" w:type="dxa"/>
            <w:vAlign w:val="center"/>
          </w:tcPr>
          <w:p w14:paraId="20ACADC8" w14:textId="77777777" w:rsidR="00F63B09" w:rsidRPr="00B249C5" w:rsidRDefault="00F63B09" w:rsidP="00B62D87">
            <w:pPr>
              <w:jc w:val="center"/>
              <w:rPr>
                <w:sz w:val="20"/>
                <w:szCs w:val="20"/>
                <w:lang w:val="ru-RU"/>
              </w:rPr>
            </w:pPr>
            <w:r w:rsidRPr="00B249C5">
              <w:rPr>
                <w:sz w:val="20"/>
                <w:szCs w:val="20"/>
              </w:rPr>
              <w:t>29</w:t>
            </w:r>
          </w:p>
        </w:tc>
        <w:tc>
          <w:tcPr>
            <w:tcW w:w="709" w:type="dxa"/>
            <w:vAlign w:val="center"/>
          </w:tcPr>
          <w:p w14:paraId="1B93946B" w14:textId="77777777" w:rsidR="00F63B09" w:rsidRPr="00B249C5" w:rsidRDefault="00F63B09" w:rsidP="00B62D87">
            <w:pPr>
              <w:jc w:val="center"/>
              <w:rPr>
                <w:sz w:val="20"/>
                <w:szCs w:val="20"/>
                <w:lang w:val="ru-RU"/>
              </w:rPr>
            </w:pPr>
            <w:r w:rsidRPr="00B249C5">
              <w:rPr>
                <w:sz w:val="20"/>
                <w:szCs w:val="20"/>
              </w:rPr>
              <w:t>37,7</w:t>
            </w:r>
          </w:p>
        </w:tc>
        <w:tc>
          <w:tcPr>
            <w:tcW w:w="708" w:type="dxa"/>
            <w:gridSpan w:val="2"/>
            <w:vAlign w:val="center"/>
          </w:tcPr>
          <w:p w14:paraId="07B1A0A5" w14:textId="77777777" w:rsidR="00F63B09" w:rsidRPr="00B249C5" w:rsidRDefault="00F63B09" w:rsidP="00B62D87">
            <w:pPr>
              <w:jc w:val="center"/>
              <w:rPr>
                <w:sz w:val="20"/>
                <w:szCs w:val="20"/>
                <w:lang w:val="ru-RU"/>
              </w:rPr>
            </w:pPr>
            <w:r w:rsidRPr="00B249C5">
              <w:rPr>
                <w:sz w:val="20"/>
                <w:szCs w:val="20"/>
              </w:rPr>
              <w:t>2</w:t>
            </w:r>
          </w:p>
        </w:tc>
        <w:tc>
          <w:tcPr>
            <w:tcW w:w="736" w:type="dxa"/>
            <w:vAlign w:val="center"/>
          </w:tcPr>
          <w:p w14:paraId="446C9044" w14:textId="77777777" w:rsidR="00F63B09" w:rsidRPr="00B249C5" w:rsidRDefault="00F63B09" w:rsidP="00B62D87">
            <w:pPr>
              <w:jc w:val="center"/>
              <w:rPr>
                <w:sz w:val="20"/>
                <w:szCs w:val="20"/>
                <w:lang w:val="ru-RU"/>
              </w:rPr>
            </w:pPr>
            <w:r w:rsidRPr="00B249C5">
              <w:rPr>
                <w:sz w:val="20"/>
                <w:szCs w:val="20"/>
              </w:rPr>
              <w:t>2,6</w:t>
            </w:r>
          </w:p>
        </w:tc>
      </w:tr>
      <w:tr w:rsidR="00F63B09" w:rsidRPr="00B249C5" w14:paraId="0C1DF098" w14:textId="77777777" w:rsidTr="00B62D87">
        <w:tc>
          <w:tcPr>
            <w:tcW w:w="1808" w:type="dxa"/>
          </w:tcPr>
          <w:p w14:paraId="2BC04CBB" w14:textId="77777777" w:rsidR="00F63B09" w:rsidRPr="00B249C5" w:rsidRDefault="00F63B09" w:rsidP="00464B7D">
            <w:pPr>
              <w:jc w:val="both"/>
              <w:rPr>
                <w:lang w:val="ru-RU"/>
              </w:rPr>
            </w:pPr>
            <w:r w:rsidRPr="00B249C5">
              <w:rPr>
                <w:lang w:val="ru-RU"/>
              </w:rPr>
              <w:t>Среднее значение</w:t>
            </w:r>
          </w:p>
        </w:tc>
        <w:tc>
          <w:tcPr>
            <w:tcW w:w="568" w:type="dxa"/>
            <w:vAlign w:val="center"/>
          </w:tcPr>
          <w:p w14:paraId="0B4C7E66" w14:textId="77777777" w:rsidR="00F63B09" w:rsidRPr="00B249C5" w:rsidRDefault="00F63B09" w:rsidP="00B62D87">
            <w:pPr>
              <w:jc w:val="center"/>
              <w:rPr>
                <w:sz w:val="20"/>
                <w:szCs w:val="20"/>
                <w:lang w:val="ru-RU"/>
              </w:rPr>
            </w:pPr>
            <w:r w:rsidRPr="00B249C5">
              <w:rPr>
                <w:sz w:val="20"/>
                <w:szCs w:val="20"/>
              </w:rPr>
              <w:t>11,3</w:t>
            </w:r>
          </w:p>
        </w:tc>
        <w:tc>
          <w:tcPr>
            <w:tcW w:w="709" w:type="dxa"/>
            <w:vAlign w:val="center"/>
          </w:tcPr>
          <w:p w14:paraId="1099C814" w14:textId="77777777" w:rsidR="00F63B09" w:rsidRPr="00B249C5" w:rsidRDefault="00F63B09" w:rsidP="00B62D87">
            <w:pPr>
              <w:jc w:val="center"/>
              <w:rPr>
                <w:sz w:val="20"/>
                <w:szCs w:val="20"/>
                <w:lang w:val="ru-RU"/>
              </w:rPr>
            </w:pPr>
            <w:r w:rsidRPr="00B249C5">
              <w:rPr>
                <w:sz w:val="20"/>
                <w:szCs w:val="20"/>
              </w:rPr>
              <w:t>14,7</w:t>
            </w:r>
          </w:p>
        </w:tc>
        <w:tc>
          <w:tcPr>
            <w:tcW w:w="567" w:type="dxa"/>
            <w:vAlign w:val="center"/>
          </w:tcPr>
          <w:p w14:paraId="769D6381" w14:textId="77777777" w:rsidR="00F63B09" w:rsidRPr="00B249C5" w:rsidRDefault="00F63B09" w:rsidP="00B62D87">
            <w:pPr>
              <w:jc w:val="center"/>
              <w:rPr>
                <w:sz w:val="20"/>
                <w:szCs w:val="20"/>
                <w:lang w:val="ru-RU"/>
              </w:rPr>
            </w:pPr>
            <w:r w:rsidRPr="00B249C5">
              <w:rPr>
                <w:sz w:val="20"/>
                <w:szCs w:val="20"/>
              </w:rPr>
              <w:t>16,7</w:t>
            </w:r>
          </w:p>
        </w:tc>
        <w:tc>
          <w:tcPr>
            <w:tcW w:w="567" w:type="dxa"/>
            <w:vAlign w:val="center"/>
          </w:tcPr>
          <w:p w14:paraId="0EFF4D91" w14:textId="77777777" w:rsidR="00F63B09" w:rsidRPr="00B249C5" w:rsidRDefault="00F63B09" w:rsidP="00B62D87">
            <w:pPr>
              <w:jc w:val="center"/>
              <w:rPr>
                <w:sz w:val="20"/>
                <w:szCs w:val="20"/>
                <w:lang w:val="ru-RU"/>
              </w:rPr>
            </w:pPr>
            <w:r w:rsidRPr="00B249C5">
              <w:rPr>
                <w:sz w:val="20"/>
                <w:szCs w:val="20"/>
              </w:rPr>
              <w:t>21,6</w:t>
            </w:r>
          </w:p>
        </w:tc>
        <w:tc>
          <w:tcPr>
            <w:tcW w:w="714" w:type="dxa"/>
            <w:vAlign w:val="center"/>
          </w:tcPr>
          <w:p w14:paraId="734F7755" w14:textId="77777777" w:rsidR="00F63B09" w:rsidRPr="00B249C5" w:rsidRDefault="00F63B09" w:rsidP="00B62D87">
            <w:pPr>
              <w:jc w:val="center"/>
              <w:rPr>
                <w:sz w:val="20"/>
                <w:szCs w:val="20"/>
                <w:lang w:val="ru-RU"/>
              </w:rPr>
            </w:pPr>
            <w:r w:rsidRPr="00B249C5">
              <w:rPr>
                <w:sz w:val="20"/>
                <w:szCs w:val="20"/>
              </w:rPr>
              <w:t>49</w:t>
            </w:r>
          </w:p>
        </w:tc>
        <w:tc>
          <w:tcPr>
            <w:tcW w:w="704" w:type="dxa"/>
            <w:vAlign w:val="center"/>
          </w:tcPr>
          <w:p w14:paraId="4AA1F8E8" w14:textId="77777777" w:rsidR="00F63B09" w:rsidRPr="00B249C5" w:rsidRDefault="00F63B09" w:rsidP="00B62D87">
            <w:pPr>
              <w:jc w:val="center"/>
              <w:rPr>
                <w:sz w:val="20"/>
                <w:szCs w:val="20"/>
                <w:lang w:val="ru-RU"/>
              </w:rPr>
            </w:pPr>
            <w:r w:rsidRPr="00B249C5">
              <w:rPr>
                <w:sz w:val="20"/>
                <w:szCs w:val="20"/>
              </w:rPr>
              <w:t>63,6</w:t>
            </w:r>
          </w:p>
        </w:tc>
        <w:tc>
          <w:tcPr>
            <w:tcW w:w="567" w:type="dxa"/>
            <w:vAlign w:val="center"/>
          </w:tcPr>
          <w:p w14:paraId="42D6AE07" w14:textId="77777777" w:rsidR="00F63B09" w:rsidRPr="00B249C5" w:rsidRDefault="00F63B09" w:rsidP="00B62D87">
            <w:pPr>
              <w:jc w:val="center"/>
              <w:rPr>
                <w:sz w:val="20"/>
                <w:szCs w:val="20"/>
                <w:lang w:val="ru-RU" w:eastAsia="ru-RU"/>
              </w:rPr>
            </w:pPr>
            <w:r w:rsidRPr="00B249C5">
              <w:rPr>
                <w:sz w:val="20"/>
                <w:szCs w:val="20"/>
              </w:rPr>
              <w:t>44,7</w:t>
            </w:r>
          </w:p>
        </w:tc>
        <w:tc>
          <w:tcPr>
            <w:tcW w:w="710" w:type="dxa"/>
            <w:vAlign w:val="center"/>
          </w:tcPr>
          <w:p w14:paraId="40DF22E7" w14:textId="77777777" w:rsidR="00F63B09" w:rsidRPr="00B249C5" w:rsidRDefault="00F63B09" w:rsidP="00B62D87">
            <w:pPr>
              <w:jc w:val="center"/>
              <w:rPr>
                <w:sz w:val="20"/>
                <w:szCs w:val="20"/>
                <w:lang w:val="ru-RU" w:eastAsia="ru-RU"/>
              </w:rPr>
            </w:pPr>
            <w:r w:rsidRPr="00B249C5">
              <w:rPr>
                <w:sz w:val="20"/>
                <w:szCs w:val="20"/>
              </w:rPr>
              <w:t>58</w:t>
            </w:r>
          </w:p>
        </w:tc>
        <w:tc>
          <w:tcPr>
            <w:tcW w:w="567" w:type="dxa"/>
            <w:vAlign w:val="center"/>
          </w:tcPr>
          <w:p w14:paraId="4B4AC206" w14:textId="77777777" w:rsidR="00F63B09" w:rsidRPr="00B249C5" w:rsidRDefault="00F63B09" w:rsidP="00B62D87">
            <w:pPr>
              <w:jc w:val="center"/>
              <w:rPr>
                <w:sz w:val="20"/>
                <w:szCs w:val="20"/>
                <w:lang w:val="ru-RU" w:eastAsia="ru-RU"/>
              </w:rPr>
            </w:pPr>
            <w:r w:rsidRPr="00B249C5">
              <w:rPr>
                <w:sz w:val="20"/>
                <w:szCs w:val="20"/>
              </w:rPr>
              <w:t>30</w:t>
            </w:r>
          </w:p>
        </w:tc>
        <w:tc>
          <w:tcPr>
            <w:tcW w:w="709" w:type="dxa"/>
            <w:vAlign w:val="center"/>
          </w:tcPr>
          <w:p w14:paraId="0E022C4F" w14:textId="77777777" w:rsidR="00F63B09" w:rsidRPr="00B249C5" w:rsidRDefault="00F63B09" w:rsidP="00B62D87">
            <w:pPr>
              <w:jc w:val="center"/>
              <w:rPr>
                <w:sz w:val="20"/>
                <w:szCs w:val="20"/>
                <w:lang w:val="ru-RU" w:eastAsia="ru-RU"/>
              </w:rPr>
            </w:pPr>
            <w:r w:rsidRPr="00B249C5">
              <w:rPr>
                <w:sz w:val="20"/>
                <w:szCs w:val="20"/>
              </w:rPr>
              <w:t>39</w:t>
            </w:r>
          </w:p>
        </w:tc>
        <w:tc>
          <w:tcPr>
            <w:tcW w:w="708" w:type="dxa"/>
            <w:gridSpan w:val="2"/>
            <w:vAlign w:val="center"/>
          </w:tcPr>
          <w:p w14:paraId="046A9B29" w14:textId="77777777" w:rsidR="00F63B09" w:rsidRPr="00B249C5" w:rsidRDefault="00F63B09" w:rsidP="00B62D87">
            <w:pPr>
              <w:jc w:val="center"/>
              <w:rPr>
                <w:sz w:val="20"/>
                <w:szCs w:val="20"/>
                <w:lang w:val="ru-RU" w:eastAsia="ru-RU"/>
              </w:rPr>
            </w:pPr>
            <w:r w:rsidRPr="00B249C5">
              <w:rPr>
                <w:sz w:val="20"/>
                <w:szCs w:val="20"/>
              </w:rPr>
              <w:t>2,3</w:t>
            </w:r>
          </w:p>
        </w:tc>
        <w:tc>
          <w:tcPr>
            <w:tcW w:w="736" w:type="dxa"/>
            <w:vAlign w:val="center"/>
          </w:tcPr>
          <w:p w14:paraId="08CF19D0" w14:textId="77777777" w:rsidR="00F63B09" w:rsidRPr="00B249C5" w:rsidRDefault="00F63B09" w:rsidP="00B62D87">
            <w:pPr>
              <w:jc w:val="center"/>
              <w:rPr>
                <w:sz w:val="20"/>
                <w:szCs w:val="20"/>
                <w:lang w:val="ru-RU" w:eastAsia="ru-RU"/>
              </w:rPr>
            </w:pPr>
            <w:r w:rsidRPr="00B249C5">
              <w:rPr>
                <w:sz w:val="20"/>
                <w:szCs w:val="20"/>
              </w:rPr>
              <w:t>3</w:t>
            </w:r>
          </w:p>
        </w:tc>
      </w:tr>
    </w:tbl>
    <w:p w14:paraId="73A3BB40" w14:textId="77777777" w:rsidR="00F63B09" w:rsidRPr="00B249C5" w:rsidRDefault="00F63B09" w:rsidP="00464B7D">
      <w:pPr>
        <w:ind w:firstLine="720"/>
        <w:jc w:val="both"/>
        <w:rPr>
          <w:sz w:val="28"/>
          <w:szCs w:val="28"/>
          <w:lang w:val="ru-RU"/>
        </w:rPr>
      </w:pPr>
    </w:p>
    <w:p w14:paraId="5BA3C5D3" w14:textId="77777777" w:rsidR="00B62D87" w:rsidRPr="00B249C5" w:rsidRDefault="00B62D87" w:rsidP="00B62D87">
      <w:pPr>
        <w:ind w:firstLine="567"/>
        <w:jc w:val="both"/>
        <w:rPr>
          <w:sz w:val="28"/>
          <w:szCs w:val="28"/>
          <w:lang w:val="ru-RU"/>
        </w:rPr>
      </w:pPr>
      <w:r w:rsidRPr="00B249C5">
        <w:rPr>
          <w:sz w:val="28"/>
          <w:szCs w:val="28"/>
          <w:lang w:val="ru-RU"/>
        </w:rPr>
        <w:t xml:space="preserve">На констатирующем этапе средние показатели распределения уровней составляли: высокий – 14,7%, средний – 21,6%, низкий – 63,6%. По итогам </w:t>
      </w:r>
      <w:r w:rsidRPr="00B249C5">
        <w:rPr>
          <w:sz w:val="28"/>
          <w:szCs w:val="28"/>
          <w:lang w:val="ru-RU"/>
        </w:rPr>
        <w:lastRenderedPageBreak/>
        <w:t>экспериментального воздействия зафиксированы следующие значения: высокий уровень – 58%, средний – 39%, низкий – 3%.</w:t>
      </w:r>
    </w:p>
    <w:p w14:paraId="6470A4D8" w14:textId="295511EB" w:rsidR="00ED23A9" w:rsidRPr="00B249C5" w:rsidRDefault="00ED23A9" w:rsidP="000A2A05">
      <w:pPr>
        <w:ind w:firstLine="567"/>
        <w:jc w:val="both"/>
        <w:rPr>
          <w:sz w:val="28"/>
          <w:szCs w:val="28"/>
          <w:lang w:val="ru-RU"/>
        </w:rPr>
      </w:pPr>
      <w:r w:rsidRPr="00B249C5">
        <w:rPr>
          <w:sz w:val="28"/>
          <w:szCs w:val="28"/>
          <w:lang w:val="ru-RU"/>
        </w:rPr>
        <w:t xml:space="preserve">Наибольший прирост высокого уровня наблюдается по индикаторам, связанным с планированием и реализацией интегративных педагогических технологий: по первому вопросу – с 18,2% до 58,4%, по третьему – с 11,7% до 59,7%, по второму – с 14,3% до 55,8% </w:t>
      </w:r>
    </w:p>
    <w:p w14:paraId="5070E6AF" w14:textId="77777777" w:rsidR="00ED23A9" w:rsidRPr="00B249C5" w:rsidRDefault="00ED23A9" w:rsidP="000A2A05">
      <w:pPr>
        <w:ind w:firstLine="567"/>
        <w:jc w:val="both"/>
        <w:rPr>
          <w:sz w:val="28"/>
          <w:szCs w:val="28"/>
          <w:lang w:val="ru-RU"/>
        </w:rPr>
      </w:pPr>
      <w:r w:rsidRPr="00B249C5">
        <w:rPr>
          <w:sz w:val="28"/>
          <w:szCs w:val="28"/>
          <w:lang w:val="ru-RU"/>
        </w:rPr>
        <w:t>Полученные данные подтверждают высокую эффективность экспериментальной программы в формировании операционных компетенций, необходимых для реализации межпредметной интеграции в начальном образовании.</w:t>
      </w:r>
    </w:p>
    <w:p w14:paraId="164E96DA" w14:textId="6D21A8B2" w:rsidR="00ED23A9" w:rsidRPr="00B249C5" w:rsidRDefault="00ED23A9" w:rsidP="000A2A05">
      <w:pPr>
        <w:ind w:firstLine="567"/>
        <w:jc w:val="both"/>
        <w:rPr>
          <w:sz w:val="28"/>
          <w:szCs w:val="28"/>
          <w:lang w:val="ru-RU"/>
        </w:rPr>
      </w:pPr>
      <w:r w:rsidRPr="00B249C5">
        <w:rPr>
          <w:sz w:val="28"/>
          <w:szCs w:val="28"/>
          <w:lang w:val="ru-RU"/>
        </w:rPr>
        <w:t xml:space="preserve">Сравнительные показатели уровня развития деятельностно-операционного компонента компонента экспериментальной группы до и после эксперимента (интервью) представлены на рисунке </w:t>
      </w:r>
      <w:r w:rsidR="008842CF" w:rsidRPr="00B249C5">
        <w:rPr>
          <w:sz w:val="28"/>
          <w:szCs w:val="28"/>
          <w:lang w:val="ru-RU"/>
        </w:rPr>
        <w:t>2</w:t>
      </w:r>
      <w:r w:rsidR="00084102" w:rsidRPr="00B249C5">
        <w:rPr>
          <w:sz w:val="28"/>
          <w:szCs w:val="28"/>
          <w:lang w:val="ru-RU"/>
        </w:rPr>
        <w:t>1</w:t>
      </w:r>
      <w:r w:rsidRPr="00B249C5">
        <w:rPr>
          <w:sz w:val="28"/>
          <w:szCs w:val="28"/>
          <w:lang w:val="ru-RU"/>
        </w:rPr>
        <w:t>.</w:t>
      </w:r>
    </w:p>
    <w:p w14:paraId="11A681DB" w14:textId="77777777" w:rsidR="00D3537A" w:rsidRPr="00B249C5" w:rsidRDefault="00D3537A" w:rsidP="000A2A05">
      <w:pPr>
        <w:ind w:firstLine="567"/>
        <w:jc w:val="both"/>
        <w:rPr>
          <w:sz w:val="28"/>
          <w:szCs w:val="28"/>
          <w:lang w:val="ru-RU"/>
        </w:rPr>
      </w:pPr>
    </w:p>
    <w:p w14:paraId="45141C05" w14:textId="77777777" w:rsidR="00D3537A" w:rsidRPr="00B249C5" w:rsidRDefault="00D3537A" w:rsidP="000A2A05">
      <w:pPr>
        <w:ind w:firstLine="567"/>
        <w:jc w:val="both"/>
        <w:rPr>
          <w:sz w:val="28"/>
          <w:szCs w:val="28"/>
          <w:lang w:val="ru-RU"/>
        </w:rPr>
      </w:pPr>
    </w:p>
    <w:p w14:paraId="5FFDE36A" w14:textId="77777777" w:rsidR="00ED23A9" w:rsidRPr="00B249C5" w:rsidRDefault="00ED23A9" w:rsidP="00464B7D">
      <w:pPr>
        <w:ind w:firstLine="720"/>
        <w:jc w:val="both"/>
        <w:rPr>
          <w:sz w:val="28"/>
          <w:szCs w:val="28"/>
          <w:lang w:val="ru-RU"/>
        </w:rPr>
      </w:pPr>
    </w:p>
    <w:p w14:paraId="2A0A3885" w14:textId="77777777" w:rsidR="00ED23A9" w:rsidRPr="00B249C5" w:rsidRDefault="00ED23A9" w:rsidP="000A2A05">
      <w:pPr>
        <w:jc w:val="center"/>
        <w:rPr>
          <w:sz w:val="28"/>
          <w:szCs w:val="28"/>
        </w:rPr>
      </w:pPr>
      <w:r w:rsidRPr="00B249C5">
        <w:rPr>
          <w:noProof/>
          <w:sz w:val="28"/>
          <w:szCs w:val="28"/>
          <w:lang w:val="ru-RU" w:eastAsia="ru-RU"/>
        </w:rPr>
        <w:drawing>
          <wp:inline distT="0" distB="0" distL="0" distR="0" wp14:anchorId="54AF5F98" wp14:editId="66F32627">
            <wp:extent cx="4572000" cy="2091267"/>
            <wp:effectExtent l="0" t="0" r="0" b="4445"/>
            <wp:docPr id="2084423502" name="Диаграмма 1">
              <a:extLst xmlns:a="http://schemas.openxmlformats.org/drawingml/2006/main">
                <a:ext uri="{FF2B5EF4-FFF2-40B4-BE49-F238E27FC236}">
                  <a16:creationId xmlns:a16="http://schemas.microsoft.com/office/drawing/2014/main" id="{777112B1-172E-EDFE-D645-D3FE42C5A3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1A6A27AB" w14:textId="77777777" w:rsidR="000A2A05" w:rsidRPr="00B249C5" w:rsidRDefault="000A2A05" w:rsidP="00464B7D">
      <w:pPr>
        <w:ind w:firstLine="720"/>
        <w:jc w:val="both"/>
        <w:rPr>
          <w:i/>
          <w:iCs/>
          <w:sz w:val="28"/>
          <w:szCs w:val="28"/>
          <w:lang w:val="ru-RU"/>
        </w:rPr>
      </w:pPr>
    </w:p>
    <w:p w14:paraId="65270614" w14:textId="020755D1" w:rsidR="00ED23A9" w:rsidRPr="00B249C5" w:rsidRDefault="00ED23A9" w:rsidP="000A2A05">
      <w:pPr>
        <w:jc w:val="center"/>
        <w:rPr>
          <w:sz w:val="28"/>
          <w:szCs w:val="28"/>
          <w:lang w:val="ru-RU"/>
        </w:rPr>
      </w:pPr>
      <w:r w:rsidRPr="00B249C5">
        <w:rPr>
          <w:sz w:val="28"/>
          <w:szCs w:val="28"/>
          <w:lang w:val="ru-RU"/>
        </w:rPr>
        <w:t xml:space="preserve">Рисунок </w:t>
      </w:r>
      <w:r w:rsidR="008842CF" w:rsidRPr="00B249C5">
        <w:rPr>
          <w:sz w:val="28"/>
          <w:szCs w:val="28"/>
          <w:lang w:val="ru-RU"/>
        </w:rPr>
        <w:t>2</w:t>
      </w:r>
      <w:r w:rsidR="00084102" w:rsidRPr="00B249C5">
        <w:rPr>
          <w:sz w:val="28"/>
          <w:szCs w:val="28"/>
          <w:lang w:val="ru-RU"/>
        </w:rPr>
        <w:t>1</w:t>
      </w:r>
      <w:r w:rsidRPr="00B249C5">
        <w:rPr>
          <w:sz w:val="28"/>
          <w:szCs w:val="28"/>
          <w:lang w:val="ru-RU"/>
        </w:rPr>
        <w:t xml:space="preserve"> – Диаграмма сравнительных показателей уровня развития деятельностно-операционного компонента экспериментальной группы до и после эксперимента (интервью)</w:t>
      </w:r>
    </w:p>
    <w:p w14:paraId="05046AC0" w14:textId="77777777" w:rsidR="00F63B09" w:rsidRPr="00B249C5" w:rsidRDefault="00F63B09" w:rsidP="00464B7D">
      <w:pPr>
        <w:ind w:firstLine="720"/>
        <w:jc w:val="both"/>
        <w:rPr>
          <w:i/>
          <w:iCs/>
          <w:sz w:val="28"/>
          <w:szCs w:val="28"/>
          <w:lang w:val="ru-RU"/>
        </w:rPr>
      </w:pPr>
    </w:p>
    <w:p w14:paraId="25211D36" w14:textId="77777777" w:rsidR="00ED23A9" w:rsidRPr="00B249C5" w:rsidRDefault="00ED23A9" w:rsidP="000A2A05">
      <w:pPr>
        <w:ind w:firstLine="567"/>
        <w:jc w:val="both"/>
        <w:rPr>
          <w:sz w:val="28"/>
          <w:szCs w:val="28"/>
          <w:lang w:val="ru-RU"/>
        </w:rPr>
      </w:pPr>
      <w:r w:rsidRPr="00B249C5">
        <w:rPr>
          <w:sz w:val="28"/>
          <w:szCs w:val="28"/>
          <w:lang w:val="ru-RU"/>
        </w:rPr>
        <w:t>Результаты формирующего эксперимента, представленные на рисунке 18, свидетельствуют о существенной положительной динамике развития деятельностно-операционного компонента профессиональной компетентности студентов экспериментальной группы (n=77).</w:t>
      </w:r>
    </w:p>
    <w:p w14:paraId="026A6255" w14:textId="4EC18173" w:rsidR="00ED23A9" w:rsidRPr="00B249C5" w:rsidRDefault="00ED23A9" w:rsidP="000A2A05">
      <w:pPr>
        <w:ind w:firstLine="567"/>
        <w:jc w:val="both"/>
        <w:rPr>
          <w:sz w:val="28"/>
          <w:szCs w:val="28"/>
          <w:lang w:val="ru-RU"/>
        </w:rPr>
      </w:pPr>
      <w:r w:rsidRPr="00B249C5">
        <w:rPr>
          <w:sz w:val="28"/>
          <w:szCs w:val="28"/>
          <w:lang w:val="ru-RU"/>
        </w:rPr>
        <w:t>На констатирующем этапе средние показатели распределения уровней составляли: высокий – 14,7%, средний – 21,6%, низкий – 63,6%. По итогам экспериментального воздействия зафиксированы следующие значения: высокий уровень – 58%, средний – 39%, низкий – 3%. Внедрение разработанной модели интегративного подхода обеспечило повышение высокого уровня деятельностно-операционного компонента с 14,7% до 58% (прирост 43,3 п.п.) при одновременном снижении низкого уровня с 63,6% до</w:t>
      </w:r>
      <w:r w:rsidR="00B62D87" w:rsidRPr="00B249C5">
        <w:rPr>
          <w:sz w:val="28"/>
          <w:szCs w:val="28"/>
          <w:lang w:val="ru-RU"/>
        </w:rPr>
        <w:t xml:space="preserve"> </w:t>
      </w:r>
      <w:r w:rsidRPr="00B249C5">
        <w:rPr>
          <w:sz w:val="28"/>
          <w:szCs w:val="28"/>
          <w:lang w:val="ru-RU"/>
        </w:rPr>
        <w:t xml:space="preserve"> </w:t>
      </w:r>
      <w:r w:rsidR="00E6399D" w:rsidRPr="00B249C5">
        <w:rPr>
          <w:sz w:val="28"/>
          <w:szCs w:val="28"/>
          <w:lang w:val="ru-RU"/>
        </w:rPr>
        <w:t xml:space="preserve">   </w:t>
      </w:r>
      <w:r w:rsidRPr="00B249C5">
        <w:rPr>
          <w:sz w:val="28"/>
          <w:szCs w:val="28"/>
          <w:lang w:val="ru-RU"/>
        </w:rPr>
        <w:t xml:space="preserve">3 %. </w:t>
      </w:r>
    </w:p>
    <w:p w14:paraId="3623AD00" w14:textId="77777777" w:rsidR="00B62D87" w:rsidRPr="00B249C5" w:rsidRDefault="00B62D87" w:rsidP="00B62D87">
      <w:pPr>
        <w:ind w:firstLine="567"/>
        <w:jc w:val="both"/>
        <w:rPr>
          <w:sz w:val="28"/>
          <w:szCs w:val="28"/>
          <w:lang w:val="ru-RU"/>
        </w:rPr>
      </w:pPr>
      <w:r w:rsidRPr="00B249C5">
        <w:rPr>
          <w:sz w:val="28"/>
          <w:szCs w:val="28"/>
          <w:lang w:val="ru-RU"/>
        </w:rPr>
        <w:t xml:space="preserve">Полученные данные подтверждают высокую эффективность экспериментальной программы в формировании операционных компетенций, </w:t>
      </w:r>
      <w:r w:rsidRPr="00B249C5">
        <w:rPr>
          <w:sz w:val="28"/>
          <w:szCs w:val="28"/>
          <w:lang w:val="ru-RU"/>
        </w:rPr>
        <w:lastRenderedPageBreak/>
        <w:t>необходимых для реализации межпредметной интеграции в начальном образовании. Сводные результаты контрольной и экспериментальной групп по всем методам представлены в таблице 29.</w:t>
      </w:r>
    </w:p>
    <w:p w14:paraId="6AD2CBC4" w14:textId="77777777" w:rsidR="00D3537A" w:rsidRPr="00B249C5" w:rsidRDefault="00D3537A" w:rsidP="00B62D87">
      <w:pPr>
        <w:ind w:firstLine="567"/>
        <w:jc w:val="both"/>
        <w:rPr>
          <w:sz w:val="28"/>
          <w:szCs w:val="28"/>
          <w:lang w:val="ru-RU"/>
        </w:rPr>
      </w:pPr>
    </w:p>
    <w:p w14:paraId="4965A189" w14:textId="426F16E8" w:rsidR="00F63B09" w:rsidRPr="00B249C5" w:rsidRDefault="00F63B09" w:rsidP="00464B7D">
      <w:pPr>
        <w:pStyle w:val="afff8"/>
        <w:keepNext/>
        <w:spacing w:after="0"/>
        <w:jc w:val="both"/>
        <w:rPr>
          <w:i w:val="0"/>
          <w:iCs w:val="0"/>
          <w:color w:val="auto"/>
          <w:sz w:val="28"/>
          <w:szCs w:val="28"/>
          <w:lang w:val="ru-RU"/>
        </w:rPr>
      </w:pPr>
      <w:r w:rsidRPr="00B249C5">
        <w:rPr>
          <w:i w:val="0"/>
          <w:iCs w:val="0"/>
          <w:color w:val="auto"/>
          <w:sz w:val="28"/>
          <w:szCs w:val="28"/>
          <w:lang w:val="ru-RU"/>
        </w:rPr>
        <w:t xml:space="preserve">Таблица </w:t>
      </w:r>
      <w:r w:rsidR="003145B1" w:rsidRPr="00B249C5">
        <w:rPr>
          <w:i w:val="0"/>
          <w:iCs w:val="0"/>
          <w:color w:val="auto"/>
          <w:sz w:val="28"/>
          <w:szCs w:val="28"/>
          <w:lang w:val="ru-RU"/>
        </w:rPr>
        <w:t>2</w:t>
      </w:r>
      <w:r w:rsidR="00A45666" w:rsidRPr="00B249C5">
        <w:rPr>
          <w:i w:val="0"/>
          <w:iCs w:val="0"/>
          <w:color w:val="auto"/>
          <w:sz w:val="28"/>
          <w:szCs w:val="28"/>
          <w:lang w:val="ru-RU"/>
        </w:rPr>
        <w:t>9</w:t>
      </w:r>
      <w:r w:rsidRPr="00B249C5">
        <w:rPr>
          <w:i w:val="0"/>
          <w:iCs w:val="0"/>
          <w:color w:val="auto"/>
          <w:sz w:val="28"/>
          <w:szCs w:val="28"/>
          <w:lang w:val="ru-RU"/>
        </w:rPr>
        <w:t xml:space="preserve"> – Сводные результаты контрольной и экспериментальной групп по всем методам</w:t>
      </w:r>
    </w:p>
    <w:p w14:paraId="2703E751" w14:textId="77777777" w:rsidR="000A2A05" w:rsidRPr="00B249C5" w:rsidRDefault="000A2A05" w:rsidP="000A2A05">
      <w:pPr>
        <w:rPr>
          <w:lang w:val="ru-RU"/>
        </w:rPr>
      </w:pPr>
    </w:p>
    <w:tbl>
      <w:tblPr>
        <w:tblStyle w:val="af5"/>
        <w:tblW w:w="9634" w:type="dxa"/>
        <w:tblLayout w:type="fixed"/>
        <w:tblLook w:val="04A0" w:firstRow="1" w:lastRow="0" w:firstColumn="1" w:lastColumn="0" w:noHBand="0" w:noVBand="1"/>
      </w:tblPr>
      <w:tblGrid>
        <w:gridCol w:w="959"/>
        <w:gridCol w:w="1134"/>
        <w:gridCol w:w="568"/>
        <w:gridCol w:w="709"/>
        <w:gridCol w:w="567"/>
        <w:gridCol w:w="140"/>
        <w:gridCol w:w="427"/>
        <w:gridCol w:w="282"/>
        <w:gridCol w:w="432"/>
        <w:gridCol w:w="282"/>
        <w:gridCol w:w="422"/>
        <w:gridCol w:w="282"/>
        <w:gridCol w:w="425"/>
        <w:gridCol w:w="142"/>
        <w:gridCol w:w="570"/>
        <w:gridCol w:w="567"/>
        <w:gridCol w:w="592"/>
        <w:gridCol w:w="592"/>
        <w:gridCol w:w="542"/>
      </w:tblGrid>
      <w:tr w:rsidR="009A5B44" w:rsidRPr="00B249C5" w14:paraId="2FC36480" w14:textId="77777777" w:rsidTr="00B63A54">
        <w:tc>
          <w:tcPr>
            <w:tcW w:w="959" w:type="dxa"/>
            <w:vMerge w:val="restart"/>
          </w:tcPr>
          <w:p w14:paraId="5AF2F04A" w14:textId="77777777" w:rsidR="00F63B09" w:rsidRPr="00B249C5" w:rsidRDefault="00F63B09" w:rsidP="00464B7D">
            <w:pPr>
              <w:jc w:val="both"/>
              <w:rPr>
                <w:lang w:val="ru-RU"/>
              </w:rPr>
            </w:pPr>
            <w:bookmarkStart w:id="156" w:name="_Hlk214129826"/>
            <w:r w:rsidRPr="00B249C5">
              <w:rPr>
                <w:lang w:val="ru-RU"/>
              </w:rPr>
              <w:t>Показатели</w:t>
            </w:r>
          </w:p>
        </w:tc>
        <w:tc>
          <w:tcPr>
            <w:tcW w:w="1134" w:type="dxa"/>
            <w:vMerge w:val="restart"/>
          </w:tcPr>
          <w:p w14:paraId="34F939D3" w14:textId="77777777" w:rsidR="00F63B09" w:rsidRPr="00B249C5" w:rsidRDefault="00F63B09" w:rsidP="00464B7D">
            <w:pPr>
              <w:jc w:val="both"/>
              <w:rPr>
                <w:lang w:val="ru-RU"/>
              </w:rPr>
            </w:pPr>
            <w:r w:rsidRPr="00B249C5">
              <w:rPr>
                <w:lang w:val="ru-RU"/>
              </w:rPr>
              <w:t>Методы</w:t>
            </w:r>
          </w:p>
        </w:tc>
        <w:tc>
          <w:tcPr>
            <w:tcW w:w="7541" w:type="dxa"/>
            <w:gridSpan w:val="17"/>
          </w:tcPr>
          <w:p w14:paraId="582C1F8E" w14:textId="77777777" w:rsidR="00F63B09" w:rsidRPr="00B249C5" w:rsidRDefault="00F63B09" w:rsidP="00464B7D">
            <w:pPr>
              <w:jc w:val="both"/>
              <w:rPr>
                <w:lang w:val="ru-RU"/>
              </w:rPr>
            </w:pPr>
            <w:r w:rsidRPr="00B249C5">
              <w:t>КазНПУ имени Абая</w:t>
            </w:r>
          </w:p>
        </w:tc>
      </w:tr>
      <w:tr w:rsidR="009A5B44" w:rsidRPr="00B249C5" w14:paraId="2709109B" w14:textId="77777777" w:rsidTr="00B63A54">
        <w:tc>
          <w:tcPr>
            <w:tcW w:w="959" w:type="dxa"/>
            <w:vMerge/>
          </w:tcPr>
          <w:p w14:paraId="75F35B23" w14:textId="77777777" w:rsidR="00F63B09" w:rsidRPr="00B249C5" w:rsidRDefault="00F63B09" w:rsidP="00464B7D">
            <w:pPr>
              <w:jc w:val="both"/>
              <w:rPr>
                <w:lang w:val="ru-RU"/>
              </w:rPr>
            </w:pPr>
          </w:p>
        </w:tc>
        <w:tc>
          <w:tcPr>
            <w:tcW w:w="1134" w:type="dxa"/>
            <w:vMerge/>
          </w:tcPr>
          <w:p w14:paraId="13FC4959" w14:textId="77777777" w:rsidR="00F63B09" w:rsidRPr="00B249C5" w:rsidRDefault="00F63B09" w:rsidP="00464B7D">
            <w:pPr>
              <w:jc w:val="both"/>
              <w:rPr>
                <w:lang w:val="ru-RU"/>
              </w:rPr>
            </w:pPr>
          </w:p>
        </w:tc>
        <w:tc>
          <w:tcPr>
            <w:tcW w:w="3829" w:type="dxa"/>
            <w:gridSpan w:val="9"/>
          </w:tcPr>
          <w:p w14:paraId="5096AA15" w14:textId="77777777" w:rsidR="00F63B09" w:rsidRPr="00B249C5" w:rsidRDefault="00F63B09" w:rsidP="00464B7D">
            <w:pPr>
              <w:jc w:val="both"/>
              <w:rPr>
                <w:lang w:val="ru-RU"/>
              </w:rPr>
            </w:pPr>
            <w:r w:rsidRPr="00B249C5">
              <w:rPr>
                <w:lang w:val="ru-RU"/>
              </w:rPr>
              <w:t>Экспериментальная группа (77)</w:t>
            </w:r>
          </w:p>
        </w:tc>
        <w:tc>
          <w:tcPr>
            <w:tcW w:w="3712" w:type="dxa"/>
            <w:gridSpan w:val="8"/>
          </w:tcPr>
          <w:p w14:paraId="3F07BDCC" w14:textId="77777777" w:rsidR="00F63B09" w:rsidRPr="00B249C5" w:rsidRDefault="00F63B09" w:rsidP="00464B7D">
            <w:pPr>
              <w:jc w:val="both"/>
              <w:rPr>
                <w:lang w:val="ru-RU"/>
              </w:rPr>
            </w:pPr>
            <w:r w:rsidRPr="00B249C5">
              <w:rPr>
                <w:lang w:val="ru-RU"/>
              </w:rPr>
              <w:t>Контрольная группа (77)</w:t>
            </w:r>
          </w:p>
        </w:tc>
      </w:tr>
      <w:tr w:rsidR="009A5B44" w:rsidRPr="00B249C5" w14:paraId="39E29224" w14:textId="77777777" w:rsidTr="00B63A54">
        <w:tc>
          <w:tcPr>
            <w:tcW w:w="959" w:type="dxa"/>
            <w:vMerge/>
          </w:tcPr>
          <w:p w14:paraId="21CEC774" w14:textId="77777777" w:rsidR="00F63B09" w:rsidRPr="00B249C5" w:rsidRDefault="00F63B09" w:rsidP="00464B7D">
            <w:pPr>
              <w:jc w:val="both"/>
            </w:pPr>
          </w:p>
        </w:tc>
        <w:tc>
          <w:tcPr>
            <w:tcW w:w="1134" w:type="dxa"/>
            <w:vMerge/>
          </w:tcPr>
          <w:p w14:paraId="14C66903" w14:textId="77777777" w:rsidR="00F63B09" w:rsidRPr="00B249C5" w:rsidRDefault="00F63B09" w:rsidP="00464B7D">
            <w:pPr>
              <w:jc w:val="both"/>
            </w:pPr>
          </w:p>
        </w:tc>
        <w:tc>
          <w:tcPr>
            <w:tcW w:w="1277" w:type="dxa"/>
            <w:gridSpan w:val="2"/>
          </w:tcPr>
          <w:p w14:paraId="1AB75097" w14:textId="77777777" w:rsidR="00F63B09" w:rsidRPr="00B249C5" w:rsidRDefault="00F63B09" w:rsidP="00464B7D">
            <w:pPr>
              <w:jc w:val="both"/>
            </w:pPr>
            <w:r w:rsidRPr="00B249C5">
              <w:t>Высокий</w:t>
            </w:r>
          </w:p>
        </w:tc>
        <w:tc>
          <w:tcPr>
            <w:tcW w:w="1134" w:type="dxa"/>
            <w:gridSpan w:val="3"/>
          </w:tcPr>
          <w:p w14:paraId="059B62B0" w14:textId="77777777" w:rsidR="00F63B09" w:rsidRPr="00B249C5" w:rsidRDefault="00F63B09" w:rsidP="00464B7D">
            <w:pPr>
              <w:jc w:val="both"/>
            </w:pPr>
            <w:r w:rsidRPr="00B249C5">
              <w:t>Средний</w:t>
            </w:r>
          </w:p>
        </w:tc>
        <w:tc>
          <w:tcPr>
            <w:tcW w:w="1418" w:type="dxa"/>
            <w:gridSpan w:val="4"/>
          </w:tcPr>
          <w:p w14:paraId="3525A566" w14:textId="77777777" w:rsidR="00F63B09" w:rsidRPr="00B249C5" w:rsidRDefault="00F63B09" w:rsidP="00464B7D">
            <w:pPr>
              <w:jc w:val="both"/>
            </w:pPr>
            <w:r w:rsidRPr="00B249C5">
              <w:t>Низкий</w:t>
            </w:r>
          </w:p>
        </w:tc>
        <w:tc>
          <w:tcPr>
            <w:tcW w:w="1419" w:type="dxa"/>
            <w:gridSpan w:val="4"/>
          </w:tcPr>
          <w:p w14:paraId="0046FB06" w14:textId="77777777" w:rsidR="00F63B09" w:rsidRPr="00B249C5" w:rsidRDefault="00F63B09" w:rsidP="00464B7D">
            <w:pPr>
              <w:jc w:val="both"/>
              <w:rPr>
                <w:lang w:val="ru-RU"/>
              </w:rPr>
            </w:pPr>
            <w:r w:rsidRPr="00B249C5">
              <w:t>Высокий</w:t>
            </w:r>
          </w:p>
        </w:tc>
        <w:tc>
          <w:tcPr>
            <w:tcW w:w="1159" w:type="dxa"/>
            <w:gridSpan w:val="2"/>
          </w:tcPr>
          <w:p w14:paraId="3E18B4CD" w14:textId="77777777" w:rsidR="00F63B09" w:rsidRPr="00B249C5" w:rsidRDefault="00F63B09" w:rsidP="00464B7D">
            <w:pPr>
              <w:jc w:val="both"/>
              <w:rPr>
                <w:lang w:val="ru-RU"/>
              </w:rPr>
            </w:pPr>
            <w:r w:rsidRPr="00B249C5">
              <w:t>Средний</w:t>
            </w:r>
          </w:p>
        </w:tc>
        <w:tc>
          <w:tcPr>
            <w:tcW w:w="1134" w:type="dxa"/>
            <w:gridSpan w:val="2"/>
          </w:tcPr>
          <w:p w14:paraId="54DCE8FA" w14:textId="77777777" w:rsidR="00F63B09" w:rsidRPr="00B249C5" w:rsidRDefault="00F63B09" w:rsidP="00464B7D">
            <w:pPr>
              <w:jc w:val="both"/>
              <w:rPr>
                <w:lang w:val="ru-RU"/>
              </w:rPr>
            </w:pPr>
            <w:r w:rsidRPr="00B249C5">
              <w:t>Низкий</w:t>
            </w:r>
          </w:p>
        </w:tc>
      </w:tr>
      <w:tr w:rsidR="009A5B44" w:rsidRPr="00B249C5" w14:paraId="0FA8D362" w14:textId="77777777" w:rsidTr="00B63A54">
        <w:tc>
          <w:tcPr>
            <w:tcW w:w="959" w:type="dxa"/>
            <w:vMerge/>
          </w:tcPr>
          <w:p w14:paraId="440D4851" w14:textId="77777777" w:rsidR="00F63B09" w:rsidRPr="00B249C5" w:rsidRDefault="00F63B09" w:rsidP="00464B7D">
            <w:pPr>
              <w:jc w:val="both"/>
              <w:rPr>
                <w:lang w:val="ru-RU"/>
              </w:rPr>
            </w:pPr>
          </w:p>
        </w:tc>
        <w:tc>
          <w:tcPr>
            <w:tcW w:w="1134" w:type="dxa"/>
            <w:vMerge/>
          </w:tcPr>
          <w:p w14:paraId="4C9C3214" w14:textId="77777777" w:rsidR="00F63B09" w:rsidRPr="00B249C5" w:rsidRDefault="00F63B09" w:rsidP="00464B7D">
            <w:pPr>
              <w:jc w:val="both"/>
              <w:rPr>
                <w:lang w:val="ru-RU"/>
              </w:rPr>
            </w:pPr>
          </w:p>
        </w:tc>
        <w:tc>
          <w:tcPr>
            <w:tcW w:w="568" w:type="dxa"/>
          </w:tcPr>
          <w:p w14:paraId="1F39FD43" w14:textId="77777777" w:rsidR="00F63B09" w:rsidRPr="00B249C5" w:rsidRDefault="00F63B09" w:rsidP="00464B7D">
            <w:pPr>
              <w:jc w:val="both"/>
            </w:pPr>
            <w:r w:rsidRPr="00B249C5">
              <w:t>n</w:t>
            </w:r>
          </w:p>
        </w:tc>
        <w:tc>
          <w:tcPr>
            <w:tcW w:w="709" w:type="dxa"/>
          </w:tcPr>
          <w:p w14:paraId="0EB5BE92" w14:textId="77777777" w:rsidR="00F63B09" w:rsidRPr="00B249C5" w:rsidRDefault="00F63B09" w:rsidP="00464B7D">
            <w:pPr>
              <w:jc w:val="both"/>
            </w:pPr>
            <w:r w:rsidRPr="00B249C5">
              <w:t>%</w:t>
            </w:r>
          </w:p>
        </w:tc>
        <w:tc>
          <w:tcPr>
            <w:tcW w:w="567" w:type="dxa"/>
          </w:tcPr>
          <w:p w14:paraId="6D5CA899" w14:textId="77777777" w:rsidR="00F63B09" w:rsidRPr="00B249C5" w:rsidRDefault="00F63B09" w:rsidP="00464B7D">
            <w:pPr>
              <w:jc w:val="both"/>
              <w:rPr>
                <w:lang w:val="ru-RU"/>
              </w:rPr>
            </w:pPr>
            <w:r w:rsidRPr="00B249C5">
              <w:t>n</w:t>
            </w:r>
          </w:p>
        </w:tc>
        <w:tc>
          <w:tcPr>
            <w:tcW w:w="567" w:type="dxa"/>
            <w:gridSpan w:val="2"/>
          </w:tcPr>
          <w:p w14:paraId="16BCF351" w14:textId="77777777" w:rsidR="00F63B09" w:rsidRPr="00B249C5" w:rsidRDefault="00F63B09" w:rsidP="00464B7D">
            <w:pPr>
              <w:jc w:val="both"/>
              <w:rPr>
                <w:lang w:val="ru-RU"/>
              </w:rPr>
            </w:pPr>
            <w:r w:rsidRPr="00B249C5">
              <w:t>%</w:t>
            </w:r>
          </w:p>
        </w:tc>
        <w:tc>
          <w:tcPr>
            <w:tcW w:w="714" w:type="dxa"/>
            <w:gridSpan w:val="2"/>
          </w:tcPr>
          <w:p w14:paraId="69CF161B" w14:textId="77777777" w:rsidR="00F63B09" w:rsidRPr="00B249C5" w:rsidRDefault="00F63B09" w:rsidP="00464B7D">
            <w:pPr>
              <w:jc w:val="both"/>
              <w:rPr>
                <w:lang w:val="ru-RU"/>
              </w:rPr>
            </w:pPr>
            <w:r w:rsidRPr="00B249C5">
              <w:t>n</w:t>
            </w:r>
          </w:p>
        </w:tc>
        <w:tc>
          <w:tcPr>
            <w:tcW w:w="704" w:type="dxa"/>
            <w:gridSpan w:val="2"/>
          </w:tcPr>
          <w:p w14:paraId="4890060A" w14:textId="77777777" w:rsidR="00F63B09" w:rsidRPr="00B249C5" w:rsidRDefault="00F63B09" w:rsidP="00464B7D">
            <w:pPr>
              <w:jc w:val="both"/>
              <w:rPr>
                <w:lang w:val="ru-RU"/>
              </w:rPr>
            </w:pPr>
            <w:r w:rsidRPr="00B249C5">
              <w:t>%</w:t>
            </w:r>
          </w:p>
        </w:tc>
        <w:tc>
          <w:tcPr>
            <w:tcW w:w="707" w:type="dxa"/>
            <w:gridSpan w:val="2"/>
          </w:tcPr>
          <w:p w14:paraId="58448D9D" w14:textId="77777777" w:rsidR="00F63B09" w:rsidRPr="00B249C5" w:rsidRDefault="00F63B09" w:rsidP="00464B7D">
            <w:pPr>
              <w:jc w:val="both"/>
              <w:rPr>
                <w:lang w:val="ru-RU"/>
              </w:rPr>
            </w:pPr>
            <w:r w:rsidRPr="00B249C5">
              <w:t>n</w:t>
            </w:r>
          </w:p>
        </w:tc>
        <w:tc>
          <w:tcPr>
            <w:tcW w:w="712" w:type="dxa"/>
            <w:gridSpan w:val="2"/>
          </w:tcPr>
          <w:p w14:paraId="58F9B406" w14:textId="77777777" w:rsidR="00F63B09" w:rsidRPr="00B249C5" w:rsidRDefault="00F63B09" w:rsidP="00464B7D">
            <w:pPr>
              <w:jc w:val="both"/>
              <w:rPr>
                <w:lang w:val="ru-RU"/>
              </w:rPr>
            </w:pPr>
            <w:r w:rsidRPr="00B249C5">
              <w:t>%</w:t>
            </w:r>
          </w:p>
        </w:tc>
        <w:tc>
          <w:tcPr>
            <w:tcW w:w="567" w:type="dxa"/>
          </w:tcPr>
          <w:p w14:paraId="7E7C2AE9" w14:textId="77777777" w:rsidR="00F63B09" w:rsidRPr="00B249C5" w:rsidRDefault="00F63B09" w:rsidP="00464B7D">
            <w:pPr>
              <w:jc w:val="both"/>
              <w:rPr>
                <w:lang w:val="ru-RU"/>
              </w:rPr>
            </w:pPr>
            <w:r w:rsidRPr="00B249C5">
              <w:t>n</w:t>
            </w:r>
          </w:p>
        </w:tc>
        <w:tc>
          <w:tcPr>
            <w:tcW w:w="592" w:type="dxa"/>
          </w:tcPr>
          <w:p w14:paraId="7C871996" w14:textId="77777777" w:rsidR="00F63B09" w:rsidRPr="00B249C5" w:rsidRDefault="00F63B09" w:rsidP="00464B7D">
            <w:pPr>
              <w:jc w:val="both"/>
              <w:rPr>
                <w:lang w:val="ru-RU"/>
              </w:rPr>
            </w:pPr>
            <w:r w:rsidRPr="00B249C5">
              <w:t>%</w:t>
            </w:r>
          </w:p>
        </w:tc>
        <w:tc>
          <w:tcPr>
            <w:tcW w:w="592" w:type="dxa"/>
          </w:tcPr>
          <w:p w14:paraId="65ED93E3" w14:textId="77777777" w:rsidR="00F63B09" w:rsidRPr="00B249C5" w:rsidRDefault="00F63B09" w:rsidP="00464B7D">
            <w:pPr>
              <w:jc w:val="both"/>
              <w:rPr>
                <w:lang w:val="ru-RU"/>
              </w:rPr>
            </w:pPr>
            <w:r w:rsidRPr="00B249C5">
              <w:t>n</w:t>
            </w:r>
          </w:p>
        </w:tc>
        <w:tc>
          <w:tcPr>
            <w:tcW w:w="542" w:type="dxa"/>
          </w:tcPr>
          <w:p w14:paraId="664F6A2B" w14:textId="77777777" w:rsidR="00F63B09" w:rsidRPr="00B249C5" w:rsidRDefault="00F63B09" w:rsidP="00464B7D">
            <w:pPr>
              <w:jc w:val="both"/>
              <w:rPr>
                <w:lang w:val="ru-RU"/>
              </w:rPr>
            </w:pPr>
            <w:r w:rsidRPr="00B249C5">
              <w:t>%</w:t>
            </w:r>
          </w:p>
        </w:tc>
      </w:tr>
      <w:tr w:rsidR="009A5B44" w:rsidRPr="00B249C5" w14:paraId="3DB7D65F" w14:textId="77777777" w:rsidTr="00B63A54">
        <w:tc>
          <w:tcPr>
            <w:tcW w:w="959" w:type="dxa"/>
            <w:vMerge w:val="restart"/>
            <w:textDirection w:val="btLr"/>
          </w:tcPr>
          <w:p w14:paraId="5AC20F52" w14:textId="77777777" w:rsidR="00F63B09" w:rsidRPr="00B249C5" w:rsidRDefault="00F63B09" w:rsidP="00B62D87">
            <w:pPr>
              <w:jc w:val="center"/>
              <w:rPr>
                <w:lang w:val="ru-RU"/>
              </w:rPr>
            </w:pPr>
            <w:r w:rsidRPr="00B249C5">
              <w:rPr>
                <w:lang w:val="ru-RU"/>
              </w:rPr>
              <w:t>Мотивационно-ценностный</w:t>
            </w:r>
          </w:p>
        </w:tc>
        <w:tc>
          <w:tcPr>
            <w:tcW w:w="1134" w:type="dxa"/>
          </w:tcPr>
          <w:p w14:paraId="61D2A9E2" w14:textId="5A43E02C" w:rsidR="00F63B09" w:rsidRPr="00B249C5" w:rsidRDefault="00F63B09" w:rsidP="00B62D87">
            <w:pPr>
              <w:rPr>
                <w:lang w:val="ru-RU"/>
              </w:rPr>
            </w:pPr>
            <w:r w:rsidRPr="00B249C5">
              <w:rPr>
                <w:lang w:val="ru-RU"/>
              </w:rPr>
              <w:t>Адапти</w:t>
            </w:r>
            <w:r w:rsidR="00B62D87" w:rsidRPr="00B249C5">
              <w:rPr>
                <w:lang w:val="ru-RU"/>
              </w:rPr>
              <w:t>-</w:t>
            </w:r>
            <w:r w:rsidRPr="00B249C5">
              <w:rPr>
                <w:lang w:val="ru-RU"/>
              </w:rPr>
              <w:t>рован</w:t>
            </w:r>
            <w:r w:rsidR="00B62D87" w:rsidRPr="00B249C5">
              <w:rPr>
                <w:lang w:val="ru-RU"/>
              </w:rPr>
              <w:t>-</w:t>
            </w:r>
            <w:r w:rsidRPr="00B249C5">
              <w:rPr>
                <w:lang w:val="ru-RU"/>
              </w:rPr>
              <w:t>ная тест-анкета Т. Д. Дубо</w:t>
            </w:r>
            <w:r w:rsidR="00B62D87" w:rsidRPr="00B249C5">
              <w:rPr>
                <w:lang w:val="ru-RU"/>
              </w:rPr>
              <w:t>-</w:t>
            </w:r>
            <w:r w:rsidRPr="00B249C5">
              <w:rPr>
                <w:lang w:val="ru-RU"/>
              </w:rPr>
              <w:t>вицкой</w:t>
            </w:r>
          </w:p>
        </w:tc>
        <w:tc>
          <w:tcPr>
            <w:tcW w:w="568" w:type="dxa"/>
            <w:vAlign w:val="center"/>
          </w:tcPr>
          <w:p w14:paraId="69CC2EEC" w14:textId="77777777" w:rsidR="00F63B09" w:rsidRPr="00B249C5" w:rsidRDefault="00F63B09" w:rsidP="00B63A54">
            <w:pPr>
              <w:ind w:right="-104"/>
              <w:jc w:val="center"/>
              <w:rPr>
                <w:sz w:val="20"/>
                <w:szCs w:val="20"/>
                <w:lang w:val="ru-RU"/>
              </w:rPr>
            </w:pPr>
            <w:r w:rsidRPr="00B249C5">
              <w:rPr>
                <w:sz w:val="20"/>
                <w:szCs w:val="20"/>
                <w:lang w:val="ru-RU"/>
              </w:rPr>
              <w:t>52</w:t>
            </w:r>
          </w:p>
        </w:tc>
        <w:tc>
          <w:tcPr>
            <w:tcW w:w="709" w:type="dxa"/>
            <w:vAlign w:val="center"/>
          </w:tcPr>
          <w:p w14:paraId="5930FC2F" w14:textId="77777777" w:rsidR="00F63B09" w:rsidRPr="00B249C5" w:rsidRDefault="00F63B09" w:rsidP="00B63A54">
            <w:pPr>
              <w:ind w:right="-104"/>
              <w:jc w:val="center"/>
              <w:rPr>
                <w:sz w:val="20"/>
                <w:szCs w:val="20"/>
                <w:lang w:val="ru-RU"/>
              </w:rPr>
            </w:pPr>
            <w:r w:rsidRPr="00B249C5">
              <w:rPr>
                <w:sz w:val="20"/>
                <w:szCs w:val="20"/>
                <w:lang w:val="ru-RU"/>
              </w:rPr>
              <w:t>67,5</w:t>
            </w:r>
          </w:p>
        </w:tc>
        <w:tc>
          <w:tcPr>
            <w:tcW w:w="707" w:type="dxa"/>
            <w:gridSpan w:val="2"/>
            <w:vAlign w:val="center"/>
          </w:tcPr>
          <w:p w14:paraId="474778DB" w14:textId="77777777" w:rsidR="00F63B09" w:rsidRPr="00B249C5" w:rsidRDefault="00F63B09" w:rsidP="00B63A54">
            <w:pPr>
              <w:ind w:right="-104"/>
              <w:jc w:val="center"/>
              <w:rPr>
                <w:sz w:val="20"/>
                <w:szCs w:val="20"/>
                <w:lang w:val="ru-RU"/>
              </w:rPr>
            </w:pPr>
            <w:r w:rsidRPr="00B249C5">
              <w:rPr>
                <w:sz w:val="20"/>
                <w:szCs w:val="20"/>
                <w:lang w:val="ru-RU"/>
              </w:rPr>
              <w:t>23</w:t>
            </w:r>
          </w:p>
        </w:tc>
        <w:tc>
          <w:tcPr>
            <w:tcW w:w="709" w:type="dxa"/>
            <w:gridSpan w:val="2"/>
            <w:vAlign w:val="center"/>
          </w:tcPr>
          <w:p w14:paraId="1BF444F9" w14:textId="77777777" w:rsidR="00F63B09" w:rsidRPr="00B249C5" w:rsidRDefault="00F63B09" w:rsidP="00B63A54">
            <w:pPr>
              <w:ind w:right="-104"/>
              <w:jc w:val="center"/>
              <w:rPr>
                <w:sz w:val="20"/>
                <w:szCs w:val="20"/>
                <w:lang w:val="ru-RU"/>
              </w:rPr>
            </w:pPr>
            <w:r w:rsidRPr="00B249C5">
              <w:rPr>
                <w:sz w:val="20"/>
                <w:szCs w:val="20"/>
                <w:lang w:val="ru-RU"/>
              </w:rPr>
              <w:t>29,9</w:t>
            </w:r>
          </w:p>
        </w:tc>
        <w:tc>
          <w:tcPr>
            <w:tcW w:w="714" w:type="dxa"/>
            <w:gridSpan w:val="2"/>
            <w:vAlign w:val="center"/>
          </w:tcPr>
          <w:p w14:paraId="0506CF04" w14:textId="77777777" w:rsidR="00F63B09" w:rsidRPr="00B249C5" w:rsidRDefault="00F63B09" w:rsidP="00B63A54">
            <w:pPr>
              <w:ind w:right="-104"/>
              <w:jc w:val="center"/>
              <w:rPr>
                <w:sz w:val="20"/>
                <w:szCs w:val="20"/>
                <w:lang w:val="ru-RU"/>
              </w:rPr>
            </w:pPr>
            <w:r w:rsidRPr="00B249C5">
              <w:rPr>
                <w:sz w:val="20"/>
                <w:szCs w:val="20"/>
                <w:lang w:val="ru-RU"/>
              </w:rPr>
              <w:t>5</w:t>
            </w:r>
          </w:p>
        </w:tc>
        <w:tc>
          <w:tcPr>
            <w:tcW w:w="704" w:type="dxa"/>
            <w:gridSpan w:val="2"/>
            <w:vAlign w:val="center"/>
          </w:tcPr>
          <w:p w14:paraId="714075A9" w14:textId="77777777" w:rsidR="00F63B09" w:rsidRPr="00B249C5" w:rsidRDefault="00F63B09" w:rsidP="00B63A54">
            <w:pPr>
              <w:ind w:right="-104"/>
              <w:jc w:val="center"/>
              <w:rPr>
                <w:sz w:val="20"/>
                <w:szCs w:val="20"/>
                <w:lang w:val="ru-RU"/>
              </w:rPr>
            </w:pPr>
            <w:r w:rsidRPr="00B249C5">
              <w:rPr>
                <w:sz w:val="20"/>
                <w:szCs w:val="20"/>
                <w:lang w:val="ru-RU"/>
              </w:rPr>
              <w:t>6,5</w:t>
            </w:r>
          </w:p>
        </w:tc>
        <w:tc>
          <w:tcPr>
            <w:tcW w:w="567" w:type="dxa"/>
            <w:gridSpan w:val="2"/>
            <w:vAlign w:val="center"/>
          </w:tcPr>
          <w:p w14:paraId="50EED0DA" w14:textId="77777777" w:rsidR="00F63B09" w:rsidRPr="00B249C5" w:rsidRDefault="00F63B09" w:rsidP="00B63A54">
            <w:pPr>
              <w:ind w:right="-104"/>
              <w:jc w:val="center"/>
              <w:rPr>
                <w:sz w:val="20"/>
                <w:szCs w:val="20"/>
                <w:lang w:val="ru-RU" w:eastAsia="ru-RU"/>
              </w:rPr>
            </w:pPr>
            <w:r w:rsidRPr="00B249C5">
              <w:rPr>
                <w:sz w:val="20"/>
                <w:szCs w:val="20"/>
                <w:lang w:val="ru-RU" w:eastAsia="ru-RU"/>
              </w:rPr>
              <w:t>16</w:t>
            </w:r>
          </w:p>
        </w:tc>
        <w:tc>
          <w:tcPr>
            <w:tcW w:w="568" w:type="dxa"/>
            <w:vAlign w:val="center"/>
          </w:tcPr>
          <w:p w14:paraId="74CF09CB" w14:textId="77777777" w:rsidR="00F63B09" w:rsidRPr="00B249C5" w:rsidRDefault="00F63B09" w:rsidP="00B63A54">
            <w:pPr>
              <w:ind w:right="-104"/>
              <w:jc w:val="center"/>
              <w:rPr>
                <w:sz w:val="20"/>
                <w:szCs w:val="20"/>
                <w:lang w:val="ru-RU" w:eastAsia="ru-RU"/>
              </w:rPr>
            </w:pPr>
            <w:r w:rsidRPr="00B249C5">
              <w:rPr>
                <w:sz w:val="20"/>
                <w:szCs w:val="20"/>
                <w:lang w:val="ru-RU" w:eastAsia="ru-RU"/>
              </w:rPr>
              <w:t>20,8</w:t>
            </w:r>
          </w:p>
        </w:tc>
        <w:tc>
          <w:tcPr>
            <w:tcW w:w="567" w:type="dxa"/>
            <w:vAlign w:val="center"/>
          </w:tcPr>
          <w:p w14:paraId="45B79F57" w14:textId="77777777" w:rsidR="00F63B09" w:rsidRPr="00B249C5" w:rsidRDefault="00F63B09" w:rsidP="00B63A54">
            <w:pPr>
              <w:ind w:right="-104"/>
              <w:jc w:val="center"/>
              <w:rPr>
                <w:sz w:val="20"/>
                <w:szCs w:val="20"/>
                <w:lang w:val="ru-RU" w:eastAsia="ru-RU"/>
              </w:rPr>
            </w:pPr>
            <w:r w:rsidRPr="00B249C5">
              <w:rPr>
                <w:sz w:val="20"/>
                <w:szCs w:val="20"/>
                <w:lang w:val="ru-RU" w:eastAsia="ru-RU"/>
              </w:rPr>
              <w:t>56</w:t>
            </w:r>
          </w:p>
        </w:tc>
        <w:tc>
          <w:tcPr>
            <w:tcW w:w="592" w:type="dxa"/>
            <w:vAlign w:val="center"/>
          </w:tcPr>
          <w:p w14:paraId="3068AA58" w14:textId="77777777" w:rsidR="00F63B09" w:rsidRPr="00B249C5" w:rsidRDefault="00F63B09" w:rsidP="00B63A54">
            <w:pPr>
              <w:ind w:right="-104"/>
              <w:jc w:val="center"/>
              <w:rPr>
                <w:sz w:val="20"/>
                <w:szCs w:val="20"/>
                <w:lang w:val="ru-RU" w:eastAsia="ru-RU"/>
              </w:rPr>
            </w:pPr>
            <w:r w:rsidRPr="00B249C5">
              <w:rPr>
                <w:sz w:val="20"/>
                <w:szCs w:val="20"/>
                <w:lang w:val="ru-RU" w:eastAsia="ru-RU"/>
              </w:rPr>
              <w:t>72,7</w:t>
            </w:r>
          </w:p>
        </w:tc>
        <w:tc>
          <w:tcPr>
            <w:tcW w:w="592" w:type="dxa"/>
            <w:vAlign w:val="center"/>
          </w:tcPr>
          <w:p w14:paraId="3A5BAE5D" w14:textId="77777777" w:rsidR="00F63B09" w:rsidRPr="00B249C5" w:rsidRDefault="00F63B09" w:rsidP="00B63A54">
            <w:pPr>
              <w:ind w:right="-104"/>
              <w:jc w:val="center"/>
              <w:rPr>
                <w:sz w:val="20"/>
                <w:szCs w:val="20"/>
                <w:lang w:val="ru-RU" w:eastAsia="ru-RU"/>
              </w:rPr>
            </w:pPr>
            <w:r w:rsidRPr="00B249C5">
              <w:rPr>
                <w:sz w:val="20"/>
                <w:szCs w:val="20"/>
                <w:lang w:val="ru-RU" w:eastAsia="ru-RU"/>
              </w:rPr>
              <w:t>11</w:t>
            </w:r>
          </w:p>
        </w:tc>
        <w:tc>
          <w:tcPr>
            <w:tcW w:w="542" w:type="dxa"/>
            <w:vAlign w:val="center"/>
          </w:tcPr>
          <w:p w14:paraId="6A3CE8B2" w14:textId="77777777" w:rsidR="00F63B09" w:rsidRPr="00B249C5" w:rsidRDefault="00F63B09" w:rsidP="00B63A54">
            <w:pPr>
              <w:ind w:right="-104"/>
              <w:jc w:val="center"/>
              <w:rPr>
                <w:sz w:val="20"/>
                <w:szCs w:val="20"/>
                <w:lang w:val="ru-RU" w:eastAsia="ru-RU"/>
              </w:rPr>
            </w:pPr>
            <w:r w:rsidRPr="00B249C5">
              <w:rPr>
                <w:sz w:val="20"/>
                <w:szCs w:val="20"/>
                <w:lang w:val="ru-RU" w:eastAsia="ru-RU"/>
              </w:rPr>
              <w:t>14,2</w:t>
            </w:r>
          </w:p>
        </w:tc>
      </w:tr>
      <w:tr w:rsidR="009A5B44" w:rsidRPr="00B249C5" w14:paraId="152221D3" w14:textId="77777777" w:rsidTr="00B63A54">
        <w:tc>
          <w:tcPr>
            <w:tcW w:w="959" w:type="dxa"/>
            <w:vMerge/>
            <w:textDirection w:val="btLr"/>
          </w:tcPr>
          <w:p w14:paraId="50A7CEF5" w14:textId="77777777" w:rsidR="00F63B09" w:rsidRPr="00B249C5" w:rsidRDefault="00F63B09" w:rsidP="00464B7D">
            <w:pPr>
              <w:jc w:val="both"/>
            </w:pPr>
          </w:p>
        </w:tc>
        <w:tc>
          <w:tcPr>
            <w:tcW w:w="1134" w:type="dxa"/>
          </w:tcPr>
          <w:p w14:paraId="50BB5BAE" w14:textId="78FBEEBE" w:rsidR="00F63B09" w:rsidRPr="00B249C5" w:rsidRDefault="00F63B09" w:rsidP="00B62D87">
            <w:r w:rsidRPr="00B249C5">
              <w:t>Автор</w:t>
            </w:r>
            <w:r w:rsidR="00B62D87" w:rsidRPr="00B249C5">
              <w:rPr>
                <w:lang w:val="ru-RU"/>
              </w:rPr>
              <w:t>-</w:t>
            </w:r>
            <w:r w:rsidRPr="00B249C5">
              <w:t>ская анкета</w:t>
            </w:r>
          </w:p>
        </w:tc>
        <w:tc>
          <w:tcPr>
            <w:tcW w:w="568" w:type="dxa"/>
            <w:vAlign w:val="center"/>
          </w:tcPr>
          <w:p w14:paraId="3EB8F169" w14:textId="5E59A314" w:rsidR="00F63B09" w:rsidRPr="00B249C5" w:rsidRDefault="00F63B09" w:rsidP="00B63A54">
            <w:pPr>
              <w:ind w:right="-104"/>
              <w:jc w:val="center"/>
              <w:rPr>
                <w:sz w:val="20"/>
                <w:szCs w:val="20"/>
              </w:rPr>
            </w:pPr>
            <w:r w:rsidRPr="00B249C5">
              <w:rPr>
                <w:sz w:val="20"/>
                <w:szCs w:val="20"/>
                <w:lang w:val="ru-RU"/>
              </w:rPr>
              <w:t>40,8</w:t>
            </w:r>
          </w:p>
        </w:tc>
        <w:tc>
          <w:tcPr>
            <w:tcW w:w="709" w:type="dxa"/>
            <w:vAlign w:val="center"/>
          </w:tcPr>
          <w:p w14:paraId="581222C2" w14:textId="77777777" w:rsidR="00F63B09" w:rsidRPr="00B249C5" w:rsidRDefault="00F63B09" w:rsidP="00B63A54">
            <w:pPr>
              <w:ind w:right="-104"/>
              <w:jc w:val="center"/>
              <w:rPr>
                <w:sz w:val="20"/>
                <w:szCs w:val="20"/>
              </w:rPr>
            </w:pPr>
            <w:r w:rsidRPr="00B249C5">
              <w:rPr>
                <w:sz w:val="20"/>
                <w:szCs w:val="20"/>
                <w:lang w:val="ru-RU"/>
              </w:rPr>
              <w:t>53,0</w:t>
            </w:r>
          </w:p>
        </w:tc>
        <w:tc>
          <w:tcPr>
            <w:tcW w:w="707" w:type="dxa"/>
            <w:gridSpan w:val="2"/>
            <w:vAlign w:val="center"/>
          </w:tcPr>
          <w:p w14:paraId="4ACC4F9B" w14:textId="2FD214E7" w:rsidR="00F63B09" w:rsidRPr="00B249C5" w:rsidRDefault="00F63B09" w:rsidP="00B63A54">
            <w:pPr>
              <w:ind w:right="-104"/>
              <w:jc w:val="center"/>
              <w:rPr>
                <w:sz w:val="20"/>
                <w:szCs w:val="20"/>
              </w:rPr>
            </w:pPr>
            <w:r w:rsidRPr="00B249C5">
              <w:rPr>
                <w:sz w:val="20"/>
                <w:szCs w:val="20"/>
                <w:lang w:val="ru-RU"/>
              </w:rPr>
              <w:t>31,7</w:t>
            </w:r>
          </w:p>
        </w:tc>
        <w:tc>
          <w:tcPr>
            <w:tcW w:w="709" w:type="dxa"/>
            <w:gridSpan w:val="2"/>
            <w:vAlign w:val="center"/>
          </w:tcPr>
          <w:p w14:paraId="1B16D310" w14:textId="77777777" w:rsidR="00F63B09" w:rsidRPr="00B249C5" w:rsidRDefault="00F63B09" w:rsidP="00B63A54">
            <w:pPr>
              <w:ind w:right="-104"/>
              <w:jc w:val="center"/>
              <w:rPr>
                <w:sz w:val="20"/>
                <w:szCs w:val="20"/>
              </w:rPr>
            </w:pPr>
            <w:r w:rsidRPr="00B249C5">
              <w:rPr>
                <w:sz w:val="20"/>
                <w:szCs w:val="20"/>
                <w:lang w:val="ru-RU"/>
              </w:rPr>
              <w:t>41,2</w:t>
            </w:r>
          </w:p>
        </w:tc>
        <w:tc>
          <w:tcPr>
            <w:tcW w:w="714" w:type="dxa"/>
            <w:gridSpan w:val="2"/>
            <w:vAlign w:val="center"/>
          </w:tcPr>
          <w:p w14:paraId="55ABD9EA" w14:textId="2978A535" w:rsidR="00F63B09" w:rsidRPr="00B249C5" w:rsidRDefault="00F63B09" w:rsidP="00B63A54">
            <w:pPr>
              <w:ind w:right="-104"/>
              <w:jc w:val="center"/>
              <w:rPr>
                <w:sz w:val="20"/>
                <w:szCs w:val="20"/>
              </w:rPr>
            </w:pPr>
            <w:r w:rsidRPr="00B249C5">
              <w:rPr>
                <w:sz w:val="20"/>
                <w:szCs w:val="20"/>
                <w:lang w:val="ru-RU"/>
              </w:rPr>
              <w:t>4,5</w:t>
            </w:r>
          </w:p>
        </w:tc>
        <w:tc>
          <w:tcPr>
            <w:tcW w:w="704" w:type="dxa"/>
            <w:gridSpan w:val="2"/>
            <w:vAlign w:val="center"/>
          </w:tcPr>
          <w:p w14:paraId="3CD3BC53" w14:textId="77777777" w:rsidR="00F63B09" w:rsidRPr="00B249C5" w:rsidRDefault="00F63B09" w:rsidP="00B63A54">
            <w:pPr>
              <w:ind w:right="-104"/>
              <w:jc w:val="center"/>
              <w:rPr>
                <w:sz w:val="20"/>
                <w:szCs w:val="20"/>
              </w:rPr>
            </w:pPr>
            <w:r w:rsidRPr="00B249C5">
              <w:rPr>
                <w:sz w:val="20"/>
                <w:szCs w:val="20"/>
                <w:lang w:val="ru-RU"/>
              </w:rPr>
              <w:t>5,8</w:t>
            </w:r>
          </w:p>
        </w:tc>
        <w:tc>
          <w:tcPr>
            <w:tcW w:w="567" w:type="dxa"/>
            <w:gridSpan w:val="2"/>
            <w:vAlign w:val="center"/>
          </w:tcPr>
          <w:p w14:paraId="21EC9F96" w14:textId="14669A14" w:rsidR="00F63B09" w:rsidRPr="00B249C5" w:rsidRDefault="00F63B09" w:rsidP="00B63A54">
            <w:pPr>
              <w:ind w:right="-104"/>
              <w:jc w:val="center"/>
              <w:rPr>
                <w:sz w:val="20"/>
                <w:szCs w:val="20"/>
              </w:rPr>
            </w:pPr>
            <w:r w:rsidRPr="00B249C5">
              <w:rPr>
                <w:sz w:val="20"/>
                <w:szCs w:val="20"/>
                <w:lang w:val="ru-RU" w:eastAsia="ru-RU"/>
              </w:rPr>
              <w:t>9,5</w:t>
            </w:r>
          </w:p>
        </w:tc>
        <w:tc>
          <w:tcPr>
            <w:tcW w:w="568" w:type="dxa"/>
            <w:vAlign w:val="center"/>
          </w:tcPr>
          <w:p w14:paraId="0DB2F265" w14:textId="77777777" w:rsidR="00F63B09" w:rsidRPr="00B249C5" w:rsidRDefault="00F63B09" w:rsidP="00B63A54">
            <w:pPr>
              <w:ind w:right="-104"/>
              <w:jc w:val="center"/>
              <w:rPr>
                <w:sz w:val="20"/>
                <w:szCs w:val="20"/>
              </w:rPr>
            </w:pPr>
            <w:r w:rsidRPr="00B249C5">
              <w:rPr>
                <w:sz w:val="20"/>
                <w:szCs w:val="20"/>
                <w:lang w:val="ru-RU" w:eastAsia="ru-RU"/>
              </w:rPr>
              <w:t>12,4</w:t>
            </w:r>
          </w:p>
        </w:tc>
        <w:tc>
          <w:tcPr>
            <w:tcW w:w="567" w:type="dxa"/>
            <w:vAlign w:val="center"/>
          </w:tcPr>
          <w:p w14:paraId="2509C94F" w14:textId="3F31B11B" w:rsidR="00F63B09" w:rsidRPr="00B249C5" w:rsidRDefault="00F63B09" w:rsidP="00B63A54">
            <w:pPr>
              <w:ind w:right="-104"/>
              <w:jc w:val="center"/>
              <w:rPr>
                <w:sz w:val="20"/>
                <w:szCs w:val="20"/>
              </w:rPr>
            </w:pPr>
            <w:r w:rsidRPr="00B249C5">
              <w:rPr>
                <w:sz w:val="20"/>
                <w:szCs w:val="20"/>
                <w:lang w:val="ru-RU" w:eastAsia="ru-RU"/>
              </w:rPr>
              <w:t>28,2</w:t>
            </w:r>
          </w:p>
        </w:tc>
        <w:tc>
          <w:tcPr>
            <w:tcW w:w="592" w:type="dxa"/>
            <w:vAlign w:val="center"/>
          </w:tcPr>
          <w:p w14:paraId="037CB385" w14:textId="77777777" w:rsidR="00F63B09" w:rsidRPr="00B249C5" w:rsidRDefault="00F63B09" w:rsidP="00B63A54">
            <w:pPr>
              <w:ind w:right="-104"/>
              <w:jc w:val="center"/>
              <w:rPr>
                <w:sz w:val="20"/>
                <w:szCs w:val="20"/>
              </w:rPr>
            </w:pPr>
            <w:r w:rsidRPr="00B249C5">
              <w:rPr>
                <w:sz w:val="20"/>
                <w:szCs w:val="20"/>
                <w:lang w:val="ru-RU" w:eastAsia="ru-RU"/>
              </w:rPr>
              <w:t>36,6</w:t>
            </w:r>
          </w:p>
        </w:tc>
        <w:tc>
          <w:tcPr>
            <w:tcW w:w="592" w:type="dxa"/>
            <w:vAlign w:val="center"/>
          </w:tcPr>
          <w:p w14:paraId="61FFA44B" w14:textId="7064295B" w:rsidR="00F63B09" w:rsidRPr="00B249C5" w:rsidRDefault="00F63B09" w:rsidP="00B63A54">
            <w:pPr>
              <w:ind w:right="-104"/>
              <w:jc w:val="center"/>
              <w:rPr>
                <w:sz w:val="20"/>
                <w:szCs w:val="20"/>
              </w:rPr>
            </w:pPr>
            <w:r w:rsidRPr="00B249C5">
              <w:rPr>
                <w:sz w:val="20"/>
                <w:szCs w:val="20"/>
                <w:lang w:val="ru-RU" w:eastAsia="ru-RU"/>
              </w:rPr>
              <w:t>39,3</w:t>
            </w:r>
          </w:p>
        </w:tc>
        <w:tc>
          <w:tcPr>
            <w:tcW w:w="542" w:type="dxa"/>
            <w:vAlign w:val="center"/>
          </w:tcPr>
          <w:p w14:paraId="274ECD2E" w14:textId="77777777" w:rsidR="00F63B09" w:rsidRPr="00B249C5" w:rsidRDefault="00F63B09" w:rsidP="00B63A54">
            <w:pPr>
              <w:ind w:right="-104"/>
              <w:jc w:val="center"/>
              <w:rPr>
                <w:sz w:val="20"/>
                <w:szCs w:val="20"/>
              </w:rPr>
            </w:pPr>
            <w:r w:rsidRPr="00B249C5">
              <w:rPr>
                <w:sz w:val="20"/>
                <w:szCs w:val="20"/>
                <w:lang w:val="ru-RU" w:eastAsia="ru-RU"/>
              </w:rPr>
              <w:t>51,0</w:t>
            </w:r>
          </w:p>
        </w:tc>
      </w:tr>
      <w:tr w:rsidR="009A5B44" w:rsidRPr="00B249C5" w14:paraId="7152FB9A" w14:textId="77777777" w:rsidTr="00B63A54">
        <w:tc>
          <w:tcPr>
            <w:tcW w:w="959" w:type="dxa"/>
            <w:vMerge/>
            <w:textDirection w:val="btLr"/>
          </w:tcPr>
          <w:p w14:paraId="59785366" w14:textId="77777777" w:rsidR="00F63B09" w:rsidRPr="00B249C5" w:rsidRDefault="00F63B09" w:rsidP="00464B7D">
            <w:pPr>
              <w:jc w:val="both"/>
            </w:pPr>
          </w:p>
        </w:tc>
        <w:tc>
          <w:tcPr>
            <w:tcW w:w="1134" w:type="dxa"/>
          </w:tcPr>
          <w:p w14:paraId="78244F49" w14:textId="7402EB67" w:rsidR="00F63B09" w:rsidRPr="00B249C5" w:rsidRDefault="00F63B09" w:rsidP="00B62D87">
            <w:r w:rsidRPr="00B249C5">
              <w:t>Среднее значе</w:t>
            </w:r>
            <w:r w:rsidR="00B62D87" w:rsidRPr="00B249C5">
              <w:rPr>
                <w:lang w:val="ru-RU"/>
              </w:rPr>
              <w:t>-</w:t>
            </w:r>
            <w:r w:rsidRPr="00B249C5">
              <w:t>ние</w:t>
            </w:r>
          </w:p>
        </w:tc>
        <w:tc>
          <w:tcPr>
            <w:tcW w:w="568" w:type="dxa"/>
            <w:vAlign w:val="center"/>
          </w:tcPr>
          <w:p w14:paraId="24029E8E" w14:textId="77777777" w:rsidR="00F63B09" w:rsidRPr="00B249C5" w:rsidRDefault="00F63B09" w:rsidP="00B63A54">
            <w:pPr>
              <w:ind w:right="-104"/>
              <w:jc w:val="center"/>
              <w:rPr>
                <w:sz w:val="20"/>
                <w:szCs w:val="20"/>
              </w:rPr>
            </w:pPr>
            <w:r w:rsidRPr="00B249C5">
              <w:rPr>
                <w:sz w:val="20"/>
                <w:szCs w:val="20"/>
              </w:rPr>
              <w:t>46,4</w:t>
            </w:r>
          </w:p>
        </w:tc>
        <w:tc>
          <w:tcPr>
            <w:tcW w:w="709" w:type="dxa"/>
            <w:vAlign w:val="center"/>
          </w:tcPr>
          <w:p w14:paraId="13896AF5" w14:textId="77777777" w:rsidR="00F63B09" w:rsidRPr="00B249C5" w:rsidRDefault="00F63B09" w:rsidP="00B63A54">
            <w:pPr>
              <w:ind w:right="-104"/>
              <w:jc w:val="center"/>
              <w:rPr>
                <w:sz w:val="20"/>
                <w:szCs w:val="20"/>
              </w:rPr>
            </w:pPr>
            <w:r w:rsidRPr="00B249C5">
              <w:rPr>
                <w:sz w:val="20"/>
                <w:szCs w:val="20"/>
              </w:rPr>
              <w:t>60,25</w:t>
            </w:r>
          </w:p>
        </w:tc>
        <w:tc>
          <w:tcPr>
            <w:tcW w:w="707" w:type="dxa"/>
            <w:gridSpan w:val="2"/>
            <w:vAlign w:val="center"/>
          </w:tcPr>
          <w:p w14:paraId="19D8E36A" w14:textId="77777777" w:rsidR="00F63B09" w:rsidRPr="00B249C5" w:rsidRDefault="00F63B09" w:rsidP="00B63A54">
            <w:pPr>
              <w:ind w:right="-104"/>
              <w:jc w:val="center"/>
              <w:rPr>
                <w:sz w:val="20"/>
                <w:szCs w:val="20"/>
              </w:rPr>
            </w:pPr>
            <w:r w:rsidRPr="00B249C5">
              <w:rPr>
                <w:sz w:val="20"/>
                <w:szCs w:val="20"/>
              </w:rPr>
              <w:t>27,35</w:t>
            </w:r>
          </w:p>
        </w:tc>
        <w:tc>
          <w:tcPr>
            <w:tcW w:w="709" w:type="dxa"/>
            <w:gridSpan w:val="2"/>
            <w:vAlign w:val="center"/>
          </w:tcPr>
          <w:p w14:paraId="30992C01" w14:textId="77777777" w:rsidR="00F63B09" w:rsidRPr="00B249C5" w:rsidRDefault="00F63B09" w:rsidP="00B63A54">
            <w:pPr>
              <w:ind w:right="-104"/>
              <w:jc w:val="center"/>
              <w:rPr>
                <w:sz w:val="20"/>
                <w:szCs w:val="20"/>
              </w:rPr>
            </w:pPr>
            <w:r w:rsidRPr="00B249C5">
              <w:rPr>
                <w:sz w:val="20"/>
                <w:szCs w:val="20"/>
              </w:rPr>
              <w:t>35,55</w:t>
            </w:r>
          </w:p>
        </w:tc>
        <w:tc>
          <w:tcPr>
            <w:tcW w:w="714" w:type="dxa"/>
            <w:gridSpan w:val="2"/>
            <w:vAlign w:val="center"/>
          </w:tcPr>
          <w:p w14:paraId="7F39FBAD" w14:textId="77777777" w:rsidR="00F63B09" w:rsidRPr="00B249C5" w:rsidRDefault="00F63B09" w:rsidP="00B63A54">
            <w:pPr>
              <w:ind w:right="-104"/>
              <w:jc w:val="center"/>
              <w:rPr>
                <w:sz w:val="20"/>
                <w:szCs w:val="20"/>
              </w:rPr>
            </w:pPr>
            <w:r w:rsidRPr="00B249C5">
              <w:rPr>
                <w:sz w:val="20"/>
                <w:szCs w:val="20"/>
              </w:rPr>
              <w:t>4,75</w:t>
            </w:r>
          </w:p>
        </w:tc>
        <w:tc>
          <w:tcPr>
            <w:tcW w:w="704" w:type="dxa"/>
            <w:gridSpan w:val="2"/>
            <w:vAlign w:val="center"/>
          </w:tcPr>
          <w:p w14:paraId="6E790977" w14:textId="77777777" w:rsidR="00F63B09" w:rsidRPr="00B249C5" w:rsidRDefault="00F63B09" w:rsidP="00B63A54">
            <w:pPr>
              <w:ind w:right="-104"/>
              <w:jc w:val="center"/>
              <w:rPr>
                <w:sz w:val="20"/>
                <w:szCs w:val="20"/>
              </w:rPr>
            </w:pPr>
            <w:r w:rsidRPr="00B249C5">
              <w:rPr>
                <w:sz w:val="20"/>
                <w:szCs w:val="20"/>
              </w:rPr>
              <w:t>6,15</w:t>
            </w:r>
          </w:p>
        </w:tc>
        <w:tc>
          <w:tcPr>
            <w:tcW w:w="567" w:type="dxa"/>
            <w:gridSpan w:val="2"/>
            <w:vAlign w:val="center"/>
          </w:tcPr>
          <w:p w14:paraId="346D108B" w14:textId="77777777" w:rsidR="00F63B09" w:rsidRPr="00B249C5" w:rsidRDefault="00F63B09" w:rsidP="00B63A54">
            <w:pPr>
              <w:ind w:right="-104"/>
              <w:jc w:val="center"/>
              <w:rPr>
                <w:sz w:val="20"/>
                <w:szCs w:val="20"/>
              </w:rPr>
            </w:pPr>
            <w:r w:rsidRPr="00B249C5">
              <w:rPr>
                <w:sz w:val="20"/>
                <w:szCs w:val="20"/>
              </w:rPr>
              <w:t>12,75</w:t>
            </w:r>
          </w:p>
        </w:tc>
        <w:tc>
          <w:tcPr>
            <w:tcW w:w="568" w:type="dxa"/>
            <w:vAlign w:val="center"/>
          </w:tcPr>
          <w:p w14:paraId="57207724" w14:textId="77777777" w:rsidR="00F63B09" w:rsidRPr="00B249C5" w:rsidRDefault="00F63B09" w:rsidP="00B63A54">
            <w:pPr>
              <w:ind w:right="-104"/>
              <w:jc w:val="center"/>
              <w:rPr>
                <w:sz w:val="20"/>
                <w:szCs w:val="20"/>
              </w:rPr>
            </w:pPr>
            <w:r w:rsidRPr="00B249C5">
              <w:rPr>
                <w:sz w:val="20"/>
                <w:szCs w:val="20"/>
              </w:rPr>
              <w:t>16,6</w:t>
            </w:r>
          </w:p>
        </w:tc>
        <w:tc>
          <w:tcPr>
            <w:tcW w:w="567" w:type="dxa"/>
            <w:vAlign w:val="center"/>
          </w:tcPr>
          <w:p w14:paraId="13878755" w14:textId="77777777" w:rsidR="00F63B09" w:rsidRPr="00B249C5" w:rsidRDefault="00F63B09" w:rsidP="00B63A54">
            <w:pPr>
              <w:ind w:right="-104"/>
              <w:jc w:val="center"/>
              <w:rPr>
                <w:sz w:val="20"/>
                <w:szCs w:val="20"/>
              </w:rPr>
            </w:pPr>
            <w:r w:rsidRPr="00B249C5">
              <w:rPr>
                <w:sz w:val="20"/>
                <w:szCs w:val="20"/>
              </w:rPr>
              <w:t>42,1</w:t>
            </w:r>
          </w:p>
        </w:tc>
        <w:tc>
          <w:tcPr>
            <w:tcW w:w="592" w:type="dxa"/>
            <w:vAlign w:val="center"/>
          </w:tcPr>
          <w:p w14:paraId="515F86E5" w14:textId="77777777" w:rsidR="00F63B09" w:rsidRPr="00B249C5" w:rsidRDefault="00F63B09" w:rsidP="00B63A54">
            <w:pPr>
              <w:ind w:right="-104"/>
              <w:jc w:val="center"/>
              <w:rPr>
                <w:sz w:val="20"/>
                <w:szCs w:val="20"/>
              </w:rPr>
            </w:pPr>
            <w:r w:rsidRPr="00B249C5">
              <w:rPr>
                <w:sz w:val="20"/>
                <w:szCs w:val="20"/>
              </w:rPr>
              <w:t>54,65</w:t>
            </w:r>
          </w:p>
        </w:tc>
        <w:tc>
          <w:tcPr>
            <w:tcW w:w="592" w:type="dxa"/>
            <w:vAlign w:val="center"/>
          </w:tcPr>
          <w:p w14:paraId="58C6CFD0" w14:textId="77777777" w:rsidR="00F63B09" w:rsidRPr="00B249C5" w:rsidRDefault="00F63B09" w:rsidP="00B63A54">
            <w:pPr>
              <w:ind w:right="-104"/>
              <w:jc w:val="center"/>
              <w:rPr>
                <w:sz w:val="20"/>
                <w:szCs w:val="20"/>
              </w:rPr>
            </w:pPr>
            <w:r w:rsidRPr="00B249C5">
              <w:rPr>
                <w:sz w:val="20"/>
                <w:szCs w:val="20"/>
              </w:rPr>
              <w:t>25,15</w:t>
            </w:r>
          </w:p>
        </w:tc>
        <w:tc>
          <w:tcPr>
            <w:tcW w:w="542" w:type="dxa"/>
            <w:vAlign w:val="center"/>
          </w:tcPr>
          <w:p w14:paraId="5E1F497C" w14:textId="77777777" w:rsidR="00F63B09" w:rsidRPr="00B249C5" w:rsidRDefault="00F63B09" w:rsidP="00B63A54">
            <w:pPr>
              <w:ind w:right="-104"/>
              <w:jc w:val="center"/>
              <w:rPr>
                <w:sz w:val="20"/>
                <w:szCs w:val="20"/>
              </w:rPr>
            </w:pPr>
            <w:r w:rsidRPr="00B249C5">
              <w:rPr>
                <w:sz w:val="20"/>
                <w:szCs w:val="20"/>
              </w:rPr>
              <w:t>32,6</w:t>
            </w:r>
          </w:p>
        </w:tc>
      </w:tr>
      <w:tr w:rsidR="009A5B44" w:rsidRPr="00B249C5" w14:paraId="54C93AEF" w14:textId="77777777" w:rsidTr="00B63A54">
        <w:trPr>
          <w:cantSplit/>
          <w:trHeight w:val="1781"/>
        </w:trPr>
        <w:tc>
          <w:tcPr>
            <w:tcW w:w="959" w:type="dxa"/>
            <w:textDirection w:val="btLr"/>
          </w:tcPr>
          <w:p w14:paraId="178B2FD2" w14:textId="77777777" w:rsidR="00F63B09" w:rsidRPr="00B249C5" w:rsidRDefault="00F63B09" w:rsidP="00B62D87">
            <w:pPr>
              <w:jc w:val="center"/>
              <w:rPr>
                <w:lang w:val="ru-RU"/>
              </w:rPr>
            </w:pPr>
            <w:r w:rsidRPr="00B249C5">
              <w:rPr>
                <w:lang w:val="ru-RU"/>
              </w:rPr>
              <w:t>Когнитивно-содержательный</w:t>
            </w:r>
          </w:p>
        </w:tc>
        <w:tc>
          <w:tcPr>
            <w:tcW w:w="1134" w:type="dxa"/>
          </w:tcPr>
          <w:p w14:paraId="51B63BEB" w14:textId="77777777" w:rsidR="00F63B09" w:rsidRPr="00B249C5" w:rsidRDefault="00F63B09" w:rsidP="00464B7D">
            <w:pPr>
              <w:jc w:val="both"/>
              <w:rPr>
                <w:lang w:val="ru-RU"/>
              </w:rPr>
            </w:pPr>
            <w:r w:rsidRPr="00B249C5">
              <w:t>Тест</w:t>
            </w:r>
          </w:p>
        </w:tc>
        <w:tc>
          <w:tcPr>
            <w:tcW w:w="568" w:type="dxa"/>
            <w:vAlign w:val="center"/>
          </w:tcPr>
          <w:p w14:paraId="57257BCA" w14:textId="4D936C03" w:rsidR="00F63B09" w:rsidRPr="00B249C5" w:rsidRDefault="00F63B09" w:rsidP="00B63A54">
            <w:pPr>
              <w:ind w:right="-104"/>
              <w:jc w:val="center"/>
              <w:rPr>
                <w:sz w:val="20"/>
                <w:szCs w:val="20"/>
                <w:lang w:val="ru-RU"/>
              </w:rPr>
            </w:pPr>
            <w:r w:rsidRPr="00B249C5">
              <w:rPr>
                <w:sz w:val="20"/>
                <w:szCs w:val="20"/>
              </w:rPr>
              <w:t>41</w:t>
            </w:r>
          </w:p>
        </w:tc>
        <w:tc>
          <w:tcPr>
            <w:tcW w:w="709" w:type="dxa"/>
            <w:vAlign w:val="center"/>
          </w:tcPr>
          <w:p w14:paraId="540AD0EB" w14:textId="77777777" w:rsidR="00F63B09" w:rsidRPr="00B249C5" w:rsidRDefault="00F63B09" w:rsidP="00B63A54">
            <w:pPr>
              <w:ind w:right="-104"/>
              <w:jc w:val="center"/>
              <w:rPr>
                <w:sz w:val="20"/>
                <w:szCs w:val="20"/>
                <w:lang w:val="ru-RU"/>
              </w:rPr>
            </w:pPr>
            <w:r w:rsidRPr="00B249C5">
              <w:rPr>
                <w:sz w:val="20"/>
                <w:szCs w:val="20"/>
              </w:rPr>
              <w:t>53,2</w:t>
            </w:r>
          </w:p>
        </w:tc>
        <w:tc>
          <w:tcPr>
            <w:tcW w:w="707" w:type="dxa"/>
            <w:gridSpan w:val="2"/>
            <w:vAlign w:val="center"/>
          </w:tcPr>
          <w:p w14:paraId="3DFDADB9" w14:textId="2BA394EB" w:rsidR="00F63B09" w:rsidRPr="00B249C5" w:rsidRDefault="00F63B09" w:rsidP="00B63A54">
            <w:pPr>
              <w:ind w:right="-104"/>
              <w:jc w:val="center"/>
              <w:rPr>
                <w:sz w:val="20"/>
                <w:szCs w:val="20"/>
                <w:lang w:val="ru-RU"/>
              </w:rPr>
            </w:pPr>
            <w:r w:rsidRPr="00B249C5">
              <w:rPr>
                <w:sz w:val="20"/>
                <w:szCs w:val="20"/>
              </w:rPr>
              <w:t>29</w:t>
            </w:r>
          </w:p>
        </w:tc>
        <w:tc>
          <w:tcPr>
            <w:tcW w:w="709" w:type="dxa"/>
            <w:gridSpan w:val="2"/>
            <w:vAlign w:val="center"/>
          </w:tcPr>
          <w:p w14:paraId="47FE70B1" w14:textId="77777777" w:rsidR="00F63B09" w:rsidRPr="00B249C5" w:rsidRDefault="00F63B09" w:rsidP="00B63A54">
            <w:pPr>
              <w:ind w:right="-104"/>
              <w:jc w:val="center"/>
              <w:rPr>
                <w:sz w:val="20"/>
                <w:szCs w:val="20"/>
                <w:lang w:val="ru-RU"/>
              </w:rPr>
            </w:pPr>
            <w:r w:rsidRPr="00B249C5">
              <w:rPr>
                <w:sz w:val="20"/>
                <w:szCs w:val="20"/>
              </w:rPr>
              <w:t>37,7</w:t>
            </w:r>
          </w:p>
        </w:tc>
        <w:tc>
          <w:tcPr>
            <w:tcW w:w="714" w:type="dxa"/>
            <w:gridSpan w:val="2"/>
            <w:vAlign w:val="center"/>
          </w:tcPr>
          <w:p w14:paraId="07361204" w14:textId="3D94CF71" w:rsidR="00F63B09" w:rsidRPr="00B249C5" w:rsidRDefault="00F63B09" w:rsidP="00B63A54">
            <w:pPr>
              <w:ind w:right="-104"/>
              <w:jc w:val="center"/>
              <w:rPr>
                <w:sz w:val="20"/>
                <w:szCs w:val="20"/>
                <w:lang w:val="ru-RU"/>
              </w:rPr>
            </w:pPr>
            <w:r w:rsidRPr="00B249C5">
              <w:rPr>
                <w:sz w:val="20"/>
                <w:szCs w:val="20"/>
              </w:rPr>
              <w:t>7</w:t>
            </w:r>
          </w:p>
        </w:tc>
        <w:tc>
          <w:tcPr>
            <w:tcW w:w="704" w:type="dxa"/>
            <w:gridSpan w:val="2"/>
            <w:vAlign w:val="center"/>
          </w:tcPr>
          <w:p w14:paraId="405DE384" w14:textId="77777777" w:rsidR="00F63B09" w:rsidRPr="00B249C5" w:rsidRDefault="00F63B09" w:rsidP="00B63A54">
            <w:pPr>
              <w:ind w:right="-104"/>
              <w:jc w:val="center"/>
              <w:rPr>
                <w:sz w:val="20"/>
                <w:szCs w:val="20"/>
                <w:lang w:val="ru-RU"/>
              </w:rPr>
            </w:pPr>
            <w:r w:rsidRPr="00B249C5">
              <w:rPr>
                <w:sz w:val="20"/>
                <w:szCs w:val="20"/>
              </w:rPr>
              <w:t>9,1</w:t>
            </w:r>
          </w:p>
        </w:tc>
        <w:tc>
          <w:tcPr>
            <w:tcW w:w="567" w:type="dxa"/>
            <w:gridSpan w:val="2"/>
            <w:vAlign w:val="center"/>
          </w:tcPr>
          <w:p w14:paraId="6CEE2467" w14:textId="10E6F440" w:rsidR="00F63B09" w:rsidRPr="00B249C5" w:rsidRDefault="00F63B09" w:rsidP="00B63A54">
            <w:pPr>
              <w:ind w:right="-104"/>
              <w:jc w:val="center"/>
              <w:rPr>
                <w:sz w:val="20"/>
                <w:szCs w:val="20"/>
                <w:lang w:val="ru-RU"/>
              </w:rPr>
            </w:pPr>
            <w:r w:rsidRPr="00B249C5">
              <w:rPr>
                <w:sz w:val="20"/>
                <w:szCs w:val="20"/>
              </w:rPr>
              <w:t>10</w:t>
            </w:r>
          </w:p>
        </w:tc>
        <w:tc>
          <w:tcPr>
            <w:tcW w:w="568" w:type="dxa"/>
            <w:vAlign w:val="center"/>
          </w:tcPr>
          <w:p w14:paraId="06F78160" w14:textId="77777777" w:rsidR="00F63B09" w:rsidRPr="00B249C5" w:rsidRDefault="00F63B09" w:rsidP="00B63A54">
            <w:pPr>
              <w:ind w:right="-104"/>
              <w:jc w:val="center"/>
              <w:rPr>
                <w:sz w:val="20"/>
                <w:szCs w:val="20"/>
                <w:lang w:val="ru-RU"/>
              </w:rPr>
            </w:pPr>
            <w:r w:rsidRPr="00B249C5">
              <w:rPr>
                <w:sz w:val="20"/>
                <w:szCs w:val="20"/>
              </w:rPr>
              <w:t>13,0</w:t>
            </w:r>
          </w:p>
        </w:tc>
        <w:tc>
          <w:tcPr>
            <w:tcW w:w="567" w:type="dxa"/>
            <w:vAlign w:val="center"/>
          </w:tcPr>
          <w:p w14:paraId="602B0063" w14:textId="0734F8B2" w:rsidR="00F63B09" w:rsidRPr="00B249C5" w:rsidRDefault="00F63B09" w:rsidP="00B63A54">
            <w:pPr>
              <w:ind w:right="-104"/>
              <w:jc w:val="center"/>
              <w:rPr>
                <w:sz w:val="20"/>
                <w:szCs w:val="20"/>
                <w:lang w:val="ru-RU"/>
              </w:rPr>
            </w:pPr>
            <w:r w:rsidRPr="00B249C5">
              <w:rPr>
                <w:sz w:val="20"/>
                <w:szCs w:val="20"/>
              </w:rPr>
              <w:t>31</w:t>
            </w:r>
          </w:p>
        </w:tc>
        <w:tc>
          <w:tcPr>
            <w:tcW w:w="592" w:type="dxa"/>
            <w:vAlign w:val="center"/>
          </w:tcPr>
          <w:p w14:paraId="6CBABEDD" w14:textId="77777777" w:rsidR="00F63B09" w:rsidRPr="00B249C5" w:rsidRDefault="00F63B09" w:rsidP="00B63A54">
            <w:pPr>
              <w:ind w:right="-104"/>
              <w:jc w:val="center"/>
              <w:rPr>
                <w:sz w:val="20"/>
                <w:szCs w:val="20"/>
                <w:lang w:val="ru-RU"/>
              </w:rPr>
            </w:pPr>
            <w:r w:rsidRPr="00B249C5">
              <w:rPr>
                <w:sz w:val="20"/>
                <w:szCs w:val="20"/>
              </w:rPr>
              <w:t>40,3</w:t>
            </w:r>
          </w:p>
        </w:tc>
        <w:tc>
          <w:tcPr>
            <w:tcW w:w="592" w:type="dxa"/>
            <w:vAlign w:val="center"/>
          </w:tcPr>
          <w:p w14:paraId="53390983" w14:textId="1635760B" w:rsidR="00F63B09" w:rsidRPr="00B249C5" w:rsidRDefault="00F63B09" w:rsidP="00B63A54">
            <w:pPr>
              <w:ind w:right="-104"/>
              <w:jc w:val="center"/>
              <w:rPr>
                <w:sz w:val="20"/>
                <w:szCs w:val="20"/>
              </w:rPr>
            </w:pPr>
            <w:r w:rsidRPr="00B249C5">
              <w:rPr>
                <w:sz w:val="20"/>
                <w:szCs w:val="20"/>
              </w:rPr>
              <w:t>36</w:t>
            </w:r>
          </w:p>
          <w:p w14:paraId="4E2ECFB7" w14:textId="77777777" w:rsidR="00F63B09" w:rsidRPr="00B249C5" w:rsidRDefault="00F63B09" w:rsidP="00B63A54">
            <w:pPr>
              <w:ind w:right="-104"/>
              <w:jc w:val="center"/>
              <w:rPr>
                <w:sz w:val="20"/>
                <w:szCs w:val="20"/>
                <w:lang w:val="ru-RU"/>
              </w:rPr>
            </w:pPr>
          </w:p>
        </w:tc>
        <w:tc>
          <w:tcPr>
            <w:tcW w:w="542" w:type="dxa"/>
            <w:vAlign w:val="center"/>
          </w:tcPr>
          <w:p w14:paraId="74E3733F" w14:textId="77777777" w:rsidR="00F63B09" w:rsidRPr="00B249C5" w:rsidRDefault="00F63B09" w:rsidP="00B63A54">
            <w:pPr>
              <w:ind w:right="-104"/>
              <w:jc w:val="center"/>
              <w:rPr>
                <w:sz w:val="20"/>
                <w:szCs w:val="20"/>
                <w:lang w:val="ru-RU"/>
              </w:rPr>
            </w:pPr>
            <w:r w:rsidRPr="00B249C5">
              <w:rPr>
                <w:sz w:val="20"/>
                <w:szCs w:val="20"/>
              </w:rPr>
              <w:t>46,7</w:t>
            </w:r>
          </w:p>
        </w:tc>
      </w:tr>
      <w:tr w:rsidR="009A5B44" w:rsidRPr="00B249C5" w14:paraId="27E60B42" w14:textId="77777777" w:rsidTr="00B63A54">
        <w:tc>
          <w:tcPr>
            <w:tcW w:w="959" w:type="dxa"/>
            <w:vMerge w:val="restart"/>
            <w:textDirection w:val="btLr"/>
          </w:tcPr>
          <w:p w14:paraId="46E6D730" w14:textId="77777777" w:rsidR="00F63B09" w:rsidRPr="00B249C5" w:rsidRDefault="00F63B09" w:rsidP="00B62D87">
            <w:pPr>
              <w:jc w:val="center"/>
              <w:rPr>
                <w:lang w:val="ru-RU"/>
              </w:rPr>
            </w:pPr>
            <w:r w:rsidRPr="00B249C5">
              <w:rPr>
                <w:lang w:val="ru-RU"/>
              </w:rPr>
              <w:t>Деятельностно-операционный</w:t>
            </w:r>
          </w:p>
        </w:tc>
        <w:tc>
          <w:tcPr>
            <w:tcW w:w="1134" w:type="dxa"/>
          </w:tcPr>
          <w:p w14:paraId="20DA29A7" w14:textId="2F0DBC57" w:rsidR="00F63B09" w:rsidRPr="00B249C5" w:rsidRDefault="00F63B09" w:rsidP="00464B7D">
            <w:pPr>
              <w:jc w:val="both"/>
              <w:rPr>
                <w:lang w:val="ru-RU"/>
              </w:rPr>
            </w:pPr>
            <w:r w:rsidRPr="00B249C5">
              <w:t>Автор</w:t>
            </w:r>
            <w:r w:rsidR="00B62D87" w:rsidRPr="00B249C5">
              <w:rPr>
                <w:lang w:val="ru-RU"/>
              </w:rPr>
              <w:t>-</w:t>
            </w:r>
            <w:r w:rsidRPr="00B249C5">
              <w:t>ская анкета</w:t>
            </w:r>
          </w:p>
        </w:tc>
        <w:tc>
          <w:tcPr>
            <w:tcW w:w="568" w:type="dxa"/>
            <w:vAlign w:val="center"/>
          </w:tcPr>
          <w:p w14:paraId="6C7C9DA5" w14:textId="77777777" w:rsidR="00F63B09" w:rsidRPr="00B249C5" w:rsidRDefault="00F63B09" w:rsidP="00B63A54">
            <w:pPr>
              <w:ind w:right="-104"/>
              <w:jc w:val="center"/>
              <w:rPr>
                <w:sz w:val="20"/>
                <w:szCs w:val="20"/>
                <w:lang w:val="ru-RU"/>
              </w:rPr>
            </w:pPr>
            <w:r w:rsidRPr="00B249C5">
              <w:rPr>
                <w:sz w:val="20"/>
                <w:szCs w:val="20"/>
                <w:lang w:val="kk-KZ"/>
              </w:rPr>
              <w:t>41,2</w:t>
            </w:r>
          </w:p>
        </w:tc>
        <w:tc>
          <w:tcPr>
            <w:tcW w:w="709" w:type="dxa"/>
            <w:vAlign w:val="center"/>
          </w:tcPr>
          <w:p w14:paraId="03B8A2B4" w14:textId="77777777" w:rsidR="00F63B09" w:rsidRPr="00B249C5" w:rsidRDefault="00F63B09" w:rsidP="00B63A54">
            <w:pPr>
              <w:ind w:right="-104"/>
              <w:jc w:val="center"/>
              <w:rPr>
                <w:sz w:val="20"/>
                <w:szCs w:val="20"/>
                <w:lang w:val="ru-RU"/>
              </w:rPr>
            </w:pPr>
            <w:r w:rsidRPr="00B249C5">
              <w:rPr>
                <w:sz w:val="20"/>
                <w:szCs w:val="20"/>
              </w:rPr>
              <w:t>53,5</w:t>
            </w:r>
          </w:p>
        </w:tc>
        <w:tc>
          <w:tcPr>
            <w:tcW w:w="707" w:type="dxa"/>
            <w:gridSpan w:val="2"/>
            <w:vAlign w:val="center"/>
          </w:tcPr>
          <w:p w14:paraId="5D468C42" w14:textId="77777777" w:rsidR="00F63B09" w:rsidRPr="00B249C5" w:rsidRDefault="00F63B09" w:rsidP="00B63A54">
            <w:pPr>
              <w:ind w:right="-104"/>
              <w:jc w:val="center"/>
              <w:rPr>
                <w:sz w:val="20"/>
                <w:szCs w:val="20"/>
                <w:lang w:val="ru-RU"/>
              </w:rPr>
            </w:pPr>
            <w:r w:rsidRPr="00B249C5">
              <w:rPr>
                <w:sz w:val="20"/>
                <w:szCs w:val="20"/>
                <w:lang w:val="kk-KZ"/>
              </w:rPr>
              <w:t>27,5</w:t>
            </w:r>
          </w:p>
        </w:tc>
        <w:tc>
          <w:tcPr>
            <w:tcW w:w="709" w:type="dxa"/>
            <w:gridSpan w:val="2"/>
            <w:vAlign w:val="center"/>
          </w:tcPr>
          <w:p w14:paraId="767FBB01" w14:textId="77777777" w:rsidR="00F63B09" w:rsidRPr="00B249C5" w:rsidRDefault="00F63B09" w:rsidP="00B63A54">
            <w:pPr>
              <w:ind w:right="-104"/>
              <w:jc w:val="center"/>
              <w:rPr>
                <w:sz w:val="20"/>
                <w:szCs w:val="20"/>
                <w:lang w:val="ru-RU"/>
              </w:rPr>
            </w:pPr>
            <w:r w:rsidRPr="00B249C5">
              <w:rPr>
                <w:sz w:val="20"/>
                <w:szCs w:val="20"/>
              </w:rPr>
              <w:t>35,75</w:t>
            </w:r>
          </w:p>
        </w:tc>
        <w:tc>
          <w:tcPr>
            <w:tcW w:w="714" w:type="dxa"/>
            <w:gridSpan w:val="2"/>
            <w:vAlign w:val="center"/>
          </w:tcPr>
          <w:p w14:paraId="1D361F4F" w14:textId="77777777" w:rsidR="00F63B09" w:rsidRPr="00B249C5" w:rsidRDefault="00F63B09" w:rsidP="00B63A54">
            <w:pPr>
              <w:ind w:right="-104"/>
              <w:jc w:val="center"/>
              <w:rPr>
                <w:sz w:val="20"/>
                <w:szCs w:val="20"/>
                <w:lang w:val="ru-RU"/>
              </w:rPr>
            </w:pPr>
            <w:r w:rsidRPr="00B249C5">
              <w:rPr>
                <w:sz w:val="20"/>
                <w:szCs w:val="20"/>
                <w:lang w:val="kk-KZ"/>
              </w:rPr>
              <w:t>8,3</w:t>
            </w:r>
          </w:p>
        </w:tc>
        <w:tc>
          <w:tcPr>
            <w:tcW w:w="704" w:type="dxa"/>
            <w:gridSpan w:val="2"/>
            <w:vAlign w:val="center"/>
          </w:tcPr>
          <w:p w14:paraId="405BDC9C" w14:textId="77777777" w:rsidR="00F63B09" w:rsidRPr="00B249C5" w:rsidRDefault="00F63B09" w:rsidP="00B63A54">
            <w:pPr>
              <w:ind w:right="-104"/>
              <w:jc w:val="center"/>
              <w:rPr>
                <w:sz w:val="20"/>
                <w:szCs w:val="20"/>
                <w:lang w:val="ru-RU"/>
              </w:rPr>
            </w:pPr>
            <w:r w:rsidRPr="00B249C5">
              <w:rPr>
                <w:sz w:val="20"/>
                <w:szCs w:val="20"/>
              </w:rPr>
              <w:t>10,7</w:t>
            </w:r>
          </w:p>
        </w:tc>
        <w:tc>
          <w:tcPr>
            <w:tcW w:w="567" w:type="dxa"/>
            <w:gridSpan w:val="2"/>
            <w:vAlign w:val="center"/>
          </w:tcPr>
          <w:p w14:paraId="1F2B2E61" w14:textId="77777777" w:rsidR="00F63B09" w:rsidRPr="00B249C5" w:rsidRDefault="00F63B09" w:rsidP="00B63A54">
            <w:pPr>
              <w:ind w:right="-104"/>
              <w:jc w:val="center"/>
              <w:rPr>
                <w:sz w:val="20"/>
                <w:szCs w:val="20"/>
                <w:lang w:val="ru-RU"/>
              </w:rPr>
            </w:pPr>
            <w:r w:rsidRPr="00B249C5">
              <w:rPr>
                <w:sz w:val="20"/>
                <w:szCs w:val="20"/>
                <w:lang w:val="kk-KZ"/>
                <w14:ligatures w14:val="standardContextual"/>
              </w:rPr>
              <w:t>21,8</w:t>
            </w:r>
          </w:p>
        </w:tc>
        <w:tc>
          <w:tcPr>
            <w:tcW w:w="568" w:type="dxa"/>
            <w:vAlign w:val="center"/>
          </w:tcPr>
          <w:p w14:paraId="569F13AE" w14:textId="77777777" w:rsidR="00F63B09" w:rsidRPr="00B249C5" w:rsidRDefault="00F63B09" w:rsidP="00B63A54">
            <w:pPr>
              <w:ind w:right="-104"/>
              <w:jc w:val="center"/>
              <w:rPr>
                <w:sz w:val="20"/>
                <w:szCs w:val="20"/>
                <w:lang w:val="ru-RU"/>
              </w:rPr>
            </w:pPr>
            <w:r w:rsidRPr="00B249C5">
              <w:rPr>
                <w:sz w:val="20"/>
                <w:szCs w:val="20"/>
                <w14:ligatures w14:val="standardContextual"/>
              </w:rPr>
              <w:t>28,3</w:t>
            </w:r>
            <w:r w:rsidRPr="00B249C5">
              <w:rPr>
                <w:sz w:val="20"/>
                <w:szCs w:val="20"/>
              </w:rPr>
              <w:t>1</w:t>
            </w:r>
          </w:p>
        </w:tc>
        <w:tc>
          <w:tcPr>
            <w:tcW w:w="567" w:type="dxa"/>
            <w:vAlign w:val="center"/>
          </w:tcPr>
          <w:p w14:paraId="2FC2EF40" w14:textId="77777777" w:rsidR="00F63B09" w:rsidRPr="00B249C5" w:rsidRDefault="00F63B09" w:rsidP="00B63A54">
            <w:pPr>
              <w:ind w:right="-104"/>
              <w:jc w:val="center"/>
              <w:rPr>
                <w:sz w:val="20"/>
                <w:szCs w:val="20"/>
                <w:lang w:val="ru-RU"/>
              </w:rPr>
            </w:pPr>
            <w:r w:rsidRPr="00B249C5">
              <w:rPr>
                <w:sz w:val="20"/>
                <w:szCs w:val="20"/>
                <w:lang w:val="kk-KZ"/>
                <w14:ligatures w14:val="standardContextual"/>
              </w:rPr>
              <w:t>33,8</w:t>
            </w:r>
          </w:p>
        </w:tc>
        <w:tc>
          <w:tcPr>
            <w:tcW w:w="592" w:type="dxa"/>
            <w:vAlign w:val="center"/>
          </w:tcPr>
          <w:p w14:paraId="64613973" w14:textId="77777777" w:rsidR="00F63B09" w:rsidRPr="00B249C5" w:rsidRDefault="00F63B09" w:rsidP="00B63A54">
            <w:pPr>
              <w:ind w:right="-104"/>
              <w:jc w:val="center"/>
              <w:rPr>
                <w:sz w:val="20"/>
                <w:szCs w:val="20"/>
                <w:lang w:val="ru-RU"/>
              </w:rPr>
            </w:pPr>
            <w:r w:rsidRPr="00B249C5">
              <w:rPr>
                <w:sz w:val="20"/>
                <w:szCs w:val="20"/>
                <w14:ligatures w14:val="standardContextual"/>
              </w:rPr>
              <w:t>43,</w:t>
            </w:r>
            <w:r w:rsidRPr="00B249C5">
              <w:rPr>
                <w:sz w:val="20"/>
                <w:szCs w:val="20"/>
              </w:rPr>
              <w:t>9</w:t>
            </w:r>
          </w:p>
        </w:tc>
        <w:tc>
          <w:tcPr>
            <w:tcW w:w="592" w:type="dxa"/>
            <w:vAlign w:val="center"/>
          </w:tcPr>
          <w:p w14:paraId="00E5CA65" w14:textId="77777777" w:rsidR="00F63B09" w:rsidRPr="00B249C5" w:rsidRDefault="00F63B09" w:rsidP="00B63A54">
            <w:pPr>
              <w:ind w:right="-104"/>
              <w:jc w:val="center"/>
              <w:rPr>
                <w:sz w:val="20"/>
                <w:szCs w:val="20"/>
                <w:lang w:val="ru-RU"/>
              </w:rPr>
            </w:pPr>
            <w:r w:rsidRPr="00B249C5">
              <w:rPr>
                <w:sz w:val="20"/>
                <w:szCs w:val="20"/>
                <w14:ligatures w14:val="standardContextual"/>
              </w:rPr>
              <w:t>21,4</w:t>
            </w:r>
          </w:p>
        </w:tc>
        <w:tc>
          <w:tcPr>
            <w:tcW w:w="542" w:type="dxa"/>
            <w:vAlign w:val="center"/>
          </w:tcPr>
          <w:p w14:paraId="0A924176" w14:textId="77777777" w:rsidR="00F63B09" w:rsidRPr="00B249C5" w:rsidRDefault="00F63B09" w:rsidP="00B63A54">
            <w:pPr>
              <w:ind w:right="-104"/>
              <w:jc w:val="center"/>
              <w:rPr>
                <w:sz w:val="20"/>
                <w:szCs w:val="20"/>
                <w:lang w:val="ru-RU"/>
              </w:rPr>
            </w:pPr>
            <w:r w:rsidRPr="00B249C5">
              <w:rPr>
                <w:sz w:val="20"/>
                <w:szCs w:val="20"/>
                <w14:ligatures w14:val="standardContextual"/>
              </w:rPr>
              <w:t>27,8</w:t>
            </w:r>
          </w:p>
        </w:tc>
      </w:tr>
      <w:tr w:rsidR="009A5B44" w:rsidRPr="00B249C5" w14:paraId="23EC1329" w14:textId="77777777" w:rsidTr="00B63A54">
        <w:tc>
          <w:tcPr>
            <w:tcW w:w="959" w:type="dxa"/>
            <w:vMerge/>
          </w:tcPr>
          <w:p w14:paraId="3F4ABB94" w14:textId="77777777" w:rsidR="00F63B09" w:rsidRPr="00B249C5" w:rsidRDefault="00F63B09" w:rsidP="00464B7D">
            <w:pPr>
              <w:jc w:val="both"/>
            </w:pPr>
          </w:p>
        </w:tc>
        <w:tc>
          <w:tcPr>
            <w:tcW w:w="1134" w:type="dxa"/>
          </w:tcPr>
          <w:p w14:paraId="310B01BC" w14:textId="3CFF1B11" w:rsidR="00F63B09" w:rsidRPr="00B249C5" w:rsidRDefault="00F63B09" w:rsidP="00464B7D">
            <w:pPr>
              <w:jc w:val="both"/>
            </w:pPr>
            <w:r w:rsidRPr="00B249C5">
              <w:t>Интер</w:t>
            </w:r>
            <w:r w:rsidR="00B62D87" w:rsidRPr="00B249C5">
              <w:rPr>
                <w:lang w:val="ru-RU"/>
              </w:rPr>
              <w:t>-</w:t>
            </w:r>
            <w:r w:rsidRPr="00B249C5">
              <w:t>вью</w:t>
            </w:r>
          </w:p>
        </w:tc>
        <w:tc>
          <w:tcPr>
            <w:tcW w:w="568" w:type="dxa"/>
            <w:vAlign w:val="center"/>
          </w:tcPr>
          <w:p w14:paraId="0E4E46BE" w14:textId="77777777" w:rsidR="00F63B09" w:rsidRPr="00B249C5" w:rsidRDefault="00F63B09" w:rsidP="00B63A54">
            <w:pPr>
              <w:ind w:right="-104"/>
              <w:jc w:val="center"/>
              <w:rPr>
                <w:sz w:val="20"/>
                <w:szCs w:val="20"/>
              </w:rPr>
            </w:pPr>
            <w:r w:rsidRPr="00B249C5">
              <w:rPr>
                <w:sz w:val="20"/>
                <w:szCs w:val="20"/>
              </w:rPr>
              <w:t>44,7</w:t>
            </w:r>
          </w:p>
        </w:tc>
        <w:tc>
          <w:tcPr>
            <w:tcW w:w="709" w:type="dxa"/>
            <w:vAlign w:val="center"/>
          </w:tcPr>
          <w:p w14:paraId="6BFC9866" w14:textId="77777777" w:rsidR="00F63B09" w:rsidRPr="00B249C5" w:rsidRDefault="00F63B09" w:rsidP="00B63A54">
            <w:pPr>
              <w:ind w:right="-104"/>
              <w:jc w:val="center"/>
              <w:rPr>
                <w:sz w:val="20"/>
                <w:szCs w:val="20"/>
              </w:rPr>
            </w:pPr>
            <w:r w:rsidRPr="00B249C5">
              <w:rPr>
                <w:sz w:val="20"/>
                <w:szCs w:val="20"/>
              </w:rPr>
              <w:t>58</w:t>
            </w:r>
          </w:p>
        </w:tc>
        <w:tc>
          <w:tcPr>
            <w:tcW w:w="707" w:type="dxa"/>
            <w:gridSpan w:val="2"/>
            <w:vAlign w:val="center"/>
          </w:tcPr>
          <w:p w14:paraId="546F75CB" w14:textId="77777777" w:rsidR="00F63B09" w:rsidRPr="00B249C5" w:rsidRDefault="00F63B09" w:rsidP="00B63A54">
            <w:pPr>
              <w:ind w:right="-104"/>
              <w:jc w:val="center"/>
              <w:rPr>
                <w:sz w:val="20"/>
                <w:szCs w:val="20"/>
              </w:rPr>
            </w:pPr>
            <w:r w:rsidRPr="00B249C5">
              <w:rPr>
                <w:sz w:val="20"/>
                <w:szCs w:val="20"/>
              </w:rPr>
              <w:t>30</w:t>
            </w:r>
          </w:p>
        </w:tc>
        <w:tc>
          <w:tcPr>
            <w:tcW w:w="709" w:type="dxa"/>
            <w:gridSpan w:val="2"/>
            <w:vAlign w:val="center"/>
          </w:tcPr>
          <w:p w14:paraId="5306C696" w14:textId="77777777" w:rsidR="00F63B09" w:rsidRPr="00B249C5" w:rsidRDefault="00F63B09" w:rsidP="00B63A54">
            <w:pPr>
              <w:ind w:right="-104"/>
              <w:jc w:val="center"/>
              <w:rPr>
                <w:sz w:val="20"/>
                <w:szCs w:val="20"/>
              </w:rPr>
            </w:pPr>
            <w:r w:rsidRPr="00B249C5">
              <w:rPr>
                <w:sz w:val="20"/>
                <w:szCs w:val="20"/>
              </w:rPr>
              <w:t>39</w:t>
            </w:r>
          </w:p>
        </w:tc>
        <w:tc>
          <w:tcPr>
            <w:tcW w:w="714" w:type="dxa"/>
            <w:gridSpan w:val="2"/>
            <w:vAlign w:val="center"/>
          </w:tcPr>
          <w:p w14:paraId="45FD3A2A" w14:textId="77777777" w:rsidR="00F63B09" w:rsidRPr="00B249C5" w:rsidRDefault="00F63B09" w:rsidP="00B63A54">
            <w:pPr>
              <w:ind w:right="-104"/>
              <w:jc w:val="center"/>
              <w:rPr>
                <w:sz w:val="20"/>
                <w:szCs w:val="20"/>
              </w:rPr>
            </w:pPr>
            <w:r w:rsidRPr="00B249C5">
              <w:rPr>
                <w:sz w:val="20"/>
                <w:szCs w:val="20"/>
              </w:rPr>
              <w:t>2,3</w:t>
            </w:r>
          </w:p>
        </w:tc>
        <w:tc>
          <w:tcPr>
            <w:tcW w:w="704" w:type="dxa"/>
            <w:gridSpan w:val="2"/>
            <w:vAlign w:val="center"/>
          </w:tcPr>
          <w:p w14:paraId="1EAD36A6" w14:textId="77777777" w:rsidR="00F63B09" w:rsidRPr="00B249C5" w:rsidRDefault="00F63B09" w:rsidP="00B63A54">
            <w:pPr>
              <w:ind w:right="-104"/>
              <w:jc w:val="center"/>
              <w:rPr>
                <w:sz w:val="20"/>
                <w:szCs w:val="20"/>
              </w:rPr>
            </w:pPr>
            <w:r w:rsidRPr="00B249C5">
              <w:rPr>
                <w:sz w:val="20"/>
                <w:szCs w:val="20"/>
              </w:rPr>
              <w:t>3</w:t>
            </w:r>
          </w:p>
        </w:tc>
        <w:tc>
          <w:tcPr>
            <w:tcW w:w="567" w:type="dxa"/>
            <w:gridSpan w:val="2"/>
            <w:vAlign w:val="center"/>
          </w:tcPr>
          <w:p w14:paraId="76164C87" w14:textId="77777777" w:rsidR="00F63B09" w:rsidRPr="00B249C5" w:rsidRDefault="00F63B09" w:rsidP="00B63A54">
            <w:pPr>
              <w:ind w:right="-104"/>
              <w:jc w:val="center"/>
              <w:rPr>
                <w:sz w:val="20"/>
                <w:szCs w:val="20"/>
              </w:rPr>
            </w:pPr>
            <w:r w:rsidRPr="00B249C5">
              <w:rPr>
                <w:sz w:val="20"/>
                <w:szCs w:val="20"/>
              </w:rPr>
              <w:t>21</w:t>
            </w:r>
          </w:p>
        </w:tc>
        <w:tc>
          <w:tcPr>
            <w:tcW w:w="568" w:type="dxa"/>
            <w:vAlign w:val="center"/>
          </w:tcPr>
          <w:p w14:paraId="5082C928" w14:textId="77777777" w:rsidR="00F63B09" w:rsidRPr="00B249C5" w:rsidRDefault="00F63B09" w:rsidP="00B63A54">
            <w:pPr>
              <w:ind w:right="-104"/>
              <w:jc w:val="center"/>
              <w:rPr>
                <w:sz w:val="20"/>
                <w:szCs w:val="20"/>
              </w:rPr>
            </w:pPr>
            <w:r w:rsidRPr="00B249C5">
              <w:rPr>
                <w:sz w:val="20"/>
                <w:szCs w:val="20"/>
              </w:rPr>
              <w:t>27,3</w:t>
            </w:r>
          </w:p>
        </w:tc>
        <w:tc>
          <w:tcPr>
            <w:tcW w:w="567" w:type="dxa"/>
            <w:vAlign w:val="center"/>
          </w:tcPr>
          <w:p w14:paraId="446BF5F2" w14:textId="77777777" w:rsidR="00F63B09" w:rsidRPr="00B249C5" w:rsidRDefault="00F63B09" w:rsidP="00B63A54">
            <w:pPr>
              <w:ind w:right="-104"/>
              <w:jc w:val="center"/>
              <w:rPr>
                <w:sz w:val="20"/>
                <w:szCs w:val="20"/>
              </w:rPr>
            </w:pPr>
            <w:r w:rsidRPr="00B249C5">
              <w:rPr>
                <w:sz w:val="20"/>
                <w:szCs w:val="20"/>
              </w:rPr>
              <w:t>27</w:t>
            </w:r>
          </w:p>
        </w:tc>
        <w:tc>
          <w:tcPr>
            <w:tcW w:w="592" w:type="dxa"/>
            <w:vAlign w:val="center"/>
          </w:tcPr>
          <w:p w14:paraId="7CC72CC3" w14:textId="77777777" w:rsidR="00F63B09" w:rsidRPr="00B249C5" w:rsidRDefault="00F63B09" w:rsidP="00B63A54">
            <w:pPr>
              <w:ind w:right="-104"/>
              <w:jc w:val="center"/>
              <w:rPr>
                <w:sz w:val="20"/>
                <w:szCs w:val="20"/>
              </w:rPr>
            </w:pPr>
            <w:r w:rsidRPr="00B249C5">
              <w:rPr>
                <w:sz w:val="20"/>
                <w:szCs w:val="20"/>
              </w:rPr>
              <w:t>35,1</w:t>
            </w:r>
          </w:p>
        </w:tc>
        <w:tc>
          <w:tcPr>
            <w:tcW w:w="592" w:type="dxa"/>
            <w:vAlign w:val="center"/>
          </w:tcPr>
          <w:p w14:paraId="000D2B9B" w14:textId="77777777" w:rsidR="00F63B09" w:rsidRPr="00B249C5" w:rsidRDefault="00F63B09" w:rsidP="00B63A54">
            <w:pPr>
              <w:ind w:right="-104"/>
              <w:jc w:val="center"/>
              <w:rPr>
                <w:sz w:val="20"/>
                <w:szCs w:val="20"/>
              </w:rPr>
            </w:pPr>
            <w:r w:rsidRPr="00B249C5">
              <w:rPr>
                <w:sz w:val="20"/>
                <w:szCs w:val="20"/>
              </w:rPr>
              <w:t>29</w:t>
            </w:r>
          </w:p>
        </w:tc>
        <w:tc>
          <w:tcPr>
            <w:tcW w:w="542" w:type="dxa"/>
            <w:vAlign w:val="center"/>
          </w:tcPr>
          <w:p w14:paraId="144E890A" w14:textId="77777777" w:rsidR="00F63B09" w:rsidRPr="00B249C5" w:rsidRDefault="00F63B09" w:rsidP="00B63A54">
            <w:pPr>
              <w:ind w:right="-104"/>
              <w:jc w:val="center"/>
              <w:rPr>
                <w:sz w:val="20"/>
                <w:szCs w:val="20"/>
              </w:rPr>
            </w:pPr>
            <w:r w:rsidRPr="00B249C5">
              <w:rPr>
                <w:sz w:val="20"/>
                <w:szCs w:val="20"/>
              </w:rPr>
              <w:t>37,6</w:t>
            </w:r>
          </w:p>
        </w:tc>
      </w:tr>
      <w:tr w:rsidR="00F63B09" w:rsidRPr="00B249C5" w14:paraId="4CE582CA" w14:textId="77777777" w:rsidTr="00B63A54">
        <w:trPr>
          <w:trHeight w:val="825"/>
        </w:trPr>
        <w:tc>
          <w:tcPr>
            <w:tcW w:w="959" w:type="dxa"/>
            <w:vMerge/>
          </w:tcPr>
          <w:p w14:paraId="32A7DAD0" w14:textId="77777777" w:rsidR="00F63B09" w:rsidRPr="00B249C5" w:rsidRDefault="00F63B09" w:rsidP="00464B7D">
            <w:pPr>
              <w:jc w:val="both"/>
              <w:rPr>
                <w:lang w:val="ru-RU"/>
              </w:rPr>
            </w:pPr>
          </w:p>
        </w:tc>
        <w:tc>
          <w:tcPr>
            <w:tcW w:w="1134" w:type="dxa"/>
          </w:tcPr>
          <w:p w14:paraId="6C8239CC" w14:textId="21BE1D44" w:rsidR="00F63B09" w:rsidRPr="00B249C5" w:rsidRDefault="00F63B09" w:rsidP="00464B7D">
            <w:pPr>
              <w:jc w:val="both"/>
              <w:rPr>
                <w:lang w:val="ru-RU"/>
              </w:rPr>
            </w:pPr>
            <w:r w:rsidRPr="00B249C5">
              <w:rPr>
                <w:lang w:val="ru-RU"/>
              </w:rPr>
              <w:t>Среднее значе</w:t>
            </w:r>
            <w:r w:rsidR="00B62D87" w:rsidRPr="00B249C5">
              <w:rPr>
                <w:lang w:val="ru-RU"/>
              </w:rPr>
              <w:t>-</w:t>
            </w:r>
            <w:r w:rsidRPr="00B249C5">
              <w:rPr>
                <w:lang w:val="ru-RU"/>
              </w:rPr>
              <w:t>ние</w:t>
            </w:r>
          </w:p>
        </w:tc>
        <w:tc>
          <w:tcPr>
            <w:tcW w:w="568" w:type="dxa"/>
            <w:vAlign w:val="center"/>
          </w:tcPr>
          <w:p w14:paraId="5AF037F3" w14:textId="77777777" w:rsidR="00F63B09" w:rsidRPr="00B249C5" w:rsidRDefault="00F63B09" w:rsidP="00B63A54">
            <w:pPr>
              <w:ind w:right="-104"/>
              <w:jc w:val="center"/>
              <w:rPr>
                <w:sz w:val="20"/>
                <w:szCs w:val="20"/>
                <w:lang w:val="ru-RU"/>
              </w:rPr>
            </w:pPr>
            <w:r w:rsidRPr="00B249C5">
              <w:rPr>
                <w:sz w:val="20"/>
                <w:szCs w:val="20"/>
              </w:rPr>
              <w:t>42,95</w:t>
            </w:r>
          </w:p>
        </w:tc>
        <w:tc>
          <w:tcPr>
            <w:tcW w:w="709" w:type="dxa"/>
            <w:vAlign w:val="center"/>
          </w:tcPr>
          <w:p w14:paraId="4C9F5465" w14:textId="77777777" w:rsidR="00F63B09" w:rsidRPr="00B249C5" w:rsidRDefault="00F63B09" w:rsidP="00B63A54">
            <w:pPr>
              <w:ind w:right="-104"/>
              <w:jc w:val="center"/>
              <w:rPr>
                <w:sz w:val="20"/>
                <w:szCs w:val="20"/>
                <w:lang w:val="ru-RU"/>
              </w:rPr>
            </w:pPr>
            <w:r w:rsidRPr="00B249C5">
              <w:rPr>
                <w:sz w:val="20"/>
                <w:szCs w:val="20"/>
              </w:rPr>
              <w:t>55,75</w:t>
            </w:r>
          </w:p>
        </w:tc>
        <w:tc>
          <w:tcPr>
            <w:tcW w:w="707" w:type="dxa"/>
            <w:gridSpan w:val="2"/>
            <w:vAlign w:val="center"/>
          </w:tcPr>
          <w:p w14:paraId="17758ED8" w14:textId="77777777" w:rsidR="00F63B09" w:rsidRPr="00B249C5" w:rsidRDefault="00F63B09" w:rsidP="00B63A54">
            <w:pPr>
              <w:ind w:right="-104"/>
              <w:jc w:val="center"/>
              <w:rPr>
                <w:sz w:val="20"/>
                <w:szCs w:val="20"/>
                <w:lang w:val="ru-RU"/>
              </w:rPr>
            </w:pPr>
            <w:r w:rsidRPr="00B249C5">
              <w:rPr>
                <w:sz w:val="20"/>
                <w:szCs w:val="20"/>
              </w:rPr>
              <w:t>28,75</w:t>
            </w:r>
          </w:p>
        </w:tc>
        <w:tc>
          <w:tcPr>
            <w:tcW w:w="709" w:type="dxa"/>
            <w:gridSpan w:val="2"/>
            <w:vAlign w:val="center"/>
          </w:tcPr>
          <w:p w14:paraId="13F5BA61" w14:textId="77777777" w:rsidR="00F63B09" w:rsidRPr="00B249C5" w:rsidRDefault="00F63B09" w:rsidP="00B63A54">
            <w:pPr>
              <w:ind w:right="-104"/>
              <w:jc w:val="center"/>
              <w:rPr>
                <w:sz w:val="20"/>
                <w:szCs w:val="20"/>
                <w:lang w:val="ru-RU"/>
              </w:rPr>
            </w:pPr>
            <w:r w:rsidRPr="00B249C5">
              <w:rPr>
                <w:sz w:val="20"/>
                <w:szCs w:val="20"/>
              </w:rPr>
              <w:t>37,375</w:t>
            </w:r>
          </w:p>
        </w:tc>
        <w:tc>
          <w:tcPr>
            <w:tcW w:w="714" w:type="dxa"/>
            <w:gridSpan w:val="2"/>
            <w:vAlign w:val="center"/>
          </w:tcPr>
          <w:p w14:paraId="54FBE0C5" w14:textId="77777777" w:rsidR="00F63B09" w:rsidRPr="00B249C5" w:rsidRDefault="00F63B09" w:rsidP="00B63A54">
            <w:pPr>
              <w:ind w:right="-104"/>
              <w:jc w:val="center"/>
              <w:rPr>
                <w:sz w:val="20"/>
                <w:szCs w:val="20"/>
                <w:lang w:val="ru-RU"/>
              </w:rPr>
            </w:pPr>
            <w:r w:rsidRPr="00B249C5">
              <w:rPr>
                <w:sz w:val="20"/>
                <w:szCs w:val="20"/>
              </w:rPr>
              <w:t>5,3</w:t>
            </w:r>
          </w:p>
        </w:tc>
        <w:tc>
          <w:tcPr>
            <w:tcW w:w="704" w:type="dxa"/>
            <w:gridSpan w:val="2"/>
            <w:vAlign w:val="center"/>
          </w:tcPr>
          <w:p w14:paraId="5DEAD4FC" w14:textId="77777777" w:rsidR="00F63B09" w:rsidRPr="00B249C5" w:rsidRDefault="00F63B09" w:rsidP="00B63A54">
            <w:pPr>
              <w:ind w:right="-104"/>
              <w:jc w:val="center"/>
              <w:rPr>
                <w:sz w:val="20"/>
                <w:szCs w:val="20"/>
                <w:lang w:val="ru-RU"/>
              </w:rPr>
            </w:pPr>
            <w:r w:rsidRPr="00B249C5">
              <w:rPr>
                <w:sz w:val="20"/>
                <w:szCs w:val="20"/>
              </w:rPr>
              <w:t>6,85</w:t>
            </w:r>
          </w:p>
        </w:tc>
        <w:tc>
          <w:tcPr>
            <w:tcW w:w="567" w:type="dxa"/>
            <w:gridSpan w:val="2"/>
            <w:vAlign w:val="center"/>
          </w:tcPr>
          <w:p w14:paraId="14F9A536" w14:textId="77777777" w:rsidR="00F63B09" w:rsidRPr="00B249C5" w:rsidRDefault="00F63B09" w:rsidP="00B63A54">
            <w:pPr>
              <w:ind w:right="-104"/>
              <w:jc w:val="center"/>
              <w:rPr>
                <w:sz w:val="20"/>
                <w:szCs w:val="20"/>
                <w:lang w:val="ru-RU" w:eastAsia="ru-RU"/>
              </w:rPr>
            </w:pPr>
            <w:r w:rsidRPr="00B249C5">
              <w:rPr>
                <w:sz w:val="20"/>
                <w:szCs w:val="20"/>
              </w:rPr>
              <w:t>21,4</w:t>
            </w:r>
          </w:p>
        </w:tc>
        <w:tc>
          <w:tcPr>
            <w:tcW w:w="568" w:type="dxa"/>
            <w:vAlign w:val="center"/>
          </w:tcPr>
          <w:p w14:paraId="4843BE0A" w14:textId="77777777" w:rsidR="00F63B09" w:rsidRPr="00B249C5" w:rsidRDefault="00F63B09" w:rsidP="00B63A54">
            <w:pPr>
              <w:ind w:right="-104"/>
              <w:jc w:val="center"/>
              <w:rPr>
                <w:sz w:val="20"/>
                <w:szCs w:val="20"/>
                <w:lang w:val="ru-RU" w:eastAsia="ru-RU"/>
              </w:rPr>
            </w:pPr>
            <w:r w:rsidRPr="00B249C5">
              <w:rPr>
                <w:sz w:val="20"/>
                <w:szCs w:val="20"/>
              </w:rPr>
              <w:t>27,8</w:t>
            </w:r>
          </w:p>
        </w:tc>
        <w:tc>
          <w:tcPr>
            <w:tcW w:w="567" w:type="dxa"/>
            <w:vAlign w:val="center"/>
          </w:tcPr>
          <w:p w14:paraId="69DE7307" w14:textId="77777777" w:rsidR="00F63B09" w:rsidRPr="00B249C5" w:rsidRDefault="00F63B09" w:rsidP="00B63A54">
            <w:pPr>
              <w:ind w:right="-104"/>
              <w:jc w:val="center"/>
              <w:rPr>
                <w:sz w:val="20"/>
                <w:szCs w:val="20"/>
                <w:lang w:val="ru-RU" w:eastAsia="ru-RU"/>
              </w:rPr>
            </w:pPr>
            <w:r w:rsidRPr="00B249C5">
              <w:rPr>
                <w:sz w:val="20"/>
                <w:szCs w:val="20"/>
              </w:rPr>
              <w:t>30,4</w:t>
            </w:r>
          </w:p>
        </w:tc>
        <w:tc>
          <w:tcPr>
            <w:tcW w:w="592" w:type="dxa"/>
            <w:vAlign w:val="center"/>
          </w:tcPr>
          <w:p w14:paraId="15EFB4E1" w14:textId="77777777" w:rsidR="00F63B09" w:rsidRPr="00B249C5" w:rsidRDefault="00F63B09" w:rsidP="00B63A54">
            <w:pPr>
              <w:ind w:right="-104"/>
              <w:jc w:val="center"/>
              <w:rPr>
                <w:sz w:val="20"/>
                <w:szCs w:val="20"/>
                <w:lang w:val="ru-RU" w:eastAsia="ru-RU"/>
              </w:rPr>
            </w:pPr>
            <w:r w:rsidRPr="00B249C5">
              <w:rPr>
                <w:sz w:val="20"/>
                <w:szCs w:val="20"/>
              </w:rPr>
              <w:t>39,5</w:t>
            </w:r>
          </w:p>
        </w:tc>
        <w:tc>
          <w:tcPr>
            <w:tcW w:w="592" w:type="dxa"/>
            <w:vAlign w:val="center"/>
          </w:tcPr>
          <w:p w14:paraId="27FACD58" w14:textId="77777777" w:rsidR="00F63B09" w:rsidRPr="00B249C5" w:rsidRDefault="00F63B09" w:rsidP="00B63A54">
            <w:pPr>
              <w:ind w:right="-104"/>
              <w:jc w:val="center"/>
              <w:rPr>
                <w:sz w:val="20"/>
                <w:szCs w:val="20"/>
                <w:lang w:val="ru-RU" w:eastAsia="ru-RU"/>
              </w:rPr>
            </w:pPr>
            <w:r w:rsidRPr="00B249C5">
              <w:rPr>
                <w:sz w:val="20"/>
                <w:szCs w:val="20"/>
              </w:rPr>
              <w:t>25,2</w:t>
            </w:r>
          </w:p>
        </w:tc>
        <w:tc>
          <w:tcPr>
            <w:tcW w:w="542" w:type="dxa"/>
            <w:vAlign w:val="center"/>
          </w:tcPr>
          <w:p w14:paraId="5BA465E2" w14:textId="77777777" w:rsidR="00F63B09" w:rsidRPr="00B249C5" w:rsidRDefault="00F63B09" w:rsidP="00B63A54">
            <w:pPr>
              <w:ind w:right="-104"/>
              <w:jc w:val="center"/>
              <w:rPr>
                <w:sz w:val="20"/>
                <w:szCs w:val="20"/>
                <w:lang w:val="ru-RU" w:eastAsia="ru-RU"/>
              </w:rPr>
            </w:pPr>
            <w:r w:rsidRPr="00B249C5">
              <w:rPr>
                <w:sz w:val="20"/>
                <w:szCs w:val="20"/>
              </w:rPr>
              <w:t>32,7</w:t>
            </w:r>
          </w:p>
        </w:tc>
      </w:tr>
      <w:bookmarkEnd w:id="156"/>
    </w:tbl>
    <w:p w14:paraId="1BD76A9C" w14:textId="77777777" w:rsidR="00F63B09" w:rsidRPr="00B249C5" w:rsidRDefault="00F63B09" w:rsidP="00464B7D">
      <w:pPr>
        <w:jc w:val="both"/>
        <w:rPr>
          <w:sz w:val="28"/>
          <w:szCs w:val="28"/>
          <w:lang w:val="ru-RU"/>
        </w:rPr>
      </w:pPr>
    </w:p>
    <w:p w14:paraId="7657F899" w14:textId="1559E95F" w:rsidR="00ED23A9" w:rsidRPr="00B249C5" w:rsidRDefault="00ED23A9" w:rsidP="000A2A05">
      <w:pPr>
        <w:ind w:firstLine="567"/>
        <w:jc w:val="both"/>
        <w:rPr>
          <w:sz w:val="28"/>
          <w:szCs w:val="28"/>
          <w:lang w:val="ru-RU"/>
        </w:rPr>
      </w:pPr>
      <w:r w:rsidRPr="00B249C5">
        <w:rPr>
          <w:sz w:val="28"/>
          <w:szCs w:val="28"/>
          <w:lang w:val="ru-RU"/>
        </w:rPr>
        <w:t xml:space="preserve">Результаты формирующего эксперимента, представленные в таблице </w:t>
      </w:r>
      <w:r w:rsidR="003145B1" w:rsidRPr="00B249C5">
        <w:rPr>
          <w:sz w:val="28"/>
          <w:szCs w:val="28"/>
          <w:lang w:val="ru-RU"/>
        </w:rPr>
        <w:t>26</w:t>
      </w:r>
      <w:r w:rsidRPr="00B249C5">
        <w:rPr>
          <w:sz w:val="28"/>
          <w:szCs w:val="28"/>
          <w:lang w:val="ru-RU"/>
        </w:rPr>
        <w:t>, отражают сводные показатели уровня развития деятельностно-операционного компонента профессиональной компетентности студентов экспериментальной и контрольной групп (n=77 в каждой) по трем диагностическим методам: адаптированная анкета Т. Дубовицкой, тест на предметное содержание и интервью.</w:t>
      </w:r>
    </w:p>
    <w:p w14:paraId="27E900B1" w14:textId="0574A7E1" w:rsidR="00ED23A9" w:rsidRPr="00B249C5" w:rsidRDefault="00ED23A9" w:rsidP="000A2A05">
      <w:pPr>
        <w:ind w:firstLine="567"/>
        <w:jc w:val="both"/>
        <w:rPr>
          <w:sz w:val="28"/>
          <w:szCs w:val="28"/>
          <w:lang w:val="ru-RU"/>
        </w:rPr>
      </w:pPr>
      <w:r w:rsidRPr="00B249C5">
        <w:rPr>
          <w:sz w:val="28"/>
          <w:szCs w:val="28"/>
          <w:lang w:val="ru-RU"/>
        </w:rPr>
        <w:t xml:space="preserve">В экспериментальной группе по адаптированной анкете Т. Дубовицкой высокий уровень зафиксирован у 67,5%, средний – у 29,9%, низкий – у 6,5%; по тесту на содержание – 53,2%, 37,7% и 9,1% соответственно; по интервью – </w:t>
      </w:r>
      <w:r w:rsidR="00B63A54" w:rsidRPr="00B249C5">
        <w:rPr>
          <w:sz w:val="28"/>
          <w:szCs w:val="28"/>
          <w:lang w:val="ru-RU"/>
        </w:rPr>
        <w:t xml:space="preserve">     </w:t>
      </w:r>
      <w:r w:rsidRPr="00B249C5">
        <w:rPr>
          <w:sz w:val="28"/>
          <w:szCs w:val="28"/>
          <w:lang w:val="ru-RU"/>
        </w:rPr>
        <w:lastRenderedPageBreak/>
        <w:t xml:space="preserve">58%, 39% и 3%. Средние значения по всем методам составляют: высокий </w:t>
      </w:r>
      <w:r w:rsidR="00D3537A" w:rsidRPr="00B249C5">
        <w:rPr>
          <w:sz w:val="28"/>
          <w:szCs w:val="28"/>
          <w:lang w:val="ru-RU"/>
        </w:rPr>
        <w:t>– 59</w:t>
      </w:r>
      <w:r w:rsidRPr="00B249C5">
        <w:rPr>
          <w:sz w:val="28"/>
          <w:szCs w:val="28"/>
          <w:lang w:val="ru-RU"/>
        </w:rPr>
        <w:t>,6%, средний – 35,5%, низкий – 6,5%.</w:t>
      </w:r>
    </w:p>
    <w:p w14:paraId="30CC4A90" w14:textId="7C8878B9" w:rsidR="00ED23A9" w:rsidRPr="00B249C5" w:rsidRDefault="00ED23A9" w:rsidP="000A2A05">
      <w:pPr>
        <w:ind w:firstLine="567"/>
        <w:jc w:val="both"/>
        <w:rPr>
          <w:sz w:val="28"/>
          <w:szCs w:val="28"/>
          <w:lang w:val="ru-RU"/>
        </w:rPr>
      </w:pPr>
      <w:r w:rsidRPr="00B249C5">
        <w:rPr>
          <w:sz w:val="28"/>
          <w:szCs w:val="28"/>
          <w:lang w:val="ru-RU"/>
        </w:rPr>
        <w:t xml:space="preserve">В контрольной группе соответствующие показатели существенно ниже: по анкете – 20,8%, 72,7%, 14,2%; по тесту – 13,0%, 40,3%, 46,7%; по интервью – 27,3%, 35,1%, 37,6%. Средние значения: высокий – 20,4%, средний – 49,4%, низкий – 32,8%. Внедрение интегративного подхода в экспериментальной группе обеспечило доминирование высокого уровня развития деятельностно-операционного компонента (в среднем 59,6% против 20,4% в контрольной группе) и минимизацию низкого уровня (6,5% против 32,8%). Полученные данные подтверждают высокую эффективность разработанной модели в формировании операционных компетенций будущих учителей начальных классов, необходимых для реализации межпредметной интеграции. Средние показатели компонентов контрольной и экспериментальной групп представлены в таблице </w:t>
      </w:r>
      <w:r w:rsidR="00104A76" w:rsidRPr="00B249C5">
        <w:rPr>
          <w:sz w:val="28"/>
          <w:szCs w:val="28"/>
          <w:lang w:val="ru-RU"/>
        </w:rPr>
        <w:t>30</w:t>
      </w:r>
      <w:r w:rsidRPr="00B249C5">
        <w:rPr>
          <w:sz w:val="28"/>
          <w:szCs w:val="28"/>
          <w:lang w:val="ru-RU"/>
        </w:rPr>
        <w:t>.</w:t>
      </w:r>
    </w:p>
    <w:p w14:paraId="4FE04007" w14:textId="77777777" w:rsidR="00ED23A9" w:rsidRPr="00B249C5" w:rsidRDefault="00ED23A9" w:rsidP="00464B7D">
      <w:pPr>
        <w:ind w:firstLine="720"/>
        <w:jc w:val="both"/>
        <w:rPr>
          <w:sz w:val="28"/>
          <w:szCs w:val="28"/>
          <w:lang w:val="ru-RU"/>
        </w:rPr>
      </w:pPr>
    </w:p>
    <w:p w14:paraId="6DB9E839" w14:textId="5DA6DE24" w:rsidR="00F63B09" w:rsidRPr="00B249C5" w:rsidRDefault="00F63B09" w:rsidP="00464B7D">
      <w:pPr>
        <w:pStyle w:val="afff8"/>
        <w:keepNext/>
        <w:spacing w:after="0"/>
        <w:jc w:val="both"/>
        <w:rPr>
          <w:i w:val="0"/>
          <w:iCs w:val="0"/>
          <w:color w:val="auto"/>
          <w:sz w:val="28"/>
          <w:szCs w:val="28"/>
          <w:lang w:val="ru-RU"/>
        </w:rPr>
      </w:pPr>
      <w:r w:rsidRPr="00B249C5">
        <w:rPr>
          <w:i w:val="0"/>
          <w:iCs w:val="0"/>
          <w:color w:val="auto"/>
          <w:sz w:val="28"/>
          <w:szCs w:val="28"/>
          <w:lang w:val="ru-RU"/>
        </w:rPr>
        <w:t xml:space="preserve">Таблица </w:t>
      </w:r>
      <w:r w:rsidR="00A45666" w:rsidRPr="00B249C5">
        <w:rPr>
          <w:i w:val="0"/>
          <w:iCs w:val="0"/>
          <w:color w:val="auto"/>
          <w:sz w:val="28"/>
          <w:szCs w:val="28"/>
          <w:lang w:val="ru-RU"/>
        </w:rPr>
        <w:t>30</w:t>
      </w:r>
      <w:r w:rsidRPr="00B249C5">
        <w:rPr>
          <w:i w:val="0"/>
          <w:iCs w:val="0"/>
          <w:color w:val="auto"/>
          <w:sz w:val="28"/>
          <w:szCs w:val="28"/>
          <w:lang w:val="ru-RU"/>
        </w:rPr>
        <w:t xml:space="preserve"> – Средние показатели компонентов контрольной и экспериментальной групп</w:t>
      </w:r>
    </w:p>
    <w:p w14:paraId="6AE7D2CB" w14:textId="77777777" w:rsidR="000A2A05" w:rsidRPr="00B249C5" w:rsidRDefault="000A2A05" w:rsidP="000A2A05">
      <w:pPr>
        <w:rPr>
          <w:lang w:val="ru-RU"/>
        </w:rPr>
      </w:pPr>
    </w:p>
    <w:tbl>
      <w:tblPr>
        <w:tblStyle w:val="af5"/>
        <w:tblW w:w="9771" w:type="dxa"/>
        <w:tblLayout w:type="fixed"/>
        <w:tblLook w:val="04A0" w:firstRow="1" w:lastRow="0" w:firstColumn="1" w:lastColumn="0" w:noHBand="0" w:noVBand="1"/>
      </w:tblPr>
      <w:tblGrid>
        <w:gridCol w:w="1684"/>
        <w:gridCol w:w="692"/>
        <w:gridCol w:w="716"/>
        <w:gridCol w:w="673"/>
        <w:gridCol w:w="879"/>
        <w:gridCol w:w="567"/>
        <w:gridCol w:w="567"/>
        <w:gridCol w:w="707"/>
        <w:gridCol w:w="6"/>
        <w:gridCol w:w="563"/>
        <w:gridCol w:w="567"/>
        <w:gridCol w:w="712"/>
        <w:gridCol w:w="712"/>
        <w:gridCol w:w="712"/>
        <w:gridCol w:w="14"/>
      </w:tblGrid>
      <w:tr w:rsidR="009A5B44" w:rsidRPr="00B249C5" w14:paraId="199BF82C" w14:textId="77777777" w:rsidTr="00B63A54">
        <w:tc>
          <w:tcPr>
            <w:tcW w:w="1684" w:type="dxa"/>
            <w:vMerge w:val="restart"/>
          </w:tcPr>
          <w:p w14:paraId="100EB3BE" w14:textId="77777777" w:rsidR="00F63B09" w:rsidRPr="00B249C5" w:rsidRDefault="00F63B09" w:rsidP="00464B7D">
            <w:pPr>
              <w:jc w:val="both"/>
              <w:rPr>
                <w:lang w:val="ru-RU"/>
              </w:rPr>
            </w:pPr>
            <w:r w:rsidRPr="00B249C5">
              <w:rPr>
                <w:lang w:val="ru-RU"/>
              </w:rPr>
              <w:t>Показатели</w:t>
            </w:r>
          </w:p>
        </w:tc>
        <w:tc>
          <w:tcPr>
            <w:tcW w:w="8087" w:type="dxa"/>
            <w:gridSpan w:val="14"/>
          </w:tcPr>
          <w:p w14:paraId="1F123C31" w14:textId="77777777" w:rsidR="00F63B09" w:rsidRPr="00B249C5" w:rsidRDefault="00F63B09" w:rsidP="00464B7D">
            <w:pPr>
              <w:jc w:val="both"/>
              <w:rPr>
                <w:lang w:val="ru-RU"/>
              </w:rPr>
            </w:pPr>
            <w:r w:rsidRPr="00B249C5">
              <w:t>КазНПУ имени Абая</w:t>
            </w:r>
          </w:p>
        </w:tc>
      </w:tr>
      <w:tr w:rsidR="009A5B44" w:rsidRPr="00B249C5" w14:paraId="4E5DF3A7" w14:textId="77777777" w:rsidTr="00B63A54">
        <w:trPr>
          <w:gridAfter w:val="1"/>
          <w:wAfter w:w="14" w:type="dxa"/>
        </w:trPr>
        <w:tc>
          <w:tcPr>
            <w:tcW w:w="1684" w:type="dxa"/>
            <w:vMerge/>
          </w:tcPr>
          <w:p w14:paraId="0F8C77B2" w14:textId="77777777" w:rsidR="00F63B09" w:rsidRPr="00B249C5" w:rsidRDefault="00F63B09" w:rsidP="00464B7D">
            <w:pPr>
              <w:jc w:val="both"/>
              <w:rPr>
                <w:lang w:val="ru-RU"/>
              </w:rPr>
            </w:pPr>
          </w:p>
        </w:tc>
        <w:tc>
          <w:tcPr>
            <w:tcW w:w="4094" w:type="dxa"/>
            <w:gridSpan w:val="6"/>
          </w:tcPr>
          <w:p w14:paraId="1AD894A0" w14:textId="77777777" w:rsidR="00F63B09" w:rsidRPr="00B249C5" w:rsidRDefault="00F63B09" w:rsidP="00464B7D">
            <w:pPr>
              <w:jc w:val="both"/>
              <w:rPr>
                <w:lang w:val="ru-RU"/>
              </w:rPr>
            </w:pPr>
            <w:r w:rsidRPr="00B249C5">
              <w:rPr>
                <w:lang w:val="ru-RU"/>
              </w:rPr>
              <w:t>Экспериментальная группа (77)</w:t>
            </w:r>
          </w:p>
        </w:tc>
        <w:tc>
          <w:tcPr>
            <w:tcW w:w="3979" w:type="dxa"/>
            <w:gridSpan w:val="7"/>
          </w:tcPr>
          <w:p w14:paraId="01CA7101" w14:textId="77777777" w:rsidR="00F63B09" w:rsidRPr="00B249C5" w:rsidRDefault="00F63B09" w:rsidP="00464B7D">
            <w:pPr>
              <w:jc w:val="both"/>
              <w:rPr>
                <w:lang w:val="ru-RU"/>
              </w:rPr>
            </w:pPr>
            <w:r w:rsidRPr="00B249C5">
              <w:rPr>
                <w:lang w:val="ru-RU"/>
              </w:rPr>
              <w:t>Контрольная группа (77)</w:t>
            </w:r>
          </w:p>
        </w:tc>
      </w:tr>
      <w:tr w:rsidR="009A5B44" w:rsidRPr="00B249C5" w14:paraId="1B8D487D" w14:textId="77777777" w:rsidTr="00B63A54">
        <w:trPr>
          <w:gridAfter w:val="1"/>
          <w:wAfter w:w="14" w:type="dxa"/>
        </w:trPr>
        <w:tc>
          <w:tcPr>
            <w:tcW w:w="1684" w:type="dxa"/>
            <w:vMerge/>
          </w:tcPr>
          <w:p w14:paraId="055921AB" w14:textId="77777777" w:rsidR="00F63B09" w:rsidRPr="00B249C5" w:rsidRDefault="00F63B09" w:rsidP="00464B7D">
            <w:pPr>
              <w:jc w:val="both"/>
            </w:pPr>
          </w:p>
        </w:tc>
        <w:tc>
          <w:tcPr>
            <w:tcW w:w="1408" w:type="dxa"/>
            <w:gridSpan w:val="2"/>
          </w:tcPr>
          <w:p w14:paraId="476D58FD" w14:textId="77777777" w:rsidR="00F63B09" w:rsidRPr="00B249C5" w:rsidRDefault="00F63B09" w:rsidP="00464B7D">
            <w:pPr>
              <w:jc w:val="both"/>
            </w:pPr>
            <w:r w:rsidRPr="00B249C5">
              <w:t>Высокий</w:t>
            </w:r>
          </w:p>
        </w:tc>
        <w:tc>
          <w:tcPr>
            <w:tcW w:w="1552" w:type="dxa"/>
            <w:gridSpan w:val="2"/>
          </w:tcPr>
          <w:p w14:paraId="48FBC0C5" w14:textId="77777777" w:rsidR="00F63B09" w:rsidRPr="00B249C5" w:rsidRDefault="00F63B09" w:rsidP="00464B7D">
            <w:pPr>
              <w:jc w:val="both"/>
            </w:pPr>
            <w:r w:rsidRPr="00B249C5">
              <w:t>Средний</w:t>
            </w:r>
          </w:p>
        </w:tc>
        <w:tc>
          <w:tcPr>
            <w:tcW w:w="1134" w:type="dxa"/>
            <w:gridSpan w:val="2"/>
          </w:tcPr>
          <w:p w14:paraId="7D1F1DC1" w14:textId="77777777" w:rsidR="00F63B09" w:rsidRPr="00B249C5" w:rsidRDefault="00F63B09" w:rsidP="00464B7D">
            <w:pPr>
              <w:jc w:val="both"/>
            </w:pPr>
            <w:r w:rsidRPr="00B249C5">
              <w:t>Низкий</w:t>
            </w:r>
          </w:p>
        </w:tc>
        <w:tc>
          <w:tcPr>
            <w:tcW w:w="1276" w:type="dxa"/>
            <w:gridSpan w:val="3"/>
          </w:tcPr>
          <w:p w14:paraId="2DC56D4D" w14:textId="77777777" w:rsidR="00F63B09" w:rsidRPr="00B249C5" w:rsidRDefault="00F63B09" w:rsidP="00464B7D">
            <w:pPr>
              <w:jc w:val="both"/>
              <w:rPr>
                <w:lang w:val="ru-RU"/>
              </w:rPr>
            </w:pPr>
            <w:r w:rsidRPr="00B249C5">
              <w:t>Высокий</w:t>
            </w:r>
          </w:p>
        </w:tc>
        <w:tc>
          <w:tcPr>
            <w:tcW w:w="1279" w:type="dxa"/>
            <w:gridSpan w:val="2"/>
          </w:tcPr>
          <w:p w14:paraId="09FEE3F0" w14:textId="77777777" w:rsidR="00F63B09" w:rsidRPr="00B249C5" w:rsidRDefault="00F63B09" w:rsidP="00464B7D">
            <w:pPr>
              <w:jc w:val="both"/>
              <w:rPr>
                <w:lang w:val="ru-RU"/>
              </w:rPr>
            </w:pPr>
            <w:r w:rsidRPr="00B249C5">
              <w:t>Средний</w:t>
            </w:r>
          </w:p>
        </w:tc>
        <w:tc>
          <w:tcPr>
            <w:tcW w:w="1424" w:type="dxa"/>
            <w:gridSpan w:val="2"/>
          </w:tcPr>
          <w:p w14:paraId="127B342C" w14:textId="77777777" w:rsidR="00F63B09" w:rsidRPr="00B249C5" w:rsidRDefault="00F63B09" w:rsidP="00464B7D">
            <w:pPr>
              <w:jc w:val="both"/>
              <w:rPr>
                <w:lang w:val="ru-RU"/>
              </w:rPr>
            </w:pPr>
            <w:r w:rsidRPr="00B249C5">
              <w:t>Низкий</w:t>
            </w:r>
          </w:p>
        </w:tc>
      </w:tr>
      <w:tr w:rsidR="00B63A54" w:rsidRPr="00B249C5" w14:paraId="1A5E4135" w14:textId="77777777" w:rsidTr="00B63A54">
        <w:trPr>
          <w:gridAfter w:val="1"/>
          <w:wAfter w:w="14" w:type="dxa"/>
        </w:trPr>
        <w:tc>
          <w:tcPr>
            <w:tcW w:w="1684" w:type="dxa"/>
            <w:vMerge/>
          </w:tcPr>
          <w:p w14:paraId="1622A859" w14:textId="77777777" w:rsidR="00F63B09" w:rsidRPr="00B249C5" w:rsidRDefault="00F63B09" w:rsidP="00464B7D">
            <w:pPr>
              <w:jc w:val="both"/>
              <w:rPr>
                <w:lang w:val="ru-RU"/>
              </w:rPr>
            </w:pPr>
          </w:p>
        </w:tc>
        <w:tc>
          <w:tcPr>
            <w:tcW w:w="692" w:type="dxa"/>
          </w:tcPr>
          <w:p w14:paraId="4AA11601" w14:textId="77777777" w:rsidR="00F63B09" w:rsidRPr="00B249C5" w:rsidRDefault="00F63B09" w:rsidP="00464B7D">
            <w:pPr>
              <w:jc w:val="both"/>
            </w:pPr>
            <w:r w:rsidRPr="00B249C5">
              <w:t>n</w:t>
            </w:r>
          </w:p>
        </w:tc>
        <w:tc>
          <w:tcPr>
            <w:tcW w:w="716" w:type="dxa"/>
          </w:tcPr>
          <w:p w14:paraId="20D5FCA2" w14:textId="77777777" w:rsidR="00F63B09" w:rsidRPr="00B249C5" w:rsidRDefault="00F63B09" w:rsidP="00464B7D">
            <w:pPr>
              <w:jc w:val="both"/>
            </w:pPr>
            <w:r w:rsidRPr="00B249C5">
              <w:t>%</w:t>
            </w:r>
          </w:p>
        </w:tc>
        <w:tc>
          <w:tcPr>
            <w:tcW w:w="673" w:type="dxa"/>
          </w:tcPr>
          <w:p w14:paraId="4C498547" w14:textId="77777777" w:rsidR="00F63B09" w:rsidRPr="00B249C5" w:rsidRDefault="00F63B09" w:rsidP="00464B7D">
            <w:pPr>
              <w:jc w:val="both"/>
              <w:rPr>
                <w:lang w:val="ru-RU"/>
              </w:rPr>
            </w:pPr>
            <w:r w:rsidRPr="00B249C5">
              <w:t>n</w:t>
            </w:r>
          </w:p>
        </w:tc>
        <w:tc>
          <w:tcPr>
            <w:tcW w:w="879" w:type="dxa"/>
          </w:tcPr>
          <w:p w14:paraId="3B8AD800" w14:textId="77777777" w:rsidR="00F63B09" w:rsidRPr="00B249C5" w:rsidRDefault="00F63B09" w:rsidP="00464B7D">
            <w:pPr>
              <w:jc w:val="both"/>
              <w:rPr>
                <w:lang w:val="ru-RU"/>
              </w:rPr>
            </w:pPr>
            <w:r w:rsidRPr="00B249C5">
              <w:t>%</w:t>
            </w:r>
          </w:p>
        </w:tc>
        <w:tc>
          <w:tcPr>
            <w:tcW w:w="567" w:type="dxa"/>
          </w:tcPr>
          <w:p w14:paraId="588D3E5B" w14:textId="77777777" w:rsidR="00F63B09" w:rsidRPr="00B249C5" w:rsidRDefault="00F63B09" w:rsidP="00464B7D">
            <w:pPr>
              <w:jc w:val="both"/>
              <w:rPr>
                <w:lang w:val="ru-RU"/>
              </w:rPr>
            </w:pPr>
            <w:r w:rsidRPr="00B249C5">
              <w:t>n</w:t>
            </w:r>
          </w:p>
        </w:tc>
        <w:tc>
          <w:tcPr>
            <w:tcW w:w="567" w:type="dxa"/>
          </w:tcPr>
          <w:p w14:paraId="3D9E1867" w14:textId="77777777" w:rsidR="00F63B09" w:rsidRPr="00B249C5" w:rsidRDefault="00F63B09" w:rsidP="00464B7D">
            <w:pPr>
              <w:jc w:val="both"/>
              <w:rPr>
                <w:lang w:val="ru-RU"/>
              </w:rPr>
            </w:pPr>
            <w:r w:rsidRPr="00B249C5">
              <w:t>%</w:t>
            </w:r>
          </w:p>
        </w:tc>
        <w:tc>
          <w:tcPr>
            <w:tcW w:w="713" w:type="dxa"/>
            <w:gridSpan w:val="2"/>
          </w:tcPr>
          <w:p w14:paraId="751AFE1B" w14:textId="77777777" w:rsidR="00F63B09" w:rsidRPr="00B249C5" w:rsidRDefault="00F63B09" w:rsidP="00464B7D">
            <w:pPr>
              <w:jc w:val="both"/>
              <w:rPr>
                <w:lang w:val="ru-RU"/>
              </w:rPr>
            </w:pPr>
            <w:r w:rsidRPr="00B249C5">
              <w:t>n</w:t>
            </w:r>
          </w:p>
        </w:tc>
        <w:tc>
          <w:tcPr>
            <w:tcW w:w="563" w:type="dxa"/>
          </w:tcPr>
          <w:p w14:paraId="27935815" w14:textId="77777777" w:rsidR="00F63B09" w:rsidRPr="00B249C5" w:rsidRDefault="00F63B09" w:rsidP="00464B7D">
            <w:pPr>
              <w:jc w:val="both"/>
              <w:rPr>
                <w:lang w:val="ru-RU"/>
              </w:rPr>
            </w:pPr>
            <w:r w:rsidRPr="00B249C5">
              <w:t>%</w:t>
            </w:r>
          </w:p>
        </w:tc>
        <w:tc>
          <w:tcPr>
            <w:tcW w:w="567" w:type="dxa"/>
          </w:tcPr>
          <w:p w14:paraId="5AA6E449" w14:textId="77777777" w:rsidR="00F63B09" w:rsidRPr="00B249C5" w:rsidRDefault="00F63B09" w:rsidP="00464B7D">
            <w:pPr>
              <w:jc w:val="both"/>
              <w:rPr>
                <w:lang w:val="ru-RU"/>
              </w:rPr>
            </w:pPr>
            <w:r w:rsidRPr="00B249C5">
              <w:t>n</w:t>
            </w:r>
          </w:p>
        </w:tc>
        <w:tc>
          <w:tcPr>
            <w:tcW w:w="712" w:type="dxa"/>
          </w:tcPr>
          <w:p w14:paraId="4F90A95F" w14:textId="77777777" w:rsidR="00F63B09" w:rsidRPr="00B249C5" w:rsidRDefault="00F63B09" w:rsidP="00464B7D">
            <w:pPr>
              <w:jc w:val="both"/>
              <w:rPr>
                <w:lang w:val="ru-RU"/>
              </w:rPr>
            </w:pPr>
            <w:r w:rsidRPr="00B249C5">
              <w:t>%</w:t>
            </w:r>
          </w:p>
        </w:tc>
        <w:tc>
          <w:tcPr>
            <w:tcW w:w="712" w:type="dxa"/>
          </w:tcPr>
          <w:p w14:paraId="7BBE8E14" w14:textId="77777777" w:rsidR="00F63B09" w:rsidRPr="00B249C5" w:rsidRDefault="00F63B09" w:rsidP="00464B7D">
            <w:pPr>
              <w:jc w:val="both"/>
              <w:rPr>
                <w:lang w:val="ru-RU"/>
              </w:rPr>
            </w:pPr>
            <w:r w:rsidRPr="00B249C5">
              <w:t>n</w:t>
            </w:r>
          </w:p>
        </w:tc>
        <w:tc>
          <w:tcPr>
            <w:tcW w:w="712" w:type="dxa"/>
          </w:tcPr>
          <w:p w14:paraId="585D9D09" w14:textId="77777777" w:rsidR="00F63B09" w:rsidRPr="00B249C5" w:rsidRDefault="00F63B09" w:rsidP="00464B7D">
            <w:pPr>
              <w:jc w:val="both"/>
              <w:rPr>
                <w:lang w:val="ru-RU"/>
              </w:rPr>
            </w:pPr>
            <w:r w:rsidRPr="00B249C5">
              <w:t>%</w:t>
            </w:r>
          </w:p>
        </w:tc>
      </w:tr>
      <w:tr w:rsidR="009A5B44" w:rsidRPr="00B249C5" w14:paraId="58C60AFE" w14:textId="77777777" w:rsidTr="00B63A54">
        <w:trPr>
          <w:gridAfter w:val="1"/>
          <w:wAfter w:w="14" w:type="dxa"/>
        </w:trPr>
        <w:tc>
          <w:tcPr>
            <w:tcW w:w="1684" w:type="dxa"/>
          </w:tcPr>
          <w:p w14:paraId="2CF8470D" w14:textId="604ADAC6" w:rsidR="00F63B09" w:rsidRPr="00B249C5" w:rsidRDefault="00F63B09" w:rsidP="00B63A54">
            <w:pPr>
              <w:rPr>
                <w:lang w:val="ru-RU"/>
              </w:rPr>
            </w:pPr>
            <w:r w:rsidRPr="00B249C5">
              <w:rPr>
                <w:lang w:val="ru-RU"/>
              </w:rPr>
              <w:t>Мотивацион</w:t>
            </w:r>
            <w:r w:rsidR="00A80091" w:rsidRPr="00B249C5">
              <w:rPr>
                <w:lang w:val="ru-RU"/>
              </w:rPr>
              <w:t>-</w:t>
            </w:r>
            <w:r w:rsidRPr="00B249C5">
              <w:rPr>
                <w:lang w:val="ru-RU"/>
              </w:rPr>
              <w:t>но-ценностный</w:t>
            </w:r>
          </w:p>
        </w:tc>
        <w:tc>
          <w:tcPr>
            <w:tcW w:w="692" w:type="dxa"/>
            <w:vAlign w:val="center"/>
          </w:tcPr>
          <w:p w14:paraId="4BCA8B6C" w14:textId="77777777" w:rsidR="00F63B09" w:rsidRPr="00B249C5" w:rsidRDefault="00F63B09" w:rsidP="00B63A54">
            <w:pPr>
              <w:ind w:right="-95"/>
              <w:jc w:val="center"/>
              <w:rPr>
                <w:sz w:val="20"/>
                <w:szCs w:val="20"/>
              </w:rPr>
            </w:pPr>
            <w:r w:rsidRPr="00B249C5">
              <w:rPr>
                <w:sz w:val="20"/>
                <w:szCs w:val="20"/>
              </w:rPr>
              <w:t>46,4</w:t>
            </w:r>
          </w:p>
        </w:tc>
        <w:tc>
          <w:tcPr>
            <w:tcW w:w="716" w:type="dxa"/>
            <w:vAlign w:val="center"/>
          </w:tcPr>
          <w:p w14:paraId="345395F0" w14:textId="77777777" w:rsidR="00F63B09" w:rsidRPr="00B249C5" w:rsidRDefault="00F63B09" w:rsidP="00B63A54">
            <w:pPr>
              <w:jc w:val="center"/>
              <w:rPr>
                <w:sz w:val="20"/>
                <w:szCs w:val="20"/>
              </w:rPr>
            </w:pPr>
            <w:r w:rsidRPr="00B249C5">
              <w:rPr>
                <w:sz w:val="20"/>
                <w:szCs w:val="20"/>
              </w:rPr>
              <w:t>60,25</w:t>
            </w:r>
          </w:p>
        </w:tc>
        <w:tc>
          <w:tcPr>
            <w:tcW w:w="673" w:type="dxa"/>
            <w:vAlign w:val="center"/>
          </w:tcPr>
          <w:p w14:paraId="05ABDAA7" w14:textId="77777777" w:rsidR="00F63B09" w:rsidRPr="00B249C5" w:rsidRDefault="00F63B09" w:rsidP="00B63A54">
            <w:pPr>
              <w:jc w:val="center"/>
              <w:rPr>
                <w:sz w:val="20"/>
                <w:szCs w:val="20"/>
              </w:rPr>
            </w:pPr>
            <w:r w:rsidRPr="00B249C5">
              <w:rPr>
                <w:sz w:val="20"/>
                <w:szCs w:val="20"/>
              </w:rPr>
              <w:t>27,35</w:t>
            </w:r>
          </w:p>
        </w:tc>
        <w:tc>
          <w:tcPr>
            <w:tcW w:w="879" w:type="dxa"/>
            <w:vAlign w:val="center"/>
          </w:tcPr>
          <w:p w14:paraId="2CEFF091" w14:textId="77777777" w:rsidR="00F63B09" w:rsidRPr="00B249C5" w:rsidRDefault="00F63B09" w:rsidP="00B63A54">
            <w:pPr>
              <w:jc w:val="center"/>
              <w:rPr>
                <w:sz w:val="20"/>
                <w:szCs w:val="20"/>
                <w:lang w:val="ru-RU"/>
              </w:rPr>
            </w:pPr>
            <w:r w:rsidRPr="00B249C5">
              <w:rPr>
                <w:sz w:val="20"/>
                <w:szCs w:val="20"/>
              </w:rPr>
              <w:t>35,</w:t>
            </w:r>
            <w:r w:rsidRPr="00B249C5">
              <w:rPr>
                <w:sz w:val="20"/>
                <w:szCs w:val="20"/>
                <w:lang w:val="ru-RU"/>
              </w:rPr>
              <w:t>6</w:t>
            </w:r>
          </w:p>
        </w:tc>
        <w:tc>
          <w:tcPr>
            <w:tcW w:w="567" w:type="dxa"/>
            <w:vAlign w:val="center"/>
          </w:tcPr>
          <w:p w14:paraId="0BECB17D" w14:textId="77777777" w:rsidR="00F63B09" w:rsidRPr="00B249C5" w:rsidRDefault="00F63B09" w:rsidP="00B63A54">
            <w:pPr>
              <w:jc w:val="center"/>
              <w:rPr>
                <w:sz w:val="20"/>
                <w:szCs w:val="20"/>
              </w:rPr>
            </w:pPr>
            <w:r w:rsidRPr="00B249C5">
              <w:rPr>
                <w:sz w:val="20"/>
                <w:szCs w:val="20"/>
              </w:rPr>
              <w:t>4,75</w:t>
            </w:r>
          </w:p>
        </w:tc>
        <w:tc>
          <w:tcPr>
            <w:tcW w:w="567" w:type="dxa"/>
            <w:vAlign w:val="center"/>
          </w:tcPr>
          <w:p w14:paraId="1261AE7A" w14:textId="77777777" w:rsidR="00F63B09" w:rsidRPr="00B249C5" w:rsidRDefault="00F63B09" w:rsidP="00B63A54">
            <w:pPr>
              <w:jc w:val="center"/>
              <w:rPr>
                <w:sz w:val="20"/>
                <w:szCs w:val="20"/>
              </w:rPr>
            </w:pPr>
            <w:r w:rsidRPr="00B249C5">
              <w:rPr>
                <w:sz w:val="20"/>
                <w:szCs w:val="20"/>
              </w:rPr>
              <w:t>6,15</w:t>
            </w:r>
          </w:p>
        </w:tc>
        <w:tc>
          <w:tcPr>
            <w:tcW w:w="707" w:type="dxa"/>
            <w:vAlign w:val="center"/>
          </w:tcPr>
          <w:p w14:paraId="486F3C49" w14:textId="77777777" w:rsidR="00F63B09" w:rsidRPr="00B249C5" w:rsidRDefault="00F63B09" w:rsidP="00B63A54">
            <w:pPr>
              <w:jc w:val="center"/>
              <w:rPr>
                <w:sz w:val="20"/>
                <w:szCs w:val="20"/>
              </w:rPr>
            </w:pPr>
            <w:r w:rsidRPr="00B249C5">
              <w:rPr>
                <w:sz w:val="20"/>
                <w:szCs w:val="20"/>
              </w:rPr>
              <w:t>12,75</w:t>
            </w:r>
          </w:p>
        </w:tc>
        <w:tc>
          <w:tcPr>
            <w:tcW w:w="569" w:type="dxa"/>
            <w:gridSpan w:val="2"/>
            <w:vAlign w:val="center"/>
          </w:tcPr>
          <w:p w14:paraId="6E689EAC" w14:textId="77777777" w:rsidR="00F63B09" w:rsidRPr="00B249C5" w:rsidRDefault="00F63B09" w:rsidP="00B63A54">
            <w:pPr>
              <w:jc w:val="center"/>
              <w:rPr>
                <w:sz w:val="20"/>
                <w:szCs w:val="20"/>
              </w:rPr>
            </w:pPr>
            <w:r w:rsidRPr="00B249C5">
              <w:rPr>
                <w:sz w:val="20"/>
                <w:szCs w:val="20"/>
              </w:rPr>
              <w:t>16,6</w:t>
            </w:r>
          </w:p>
        </w:tc>
        <w:tc>
          <w:tcPr>
            <w:tcW w:w="567" w:type="dxa"/>
            <w:vAlign w:val="center"/>
          </w:tcPr>
          <w:p w14:paraId="3E9C2ABD" w14:textId="77777777" w:rsidR="00F63B09" w:rsidRPr="00B249C5" w:rsidRDefault="00F63B09" w:rsidP="00B63A54">
            <w:pPr>
              <w:jc w:val="center"/>
              <w:rPr>
                <w:sz w:val="20"/>
                <w:szCs w:val="20"/>
              </w:rPr>
            </w:pPr>
            <w:r w:rsidRPr="00B249C5">
              <w:rPr>
                <w:sz w:val="20"/>
                <w:szCs w:val="20"/>
              </w:rPr>
              <w:t>42,1</w:t>
            </w:r>
          </w:p>
        </w:tc>
        <w:tc>
          <w:tcPr>
            <w:tcW w:w="712" w:type="dxa"/>
            <w:vAlign w:val="center"/>
          </w:tcPr>
          <w:p w14:paraId="0820710D" w14:textId="77777777" w:rsidR="00F63B09" w:rsidRPr="00B249C5" w:rsidRDefault="00F63B09" w:rsidP="00B63A54">
            <w:pPr>
              <w:jc w:val="center"/>
              <w:rPr>
                <w:sz w:val="20"/>
                <w:szCs w:val="20"/>
              </w:rPr>
            </w:pPr>
            <w:r w:rsidRPr="00B249C5">
              <w:rPr>
                <w:sz w:val="20"/>
                <w:szCs w:val="20"/>
              </w:rPr>
              <w:t>54,65</w:t>
            </w:r>
          </w:p>
        </w:tc>
        <w:tc>
          <w:tcPr>
            <w:tcW w:w="712" w:type="dxa"/>
            <w:vAlign w:val="center"/>
          </w:tcPr>
          <w:p w14:paraId="5F9DB1C6" w14:textId="77777777" w:rsidR="00F63B09" w:rsidRPr="00B249C5" w:rsidRDefault="00F63B09" w:rsidP="00B63A54">
            <w:pPr>
              <w:jc w:val="center"/>
              <w:rPr>
                <w:sz w:val="20"/>
                <w:szCs w:val="20"/>
              </w:rPr>
            </w:pPr>
            <w:r w:rsidRPr="00B249C5">
              <w:rPr>
                <w:sz w:val="20"/>
                <w:szCs w:val="20"/>
              </w:rPr>
              <w:t>25,15</w:t>
            </w:r>
          </w:p>
        </w:tc>
        <w:tc>
          <w:tcPr>
            <w:tcW w:w="712" w:type="dxa"/>
            <w:vAlign w:val="center"/>
          </w:tcPr>
          <w:p w14:paraId="3FB9DFA8" w14:textId="77777777" w:rsidR="00F63B09" w:rsidRPr="00B249C5" w:rsidRDefault="00F63B09" w:rsidP="00B63A54">
            <w:pPr>
              <w:jc w:val="center"/>
              <w:rPr>
                <w:sz w:val="20"/>
                <w:szCs w:val="20"/>
              </w:rPr>
            </w:pPr>
            <w:r w:rsidRPr="00B249C5">
              <w:rPr>
                <w:sz w:val="20"/>
                <w:szCs w:val="20"/>
              </w:rPr>
              <w:t>32,6</w:t>
            </w:r>
          </w:p>
        </w:tc>
      </w:tr>
      <w:tr w:rsidR="009A5B44" w:rsidRPr="00B249C5" w14:paraId="290CCF62" w14:textId="77777777" w:rsidTr="00B63A54">
        <w:trPr>
          <w:gridAfter w:val="1"/>
          <w:wAfter w:w="14" w:type="dxa"/>
        </w:trPr>
        <w:tc>
          <w:tcPr>
            <w:tcW w:w="1684" w:type="dxa"/>
          </w:tcPr>
          <w:p w14:paraId="40A09FBE" w14:textId="32B7CF99" w:rsidR="00F63B09" w:rsidRPr="00B249C5" w:rsidRDefault="00F63B09" w:rsidP="00B63A54">
            <w:pPr>
              <w:rPr>
                <w:lang w:val="ru-RU"/>
              </w:rPr>
            </w:pPr>
            <w:r w:rsidRPr="00B249C5">
              <w:rPr>
                <w:lang w:val="ru-RU"/>
              </w:rPr>
              <w:t>Когнитивно-содержатель</w:t>
            </w:r>
            <w:r w:rsidR="00A80091" w:rsidRPr="00B249C5">
              <w:rPr>
                <w:lang w:val="ru-RU"/>
              </w:rPr>
              <w:t>-</w:t>
            </w:r>
            <w:r w:rsidRPr="00B249C5">
              <w:rPr>
                <w:lang w:val="ru-RU"/>
              </w:rPr>
              <w:t>ный</w:t>
            </w:r>
          </w:p>
        </w:tc>
        <w:tc>
          <w:tcPr>
            <w:tcW w:w="692" w:type="dxa"/>
            <w:vAlign w:val="center"/>
          </w:tcPr>
          <w:p w14:paraId="6D1D2452" w14:textId="58403D4E" w:rsidR="00F63B09" w:rsidRPr="00B249C5" w:rsidRDefault="00F63B09" w:rsidP="00B63A54">
            <w:pPr>
              <w:jc w:val="center"/>
              <w:rPr>
                <w:sz w:val="20"/>
                <w:szCs w:val="20"/>
              </w:rPr>
            </w:pPr>
            <w:r w:rsidRPr="00B249C5">
              <w:rPr>
                <w:sz w:val="20"/>
                <w:szCs w:val="20"/>
              </w:rPr>
              <w:t>41</w:t>
            </w:r>
          </w:p>
        </w:tc>
        <w:tc>
          <w:tcPr>
            <w:tcW w:w="716" w:type="dxa"/>
            <w:vAlign w:val="center"/>
          </w:tcPr>
          <w:p w14:paraId="12075800" w14:textId="77777777" w:rsidR="00F63B09" w:rsidRPr="00B249C5" w:rsidRDefault="00F63B09" w:rsidP="00B63A54">
            <w:pPr>
              <w:jc w:val="center"/>
              <w:rPr>
                <w:sz w:val="20"/>
                <w:szCs w:val="20"/>
              </w:rPr>
            </w:pPr>
            <w:r w:rsidRPr="00B249C5">
              <w:rPr>
                <w:sz w:val="20"/>
                <w:szCs w:val="20"/>
              </w:rPr>
              <w:t>53,2</w:t>
            </w:r>
          </w:p>
        </w:tc>
        <w:tc>
          <w:tcPr>
            <w:tcW w:w="673" w:type="dxa"/>
            <w:vAlign w:val="center"/>
          </w:tcPr>
          <w:p w14:paraId="3EC7B55E" w14:textId="337CAE28" w:rsidR="00F63B09" w:rsidRPr="00B249C5" w:rsidRDefault="00F63B09" w:rsidP="00B63A54">
            <w:pPr>
              <w:jc w:val="center"/>
              <w:rPr>
                <w:sz w:val="20"/>
                <w:szCs w:val="20"/>
              </w:rPr>
            </w:pPr>
            <w:r w:rsidRPr="00B249C5">
              <w:rPr>
                <w:sz w:val="20"/>
                <w:szCs w:val="20"/>
              </w:rPr>
              <w:t>29</w:t>
            </w:r>
          </w:p>
        </w:tc>
        <w:tc>
          <w:tcPr>
            <w:tcW w:w="879" w:type="dxa"/>
            <w:vAlign w:val="center"/>
          </w:tcPr>
          <w:p w14:paraId="0E85A7ED" w14:textId="77777777" w:rsidR="00F63B09" w:rsidRPr="00B249C5" w:rsidRDefault="00F63B09" w:rsidP="00B63A54">
            <w:pPr>
              <w:jc w:val="center"/>
              <w:rPr>
                <w:sz w:val="20"/>
                <w:szCs w:val="20"/>
              </w:rPr>
            </w:pPr>
            <w:r w:rsidRPr="00B249C5">
              <w:rPr>
                <w:sz w:val="20"/>
                <w:szCs w:val="20"/>
              </w:rPr>
              <w:t>37,7</w:t>
            </w:r>
          </w:p>
        </w:tc>
        <w:tc>
          <w:tcPr>
            <w:tcW w:w="567" w:type="dxa"/>
            <w:vAlign w:val="center"/>
          </w:tcPr>
          <w:p w14:paraId="3887DB3B" w14:textId="5131FFAF" w:rsidR="00F63B09" w:rsidRPr="00B249C5" w:rsidRDefault="00F63B09" w:rsidP="00B63A54">
            <w:pPr>
              <w:jc w:val="center"/>
              <w:rPr>
                <w:sz w:val="20"/>
                <w:szCs w:val="20"/>
              </w:rPr>
            </w:pPr>
            <w:r w:rsidRPr="00B249C5">
              <w:rPr>
                <w:sz w:val="20"/>
                <w:szCs w:val="20"/>
              </w:rPr>
              <w:t>7</w:t>
            </w:r>
          </w:p>
        </w:tc>
        <w:tc>
          <w:tcPr>
            <w:tcW w:w="567" w:type="dxa"/>
            <w:vAlign w:val="center"/>
          </w:tcPr>
          <w:p w14:paraId="4EF23FBF" w14:textId="77777777" w:rsidR="00F63B09" w:rsidRPr="00B249C5" w:rsidRDefault="00F63B09" w:rsidP="00B63A54">
            <w:pPr>
              <w:jc w:val="center"/>
              <w:rPr>
                <w:sz w:val="20"/>
                <w:szCs w:val="20"/>
              </w:rPr>
            </w:pPr>
            <w:r w:rsidRPr="00B249C5">
              <w:rPr>
                <w:sz w:val="20"/>
                <w:szCs w:val="20"/>
              </w:rPr>
              <w:t>9,1</w:t>
            </w:r>
          </w:p>
        </w:tc>
        <w:tc>
          <w:tcPr>
            <w:tcW w:w="707" w:type="dxa"/>
            <w:vAlign w:val="center"/>
          </w:tcPr>
          <w:p w14:paraId="3E847002" w14:textId="062ABD89" w:rsidR="00F63B09" w:rsidRPr="00B249C5" w:rsidRDefault="00F63B09" w:rsidP="00B63A54">
            <w:pPr>
              <w:jc w:val="center"/>
              <w:rPr>
                <w:sz w:val="20"/>
                <w:szCs w:val="20"/>
              </w:rPr>
            </w:pPr>
            <w:r w:rsidRPr="00B249C5">
              <w:rPr>
                <w:sz w:val="20"/>
                <w:szCs w:val="20"/>
              </w:rPr>
              <w:t>10</w:t>
            </w:r>
          </w:p>
        </w:tc>
        <w:tc>
          <w:tcPr>
            <w:tcW w:w="569" w:type="dxa"/>
            <w:gridSpan w:val="2"/>
            <w:vAlign w:val="center"/>
          </w:tcPr>
          <w:p w14:paraId="79C9CC99" w14:textId="77777777" w:rsidR="00F63B09" w:rsidRPr="00B249C5" w:rsidRDefault="00F63B09" w:rsidP="00B63A54">
            <w:pPr>
              <w:jc w:val="center"/>
              <w:rPr>
                <w:sz w:val="20"/>
                <w:szCs w:val="20"/>
              </w:rPr>
            </w:pPr>
            <w:r w:rsidRPr="00B249C5">
              <w:rPr>
                <w:sz w:val="20"/>
                <w:szCs w:val="20"/>
              </w:rPr>
              <w:t>13,0</w:t>
            </w:r>
          </w:p>
        </w:tc>
        <w:tc>
          <w:tcPr>
            <w:tcW w:w="567" w:type="dxa"/>
            <w:vAlign w:val="center"/>
          </w:tcPr>
          <w:p w14:paraId="4DBAFB8C" w14:textId="30B5E5E5" w:rsidR="00F63B09" w:rsidRPr="00B249C5" w:rsidRDefault="00F63B09" w:rsidP="00B63A54">
            <w:pPr>
              <w:jc w:val="center"/>
              <w:rPr>
                <w:sz w:val="20"/>
                <w:szCs w:val="20"/>
              </w:rPr>
            </w:pPr>
            <w:r w:rsidRPr="00B249C5">
              <w:rPr>
                <w:sz w:val="20"/>
                <w:szCs w:val="20"/>
              </w:rPr>
              <w:t>31</w:t>
            </w:r>
          </w:p>
        </w:tc>
        <w:tc>
          <w:tcPr>
            <w:tcW w:w="712" w:type="dxa"/>
            <w:vAlign w:val="center"/>
          </w:tcPr>
          <w:p w14:paraId="19510E57" w14:textId="77777777" w:rsidR="00F63B09" w:rsidRPr="00B249C5" w:rsidRDefault="00F63B09" w:rsidP="00B63A54">
            <w:pPr>
              <w:jc w:val="center"/>
              <w:rPr>
                <w:sz w:val="20"/>
                <w:szCs w:val="20"/>
              </w:rPr>
            </w:pPr>
            <w:r w:rsidRPr="00B249C5">
              <w:rPr>
                <w:sz w:val="20"/>
                <w:szCs w:val="20"/>
              </w:rPr>
              <w:t>40,3</w:t>
            </w:r>
          </w:p>
        </w:tc>
        <w:tc>
          <w:tcPr>
            <w:tcW w:w="712" w:type="dxa"/>
            <w:vAlign w:val="center"/>
          </w:tcPr>
          <w:p w14:paraId="4087CD4B" w14:textId="77777777" w:rsidR="00B63A54" w:rsidRPr="00B249C5" w:rsidRDefault="00B63A54" w:rsidP="00B63A54">
            <w:pPr>
              <w:jc w:val="center"/>
              <w:rPr>
                <w:sz w:val="20"/>
                <w:szCs w:val="20"/>
                <w:lang w:val="ru-RU"/>
              </w:rPr>
            </w:pPr>
          </w:p>
          <w:p w14:paraId="559FE955" w14:textId="5E355EEF" w:rsidR="00F63B09" w:rsidRPr="00B249C5" w:rsidRDefault="00F63B09" w:rsidP="00B63A54">
            <w:pPr>
              <w:jc w:val="center"/>
              <w:rPr>
                <w:sz w:val="20"/>
                <w:szCs w:val="20"/>
              </w:rPr>
            </w:pPr>
            <w:r w:rsidRPr="00B249C5">
              <w:rPr>
                <w:sz w:val="20"/>
                <w:szCs w:val="20"/>
              </w:rPr>
              <w:t>36</w:t>
            </w:r>
          </w:p>
          <w:p w14:paraId="72C757E3" w14:textId="77777777" w:rsidR="00F63B09" w:rsidRPr="00B249C5" w:rsidRDefault="00F63B09" w:rsidP="00B63A54">
            <w:pPr>
              <w:jc w:val="center"/>
              <w:rPr>
                <w:sz w:val="20"/>
                <w:szCs w:val="20"/>
              </w:rPr>
            </w:pPr>
          </w:p>
        </w:tc>
        <w:tc>
          <w:tcPr>
            <w:tcW w:w="712" w:type="dxa"/>
            <w:vAlign w:val="center"/>
          </w:tcPr>
          <w:p w14:paraId="6483A2E3" w14:textId="77777777" w:rsidR="00F63B09" w:rsidRPr="00B249C5" w:rsidRDefault="00F63B09" w:rsidP="00B63A54">
            <w:pPr>
              <w:jc w:val="center"/>
              <w:rPr>
                <w:sz w:val="20"/>
                <w:szCs w:val="20"/>
              </w:rPr>
            </w:pPr>
            <w:r w:rsidRPr="00B249C5">
              <w:rPr>
                <w:sz w:val="20"/>
                <w:szCs w:val="20"/>
              </w:rPr>
              <w:t>46,7</w:t>
            </w:r>
          </w:p>
        </w:tc>
      </w:tr>
      <w:tr w:rsidR="00F63B09" w:rsidRPr="00B249C5" w14:paraId="3D822A9B" w14:textId="77777777" w:rsidTr="00B63A54">
        <w:trPr>
          <w:gridAfter w:val="1"/>
          <w:wAfter w:w="14" w:type="dxa"/>
        </w:trPr>
        <w:tc>
          <w:tcPr>
            <w:tcW w:w="1684" w:type="dxa"/>
          </w:tcPr>
          <w:p w14:paraId="6B7CB22C" w14:textId="3B32D0C8" w:rsidR="00F63B09" w:rsidRPr="00B249C5" w:rsidRDefault="00F63B09" w:rsidP="00B63A54">
            <w:pPr>
              <w:rPr>
                <w:lang w:val="ru-RU"/>
              </w:rPr>
            </w:pPr>
            <w:r w:rsidRPr="00B249C5">
              <w:rPr>
                <w:lang w:val="ru-RU"/>
              </w:rPr>
              <w:t>Деятельност</w:t>
            </w:r>
            <w:r w:rsidR="00A80091" w:rsidRPr="00B249C5">
              <w:rPr>
                <w:lang w:val="ru-RU"/>
              </w:rPr>
              <w:t>-</w:t>
            </w:r>
            <w:r w:rsidRPr="00B249C5">
              <w:rPr>
                <w:lang w:val="ru-RU"/>
              </w:rPr>
              <w:t>но-операцион</w:t>
            </w:r>
            <w:r w:rsidR="00A80091" w:rsidRPr="00B249C5">
              <w:rPr>
                <w:lang w:val="ru-RU"/>
              </w:rPr>
              <w:t>-</w:t>
            </w:r>
            <w:r w:rsidRPr="00B249C5">
              <w:rPr>
                <w:lang w:val="ru-RU"/>
              </w:rPr>
              <w:t>ный</w:t>
            </w:r>
          </w:p>
        </w:tc>
        <w:tc>
          <w:tcPr>
            <w:tcW w:w="692" w:type="dxa"/>
            <w:vAlign w:val="center"/>
          </w:tcPr>
          <w:p w14:paraId="29CC3E71" w14:textId="77777777" w:rsidR="00F63B09" w:rsidRPr="00B249C5" w:rsidRDefault="00F63B09" w:rsidP="00B63A54">
            <w:pPr>
              <w:jc w:val="center"/>
              <w:rPr>
                <w:sz w:val="20"/>
                <w:szCs w:val="20"/>
              </w:rPr>
            </w:pPr>
            <w:r w:rsidRPr="00B249C5">
              <w:rPr>
                <w:sz w:val="20"/>
                <w:szCs w:val="20"/>
              </w:rPr>
              <w:t>42,95</w:t>
            </w:r>
          </w:p>
        </w:tc>
        <w:tc>
          <w:tcPr>
            <w:tcW w:w="716" w:type="dxa"/>
            <w:vAlign w:val="center"/>
          </w:tcPr>
          <w:p w14:paraId="1B8443A7" w14:textId="77777777" w:rsidR="00F63B09" w:rsidRPr="00B249C5" w:rsidRDefault="00F63B09" w:rsidP="00B63A54">
            <w:pPr>
              <w:jc w:val="center"/>
              <w:rPr>
                <w:sz w:val="20"/>
                <w:szCs w:val="20"/>
              </w:rPr>
            </w:pPr>
            <w:r w:rsidRPr="00B249C5">
              <w:rPr>
                <w:sz w:val="20"/>
                <w:szCs w:val="20"/>
              </w:rPr>
              <w:t>55,75</w:t>
            </w:r>
          </w:p>
        </w:tc>
        <w:tc>
          <w:tcPr>
            <w:tcW w:w="673" w:type="dxa"/>
            <w:vAlign w:val="center"/>
          </w:tcPr>
          <w:p w14:paraId="3C2425E6" w14:textId="77777777" w:rsidR="00F63B09" w:rsidRPr="00B249C5" w:rsidRDefault="00F63B09" w:rsidP="00B63A54">
            <w:pPr>
              <w:jc w:val="center"/>
              <w:rPr>
                <w:sz w:val="20"/>
                <w:szCs w:val="20"/>
              </w:rPr>
            </w:pPr>
            <w:r w:rsidRPr="00B249C5">
              <w:rPr>
                <w:sz w:val="20"/>
                <w:szCs w:val="20"/>
              </w:rPr>
              <w:t>28,75</w:t>
            </w:r>
          </w:p>
        </w:tc>
        <w:tc>
          <w:tcPr>
            <w:tcW w:w="879" w:type="dxa"/>
            <w:vAlign w:val="center"/>
          </w:tcPr>
          <w:p w14:paraId="51CEC64A" w14:textId="77777777" w:rsidR="00F63B09" w:rsidRPr="00B249C5" w:rsidRDefault="00F63B09" w:rsidP="00B63A54">
            <w:pPr>
              <w:jc w:val="center"/>
              <w:rPr>
                <w:sz w:val="20"/>
                <w:szCs w:val="20"/>
              </w:rPr>
            </w:pPr>
            <w:r w:rsidRPr="00B249C5">
              <w:rPr>
                <w:sz w:val="20"/>
                <w:szCs w:val="20"/>
              </w:rPr>
              <w:t>37,375</w:t>
            </w:r>
          </w:p>
        </w:tc>
        <w:tc>
          <w:tcPr>
            <w:tcW w:w="567" w:type="dxa"/>
            <w:vAlign w:val="center"/>
          </w:tcPr>
          <w:p w14:paraId="0499E7A4" w14:textId="77777777" w:rsidR="00F63B09" w:rsidRPr="00B249C5" w:rsidRDefault="00F63B09" w:rsidP="00B63A54">
            <w:pPr>
              <w:jc w:val="center"/>
              <w:rPr>
                <w:sz w:val="20"/>
                <w:szCs w:val="20"/>
              </w:rPr>
            </w:pPr>
            <w:r w:rsidRPr="00B249C5">
              <w:rPr>
                <w:sz w:val="20"/>
                <w:szCs w:val="20"/>
              </w:rPr>
              <w:t>5,3</w:t>
            </w:r>
          </w:p>
        </w:tc>
        <w:tc>
          <w:tcPr>
            <w:tcW w:w="567" w:type="dxa"/>
            <w:vAlign w:val="center"/>
          </w:tcPr>
          <w:p w14:paraId="1F58417E" w14:textId="77777777" w:rsidR="00F63B09" w:rsidRPr="00B249C5" w:rsidRDefault="00F63B09" w:rsidP="00B63A54">
            <w:pPr>
              <w:jc w:val="center"/>
              <w:rPr>
                <w:sz w:val="20"/>
                <w:szCs w:val="20"/>
              </w:rPr>
            </w:pPr>
            <w:r w:rsidRPr="00B249C5">
              <w:rPr>
                <w:sz w:val="20"/>
                <w:szCs w:val="20"/>
              </w:rPr>
              <w:t>6,85</w:t>
            </w:r>
          </w:p>
        </w:tc>
        <w:tc>
          <w:tcPr>
            <w:tcW w:w="707" w:type="dxa"/>
            <w:vAlign w:val="center"/>
          </w:tcPr>
          <w:p w14:paraId="17D53A1F" w14:textId="77777777" w:rsidR="00F63B09" w:rsidRPr="00B249C5" w:rsidRDefault="00F63B09" w:rsidP="00B63A54">
            <w:pPr>
              <w:jc w:val="center"/>
              <w:rPr>
                <w:sz w:val="20"/>
                <w:szCs w:val="20"/>
              </w:rPr>
            </w:pPr>
            <w:r w:rsidRPr="00B249C5">
              <w:rPr>
                <w:sz w:val="20"/>
                <w:szCs w:val="20"/>
              </w:rPr>
              <w:t>21,4</w:t>
            </w:r>
          </w:p>
        </w:tc>
        <w:tc>
          <w:tcPr>
            <w:tcW w:w="569" w:type="dxa"/>
            <w:gridSpan w:val="2"/>
            <w:vAlign w:val="center"/>
          </w:tcPr>
          <w:p w14:paraId="6A236557" w14:textId="77777777" w:rsidR="00F63B09" w:rsidRPr="00B249C5" w:rsidRDefault="00F63B09" w:rsidP="00B63A54">
            <w:pPr>
              <w:jc w:val="center"/>
              <w:rPr>
                <w:sz w:val="20"/>
                <w:szCs w:val="20"/>
              </w:rPr>
            </w:pPr>
            <w:r w:rsidRPr="00B249C5">
              <w:rPr>
                <w:sz w:val="20"/>
                <w:szCs w:val="20"/>
              </w:rPr>
              <w:t>27,8</w:t>
            </w:r>
          </w:p>
        </w:tc>
        <w:tc>
          <w:tcPr>
            <w:tcW w:w="567" w:type="dxa"/>
            <w:vAlign w:val="center"/>
          </w:tcPr>
          <w:p w14:paraId="6AF3AFA4" w14:textId="77777777" w:rsidR="00F63B09" w:rsidRPr="00B249C5" w:rsidRDefault="00F63B09" w:rsidP="00B63A54">
            <w:pPr>
              <w:jc w:val="center"/>
              <w:rPr>
                <w:sz w:val="20"/>
                <w:szCs w:val="20"/>
              </w:rPr>
            </w:pPr>
            <w:r w:rsidRPr="00B249C5">
              <w:rPr>
                <w:sz w:val="20"/>
                <w:szCs w:val="20"/>
              </w:rPr>
              <w:t>30,4</w:t>
            </w:r>
          </w:p>
        </w:tc>
        <w:tc>
          <w:tcPr>
            <w:tcW w:w="712" w:type="dxa"/>
            <w:vAlign w:val="center"/>
          </w:tcPr>
          <w:p w14:paraId="21A61C25" w14:textId="77777777" w:rsidR="00F63B09" w:rsidRPr="00B249C5" w:rsidRDefault="00F63B09" w:rsidP="00B63A54">
            <w:pPr>
              <w:jc w:val="center"/>
              <w:rPr>
                <w:sz w:val="20"/>
                <w:szCs w:val="20"/>
              </w:rPr>
            </w:pPr>
            <w:r w:rsidRPr="00B249C5">
              <w:rPr>
                <w:sz w:val="20"/>
                <w:szCs w:val="20"/>
              </w:rPr>
              <w:t>39,5</w:t>
            </w:r>
          </w:p>
        </w:tc>
        <w:tc>
          <w:tcPr>
            <w:tcW w:w="712" w:type="dxa"/>
            <w:vAlign w:val="center"/>
          </w:tcPr>
          <w:p w14:paraId="7C926AC4" w14:textId="77777777" w:rsidR="00F63B09" w:rsidRPr="00B249C5" w:rsidRDefault="00F63B09" w:rsidP="00B63A54">
            <w:pPr>
              <w:jc w:val="center"/>
              <w:rPr>
                <w:sz w:val="20"/>
                <w:szCs w:val="20"/>
              </w:rPr>
            </w:pPr>
            <w:r w:rsidRPr="00B249C5">
              <w:rPr>
                <w:sz w:val="20"/>
                <w:szCs w:val="20"/>
              </w:rPr>
              <w:t>25,2</w:t>
            </w:r>
          </w:p>
        </w:tc>
        <w:tc>
          <w:tcPr>
            <w:tcW w:w="712" w:type="dxa"/>
            <w:vAlign w:val="center"/>
          </w:tcPr>
          <w:p w14:paraId="1816CB4E" w14:textId="77777777" w:rsidR="00F63B09" w:rsidRPr="00B249C5" w:rsidRDefault="00F63B09" w:rsidP="00B63A54">
            <w:pPr>
              <w:jc w:val="center"/>
              <w:rPr>
                <w:sz w:val="20"/>
                <w:szCs w:val="20"/>
              </w:rPr>
            </w:pPr>
            <w:r w:rsidRPr="00B249C5">
              <w:rPr>
                <w:sz w:val="20"/>
                <w:szCs w:val="20"/>
              </w:rPr>
              <w:t>32,7</w:t>
            </w:r>
          </w:p>
        </w:tc>
      </w:tr>
    </w:tbl>
    <w:p w14:paraId="45A949C9" w14:textId="77777777" w:rsidR="00F63B09" w:rsidRPr="00B249C5" w:rsidRDefault="00F63B09" w:rsidP="00464B7D">
      <w:pPr>
        <w:jc w:val="both"/>
        <w:rPr>
          <w:sz w:val="28"/>
          <w:szCs w:val="28"/>
          <w:lang w:val="ru-RU"/>
        </w:rPr>
      </w:pPr>
    </w:p>
    <w:p w14:paraId="690538F6" w14:textId="64E14875" w:rsidR="00ED23A9" w:rsidRPr="00B249C5" w:rsidRDefault="00ED23A9" w:rsidP="000A2A05">
      <w:pPr>
        <w:ind w:firstLine="567"/>
        <w:jc w:val="both"/>
        <w:rPr>
          <w:sz w:val="28"/>
          <w:szCs w:val="28"/>
          <w:lang w:val="ru-RU"/>
        </w:rPr>
      </w:pPr>
      <w:r w:rsidRPr="00B249C5">
        <w:rPr>
          <w:sz w:val="28"/>
          <w:szCs w:val="28"/>
          <w:lang w:val="ru-RU"/>
        </w:rPr>
        <w:t xml:space="preserve">Результаты формирующего эксперимента, представленные в таблице </w:t>
      </w:r>
      <w:r w:rsidR="003145B1" w:rsidRPr="00B249C5">
        <w:rPr>
          <w:sz w:val="28"/>
          <w:szCs w:val="28"/>
          <w:lang w:val="ru-RU"/>
        </w:rPr>
        <w:t>27</w:t>
      </w:r>
      <w:r w:rsidRPr="00B249C5">
        <w:rPr>
          <w:sz w:val="28"/>
          <w:szCs w:val="28"/>
          <w:lang w:val="ru-RU"/>
        </w:rPr>
        <w:t>, отражают средние показатели развития трех компонентов профессиональной компетентности студентов экспериментальной и контрольной групп (n=77 в каждой): мотивационно-ценностного, когнитивно-содержательного и деятельностно-операционного.</w:t>
      </w:r>
    </w:p>
    <w:p w14:paraId="08672F34" w14:textId="577F3670" w:rsidR="00ED23A9" w:rsidRPr="00B249C5" w:rsidRDefault="00ED23A9" w:rsidP="000A2A05">
      <w:pPr>
        <w:ind w:firstLine="567"/>
        <w:jc w:val="both"/>
        <w:rPr>
          <w:sz w:val="28"/>
          <w:szCs w:val="28"/>
          <w:lang w:val="ru-RU"/>
        </w:rPr>
      </w:pPr>
      <w:r w:rsidRPr="00B249C5">
        <w:rPr>
          <w:sz w:val="28"/>
          <w:szCs w:val="28"/>
          <w:lang w:val="ru-RU"/>
        </w:rPr>
        <w:t>В экспериментальной группе по мотивационно-ценностному компоненту высокий уровень зафиксирован у 60,2%, средний – у 35%, низкий – у 6,15%; по когнитивно-содержательному – 53,2%, 37% и 9,1% соответственно; по деятельностно-операционному – 55,75%, 37,5% и 6,85%.</w:t>
      </w:r>
    </w:p>
    <w:p w14:paraId="798A9EB3" w14:textId="20F2AF04" w:rsidR="00ED23A9" w:rsidRPr="00B249C5" w:rsidRDefault="00ED23A9" w:rsidP="000A2A05">
      <w:pPr>
        <w:ind w:firstLine="567"/>
        <w:jc w:val="both"/>
        <w:rPr>
          <w:sz w:val="28"/>
          <w:szCs w:val="28"/>
          <w:lang w:val="ru-RU"/>
        </w:rPr>
      </w:pPr>
      <w:r w:rsidRPr="00B249C5">
        <w:rPr>
          <w:sz w:val="28"/>
          <w:szCs w:val="28"/>
          <w:lang w:val="ru-RU"/>
        </w:rPr>
        <w:t>В контрольной группе соответствующие показатели значительно ниже: по мотивационно-ценностному компоненту – 16,6%, 54,6% и 32,6%; по когнитивно-содержательному – 13,0%, 40,3% и 46,7%; по деятельностно-операционному – 27,8%, 39,5% и 32,7%.</w:t>
      </w:r>
    </w:p>
    <w:p w14:paraId="55F73DCD" w14:textId="4F10C33B" w:rsidR="00ED23A9" w:rsidRPr="00B249C5" w:rsidRDefault="00ED23A9" w:rsidP="000A2A05">
      <w:pPr>
        <w:ind w:firstLine="567"/>
        <w:jc w:val="both"/>
        <w:rPr>
          <w:sz w:val="28"/>
          <w:szCs w:val="28"/>
          <w:lang w:val="ru-RU"/>
        </w:rPr>
      </w:pPr>
      <w:r w:rsidRPr="00B249C5">
        <w:rPr>
          <w:sz w:val="28"/>
          <w:szCs w:val="28"/>
          <w:lang w:val="ru-RU"/>
        </w:rPr>
        <w:lastRenderedPageBreak/>
        <w:t>Внедрение интегративного подхода в экспериментальной группе обеспечило преобладание высокого уровня по всем компонентам (в среднем 56,4% против 19,1% в контрольной группе) и существенное снижение низкого уровня (в среднем 7,4% против 37,3%). Полученные данные подтверждают высокую эффективность разработанной модели в комплексном формировании профессиональной компетентности будущих учителей начальных классов, необходимой для реализации интегративной методики.</w:t>
      </w:r>
    </w:p>
    <w:p w14:paraId="090AB638" w14:textId="4C4394AB" w:rsidR="00ED23A9" w:rsidRPr="00B249C5" w:rsidRDefault="00ED23A9" w:rsidP="000A2A05">
      <w:pPr>
        <w:ind w:firstLine="567"/>
        <w:jc w:val="both"/>
        <w:rPr>
          <w:sz w:val="28"/>
          <w:szCs w:val="28"/>
          <w:lang w:val="ru-RU"/>
        </w:rPr>
      </w:pPr>
      <w:r w:rsidRPr="00B249C5">
        <w:rPr>
          <w:sz w:val="28"/>
          <w:szCs w:val="28"/>
          <w:lang w:val="ru-RU"/>
        </w:rPr>
        <w:t xml:space="preserve">Обобщённое представление сравнительных показателей уровня развития готовности экспериментальной группы к реализации интегративного подхода в начальном образовании до и после эксперимента отображено в таблице </w:t>
      </w:r>
      <w:r w:rsidR="00D02C82" w:rsidRPr="00B249C5">
        <w:rPr>
          <w:sz w:val="28"/>
          <w:szCs w:val="28"/>
          <w:lang w:val="ru-RU"/>
        </w:rPr>
        <w:t>3</w:t>
      </w:r>
      <w:r w:rsidR="00104A76" w:rsidRPr="00B249C5">
        <w:rPr>
          <w:sz w:val="28"/>
          <w:szCs w:val="28"/>
          <w:lang w:val="ru-RU"/>
        </w:rPr>
        <w:t>1</w:t>
      </w:r>
      <w:r w:rsidRPr="00B249C5">
        <w:rPr>
          <w:sz w:val="28"/>
          <w:szCs w:val="28"/>
          <w:lang w:val="ru-RU"/>
        </w:rPr>
        <w:t>.</w:t>
      </w:r>
    </w:p>
    <w:p w14:paraId="7AFD4686" w14:textId="77777777" w:rsidR="00ED23A9" w:rsidRPr="00B249C5" w:rsidRDefault="00ED23A9" w:rsidP="00464B7D">
      <w:pPr>
        <w:ind w:firstLine="720"/>
        <w:jc w:val="both"/>
        <w:rPr>
          <w:sz w:val="28"/>
          <w:szCs w:val="28"/>
          <w:lang w:val="ru-RU"/>
        </w:rPr>
      </w:pPr>
    </w:p>
    <w:p w14:paraId="35FA0C82" w14:textId="334711DF" w:rsidR="00F63B09" w:rsidRPr="00B249C5" w:rsidRDefault="00F63B09" w:rsidP="00464B7D">
      <w:pPr>
        <w:pStyle w:val="afff8"/>
        <w:keepNext/>
        <w:spacing w:after="0"/>
        <w:jc w:val="both"/>
        <w:rPr>
          <w:i w:val="0"/>
          <w:iCs w:val="0"/>
          <w:color w:val="auto"/>
          <w:sz w:val="28"/>
          <w:szCs w:val="28"/>
          <w:lang w:val="ru-RU"/>
        </w:rPr>
      </w:pPr>
      <w:r w:rsidRPr="00B249C5">
        <w:rPr>
          <w:i w:val="0"/>
          <w:iCs w:val="0"/>
          <w:color w:val="auto"/>
          <w:sz w:val="28"/>
          <w:szCs w:val="28"/>
          <w:lang w:val="ru-RU"/>
        </w:rPr>
        <w:t xml:space="preserve">Таблица </w:t>
      </w:r>
      <w:r w:rsidR="00D02C82" w:rsidRPr="00B249C5">
        <w:rPr>
          <w:i w:val="0"/>
          <w:iCs w:val="0"/>
          <w:color w:val="auto"/>
          <w:sz w:val="28"/>
          <w:szCs w:val="28"/>
          <w:lang w:val="ru-RU"/>
        </w:rPr>
        <w:t>3</w:t>
      </w:r>
      <w:r w:rsidR="00A45666" w:rsidRPr="00B249C5">
        <w:rPr>
          <w:i w:val="0"/>
          <w:iCs w:val="0"/>
          <w:color w:val="auto"/>
          <w:sz w:val="28"/>
          <w:szCs w:val="28"/>
          <w:lang w:val="ru-RU"/>
        </w:rPr>
        <w:t xml:space="preserve">1 </w:t>
      </w:r>
      <w:r w:rsidRPr="00B249C5">
        <w:rPr>
          <w:i w:val="0"/>
          <w:iCs w:val="0"/>
          <w:color w:val="auto"/>
          <w:sz w:val="28"/>
          <w:szCs w:val="28"/>
          <w:lang w:val="ru-RU"/>
        </w:rPr>
        <w:t>– Сравнительные показатели уровня развития готовности экспериментальной группы к реализации интегративного подхода в начальном образовании до и после эксперимента</w:t>
      </w:r>
    </w:p>
    <w:p w14:paraId="510B9632" w14:textId="77777777" w:rsidR="000A2A05" w:rsidRPr="00B249C5" w:rsidRDefault="000A2A05" w:rsidP="000A2A05">
      <w:pPr>
        <w:rPr>
          <w:lang w:val="ru-RU"/>
        </w:rPr>
      </w:pPr>
    </w:p>
    <w:tbl>
      <w:tblPr>
        <w:tblStyle w:val="af5"/>
        <w:tblW w:w="9747" w:type="dxa"/>
        <w:tblLayout w:type="fixed"/>
        <w:tblLook w:val="04A0" w:firstRow="1" w:lastRow="0" w:firstColumn="1" w:lastColumn="0" w:noHBand="0" w:noVBand="1"/>
      </w:tblPr>
      <w:tblGrid>
        <w:gridCol w:w="959"/>
        <w:gridCol w:w="1134"/>
        <w:gridCol w:w="568"/>
        <w:gridCol w:w="709"/>
        <w:gridCol w:w="567"/>
        <w:gridCol w:w="567"/>
        <w:gridCol w:w="714"/>
        <w:gridCol w:w="704"/>
        <w:gridCol w:w="707"/>
        <w:gridCol w:w="712"/>
        <w:gridCol w:w="567"/>
        <w:gridCol w:w="564"/>
        <w:gridCol w:w="141"/>
        <w:gridCol w:w="284"/>
        <w:gridCol w:w="283"/>
        <w:gridCol w:w="426"/>
        <w:gridCol w:w="141"/>
      </w:tblGrid>
      <w:tr w:rsidR="009A5B44" w:rsidRPr="00B249C5" w14:paraId="10574ECC" w14:textId="77777777" w:rsidTr="00B63A54">
        <w:trPr>
          <w:gridAfter w:val="1"/>
          <w:wAfter w:w="141" w:type="dxa"/>
        </w:trPr>
        <w:tc>
          <w:tcPr>
            <w:tcW w:w="959" w:type="dxa"/>
            <w:vMerge w:val="restart"/>
          </w:tcPr>
          <w:p w14:paraId="54BEAD51" w14:textId="77777777" w:rsidR="00F63B09" w:rsidRPr="00B249C5" w:rsidRDefault="00F63B09" w:rsidP="00464B7D">
            <w:pPr>
              <w:jc w:val="both"/>
              <w:rPr>
                <w:lang w:val="ru-RU"/>
              </w:rPr>
            </w:pPr>
            <w:r w:rsidRPr="00B249C5">
              <w:rPr>
                <w:lang w:val="ru-RU"/>
              </w:rPr>
              <w:t>Показатели</w:t>
            </w:r>
          </w:p>
        </w:tc>
        <w:tc>
          <w:tcPr>
            <w:tcW w:w="1134" w:type="dxa"/>
            <w:vMerge w:val="restart"/>
          </w:tcPr>
          <w:p w14:paraId="320BF151" w14:textId="77777777" w:rsidR="00F63B09" w:rsidRPr="00B249C5" w:rsidRDefault="00F63B09" w:rsidP="00464B7D">
            <w:pPr>
              <w:jc w:val="both"/>
              <w:rPr>
                <w:lang w:val="ru-RU"/>
              </w:rPr>
            </w:pPr>
            <w:r w:rsidRPr="00B249C5">
              <w:rPr>
                <w:lang w:val="ru-RU"/>
              </w:rPr>
              <w:t>Методы</w:t>
            </w:r>
          </w:p>
        </w:tc>
        <w:tc>
          <w:tcPr>
            <w:tcW w:w="7513" w:type="dxa"/>
            <w:gridSpan w:val="14"/>
          </w:tcPr>
          <w:p w14:paraId="0F3571B1" w14:textId="77777777" w:rsidR="00F63B09" w:rsidRPr="00B249C5" w:rsidRDefault="00F63B09" w:rsidP="00464B7D">
            <w:pPr>
              <w:jc w:val="both"/>
              <w:rPr>
                <w:lang w:val="ru-RU"/>
              </w:rPr>
            </w:pPr>
            <w:r w:rsidRPr="00B249C5">
              <w:t>КазНПУ имени Абая</w:t>
            </w:r>
          </w:p>
        </w:tc>
      </w:tr>
      <w:tr w:rsidR="009A5B44" w:rsidRPr="00B249C5" w14:paraId="7CDA626F" w14:textId="77777777" w:rsidTr="00B63A54">
        <w:trPr>
          <w:gridAfter w:val="1"/>
          <w:wAfter w:w="141" w:type="dxa"/>
        </w:trPr>
        <w:tc>
          <w:tcPr>
            <w:tcW w:w="959" w:type="dxa"/>
            <w:vMerge/>
          </w:tcPr>
          <w:p w14:paraId="0076A422" w14:textId="77777777" w:rsidR="00F63B09" w:rsidRPr="00B249C5" w:rsidRDefault="00F63B09" w:rsidP="00464B7D">
            <w:pPr>
              <w:jc w:val="both"/>
              <w:rPr>
                <w:lang w:val="ru-RU"/>
              </w:rPr>
            </w:pPr>
          </w:p>
        </w:tc>
        <w:tc>
          <w:tcPr>
            <w:tcW w:w="1134" w:type="dxa"/>
            <w:vMerge/>
          </w:tcPr>
          <w:p w14:paraId="62834C6B" w14:textId="77777777" w:rsidR="00F63B09" w:rsidRPr="00B249C5" w:rsidRDefault="00F63B09" w:rsidP="00464B7D">
            <w:pPr>
              <w:jc w:val="both"/>
              <w:rPr>
                <w:lang w:val="ru-RU"/>
              </w:rPr>
            </w:pPr>
          </w:p>
        </w:tc>
        <w:tc>
          <w:tcPr>
            <w:tcW w:w="3829" w:type="dxa"/>
            <w:gridSpan w:val="6"/>
          </w:tcPr>
          <w:p w14:paraId="62179B2F" w14:textId="77777777" w:rsidR="00F63B09" w:rsidRPr="00B249C5" w:rsidRDefault="00F63B09" w:rsidP="00464B7D">
            <w:pPr>
              <w:jc w:val="both"/>
              <w:rPr>
                <w:lang w:val="ru-RU"/>
              </w:rPr>
            </w:pPr>
            <w:r w:rsidRPr="00B249C5">
              <w:rPr>
                <w:lang w:val="ru-RU"/>
              </w:rPr>
              <w:t>До эксперимента (77)</w:t>
            </w:r>
          </w:p>
        </w:tc>
        <w:tc>
          <w:tcPr>
            <w:tcW w:w="3684" w:type="dxa"/>
            <w:gridSpan w:val="8"/>
          </w:tcPr>
          <w:p w14:paraId="3EA9381C" w14:textId="77777777" w:rsidR="00F63B09" w:rsidRPr="00B249C5" w:rsidRDefault="00F63B09" w:rsidP="00464B7D">
            <w:pPr>
              <w:jc w:val="both"/>
              <w:rPr>
                <w:lang w:val="ru-RU"/>
              </w:rPr>
            </w:pPr>
            <w:r w:rsidRPr="00B249C5">
              <w:rPr>
                <w:lang w:val="ru-RU"/>
              </w:rPr>
              <w:t>После эксперимента (77)</w:t>
            </w:r>
          </w:p>
        </w:tc>
      </w:tr>
      <w:tr w:rsidR="009A5B44" w:rsidRPr="00B249C5" w14:paraId="238BD915" w14:textId="77777777" w:rsidTr="00B63A54">
        <w:trPr>
          <w:gridAfter w:val="1"/>
          <w:wAfter w:w="141" w:type="dxa"/>
        </w:trPr>
        <w:tc>
          <w:tcPr>
            <w:tcW w:w="959" w:type="dxa"/>
            <w:vMerge/>
          </w:tcPr>
          <w:p w14:paraId="60FF3B7A" w14:textId="77777777" w:rsidR="00F63B09" w:rsidRPr="00B249C5" w:rsidRDefault="00F63B09" w:rsidP="00464B7D">
            <w:pPr>
              <w:jc w:val="both"/>
            </w:pPr>
          </w:p>
        </w:tc>
        <w:tc>
          <w:tcPr>
            <w:tcW w:w="1134" w:type="dxa"/>
            <w:vMerge/>
          </w:tcPr>
          <w:p w14:paraId="3A999A9A" w14:textId="77777777" w:rsidR="00F63B09" w:rsidRPr="00B249C5" w:rsidRDefault="00F63B09" w:rsidP="00464B7D">
            <w:pPr>
              <w:jc w:val="both"/>
            </w:pPr>
          </w:p>
        </w:tc>
        <w:tc>
          <w:tcPr>
            <w:tcW w:w="1277" w:type="dxa"/>
            <w:gridSpan w:val="2"/>
          </w:tcPr>
          <w:p w14:paraId="31CCD346" w14:textId="77777777" w:rsidR="00F63B09" w:rsidRPr="00B249C5" w:rsidRDefault="00F63B09" w:rsidP="00464B7D">
            <w:pPr>
              <w:jc w:val="both"/>
            </w:pPr>
            <w:r w:rsidRPr="00B249C5">
              <w:t>Высокий</w:t>
            </w:r>
          </w:p>
        </w:tc>
        <w:tc>
          <w:tcPr>
            <w:tcW w:w="1134" w:type="dxa"/>
            <w:gridSpan w:val="2"/>
          </w:tcPr>
          <w:p w14:paraId="19D1E94B" w14:textId="77777777" w:rsidR="00F63B09" w:rsidRPr="00B249C5" w:rsidRDefault="00F63B09" w:rsidP="00464B7D">
            <w:pPr>
              <w:jc w:val="both"/>
            </w:pPr>
            <w:r w:rsidRPr="00B249C5">
              <w:t>Средний</w:t>
            </w:r>
          </w:p>
        </w:tc>
        <w:tc>
          <w:tcPr>
            <w:tcW w:w="1418" w:type="dxa"/>
            <w:gridSpan w:val="2"/>
          </w:tcPr>
          <w:p w14:paraId="24EF92F4" w14:textId="77777777" w:rsidR="00F63B09" w:rsidRPr="00B249C5" w:rsidRDefault="00F63B09" w:rsidP="00464B7D">
            <w:pPr>
              <w:jc w:val="both"/>
            </w:pPr>
            <w:r w:rsidRPr="00B249C5">
              <w:t>Низкий</w:t>
            </w:r>
          </w:p>
        </w:tc>
        <w:tc>
          <w:tcPr>
            <w:tcW w:w="1419" w:type="dxa"/>
            <w:gridSpan w:val="2"/>
          </w:tcPr>
          <w:p w14:paraId="15E550AB" w14:textId="77777777" w:rsidR="00F63B09" w:rsidRPr="00B249C5" w:rsidRDefault="00F63B09" w:rsidP="00464B7D">
            <w:pPr>
              <w:jc w:val="both"/>
              <w:rPr>
                <w:lang w:val="ru-RU"/>
              </w:rPr>
            </w:pPr>
            <w:r w:rsidRPr="00B249C5">
              <w:t>Высокий</w:t>
            </w:r>
          </w:p>
        </w:tc>
        <w:tc>
          <w:tcPr>
            <w:tcW w:w="1131" w:type="dxa"/>
            <w:gridSpan w:val="2"/>
          </w:tcPr>
          <w:p w14:paraId="1954622D" w14:textId="77777777" w:rsidR="00F63B09" w:rsidRPr="00B249C5" w:rsidRDefault="00F63B09" w:rsidP="00464B7D">
            <w:pPr>
              <w:jc w:val="both"/>
              <w:rPr>
                <w:lang w:val="ru-RU"/>
              </w:rPr>
            </w:pPr>
            <w:r w:rsidRPr="00B249C5">
              <w:t>Средний</w:t>
            </w:r>
          </w:p>
        </w:tc>
        <w:tc>
          <w:tcPr>
            <w:tcW w:w="1134" w:type="dxa"/>
            <w:gridSpan w:val="4"/>
          </w:tcPr>
          <w:p w14:paraId="554718B6" w14:textId="77777777" w:rsidR="00F63B09" w:rsidRPr="00B249C5" w:rsidRDefault="00F63B09" w:rsidP="00464B7D">
            <w:pPr>
              <w:jc w:val="both"/>
              <w:rPr>
                <w:lang w:val="ru-RU"/>
              </w:rPr>
            </w:pPr>
            <w:r w:rsidRPr="00B249C5">
              <w:t>Низкий</w:t>
            </w:r>
          </w:p>
        </w:tc>
      </w:tr>
      <w:tr w:rsidR="009A5B44" w:rsidRPr="00B249C5" w14:paraId="34C767E9" w14:textId="77777777" w:rsidTr="00B63A54">
        <w:trPr>
          <w:gridAfter w:val="1"/>
          <w:wAfter w:w="141" w:type="dxa"/>
        </w:trPr>
        <w:tc>
          <w:tcPr>
            <w:tcW w:w="959" w:type="dxa"/>
            <w:vMerge/>
          </w:tcPr>
          <w:p w14:paraId="4713C1BC" w14:textId="77777777" w:rsidR="00F63B09" w:rsidRPr="00B249C5" w:rsidRDefault="00F63B09" w:rsidP="00464B7D">
            <w:pPr>
              <w:jc w:val="both"/>
              <w:rPr>
                <w:lang w:val="ru-RU"/>
              </w:rPr>
            </w:pPr>
          </w:p>
        </w:tc>
        <w:tc>
          <w:tcPr>
            <w:tcW w:w="1134" w:type="dxa"/>
            <w:vMerge/>
          </w:tcPr>
          <w:p w14:paraId="5BFC3198" w14:textId="77777777" w:rsidR="00F63B09" w:rsidRPr="00B249C5" w:rsidRDefault="00F63B09" w:rsidP="00464B7D">
            <w:pPr>
              <w:jc w:val="both"/>
              <w:rPr>
                <w:lang w:val="ru-RU"/>
              </w:rPr>
            </w:pPr>
          </w:p>
        </w:tc>
        <w:tc>
          <w:tcPr>
            <w:tcW w:w="568" w:type="dxa"/>
          </w:tcPr>
          <w:p w14:paraId="75078E6D" w14:textId="77777777" w:rsidR="00F63B09" w:rsidRPr="00B249C5" w:rsidRDefault="00F63B09" w:rsidP="00464B7D">
            <w:pPr>
              <w:jc w:val="both"/>
            </w:pPr>
            <w:r w:rsidRPr="00B249C5">
              <w:t>n</w:t>
            </w:r>
          </w:p>
        </w:tc>
        <w:tc>
          <w:tcPr>
            <w:tcW w:w="709" w:type="dxa"/>
          </w:tcPr>
          <w:p w14:paraId="3DEFCF41" w14:textId="77777777" w:rsidR="00F63B09" w:rsidRPr="00B249C5" w:rsidRDefault="00F63B09" w:rsidP="00464B7D">
            <w:pPr>
              <w:jc w:val="both"/>
            </w:pPr>
            <w:r w:rsidRPr="00B249C5">
              <w:t>%</w:t>
            </w:r>
          </w:p>
        </w:tc>
        <w:tc>
          <w:tcPr>
            <w:tcW w:w="567" w:type="dxa"/>
          </w:tcPr>
          <w:p w14:paraId="33EEBA92" w14:textId="77777777" w:rsidR="00F63B09" w:rsidRPr="00B249C5" w:rsidRDefault="00F63B09" w:rsidP="00464B7D">
            <w:pPr>
              <w:jc w:val="both"/>
              <w:rPr>
                <w:lang w:val="ru-RU"/>
              </w:rPr>
            </w:pPr>
            <w:r w:rsidRPr="00B249C5">
              <w:t>n</w:t>
            </w:r>
          </w:p>
        </w:tc>
        <w:tc>
          <w:tcPr>
            <w:tcW w:w="567" w:type="dxa"/>
          </w:tcPr>
          <w:p w14:paraId="6878313A" w14:textId="77777777" w:rsidR="00F63B09" w:rsidRPr="00B249C5" w:rsidRDefault="00F63B09" w:rsidP="00464B7D">
            <w:pPr>
              <w:jc w:val="both"/>
              <w:rPr>
                <w:lang w:val="ru-RU"/>
              </w:rPr>
            </w:pPr>
            <w:r w:rsidRPr="00B249C5">
              <w:t>%</w:t>
            </w:r>
          </w:p>
        </w:tc>
        <w:tc>
          <w:tcPr>
            <w:tcW w:w="714" w:type="dxa"/>
          </w:tcPr>
          <w:p w14:paraId="66057521" w14:textId="77777777" w:rsidR="00F63B09" w:rsidRPr="00B249C5" w:rsidRDefault="00F63B09" w:rsidP="00464B7D">
            <w:pPr>
              <w:jc w:val="both"/>
              <w:rPr>
                <w:lang w:val="ru-RU"/>
              </w:rPr>
            </w:pPr>
            <w:r w:rsidRPr="00B249C5">
              <w:t>n</w:t>
            </w:r>
          </w:p>
        </w:tc>
        <w:tc>
          <w:tcPr>
            <w:tcW w:w="704" w:type="dxa"/>
          </w:tcPr>
          <w:p w14:paraId="7A6B64E0" w14:textId="77777777" w:rsidR="00F63B09" w:rsidRPr="00B249C5" w:rsidRDefault="00F63B09" w:rsidP="00464B7D">
            <w:pPr>
              <w:jc w:val="both"/>
              <w:rPr>
                <w:lang w:val="ru-RU"/>
              </w:rPr>
            </w:pPr>
            <w:r w:rsidRPr="00B249C5">
              <w:t>%</w:t>
            </w:r>
          </w:p>
        </w:tc>
        <w:tc>
          <w:tcPr>
            <w:tcW w:w="707" w:type="dxa"/>
          </w:tcPr>
          <w:p w14:paraId="0509E92E" w14:textId="77777777" w:rsidR="00F63B09" w:rsidRPr="00B249C5" w:rsidRDefault="00F63B09" w:rsidP="00464B7D">
            <w:pPr>
              <w:jc w:val="both"/>
              <w:rPr>
                <w:lang w:val="ru-RU"/>
              </w:rPr>
            </w:pPr>
            <w:r w:rsidRPr="00B249C5">
              <w:t>n</w:t>
            </w:r>
          </w:p>
        </w:tc>
        <w:tc>
          <w:tcPr>
            <w:tcW w:w="712" w:type="dxa"/>
          </w:tcPr>
          <w:p w14:paraId="68432A4D" w14:textId="77777777" w:rsidR="00F63B09" w:rsidRPr="00B249C5" w:rsidRDefault="00F63B09" w:rsidP="00464B7D">
            <w:pPr>
              <w:jc w:val="both"/>
              <w:rPr>
                <w:lang w:val="ru-RU"/>
              </w:rPr>
            </w:pPr>
            <w:r w:rsidRPr="00B249C5">
              <w:t>%</w:t>
            </w:r>
          </w:p>
        </w:tc>
        <w:tc>
          <w:tcPr>
            <w:tcW w:w="567" w:type="dxa"/>
          </w:tcPr>
          <w:p w14:paraId="73BACCB2" w14:textId="77777777" w:rsidR="00F63B09" w:rsidRPr="00B249C5" w:rsidRDefault="00F63B09" w:rsidP="00464B7D">
            <w:pPr>
              <w:jc w:val="both"/>
              <w:rPr>
                <w:lang w:val="ru-RU"/>
              </w:rPr>
            </w:pPr>
            <w:r w:rsidRPr="00B249C5">
              <w:t>n</w:t>
            </w:r>
          </w:p>
        </w:tc>
        <w:tc>
          <w:tcPr>
            <w:tcW w:w="564" w:type="dxa"/>
          </w:tcPr>
          <w:p w14:paraId="604BCB1D" w14:textId="77777777" w:rsidR="00F63B09" w:rsidRPr="00B249C5" w:rsidRDefault="00F63B09" w:rsidP="00464B7D">
            <w:pPr>
              <w:jc w:val="both"/>
              <w:rPr>
                <w:lang w:val="ru-RU"/>
              </w:rPr>
            </w:pPr>
            <w:r w:rsidRPr="00B249C5">
              <w:t>%</w:t>
            </w:r>
          </w:p>
        </w:tc>
        <w:tc>
          <w:tcPr>
            <w:tcW w:w="425" w:type="dxa"/>
            <w:gridSpan w:val="2"/>
          </w:tcPr>
          <w:p w14:paraId="56BBFA84" w14:textId="77777777" w:rsidR="00F63B09" w:rsidRPr="00B249C5" w:rsidRDefault="00F63B09" w:rsidP="00464B7D">
            <w:pPr>
              <w:jc w:val="both"/>
              <w:rPr>
                <w:lang w:val="ru-RU"/>
              </w:rPr>
            </w:pPr>
            <w:r w:rsidRPr="00B249C5">
              <w:t>n</w:t>
            </w:r>
          </w:p>
        </w:tc>
        <w:tc>
          <w:tcPr>
            <w:tcW w:w="709" w:type="dxa"/>
            <w:gridSpan w:val="2"/>
          </w:tcPr>
          <w:p w14:paraId="048671C6" w14:textId="77777777" w:rsidR="00F63B09" w:rsidRPr="00B249C5" w:rsidRDefault="00F63B09" w:rsidP="00464B7D">
            <w:pPr>
              <w:jc w:val="both"/>
              <w:rPr>
                <w:lang w:val="ru-RU"/>
              </w:rPr>
            </w:pPr>
            <w:r w:rsidRPr="00B249C5">
              <w:t>%</w:t>
            </w:r>
          </w:p>
        </w:tc>
      </w:tr>
      <w:tr w:rsidR="009A5B44" w:rsidRPr="00B249C5" w14:paraId="6ABCFF9E" w14:textId="77777777" w:rsidTr="00B63A54">
        <w:tc>
          <w:tcPr>
            <w:tcW w:w="959" w:type="dxa"/>
            <w:vMerge w:val="restart"/>
            <w:textDirection w:val="btLr"/>
          </w:tcPr>
          <w:p w14:paraId="60EA2B36" w14:textId="77777777" w:rsidR="00F63B09" w:rsidRPr="00B249C5" w:rsidRDefault="00F63B09" w:rsidP="00B63A54">
            <w:pPr>
              <w:jc w:val="center"/>
              <w:rPr>
                <w:lang w:val="ru-RU"/>
              </w:rPr>
            </w:pPr>
            <w:r w:rsidRPr="00B249C5">
              <w:rPr>
                <w:lang w:val="ru-RU"/>
              </w:rPr>
              <w:t>Мотивационно-ценностный</w:t>
            </w:r>
          </w:p>
        </w:tc>
        <w:tc>
          <w:tcPr>
            <w:tcW w:w="1134" w:type="dxa"/>
          </w:tcPr>
          <w:p w14:paraId="1288A118" w14:textId="54D28FB9" w:rsidR="00F63B09" w:rsidRPr="00B249C5" w:rsidRDefault="00F63B09" w:rsidP="00B63A54">
            <w:pPr>
              <w:rPr>
                <w:lang w:val="ru-RU"/>
              </w:rPr>
            </w:pPr>
            <w:r w:rsidRPr="00B249C5">
              <w:rPr>
                <w:lang w:val="ru-RU"/>
              </w:rPr>
              <w:t>Адапти</w:t>
            </w:r>
            <w:r w:rsidR="00A80091" w:rsidRPr="00B249C5">
              <w:rPr>
                <w:lang w:val="ru-RU"/>
              </w:rPr>
              <w:t>-</w:t>
            </w:r>
            <w:r w:rsidRPr="00B249C5">
              <w:rPr>
                <w:lang w:val="ru-RU"/>
              </w:rPr>
              <w:t>рован</w:t>
            </w:r>
            <w:r w:rsidR="00A80091" w:rsidRPr="00B249C5">
              <w:rPr>
                <w:lang w:val="ru-RU"/>
              </w:rPr>
              <w:t>-</w:t>
            </w:r>
            <w:r w:rsidRPr="00B249C5">
              <w:rPr>
                <w:lang w:val="ru-RU"/>
              </w:rPr>
              <w:t>ная тест-анкета Т. Д. Дубо</w:t>
            </w:r>
            <w:r w:rsidR="00A80091" w:rsidRPr="00B249C5">
              <w:rPr>
                <w:lang w:val="ru-RU"/>
              </w:rPr>
              <w:t>-</w:t>
            </w:r>
            <w:r w:rsidRPr="00B249C5">
              <w:rPr>
                <w:lang w:val="ru-RU"/>
              </w:rPr>
              <w:t>вицкой</w:t>
            </w:r>
          </w:p>
        </w:tc>
        <w:tc>
          <w:tcPr>
            <w:tcW w:w="568" w:type="dxa"/>
            <w:vAlign w:val="center"/>
          </w:tcPr>
          <w:p w14:paraId="1E98CD78" w14:textId="77777777" w:rsidR="00F63B09" w:rsidRPr="00B249C5" w:rsidRDefault="00F63B09" w:rsidP="00B63A54">
            <w:pPr>
              <w:ind w:right="-104"/>
              <w:jc w:val="both"/>
              <w:rPr>
                <w:sz w:val="20"/>
                <w:szCs w:val="20"/>
                <w:lang w:val="ru-RU"/>
              </w:rPr>
            </w:pPr>
            <w:r w:rsidRPr="00B249C5">
              <w:rPr>
                <w:sz w:val="20"/>
                <w:szCs w:val="20"/>
              </w:rPr>
              <w:t>7</w:t>
            </w:r>
          </w:p>
        </w:tc>
        <w:tc>
          <w:tcPr>
            <w:tcW w:w="709" w:type="dxa"/>
            <w:vAlign w:val="center"/>
          </w:tcPr>
          <w:p w14:paraId="670F2D76" w14:textId="77777777" w:rsidR="00F63B09" w:rsidRPr="00B249C5" w:rsidRDefault="00F63B09" w:rsidP="00B63A54">
            <w:pPr>
              <w:ind w:right="-104"/>
              <w:jc w:val="both"/>
              <w:rPr>
                <w:sz w:val="20"/>
                <w:szCs w:val="20"/>
                <w:lang w:val="ru-RU"/>
              </w:rPr>
            </w:pPr>
            <w:r w:rsidRPr="00B249C5">
              <w:rPr>
                <w:sz w:val="20"/>
                <w:szCs w:val="20"/>
              </w:rPr>
              <w:t>9,1</w:t>
            </w:r>
          </w:p>
        </w:tc>
        <w:tc>
          <w:tcPr>
            <w:tcW w:w="567" w:type="dxa"/>
            <w:vAlign w:val="center"/>
          </w:tcPr>
          <w:p w14:paraId="4C5002E6" w14:textId="77777777" w:rsidR="00F63B09" w:rsidRPr="00B249C5" w:rsidRDefault="00F63B09" w:rsidP="00B63A54">
            <w:pPr>
              <w:ind w:right="-104"/>
              <w:jc w:val="both"/>
              <w:rPr>
                <w:sz w:val="20"/>
                <w:szCs w:val="20"/>
                <w:lang w:val="ru-RU"/>
              </w:rPr>
            </w:pPr>
            <w:r w:rsidRPr="00B249C5">
              <w:rPr>
                <w:sz w:val="20"/>
                <w:szCs w:val="20"/>
              </w:rPr>
              <w:t>42</w:t>
            </w:r>
          </w:p>
        </w:tc>
        <w:tc>
          <w:tcPr>
            <w:tcW w:w="567" w:type="dxa"/>
            <w:vAlign w:val="center"/>
          </w:tcPr>
          <w:p w14:paraId="348C1523" w14:textId="77777777" w:rsidR="00F63B09" w:rsidRPr="00B249C5" w:rsidRDefault="00F63B09" w:rsidP="00B63A54">
            <w:pPr>
              <w:ind w:right="-104"/>
              <w:jc w:val="both"/>
              <w:rPr>
                <w:sz w:val="20"/>
                <w:szCs w:val="20"/>
                <w:lang w:val="ru-RU"/>
              </w:rPr>
            </w:pPr>
            <w:r w:rsidRPr="00B249C5">
              <w:rPr>
                <w:sz w:val="20"/>
                <w:szCs w:val="20"/>
              </w:rPr>
              <w:t>54,5</w:t>
            </w:r>
          </w:p>
        </w:tc>
        <w:tc>
          <w:tcPr>
            <w:tcW w:w="714" w:type="dxa"/>
            <w:vAlign w:val="center"/>
          </w:tcPr>
          <w:p w14:paraId="7D13A28C" w14:textId="77777777" w:rsidR="00F63B09" w:rsidRPr="00B249C5" w:rsidRDefault="00F63B09" w:rsidP="00B63A54">
            <w:pPr>
              <w:ind w:right="-104"/>
              <w:jc w:val="both"/>
              <w:rPr>
                <w:sz w:val="20"/>
                <w:szCs w:val="20"/>
                <w:lang w:val="ru-RU"/>
              </w:rPr>
            </w:pPr>
            <w:r w:rsidRPr="00B249C5">
              <w:rPr>
                <w:sz w:val="20"/>
                <w:szCs w:val="20"/>
              </w:rPr>
              <w:t>33</w:t>
            </w:r>
          </w:p>
        </w:tc>
        <w:tc>
          <w:tcPr>
            <w:tcW w:w="704" w:type="dxa"/>
            <w:vAlign w:val="center"/>
          </w:tcPr>
          <w:p w14:paraId="754FD5F5" w14:textId="77777777" w:rsidR="00F63B09" w:rsidRPr="00B249C5" w:rsidRDefault="00F63B09" w:rsidP="00B63A54">
            <w:pPr>
              <w:ind w:right="-104"/>
              <w:jc w:val="both"/>
              <w:rPr>
                <w:sz w:val="20"/>
                <w:szCs w:val="20"/>
                <w:lang w:val="ru-RU"/>
              </w:rPr>
            </w:pPr>
            <w:r w:rsidRPr="00B249C5">
              <w:rPr>
                <w:sz w:val="20"/>
                <w:szCs w:val="20"/>
              </w:rPr>
              <w:t>42,9</w:t>
            </w:r>
          </w:p>
        </w:tc>
        <w:tc>
          <w:tcPr>
            <w:tcW w:w="707" w:type="dxa"/>
            <w:vAlign w:val="center"/>
          </w:tcPr>
          <w:p w14:paraId="12D01703" w14:textId="77777777" w:rsidR="00F63B09" w:rsidRPr="00B249C5" w:rsidRDefault="00F63B09" w:rsidP="00B63A54">
            <w:pPr>
              <w:ind w:right="-104"/>
              <w:jc w:val="both"/>
              <w:rPr>
                <w:sz w:val="20"/>
                <w:szCs w:val="20"/>
                <w:lang w:val="ru-RU" w:eastAsia="ru-RU"/>
              </w:rPr>
            </w:pPr>
            <w:r w:rsidRPr="00B249C5">
              <w:rPr>
                <w:sz w:val="20"/>
                <w:szCs w:val="20"/>
                <w:lang w:val="ru-RU"/>
              </w:rPr>
              <w:t>52</w:t>
            </w:r>
          </w:p>
        </w:tc>
        <w:tc>
          <w:tcPr>
            <w:tcW w:w="712" w:type="dxa"/>
            <w:vAlign w:val="center"/>
          </w:tcPr>
          <w:p w14:paraId="540F7D12" w14:textId="77777777" w:rsidR="00F63B09" w:rsidRPr="00B249C5" w:rsidRDefault="00F63B09" w:rsidP="00B63A54">
            <w:pPr>
              <w:ind w:right="-104"/>
              <w:jc w:val="both"/>
              <w:rPr>
                <w:sz w:val="20"/>
                <w:szCs w:val="20"/>
                <w:lang w:val="ru-RU" w:eastAsia="ru-RU"/>
              </w:rPr>
            </w:pPr>
            <w:r w:rsidRPr="00B249C5">
              <w:rPr>
                <w:sz w:val="20"/>
                <w:szCs w:val="20"/>
                <w:lang w:val="ru-RU"/>
              </w:rPr>
              <w:t>67,5</w:t>
            </w:r>
          </w:p>
        </w:tc>
        <w:tc>
          <w:tcPr>
            <w:tcW w:w="567" w:type="dxa"/>
            <w:vAlign w:val="center"/>
          </w:tcPr>
          <w:p w14:paraId="713DF11B" w14:textId="77777777" w:rsidR="00F63B09" w:rsidRPr="00B249C5" w:rsidRDefault="00F63B09" w:rsidP="00B63A54">
            <w:pPr>
              <w:ind w:right="-104"/>
              <w:jc w:val="both"/>
              <w:rPr>
                <w:sz w:val="20"/>
                <w:szCs w:val="20"/>
                <w:lang w:val="ru-RU" w:eastAsia="ru-RU"/>
              </w:rPr>
            </w:pPr>
            <w:r w:rsidRPr="00B249C5">
              <w:rPr>
                <w:sz w:val="20"/>
                <w:szCs w:val="20"/>
                <w:lang w:val="ru-RU"/>
              </w:rPr>
              <w:t>23</w:t>
            </w:r>
          </w:p>
        </w:tc>
        <w:tc>
          <w:tcPr>
            <w:tcW w:w="705" w:type="dxa"/>
            <w:gridSpan w:val="2"/>
            <w:vAlign w:val="center"/>
          </w:tcPr>
          <w:p w14:paraId="70578347" w14:textId="77777777" w:rsidR="00F63B09" w:rsidRPr="00B249C5" w:rsidRDefault="00F63B09" w:rsidP="00B63A54">
            <w:pPr>
              <w:ind w:right="-104"/>
              <w:jc w:val="both"/>
              <w:rPr>
                <w:sz w:val="20"/>
                <w:szCs w:val="20"/>
                <w:lang w:val="ru-RU" w:eastAsia="ru-RU"/>
              </w:rPr>
            </w:pPr>
            <w:r w:rsidRPr="00B249C5">
              <w:rPr>
                <w:sz w:val="20"/>
                <w:szCs w:val="20"/>
                <w:lang w:val="ru-RU"/>
              </w:rPr>
              <w:t>29,9</w:t>
            </w:r>
          </w:p>
        </w:tc>
        <w:tc>
          <w:tcPr>
            <w:tcW w:w="567" w:type="dxa"/>
            <w:gridSpan w:val="2"/>
            <w:vAlign w:val="center"/>
          </w:tcPr>
          <w:p w14:paraId="68543F57" w14:textId="77777777" w:rsidR="00F63B09" w:rsidRPr="00B249C5" w:rsidRDefault="00F63B09" w:rsidP="00B63A54">
            <w:pPr>
              <w:ind w:right="-104"/>
              <w:jc w:val="both"/>
              <w:rPr>
                <w:sz w:val="20"/>
                <w:szCs w:val="20"/>
                <w:lang w:val="ru-RU" w:eastAsia="ru-RU"/>
              </w:rPr>
            </w:pPr>
            <w:r w:rsidRPr="00B249C5">
              <w:rPr>
                <w:sz w:val="20"/>
                <w:szCs w:val="20"/>
                <w:lang w:val="ru-RU"/>
              </w:rPr>
              <w:t>5</w:t>
            </w:r>
          </w:p>
        </w:tc>
        <w:tc>
          <w:tcPr>
            <w:tcW w:w="567" w:type="dxa"/>
            <w:gridSpan w:val="2"/>
            <w:vAlign w:val="center"/>
          </w:tcPr>
          <w:p w14:paraId="030ED2E3" w14:textId="77777777" w:rsidR="00F63B09" w:rsidRPr="00B249C5" w:rsidRDefault="00F63B09" w:rsidP="00B63A54">
            <w:pPr>
              <w:ind w:right="-104"/>
              <w:jc w:val="both"/>
              <w:rPr>
                <w:sz w:val="20"/>
                <w:szCs w:val="20"/>
                <w:lang w:val="ru-RU" w:eastAsia="ru-RU"/>
              </w:rPr>
            </w:pPr>
            <w:r w:rsidRPr="00B249C5">
              <w:rPr>
                <w:sz w:val="20"/>
                <w:szCs w:val="20"/>
                <w:lang w:val="ru-RU"/>
              </w:rPr>
              <w:t>6,5</w:t>
            </w:r>
          </w:p>
        </w:tc>
      </w:tr>
      <w:tr w:rsidR="009A5B44" w:rsidRPr="00B249C5" w14:paraId="5690D49C" w14:textId="77777777" w:rsidTr="00B63A54">
        <w:tc>
          <w:tcPr>
            <w:tcW w:w="959" w:type="dxa"/>
            <w:vMerge/>
            <w:textDirection w:val="btLr"/>
          </w:tcPr>
          <w:p w14:paraId="6FA7303B" w14:textId="77777777" w:rsidR="00F63B09" w:rsidRPr="00B249C5" w:rsidRDefault="00F63B09" w:rsidP="00464B7D">
            <w:pPr>
              <w:jc w:val="both"/>
            </w:pPr>
          </w:p>
        </w:tc>
        <w:tc>
          <w:tcPr>
            <w:tcW w:w="1134" w:type="dxa"/>
          </w:tcPr>
          <w:p w14:paraId="7BF2447C" w14:textId="2CE0970E" w:rsidR="00F63B09" w:rsidRPr="00B249C5" w:rsidRDefault="00F63B09" w:rsidP="00464B7D">
            <w:pPr>
              <w:jc w:val="both"/>
            </w:pPr>
            <w:r w:rsidRPr="00B249C5">
              <w:t>Автор</w:t>
            </w:r>
            <w:r w:rsidR="00A80091" w:rsidRPr="00B249C5">
              <w:rPr>
                <w:lang w:val="ru-RU"/>
              </w:rPr>
              <w:t>-</w:t>
            </w:r>
            <w:r w:rsidRPr="00B249C5">
              <w:t>ская анкета</w:t>
            </w:r>
          </w:p>
        </w:tc>
        <w:tc>
          <w:tcPr>
            <w:tcW w:w="568" w:type="dxa"/>
            <w:vAlign w:val="center"/>
          </w:tcPr>
          <w:p w14:paraId="183A4F65" w14:textId="77777777" w:rsidR="00F63B09" w:rsidRPr="00B249C5" w:rsidRDefault="00F63B09" w:rsidP="00B63A54">
            <w:pPr>
              <w:ind w:right="-104"/>
              <w:jc w:val="both"/>
              <w:rPr>
                <w:sz w:val="20"/>
                <w:szCs w:val="20"/>
              </w:rPr>
            </w:pPr>
            <w:r w:rsidRPr="00B249C5">
              <w:rPr>
                <w:sz w:val="20"/>
                <w:szCs w:val="20"/>
              </w:rPr>
              <w:t>6,5</w:t>
            </w:r>
          </w:p>
        </w:tc>
        <w:tc>
          <w:tcPr>
            <w:tcW w:w="709" w:type="dxa"/>
            <w:vAlign w:val="center"/>
          </w:tcPr>
          <w:p w14:paraId="1004A365" w14:textId="77777777" w:rsidR="00F63B09" w:rsidRPr="00B249C5" w:rsidRDefault="00F63B09" w:rsidP="00B63A54">
            <w:pPr>
              <w:ind w:right="-104"/>
              <w:jc w:val="both"/>
              <w:rPr>
                <w:sz w:val="20"/>
                <w:szCs w:val="20"/>
              </w:rPr>
            </w:pPr>
            <w:r w:rsidRPr="00B249C5">
              <w:rPr>
                <w:sz w:val="20"/>
                <w:szCs w:val="20"/>
              </w:rPr>
              <w:t>8,4</w:t>
            </w:r>
          </w:p>
        </w:tc>
        <w:tc>
          <w:tcPr>
            <w:tcW w:w="567" w:type="dxa"/>
            <w:vAlign w:val="center"/>
          </w:tcPr>
          <w:p w14:paraId="1CFD1B08" w14:textId="77777777" w:rsidR="00F63B09" w:rsidRPr="00B249C5" w:rsidRDefault="00F63B09" w:rsidP="00B63A54">
            <w:pPr>
              <w:ind w:right="-104"/>
              <w:jc w:val="both"/>
              <w:rPr>
                <w:sz w:val="20"/>
                <w:szCs w:val="20"/>
              </w:rPr>
            </w:pPr>
            <w:r w:rsidRPr="00B249C5">
              <w:rPr>
                <w:sz w:val="20"/>
                <w:szCs w:val="20"/>
              </w:rPr>
              <w:t>29,2</w:t>
            </w:r>
          </w:p>
        </w:tc>
        <w:tc>
          <w:tcPr>
            <w:tcW w:w="567" w:type="dxa"/>
            <w:vAlign w:val="center"/>
          </w:tcPr>
          <w:p w14:paraId="3502C45E" w14:textId="77777777" w:rsidR="00F63B09" w:rsidRPr="00B249C5" w:rsidRDefault="00F63B09" w:rsidP="00B63A54">
            <w:pPr>
              <w:ind w:right="-104"/>
              <w:jc w:val="both"/>
              <w:rPr>
                <w:sz w:val="20"/>
                <w:szCs w:val="20"/>
              </w:rPr>
            </w:pPr>
            <w:r w:rsidRPr="00B249C5">
              <w:rPr>
                <w:sz w:val="20"/>
                <w:szCs w:val="20"/>
              </w:rPr>
              <w:t>37,9</w:t>
            </w:r>
          </w:p>
        </w:tc>
        <w:tc>
          <w:tcPr>
            <w:tcW w:w="714" w:type="dxa"/>
            <w:vAlign w:val="center"/>
          </w:tcPr>
          <w:p w14:paraId="46342868" w14:textId="77777777" w:rsidR="00F63B09" w:rsidRPr="00B249C5" w:rsidRDefault="00F63B09" w:rsidP="00B63A54">
            <w:pPr>
              <w:ind w:right="-104"/>
              <w:jc w:val="both"/>
              <w:rPr>
                <w:sz w:val="20"/>
                <w:szCs w:val="20"/>
              </w:rPr>
            </w:pPr>
            <w:r w:rsidRPr="00B249C5">
              <w:rPr>
                <w:sz w:val="20"/>
                <w:szCs w:val="20"/>
              </w:rPr>
              <w:t>41,3</w:t>
            </w:r>
          </w:p>
        </w:tc>
        <w:tc>
          <w:tcPr>
            <w:tcW w:w="704" w:type="dxa"/>
            <w:vAlign w:val="center"/>
          </w:tcPr>
          <w:p w14:paraId="59FF0AF3" w14:textId="77777777" w:rsidR="00F63B09" w:rsidRPr="00B249C5" w:rsidRDefault="00F63B09" w:rsidP="00B63A54">
            <w:pPr>
              <w:ind w:right="-104"/>
              <w:jc w:val="both"/>
              <w:rPr>
                <w:sz w:val="20"/>
                <w:szCs w:val="20"/>
              </w:rPr>
            </w:pPr>
            <w:r w:rsidRPr="00B249C5">
              <w:rPr>
                <w:sz w:val="20"/>
                <w:szCs w:val="20"/>
              </w:rPr>
              <w:t>53,7</w:t>
            </w:r>
          </w:p>
        </w:tc>
        <w:tc>
          <w:tcPr>
            <w:tcW w:w="707" w:type="dxa"/>
            <w:vAlign w:val="center"/>
          </w:tcPr>
          <w:p w14:paraId="2853FF12" w14:textId="77777777" w:rsidR="00F63B09" w:rsidRPr="00B249C5" w:rsidRDefault="00F63B09" w:rsidP="00B63A54">
            <w:pPr>
              <w:ind w:right="-104"/>
              <w:jc w:val="both"/>
              <w:rPr>
                <w:sz w:val="20"/>
                <w:szCs w:val="20"/>
              </w:rPr>
            </w:pPr>
            <w:r w:rsidRPr="00B249C5">
              <w:rPr>
                <w:sz w:val="20"/>
                <w:szCs w:val="20"/>
                <w:lang w:val="ru-RU"/>
              </w:rPr>
              <w:t>40,8</w:t>
            </w:r>
          </w:p>
        </w:tc>
        <w:tc>
          <w:tcPr>
            <w:tcW w:w="712" w:type="dxa"/>
            <w:vAlign w:val="center"/>
          </w:tcPr>
          <w:p w14:paraId="396D1381" w14:textId="77777777" w:rsidR="00F63B09" w:rsidRPr="00B249C5" w:rsidRDefault="00F63B09" w:rsidP="00B63A54">
            <w:pPr>
              <w:ind w:right="-104"/>
              <w:jc w:val="both"/>
              <w:rPr>
                <w:sz w:val="20"/>
                <w:szCs w:val="20"/>
              </w:rPr>
            </w:pPr>
            <w:r w:rsidRPr="00B249C5">
              <w:rPr>
                <w:sz w:val="20"/>
                <w:szCs w:val="20"/>
                <w:lang w:val="ru-RU"/>
              </w:rPr>
              <w:t>53,0</w:t>
            </w:r>
          </w:p>
        </w:tc>
        <w:tc>
          <w:tcPr>
            <w:tcW w:w="567" w:type="dxa"/>
            <w:vAlign w:val="center"/>
          </w:tcPr>
          <w:p w14:paraId="28921E05" w14:textId="77777777" w:rsidR="00F63B09" w:rsidRPr="00B249C5" w:rsidRDefault="00F63B09" w:rsidP="00B63A54">
            <w:pPr>
              <w:ind w:right="-104"/>
              <w:jc w:val="both"/>
              <w:rPr>
                <w:sz w:val="20"/>
                <w:szCs w:val="20"/>
              </w:rPr>
            </w:pPr>
            <w:r w:rsidRPr="00B249C5">
              <w:rPr>
                <w:sz w:val="20"/>
                <w:szCs w:val="20"/>
                <w:lang w:val="ru-RU"/>
              </w:rPr>
              <w:t>31,7</w:t>
            </w:r>
          </w:p>
        </w:tc>
        <w:tc>
          <w:tcPr>
            <w:tcW w:w="705" w:type="dxa"/>
            <w:gridSpan w:val="2"/>
            <w:vAlign w:val="center"/>
          </w:tcPr>
          <w:p w14:paraId="08967DB6" w14:textId="77777777" w:rsidR="00F63B09" w:rsidRPr="00B249C5" w:rsidRDefault="00F63B09" w:rsidP="00B63A54">
            <w:pPr>
              <w:ind w:right="-104"/>
              <w:jc w:val="both"/>
              <w:rPr>
                <w:sz w:val="20"/>
                <w:szCs w:val="20"/>
              </w:rPr>
            </w:pPr>
            <w:r w:rsidRPr="00B249C5">
              <w:rPr>
                <w:sz w:val="20"/>
                <w:szCs w:val="20"/>
                <w:lang w:val="ru-RU"/>
              </w:rPr>
              <w:t>41,2</w:t>
            </w:r>
          </w:p>
        </w:tc>
        <w:tc>
          <w:tcPr>
            <w:tcW w:w="567" w:type="dxa"/>
            <w:gridSpan w:val="2"/>
            <w:vAlign w:val="center"/>
          </w:tcPr>
          <w:p w14:paraId="10616512" w14:textId="77777777" w:rsidR="00F63B09" w:rsidRPr="00B249C5" w:rsidRDefault="00F63B09" w:rsidP="00B63A54">
            <w:pPr>
              <w:ind w:right="-104"/>
              <w:jc w:val="both"/>
              <w:rPr>
                <w:sz w:val="20"/>
                <w:szCs w:val="20"/>
              </w:rPr>
            </w:pPr>
            <w:r w:rsidRPr="00B249C5">
              <w:rPr>
                <w:sz w:val="20"/>
                <w:szCs w:val="20"/>
                <w:lang w:val="ru-RU"/>
              </w:rPr>
              <w:t>4,5</w:t>
            </w:r>
          </w:p>
        </w:tc>
        <w:tc>
          <w:tcPr>
            <w:tcW w:w="567" w:type="dxa"/>
            <w:gridSpan w:val="2"/>
            <w:vAlign w:val="center"/>
          </w:tcPr>
          <w:p w14:paraId="036F0EA0" w14:textId="77777777" w:rsidR="00F63B09" w:rsidRPr="00B249C5" w:rsidRDefault="00F63B09" w:rsidP="00B63A54">
            <w:pPr>
              <w:ind w:right="-104"/>
              <w:jc w:val="both"/>
              <w:rPr>
                <w:sz w:val="20"/>
                <w:szCs w:val="20"/>
              </w:rPr>
            </w:pPr>
            <w:r w:rsidRPr="00B249C5">
              <w:rPr>
                <w:sz w:val="20"/>
                <w:szCs w:val="20"/>
                <w:lang w:val="ru-RU"/>
              </w:rPr>
              <w:t>5,8</w:t>
            </w:r>
          </w:p>
        </w:tc>
      </w:tr>
      <w:tr w:rsidR="009A5B44" w:rsidRPr="00B249C5" w14:paraId="046DE15B" w14:textId="77777777" w:rsidTr="00B63A54">
        <w:tc>
          <w:tcPr>
            <w:tcW w:w="959" w:type="dxa"/>
            <w:vMerge/>
            <w:textDirection w:val="btLr"/>
          </w:tcPr>
          <w:p w14:paraId="0D393F43" w14:textId="77777777" w:rsidR="00F63B09" w:rsidRPr="00B249C5" w:rsidRDefault="00F63B09" w:rsidP="00464B7D">
            <w:pPr>
              <w:jc w:val="both"/>
            </w:pPr>
          </w:p>
        </w:tc>
        <w:tc>
          <w:tcPr>
            <w:tcW w:w="1134" w:type="dxa"/>
          </w:tcPr>
          <w:p w14:paraId="683CB7F7" w14:textId="3F0FCEAD" w:rsidR="00F63B09" w:rsidRPr="00B249C5" w:rsidRDefault="00F63B09" w:rsidP="00464B7D">
            <w:pPr>
              <w:jc w:val="both"/>
            </w:pPr>
            <w:r w:rsidRPr="00B249C5">
              <w:t>Среднее значе</w:t>
            </w:r>
            <w:r w:rsidR="00A80091" w:rsidRPr="00B249C5">
              <w:rPr>
                <w:lang w:val="ru-RU"/>
              </w:rPr>
              <w:t>-</w:t>
            </w:r>
            <w:r w:rsidRPr="00B249C5">
              <w:t>ние</w:t>
            </w:r>
          </w:p>
        </w:tc>
        <w:tc>
          <w:tcPr>
            <w:tcW w:w="568" w:type="dxa"/>
            <w:vAlign w:val="center"/>
          </w:tcPr>
          <w:p w14:paraId="7C6A7BA2" w14:textId="77777777" w:rsidR="00F63B09" w:rsidRPr="00B249C5" w:rsidRDefault="00F63B09" w:rsidP="00B63A54">
            <w:pPr>
              <w:ind w:right="-104"/>
              <w:jc w:val="both"/>
              <w:rPr>
                <w:sz w:val="20"/>
                <w:szCs w:val="20"/>
              </w:rPr>
            </w:pPr>
            <w:r w:rsidRPr="00B249C5">
              <w:rPr>
                <w:sz w:val="20"/>
                <w:szCs w:val="20"/>
              </w:rPr>
              <w:t>6,75</w:t>
            </w:r>
          </w:p>
        </w:tc>
        <w:tc>
          <w:tcPr>
            <w:tcW w:w="709" w:type="dxa"/>
            <w:vAlign w:val="center"/>
          </w:tcPr>
          <w:p w14:paraId="1C15EE30" w14:textId="77777777" w:rsidR="00F63B09" w:rsidRPr="00B249C5" w:rsidRDefault="00F63B09" w:rsidP="00B63A54">
            <w:pPr>
              <w:ind w:right="-104"/>
              <w:jc w:val="both"/>
              <w:rPr>
                <w:sz w:val="20"/>
                <w:szCs w:val="20"/>
              </w:rPr>
            </w:pPr>
            <w:r w:rsidRPr="00B249C5">
              <w:rPr>
                <w:sz w:val="20"/>
                <w:szCs w:val="20"/>
              </w:rPr>
              <w:t>8,75</w:t>
            </w:r>
          </w:p>
        </w:tc>
        <w:tc>
          <w:tcPr>
            <w:tcW w:w="567" w:type="dxa"/>
            <w:vAlign w:val="center"/>
          </w:tcPr>
          <w:p w14:paraId="105F767D" w14:textId="77777777" w:rsidR="00F63B09" w:rsidRPr="00B249C5" w:rsidRDefault="00F63B09" w:rsidP="00B63A54">
            <w:pPr>
              <w:ind w:right="-104"/>
              <w:jc w:val="both"/>
              <w:rPr>
                <w:sz w:val="20"/>
                <w:szCs w:val="20"/>
              </w:rPr>
            </w:pPr>
            <w:r w:rsidRPr="00B249C5">
              <w:rPr>
                <w:sz w:val="20"/>
                <w:szCs w:val="20"/>
              </w:rPr>
              <w:t>35,6</w:t>
            </w:r>
          </w:p>
        </w:tc>
        <w:tc>
          <w:tcPr>
            <w:tcW w:w="567" w:type="dxa"/>
            <w:vAlign w:val="center"/>
          </w:tcPr>
          <w:p w14:paraId="39516517" w14:textId="77777777" w:rsidR="00F63B09" w:rsidRPr="00B249C5" w:rsidRDefault="00F63B09" w:rsidP="00B63A54">
            <w:pPr>
              <w:ind w:right="-104"/>
              <w:jc w:val="both"/>
              <w:rPr>
                <w:sz w:val="20"/>
                <w:szCs w:val="20"/>
              </w:rPr>
            </w:pPr>
            <w:r w:rsidRPr="00B249C5">
              <w:rPr>
                <w:sz w:val="20"/>
                <w:szCs w:val="20"/>
              </w:rPr>
              <w:t>46,2</w:t>
            </w:r>
          </w:p>
        </w:tc>
        <w:tc>
          <w:tcPr>
            <w:tcW w:w="714" w:type="dxa"/>
            <w:vAlign w:val="center"/>
          </w:tcPr>
          <w:p w14:paraId="029FE85E" w14:textId="77777777" w:rsidR="00F63B09" w:rsidRPr="00B249C5" w:rsidRDefault="00F63B09" w:rsidP="00B63A54">
            <w:pPr>
              <w:ind w:right="-104"/>
              <w:jc w:val="both"/>
              <w:rPr>
                <w:sz w:val="20"/>
                <w:szCs w:val="20"/>
              </w:rPr>
            </w:pPr>
            <w:r w:rsidRPr="00B249C5">
              <w:rPr>
                <w:sz w:val="20"/>
                <w:szCs w:val="20"/>
              </w:rPr>
              <w:t>37,15</w:t>
            </w:r>
          </w:p>
        </w:tc>
        <w:tc>
          <w:tcPr>
            <w:tcW w:w="704" w:type="dxa"/>
            <w:vAlign w:val="center"/>
          </w:tcPr>
          <w:p w14:paraId="4BA21CCA" w14:textId="77777777" w:rsidR="00F63B09" w:rsidRPr="00B249C5" w:rsidRDefault="00F63B09" w:rsidP="00B63A54">
            <w:pPr>
              <w:ind w:right="-104"/>
              <w:jc w:val="both"/>
              <w:rPr>
                <w:sz w:val="20"/>
                <w:szCs w:val="20"/>
              </w:rPr>
            </w:pPr>
            <w:r w:rsidRPr="00B249C5">
              <w:rPr>
                <w:sz w:val="20"/>
                <w:szCs w:val="20"/>
              </w:rPr>
              <w:t>48,3</w:t>
            </w:r>
          </w:p>
        </w:tc>
        <w:tc>
          <w:tcPr>
            <w:tcW w:w="707" w:type="dxa"/>
            <w:vAlign w:val="center"/>
          </w:tcPr>
          <w:p w14:paraId="25374588" w14:textId="77777777" w:rsidR="00F63B09" w:rsidRPr="00B249C5" w:rsidRDefault="00F63B09" w:rsidP="00B63A54">
            <w:pPr>
              <w:ind w:right="-104"/>
              <w:jc w:val="both"/>
              <w:rPr>
                <w:sz w:val="20"/>
                <w:szCs w:val="20"/>
              </w:rPr>
            </w:pPr>
            <w:r w:rsidRPr="00B249C5">
              <w:rPr>
                <w:sz w:val="20"/>
                <w:szCs w:val="20"/>
              </w:rPr>
              <w:t>46,4</w:t>
            </w:r>
          </w:p>
        </w:tc>
        <w:tc>
          <w:tcPr>
            <w:tcW w:w="712" w:type="dxa"/>
            <w:vAlign w:val="center"/>
          </w:tcPr>
          <w:p w14:paraId="54733C36" w14:textId="77777777" w:rsidR="00F63B09" w:rsidRPr="00B249C5" w:rsidRDefault="00F63B09" w:rsidP="00B63A54">
            <w:pPr>
              <w:ind w:right="-104"/>
              <w:jc w:val="both"/>
              <w:rPr>
                <w:sz w:val="20"/>
                <w:szCs w:val="20"/>
              </w:rPr>
            </w:pPr>
            <w:r w:rsidRPr="00B249C5">
              <w:rPr>
                <w:sz w:val="20"/>
                <w:szCs w:val="20"/>
              </w:rPr>
              <w:t>60,25</w:t>
            </w:r>
          </w:p>
        </w:tc>
        <w:tc>
          <w:tcPr>
            <w:tcW w:w="567" w:type="dxa"/>
            <w:vAlign w:val="center"/>
          </w:tcPr>
          <w:p w14:paraId="63D9BA3C" w14:textId="77777777" w:rsidR="00F63B09" w:rsidRPr="00B249C5" w:rsidRDefault="00F63B09" w:rsidP="00B63A54">
            <w:pPr>
              <w:ind w:right="-104"/>
              <w:jc w:val="both"/>
              <w:rPr>
                <w:sz w:val="20"/>
                <w:szCs w:val="20"/>
              </w:rPr>
            </w:pPr>
            <w:r w:rsidRPr="00B249C5">
              <w:rPr>
                <w:sz w:val="20"/>
                <w:szCs w:val="20"/>
              </w:rPr>
              <w:t>27,35</w:t>
            </w:r>
          </w:p>
        </w:tc>
        <w:tc>
          <w:tcPr>
            <w:tcW w:w="705" w:type="dxa"/>
            <w:gridSpan w:val="2"/>
            <w:vAlign w:val="center"/>
          </w:tcPr>
          <w:p w14:paraId="32CA68BD" w14:textId="77777777" w:rsidR="00F63B09" w:rsidRPr="00B249C5" w:rsidRDefault="00F63B09" w:rsidP="00B63A54">
            <w:pPr>
              <w:ind w:right="-104"/>
              <w:jc w:val="both"/>
              <w:rPr>
                <w:sz w:val="20"/>
                <w:szCs w:val="20"/>
              </w:rPr>
            </w:pPr>
            <w:r w:rsidRPr="00B249C5">
              <w:rPr>
                <w:sz w:val="20"/>
                <w:szCs w:val="20"/>
              </w:rPr>
              <w:t>35,55</w:t>
            </w:r>
          </w:p>
        </w:tc>
        <w:tc>
          <w:tcPr>
            <w:tcW w:w="567" w:type="dxa"/>
            <w:gridSpan w:val="2"/>
            <w:vAlign w:val="center"/>
          </w:tcPr>
          <w:p w14:paraId="1A20E571" w14:textId="77777777" w:rsidR="00F63B09" w:rsidRPr="00B249C5" w:rsidRDefault="00F63B09" w:rsidP="00B63A54">
            <w:pPr>
              <w:ind w:right="-104"/>
              <w:jc w:val="both"/>
              <w:rPr>
                <w:sz w:val="20"/>
                <w:szCs w:val="20"/>
              </w:rPr>
            </w:pPr>
            <w:r w:rsidRPr="00B249C5">
              <w:rPr>
                <w:sz w:val="20"/>
                <w:szCs w:val="20"/>
              </w:rPr>
              <w:t>4,75</w:t>
            </w:r>
          </w:p>
        </w:tc>
        <w:tc>
          <w:tcPr>
            <w:tcW w:w="567" w:type="dxa"/>
            <w:gridSpan w:val="2"/>
            <w:vAlign w:val="center"/>
          </w:tcPr>
          <w:p w14:paraId="7B0EDE2A" w14:textId="77777777" w:rsidR="00F63B09" w:rsidRPr="00B249C5" w:rsidRDefault="00F63B09" w:rsidP="00B63A54">
            <w:pPr>
              <w:ind w:right="-104"/>
              <w:jc w:val="both"/>
              <w:rPr>
                <w:sz w:val="20"/>
                <w:szCs w:val="20"/>
              </w:rPr>
            </w:pPr>
            <w:r w:rsidRPr="00B249C5">
              <w:rPr>
                <w:sz w:val="20"/>
                <w:szCs w:val="20"/>
              </w:rPr>
              <w:t>6,15</w:t>
            </w:r>
          </w:p>
        </w:tc>
      </w:tr>
      <w:tr w:rsidR="009A5B44" w:rsidRPr="00B249C5" w14:paraId="2536E0DB" w14:textId="77777777" w:rsidTr="00B63A54">
        <w:trPr>
          <w:cantSplit/>
          <w:trHeight w:val="1383"/>
        </w:trPr>
        <w:tc>
          <w:tcPr>
            <w:tcW w:w="959" w:type="dxa"/>
            <w:textDirection w:val="btLr"/>
          </w:tcPr>
          <w:p w14:paraId="066B0959" w14:textId="77777777" w:rsidR="00F63B09" w:rsidRPr="00B249C5" w:rsidRDefault="00F63B09" w:rsidP="00B63A54">
            <w:pPr>
              <w:jc w:val="center"/>
              <w:rPr>
                <w:lang w:val="ru-RU"/>
              </w:rPr>
            </w:pPr>
            <w:r w:rsidRPr="00B249C5">
              <w:rPr>
                <w:lang w:val="ru-RU"/>
              </w:rPr>
              <w:t>Когнитивно-содержательный</w:t>
            </w:r>
          </w:p>
        </w:tc>
        <w:tc>
          <w:tcPr>
            <w:tcW w:w="1134" w:type="dxa"/>
          </w:tcPr>
          <w:p w14:paraId="53525207" w14:textId="77777777" w:rsidR="00F63B09" w:rsidRPr="00B249C5" w:rsidRDefault="00F63B09" w:rsidP="00464B7D">
            <w:pPr>
              <w:jc w:val="both"/>
              <w:rPr>
                <w:lang w:val="ru-RU"/>
              </w:rPr>
            </w:pPr>
            <w:r w:rsidRPr="00B249C5">
              <w:t>Тест</w:t>
            </w:r>
          </w:p>
        </w:tc>
        <w:tc>
          <w:tcPr>
            <w:tcW w:w="568" w:type="dxa"/>
            <w:vAlign w:val="center"/>
          </w:tcPr>
          <w:p w14:paraId="1821C750" w14:textId="77777777" w:rsidR="00F63B09" w:rsidRPr="00B249C5" w:rsidRDefault="00F63B09" w:rsidP="00B63A54">
            <w:pPr>
              <w:ind w:right="-104"/>
              <w:jc w:val="both"/>
              <w:rPr>
                <w:sz w:val="20"/>
                <w:szCs w:val="20"/>
                <w:lang w:val="ru-RU"/>
              </w:rPr>
            </w:pPr>
            <w:r w:rsidRPr="00B249C5">
              <w:rPr>
                <w:sz w:val="20"/>
                <w:szCs w:val="20"/>
              </w:rPr>
              <w:t>7</w:t>
            </w:r>
          </w:p>
        </w:tc>
        <w:tc>
          <w:tcPr>
            <w:tcW w:w="709" w:type="dxa"/>
            <w:vAlign w:val="center"/>
          </w:tcPr>
          <w:p w14:paraId="62E809B3" w14:textId="77777777" w:rsidR="00F63B09" w:rsidRPr="00B249C5" w:rsidRDefault="00F63B09" w:rsidP="00B63A54">
            <w:pPr>
              <w:ind w:right="-104"/>
              <w:jc w:val="both"/>
              <w:rPr>
                <w:sz w:val="20"/>
                <w:szCs w:val="20"/>
                <w:lang w:val="ru-RU"/>
              </w:rPr>
            </w:pPr>
            <w:r w:rsidRPr="00B249C5">
              <w:rPr>
                <w:sz w:val="20"/>
                <w:szCs w:val="20"/>
              </w:rPr>
              <w:t>8,4</w:t>
            </w:r>
          </w:p>
        </w:tc>
        <w:tc>
          <w:tcPr>
            <w:tcW w:w="567" w:type="dxa"/>
            <w:vAlign w:val="center"/>
          </w:tcPr>
          <w:p w14:paraId="7AC8F65C" w14:textId="77777777" w:rsidR="00F63B09" w:rsidRPr="00B249C5" w:rsidRDefault="00F63B09" w:rsidP="00B63A54">
            <w:pPr>
              <w:ind w:right="-104"/>
              <w:jc w:val="both"/>
              <w:rPr>
                <w:sz w:val="20"/>
                <w:szCs w:val="20"/>
                <w:lang w:val="ru-RU"/>
              </w:rPr>
            </w:pPr>
            <w:r w:rsidRPr="00B249C5">
              <w:rPr>
                <w:sz w:val="20"/>
                <w:szCs w:val="20"/>
              </w:rPr>
              <w:t>30</w:t>
            </w:r>
          </w:p>
        </w:tc>
        <w:tc>
          <w:tcPr>
            <w:tcW w:w="567" w:type="dxa"/>
            <w:vAlign w:val="center"/>
          </w:tcPr>
          <w:p w14:paraId="0AA01B90" w14:textId="77777777" w:rsidR="00F63B09" w:rsidRPr="00B249C5" w:rsidRDefault="00F63B09" w:rsidP="00B63A54">
            <w:pPr>
              <w:ind w:right="-104"/>
              <w:jc w:val="both"/>
              <w:rPr>
                <w:sz w:val="20"/>
                <w:szCs w:val="20"/>
                <w:lang w:val="ru-RU"/>
              </w:rPr>
            </w:pPr>
            <w:r w:rsidRPr="00B249C5">
              <w:rPr>
                <w:sz w:val="20"/>
                <w:szCs w:val="20"/>
              </w:rPr>
              <w:t>37,9</w:t>
            </w:r>
          </w:p>
        </w:tc>
        <w:tc>
          <w:tcPr>
            <w:tcW w:w="714" w:type="dxa"/>
            <w:vAlign w:val="center"/>
          </w:tcPr>
          <w:p w14:paraId="3B4E2BC5" w14:textId="77777777" w:rsidR="00F63B09" w:rsidRPr="00B249C5" w:rsidRDefault="00F63B09" w:rsidP="00B63A54">
            <w:pPr>
              <w:ind w:right="-104"/>
              <w:jc w:val="both"/>
              <w:rPr>
                <w:sz w:val="20"/>
                <w:szCs w:val="20"/>
                <w:lang w:val="ru-RU"/>
              </w:rPr>
            </w:pPr>
            <w:r w:rsidRPr="00B249C5">
              <w:rPr>
                <w:sz w:val="20"/>
                <w:szCs w:val="20"/>
              </w:rPr>
              <w:t>40</w:t>
            </w:r>
          </w:p>
        </w:tc>
        <w:tc>
          <w:tcPr>
            <w:tcW w:w="704" w:type="dxa"/>
            <w:vAlign w:val="center"/>
          </w:tcPr>
          <w:p w14:paraId="40F1F0D8" w14:textId="77777777" w:rsidR="00F63B09" w:rsidRPr="00B249C5" w:rsidRDefault="00F63B09" w:rsidP="00B63A54">
            <w:pPr>
              <w:ind w:right="-104"/>
              <w:jc w:val="both"/>
              <w:rPr>
                <w:sz w:val="20"/>
                <w:szCs w:val="20"/>
                <w:lang w:val="ru-RU"/>
              </w:rPr>
            </w:pPr>
            <w:r w:rsidRPr="00B249C5">
              <w:rPr>
                <w:sz w:val="20"/>
                <w:szCs w:val="20"/>
              </w:rPr>
              <w:t>53,7</w:t>
            </w:r>
          </w:p>
        </w:tc>
        <w:tc>
          <w:tcPr>
            <w:tcW w:w="707" w:type="dxa"/>
            <w:vAlign w:val="center"/>
          </w:tcPr>
          <w:p w14:paraId="1CB164DD" w14:textId="77777777" w:rsidR="00F63B09" w:rsidRPr="00B249C5" w:rsidRDefault="00F63B09" w:rsidP="00B63A54">
            <w:pPr>
              <w:ind w:right="-104"/>
              <w:jc w:val="both"/>
              <w:rPr>
                <w:sz w:val="20"/>
                <w:szCs w:val="20"/>
                <w:lang w:val="ru-RU"/>
              </w:rPr>
            </w:pPr>
            <w:r w:rsidRPr="00B249C5">
              <w:rPr>
                <w:sz w:val="20"/>
                <w:szCs w:val="20"/>
              </w:rPr>
              <w:t>41</w:t>
            </w:r>
          </w:p>
        </w:tc>
        <w:tc>
          <w:tcPr>
            <w:tcW w:w="712" w:type="dxa"/>
            <w:vAlign w:val="center"/>
          </w:tcPr>
          <w:p w14:paraId="5C773652" w14:textId="77777777" w:rsidR="00F63B09" w:rsidRPr="00B249C5" w:rsidRDefault="00F63B09" w:rsidP="00B63A54">
            <w:pPr>
              <w:ind w:right="-104"/>
              <w:jc w:val="both"/>
              <w:rPr>
                <w:sz w:val="20"/>
                <w:szCs w:val="20"/>
                <w:lang w:val="ru-RU"/>
              </w:rPr>
            </w:pPr>
            <w:r w:rsidRPr="00B249C5">
              <w:rPr>
                <w:sz w:val="20"/>
                <w:szCs w:val="20"/>
              </w:rPr>
              <w:t>53,2</w:t>
            </w:r>
          </w:p>
        </w:tc>
        <w:tc>
          <w:tcPr>
            <w:tcW w:w="567" w:type="dxa"/>
            <w:vAlign w:val="center"/>
          </w:tcPr>
          <w:p w14:paraId="646BBEEE" w14:textId="77777777" w:rsidR="00F63B09" w:rsidRPr="00B249C5" w:rsidRDefault="00F63B09" w:rsidP="00B63A54">
            <w:pPr>
              <w:ind w:right="-104"/>
              <w:jc w:val="both"/>
              <w:rPr>
                <w:sz w:val="20"/>
                <w:szCs w:val="20"/>
                <w:lang w:val="ru-RU"/>
              </w:rPr>
            </w:pPr>
            <w:r w:rsidRPr="00B249C5">
              <w:rPr>
                <w:sz w:val="20"/>
                <w:szCs w:val="20"/>
              </w:rPr>
              <w:t>29</w:t>
            </w:r>
          </w:p>
        </w:tc>
        <w:tc>
          <w:tcPr>
            <w:tcW w:w="705" w:type="dxa"/>
            <w:gridSpan w:val="2"/>
            <w:vAlign w:val="center"/>
          </w:tcPr>
          <w:p w14:paraId="148893D2" w14:textId="77777777" w:rsidR="00F63B09" w:rsidRPr="00B249C5" w:rsidRDefault="00F63B09" w:rsidP="00B63A54">
            <w:pPr>
              <w:ind w:right="-104"/>
              <w:jc w:val="both"/>
              <w:rPr>
                <w:sz w:val="20"/>
                <w:szCs w:val="20"/>
                <w:lang w:val="ru-RU"/>
              </w:rPr>
            </w:pPr>
            <w:r w:rsidRPr="00B249C5">
              <w:rPr>
                <w:sz w:val="20"/>
                <w:szCs w:val="20"/>
              </w:rPr>
              <w:t>37,7</w:t>
            </w:r>
          </w:p>
        </w:tc>
        <w:tc>
          <w:tcPr>
            <w:tcW w:w="567" w:type="dxa"/>
            <w:gridSpan w:val="2"/>
            <w:vAlign w:val="center"/>
          </w:tcPr>
          <w:p w14:paraId="569B8D38" w14:textId="77777777" w:rsidR="00F63B09" w:rsidRPr="00B249C5" w:rsidRDefault="00F63B09" w:rsidP="00B63A54">
            <w:pPr>
              <w:ind w:right="-104"/>
              <w:jc w:val="both"/>
              <w:rPr>
                <w:sz w:val="20"/>
                <w:szCs w:val="20"/>
                <w:lang w:val="ru-RU"/>
              </w:rPr>
            </w:pPr>
            <w:r w:rsidRPr="00B249C5">
              <w:rPr>
                <w:sz w:val="20"/>
                <w:szCs w:val="20"/>
              </w:rPr>
              <w:t>7</w:t>
            </w:r>
          </w:p>
        </w:tc>
        <w:tc>
          <w:tcPr>
            <w:tcW w:w="567" w:type="dxa"/>
            <w:gridSpan w:val="2"/>
            <w:vAlign w:val="center"/>
          </w:tcPr>
          <w:p w14:paraId="28858472" w14:textId="77777777" w:rsidR="00F63B09" w:rsidRPr="00B249C5" w:rsidRDefault="00F63B09" w:rsidP="00B63A54">
            <w:pPr>
              <w:ind w:right="-104"/>
              <w:jc w:val="both"/>
              <w:rPr>
                <w:sz w:val="20"/>
                <w:szCs w:val="20"/>
                <w:lang w:val="ru-RU"/>
              </w:rPr>
            </w:pPr>
            <w:r w:rsidRPr="00B249C5">
              <w:rPr>
                <w:sz w:val="20"/>
                <w:szCs w:val="20"/>
              </w:rPr>
              <w:t>9,1</w:t>
            </w:r>
          </w:p>
        </w:tc>
      </w:tr>
      <w:tr w:rsidR="009A5B44" w:rsidRPr="00B249C5" w14:paraId="2D0341F2" w14:textId="77777777" w:rsidTr="00B63A54">
        <w:tc>
          <w:tcPr>
            <w:tcW w:w="959" w:type="dxa"/>
            <w:vMerge w:val="restart"/>
            <w:textDirection w:val="btLr"/>
          </w:tcPr>
          <w:p w14:paraId="455D0A6C" w14:textId="77777777" w:rsidR="00F63B09" w:rsidRPr="00B249C5" w:rsidRDefault="00F63B09" w:rsidP="00B63A54">
            <w:pPr>
              <w:jc w:val="center"/>
              <w:rPr>
                <w:lang w:val="ru-RU"/>
              </w:rPr>
            </w:pPr>
            <w:r w:rsidRPr="00B249C5">
              <w:rPr>
                <w:lang w:val="ru-RU"/>
              </w:rPr>
              <w:t>Деятельностно-операционный</w:t>
            </w:r>
          </w:p>
        </w:tc>
        <w:tc>
          <w:tcPr>
            <w:tcW w:w="1134" w:type="dxa"/>
          </w:tcPr>
          <w:p w14:paraId="1D65BB69" w14:textId="5C788D7A" w:rsidR="00F63B09" w:rsidRPr="00B249C5" w:rsidRDefault="00F63B09" w:rsidP="00464B7D">
            <w:pPr>
              <w:jc w:val="both"/>
              <w:rPr>
                <w:lang w:val="ru-RU"/>
              </w:rPr>
            </w:pPr>
            <w:r w:rsidRPr="00B249C5">
              <w:t>Автор</w:t>
            </w:r>
            <w:r w:rsidR="00A80091" w:rsidRPr="00B249C5">
              <w:rPr>
                <w:lang w:val="ru-RU"/>
              </w:rPr>
              <w:t>-</w:t>
            </w:r>
            <w:r w:rsidRPr="00B249C5">
              <w:t>ская анкета</w:t>
            </w:r>
          </w:p>
        </w:tc>
        <w:tc>
          <w:tcPr>
            <w:tcW w:w="568" w:type="dxa"/>
            <w:vAlign w:val="center"/>
          </w:tcPr>
          <w:p w14:paraId="62D36D61" w14:textId="77777777" w:rsidR="00F63B09" w:rsidRPr="00B249C5" w:rsidRDefault="00F63B09" w:rsidP="00B63A54">
            <w:pPr>
              <w:ind w:right="-104"/>
              <w:jc w:val="both"/>
              <w:rPr>
                <w:sz w:val="20"/>
                <w:szCs w:val="20"/>
                <w:lang w:val="ru-RU"/>
              </w:rPr>
            </w:pPr>
            <w:r w:rsidRPr="00B249C5">
              <w:rPr>
                <w:sz w:val="20"/>
                <w:szCs w:val="20"/>
              </w:rPr>
              <w:t>15</w:t>
            </w:r>
          </w:p>
        </w:tc>
        <w:tc>
          <w:tcPr>
            <w:tcW w:w="709" w:type="dxa"/>
            <w:vAlign w:val="center"/>
          </w:tcPr>
          <w:p w14:paraId="641811F4" w14:textId="77777777" w:rsidR="00F63B09" w:rsidRPr="00B249C5" w:rsidRDefault="00F63B09" w:rsidP="00B63A54">
            <w:pPr>
              <w:ind w:right="-104"/>
              <w:jc w:val="both"/>
              <w:rPr>
                <w:sz w:val="20"/>
                <w:szCs w:val="20"/>
                <w:lang w:val="ru-RU"/>
              </w:rPr>
            </w:pPr>
            <w:r w:rsidRPr="00B249C5">
              <w:rPr>
                <w:sz w:val="20"/>
                <w:szCs w:val="20"/>
              </w:rPr>
              <w:t>18,9</w:t>
            </w:r>
          </w:p>
        </w:tc>
        <w:tc>
          <w:tcPr>
            <w:tcW w:w="567" w:type="dxa"/>
            <w:vAlign w:val="center"/>
          </w:tcPr>
          <w:p w14:paraId="0A75B72E" w14:textId="77777777" w:rsidR="00F63B09" w:rsidRPr="00B249C5" w:rsidRDefault="00F63B09" w:rsidP="00B63A54">
            <w:pPr>
              <w:ind w:right="-104"/>
              <w:jc w:val="both"/>
              <w:rPr>
                <w:sz w:val="20"/>
                <w:szCs w:val="20"/>
                <w:lang w:val="ru-RU"/>
              </w:rPr>
            </w:pPr>
            <w:r w:rsidRPr="00B249C5">
              <w:rPr>
                <w:sz w:val="20"/>
                <w:szCs w:val="20"/>
              </w:rPr>
              <w:t>29</w:t>
            </w:r>
          </w:p>
        </w:tc>
        <w:tc>
          <w:tcPr>
            <w:tcW w:w="567" w:type="dxa"/>
            <w:vAlign w:val="center"/>
          </w:tcPr>
          <w:p w14:paraId="610104A6" w14:textId="77777777" w:rsidR="00F63B09" w:rsidRPr="00B249C5" w:rsidRDefault="00F63B09" w:rsidP="00B63A54">
            <w:pPr>
              <w:ind w:right="-104"/>
              <w:jc w:val="both"/>
              <w:rPr>
                <w:sz w:val="20"/>
                <w:szCs w:val="20"/>
                <w:lang w:val="ru-RU"/>
              </w:rPr>
            </w:pPr>
            <w:r w:rsidRPr="00B249C5">
              <w:rPr>
                <w:sz w:val="20"/>
                <w:szCs w:val="20"/>
              </w:rPr>
              <w:t>37,6</w:t>
            </w:r>
          </w:p>
        </w:tc>
        <w:tc>
          <w:tcPr>
            <w:tcW w:w="714" w:type="dxa"/>
            <w:vAlign w:val="center"/>
          </w:tcPr>
          <w:p w14:paraId="7F1C4332" w14:textId="77777777" w:rsidR="00F63B09" w:rsidRPr="00B249C5" w:rsidRDefault="00F63B09" w:rsidP="00B63A54">
            <w:pPr>
              <w:ind w:right="-104"/>
              <w:jc w:val="both"/>
              <w:rPr>
                <w:sz w:val="20"/>
                <w:szCs w:val="20"/>
                <w:lang w:val="ru-RU"/>
              </w:rPr>
            </w:pPr>
            <w:r w:rsidRPr="00B249C5">
              <w:rPr>
                <w:sz w:val="20"/>
                <w:szCs w:val="20"/>
              </w:rPr>
              <w:t>34</w:t>
            </w:r>
          </w:p>
        </w:tc>
        <w:tc>
          <w:tcPr>
            <w:tcW w:w="704" w:type="dxa"/>
            <w:vAlign w:val="center"/>
          </w:tcPr>
          <w:p w14:paraId="7A4ACEC5" w14:textId="77777777" w:rsidR="00F63B09" w:rsidRPr="00B249C5" w:rsidRDefault="00F63B09" w:rsidP="00B63A54">
            <w:pPr>
              <w:ind w:right="-104"/>
              <w:jc w:val="both"/>
              <w:rPr>
                <w:sz w:val="20"/>
                <w:szCs w:val="20"/>
                <w:lang w:val="ru-RU"/>
              </w:rPr>
            </w:pPr>
            <w:r w:rsidRPr="00B249C5">
              <w:rPr>
                <w:sz w:val="20"/>
                <w:szCs w:val="20"/>
              </w:rPr>
              <w:t>43,5</w:t>
            </w:r>
          </w:p>
        </w:tc>
        <w:tc>
          <w:tcPr>
            <w:tcW w:w="707" w:type="dxa"/>
            <w:vAlign w:val="center"/>
          </w:tcPr>
          <w:p w14:paraId="22EB5447" w14:textId="77777777" w:rsidR="00F63B09" w:rsidRPr="00B249C5" w:rsidRDefault="00F63B09" w:rsidP="00B63A54">
            <w:pPr>
              <w:ind w:right="-104"/>
              <w:jc w:val="both"/>
              <w:rPr>
                <w:sz w:val="20"/>
                <w:szCs w:val="20"/>
                <w:lang w:val="ru-RU"/>
              </w:rPr>
            </w:pPr>
            <w:r w:rsidRPr="00B249C5">
              <w:rPr>
                <w:sz w:val="20"/>
                <w:szCs w:val="20"/>
                <w:lang w:val="kk-KZ"/>
              </w:rPr>
              <w:t>41,2</w:t>
            </w:r>
          </w:p>
        </w:tc>
        <w:tc>
          <w:tcPr>
            <w:tcW w:w="712" w:type="dxa"/>
            <w:vAlign w:val="center"/>
          </w:tcPr>
          <w:p w14:paraId="390CF33F" w14:textId="77777777" w:rsidR="00F63B09" w:rsidRPr="00B249C5" w:rsidRDefault="00F63B09" w:rsidP="00B63A54">
            <w:pPr>
              <w:ind w:right="-104"/>
              <w:jc w:val="both"/>
              <w:rPr>
                <w:sz w:val="20"/>
                <w:szCs w:val="20"/>
                <w:lang w:val="ru-RU"/>
              </w:rPr>
            </w:pPr>
            <w:r w:rsidRPr="00B249C5">
              <w:rPr>
                <w:sz w:val="20"/>
                <w:szCs w:val="20"/>
              </w:rPr>
              <w:t>53,5</w:t>
            </w:r>
          </w:p>
        </w:tc>
        <w:tc>
          <w:tcPr>
            <w:tcW w:w="567" w:type="dxa"/>
            <w:vAlign w:val="center"/>
          </w:tcPr>
          <w:p w14:paraId="40DC8E5B" w14:textId="77777777" w:rsidR="00F63B09" w:rsidRPr="00B249C5" w:rsidRDefault="00F63B09" w:rsidP="00B63A54">
            <w:pPr>
              <w:ind w:right="-104"/>
              <w:jc w:val="both"/>
              <w:rPr>
                <w:sz w:val="20"/>
                <w:szCs w:val="20"/>
                <w:lang w:val="ru-RU"/>
              </w:rPr>
            </w:pPr>
            <w:r w:rsidRPr="00B249C5">
              <w:rPr>
                <w:sz w:val="20"/>
                <w:szCs w:val="20"/>
                <w:lang w:val="kk-KZ"/>
              </w:rPr>
              <w:t>27,5</w:t>
            </w:r>
          </w:p>
        </w:tc>
        <w:tc>
          <w:tcPr>
            <w:tcW w:w="705" w:type="dxa"/>
            <w:gridSpan w:val="2"/>
            <w:vAlign w:val="center"/>
          </w:tcPr>
          <w:p w14:paraId="684E040F" w14:textId="77777777" w:rsidR="00F63B09" w:rsidRPr="00B249C5" w:rsidRDefault="00F63B09" w:rsidP="00B63A54">
            <w:pPr>
              <w:ind w:right="-104"/>
              <w:jc w:val="both"/>
              <w:rPr>
                <w:sz w:val="20"/>
                <w:szCs w:val="20"/>
                <w:lang w:val="ru-RU"/>
              </w:rPr>
            </w:pPr>
            <w:r w:rsidRPr="00B249C5">
              <w:rPr>
                <w:sz w:val="20"/>
                <w:szCs w:val="20"/>
              </w:rPr>
              <w:t>35,75</w:t>
            </w:r>
          </w:p>
        </w:tc>
        <w:tc>
          <w:tcPr>
            <w:tcW w:w="567" w:type="dxa"/>
            <w:gridSpan w:val="2"/>
            <w:vAlign w:val="center"/>
          </w:tcPr>
          <w:p w14:paraId="13FEACD6" w14:textId="77777777" w:rsidR="00F63B09" w:rsidRPr="00B249C5" w:rsidRDefault="00F63B09" w:rsidP="00B63A54">
            <w:pPr>
              <w:ind w:right="-104"/>
              <w:jc w:val="both"/>
              <w:rPr>
                <w:sz w:val="20"/>
                <w:szCs w:val="20"/>
                <w:lang w:val="ru-RU"/>
              </w:rPr>
            </w:pPr>
            <w:r w:rsidRPr="00B249C5">
              <w:rPr>
                <w:sz w:val="20"/>
                <w:szCs w:val="20"/>
                <w:lang w:val="kk-KZ"/>
              </w:rPr>
              <w:t>8,3</w:t>
            </w:r>
          </w:p>
        </w:tc>
        <w:tc>
          <w:tcPr>
            <w:tcW w:w="567" w:type="dxa"/>
            <w:gridSpan w:val="2"/>
            <w:vAlign w:val="center"/>
          </w:tcPr>
          <w:p w14:paraId="2C394B1C" w14:textId="77777777" w:rsidR="00F63B09" w:rsidRPr="00B249C5" w:rsidRDefault="00F63B09" w:rsidP="00B63A54">
            <w:pPr>
              <w:ind w:right="-104"/>
              <w:jc w:val="both"/>
              <w:rPr>
                <w:sz w:val="20"/>
                <w:szCs w:val="20"/>
                <w:lang w:val="ru-RU"/>
              </w:rPr>
            </w:pPr>
            <w:r w:rsidRPr="00B249C5">
              <w:rPr>
                <w:sz w:val="20"/>
                <w:szCs w:val="20"/>
              </w:rPr>
              <w:t>10,7</w:t>
            </w:r>
          </w:p>
        </w:tc>
      </w:tr>
      <w:tr w:rsidR="009A5B44" w:rsidRPr="00B249C5" w14:paraId="6101B4B3" w14:textId="77777777" w:rsidTr="00B63A54">
        <w:tc>
          <w:tcPr>
            <w:tcW w:w="959" w:type="dxa"/>
            <w:vMerge/>
          </w:tcPr>
          <w:p w14:paraId="7105B368" w14:textId="77777777" w:rsidR="00F63B09" w:rsidRPr="00B249C5" w:rsidRDefault="00F63B09" w:rsidP="00464B7D">
            <w:pPr>
              <w:jc w:val="both"/>
            </w:pPr>
          </w:p>
        </w:tc>
        <w:tc>
          <w:tcPr>
            <w:tcW w:w="1134" w:type="dxa"/>
          </w:tcPr>
          <w:p w14:paraId="02C09C77" w14:textId="17D857DE" w:rsidR="00F63B09" w:rsidRPr="00B249C5" w:rsidRDefault="00F63B09" w:rsidP="00464B7D">
            <w:pPr>
              <w:jc w:val="both"/>
            </w:pPr>
            <w:r w:rsidRPr="00B249C5">
              <w:t>Интер</w:t>
            </w:r>
            <w:r w:rsidR="00A80091" w:rsidRPr="00B249C5">
              <w:rPr>
                <w:lang w:val="ru-RU"/>
              </w:rPr>
              <w:t>-</w:t>
            </w:r>
            <w:r w:rsidRPr="00B249C5">
              <w:t>вью</w:t>
            </w:r>
          </w:p>
        </w:tc>
        <w:tc>
          <w:tcPr>
            <w:tcW w:w="568" w:type="dxa"/>
            <w:vAlign w:val="center"/>
          </w:tcPr>
          <w:p w14:paraId="323F2220" w14:textId="77777777" w:rsidR="00F63B09" w:rsidRPr="00B249C5" w:rsidRDefault="00F63B09" w:rsidP="00B63A54">
            <w:pPr>
              <w:ind w:right="-104"/>
              <w:jc w:val="both"/>
              <w:rPr>
                <w:sz w:val="20"/>
                <w:szCs w:val="20"/>
              </w:rPr>
            </w:pPr>
            <w:r w:rsidRPr="00B249C5">
              <w:rPr>
                <w:sz w:val="20"/>
                <w:szCs w:val="20"/>
              </w:rPr>
              <w:t>11,3</w:t>
            </w:r>
          </w:p>
        </w:tc>
        <w:tc>
          <w:tcPr>
            <w:tcW w:w="709" w:type="dxa"/>
            <w:vAlign w:val="center"/>
          </w:tcPr>
          <w:p w14:paraId="3B0CF580" w14:textId="77777777" w:rsidR="00F63B09" w:rsidRPr="00B249C5" w:rsidRDefault="00F63B09" w:rsidP="00B63A54">
            <w:pPr>
              <w:ind w:right="-104"/>
              <w:jc w:val="both"/>
              <w:rPr>
                <w:sz w:val="20"/>
                <w:szCs w:val="20"/>
              </w:rPr>
            </w:pPr>
            <w:r w:rsidRPr="00B249C5">
              <w:rPr>
                <w:sz w:val="20"/>
                <w:szCs w:val="20"/>
              </w:rPr>
              <w:t>14,7</w:t>
            </w:r>
          </w:p>
        </w:tc>
        <w:tc>
          <w:tcPr>
            <w:tcW w:w="567" w:type="dxa"/>
            <w:vAlign w:val="center"/>
          </w:tcPr>
          <w:p w14:paraId="7B33121A" w14:textId="77777777" w:rsidR="00F63B09" w:rsidRPr="00B249C5" w:rsidRDefault="00F63B09" w:rsidP="00B63A54">
            <w:pPr>
              <w:ind w:right="-104"/>
              <w:jc w:val="both"/>
              <w:rPr>
                <w:sz w:val="20"/>
                <w:szCs w:val="20"/>
              </w:rPr>
            </w:pPr>
            <w:r w:rsidRPr="00B249C5">
              <w:rPr>
                <w:sz w:val="20"/>
                <w:szCs w:val="20"/>
              </w:rPr>
              <w:t>16,7</w:t>
            </w:r>
          </w:p>
        </w:tc>
        <w:tc>
          <w:tcPr>
            <w:tcW w:w="567" w:type="dxa"/>
            <w:vAlign w:val="center"/>
          </w:tcPr>
          <w:p w14:paraId="714A7125" w14:textId="77777777" w:rsidR="00F63B09" w:rsidRPr="00B249C5" w:rsidRDefault="00F63B09" w:rsidP="00B63A54">
            <w:pPr>
              <w:ind w:right="-104"/>
              <w:jc w:val="both"/>
              <w:rPr>
                <w:sz w:val="20"/>
                <w:szCs w:val="20"/>
              </w:rPr>
            </w:pPr>
            <w:r w:rsidRPr="00B249C5">
              <w:rPr>
                <w:sz w:val="20"/>
                <w:szCs w:val="20"/>
              </w:rPr>
              <w:t>21,6</w:t>
            </w:r>
          </w:p>
        </w:tc>
        <w:tc>
          <w:tcPr>
            <w:tcW w:w="714" w:type="dxa"/>
            <w:vAlign w:val="center"/>
          </w:tcPr>
          <w:p w14:paraId="4FE38277" w14:textId="77777777" w:rsidR="00F63B09" w:rsidRPr="00B249C5" w:rsidRDefault="00F63B09" w:rsidP="00B63A54">
            <w:pPr>
              <w:ind w:right="-104"/>
              <w:jc w:val="both"/>
              <w:rPr>
                <w:sz w:val="20"/>
                <w:szCs w:val="20"/>
              </w:rPr>
            </w:pPr>
            <w:r w:rsidRPr="00B249C5">
              <w:rPr>
                <w:sz w:val="20"/>
                <w:szCs w:val="20"/>
              </w:rPr>
              <w:t>49</w:t>
            </w:r>
          </w:p>
        </w:tc>
        <w:tc>
          <w:tcPr>
            <w:tcW w:w="704" w:type="dxa"/>
            <w:vAlign w:val="center"/>
          </w:tcPr>
          <w:p w14:paraId="6610E9F7" w14:textId="77777777" w:rsidR="00F63B09" w:rsidRPr="00B249C5" w:rsidRDefault="00F63B09" w:rsidP="00B63A54">
            <w:pPr>
              <w:ind w:right="-104"/>
              <w:jc w:val="both"/>
              <w:rPr>
                <w:sz w:val="20"/>
                <w:szCs w:val="20"/>
              </w:rPr>
            </w:pPr>
            <w:r w:rsidRPr="00B249C5">
              <w:rPr>
                <w:sz w:val="20"/>
                <w:szCs w:val="20"/>
              </w:rPr>
              <w:t>63,6</w:t>
            </w:r>
          </w:p>
        </w:tc>
        <w:tc>
          <w:tcPr>
            <w:tcW w:w="707" w:type="dxa"/>
            <w:vAlign w:val="center"/>
          </w:tcPr>
          <w:p w14:paraId="31ECA7A9" w14:textId="77777777" w:rsidR="00F63B09" w:rsidRPr="00B249C5" w:rsidRDefault="00F63B09" w:rsidP="00B63A54">
            <w:pPr>
              <w:ind w:right="-104"/>
              <w:jc w:val="both"/>
              <w:rPr>
                <w:sz w:val="20"/>
                <w:szCs w:val="20"/>
              </w:rPr>
            </w:pPr>
            <w:r w:rsidRPr="00B249C5">
              <w:rPr>
                <w:sz w:val="20"/>
                <w:szCs w:val="20"/>
              </w:rPr>
              <w:t>44,7</w:t>
            </w:r>
          </w:p>
        </w:tc>
        <w:tc>
          <w:tcPr>
            <w:tcW w:w="712" w:type="dxa"/>
            <w:vAlign w:val="center"/>
          </w:tcPr>
          <w:p w14:paraId="5EE8CCB1" w14:textId="77777777" w:rsidR="00F63B09" w:rsidRPr="00B249C5" w:rsidRDefault="00F63B09" w:rsidP="00B63A54">
            <w:pPr>
              <w:ind w:right="-104"/>
              <w:jc w:val="both"/>
              <w:rPr>
                <w:sz w:val="20"/>
                <w:szCs w:val="20"/>
              </w:rPr>
            </w:pPr>
            <w:r w:rsidRPr="00B249C5">
              <w:rPr>
                <w:sz w:val="20"/>
                <w:szCs w:val="20"/>
              </w:rPr>
              <w:t>58</w:t>
            </w:r>
          </w:p>
        </w:tc>
        <w:tc>
          <w:tcPr>
            <w:tcW w:w="567" w:type="dxa"/>
            <w:vAlign w:val="center"/>
          </w:tcPr>
          <w:p w14:paraId="24019B63" w14:textId="77777777" w:rsidR="00F63B09" w:rsidRPr="00B249C5" w:rsidRDefault="00F63B09" w:rsidP="00B63A54">
            <w:pPr>
              <w:ind w:right="-104"/>
              <w:jc w:val="both"/>
              <w:rPr>
                <w:sz w:val="20"/>
                <w:szCs w:val="20"/>
              </w:rPr>
            </w:pPr>
            <w:r w:rsidRPr="00B249C5">
              <w:rPr>
                <w:sz w:val="20"/>
                <w:szCs w:val="20"/>
              </w:rPr>
              <w:t>30</w:t>
            </w:r>
          </w:p>
        </w:tc>
        <w:tc>
          <w:tcPr>
            <w:tcW w:w="705" w:type="dxa"/>
            <w:gridSpan w:val="2"/>
            <w:vAlign w:val="center"/>
          </w:tcPr>
          <w:p w14:paraId="6CB2ECD2" w14:textId="77777777" w:rsidR="00F63B09" w:rsidRPr="00B249C5" w:rsidRDefault="00F63B09" w:rsidP="00B63A54">
            <w:pPr>
              <w:ind w:right="-104"/>
              <w:jc w:val="both"/>
              <w:rPr>
                <w:sz w:val="20"/>
                <w:szCs w:val="20"/>
              </w:rPr>
            </w:pPr>
            <w:r w:rsidRPr="00B249C5">
              <w:rPr>
                <w:sz w:val="20"/>
                <w:szCs w:val="20"/>
              </w:rPr>
              <w:t>39</w:t>
            </w:r>
          </w:p>
        </w:tc>
        <w:tc>
          <w:tcPr>
            <w:tcW w:w="567" w:type="dxa"/>
            <w:gridSpan w:val="2"/>
            <w:vAlign w:val="center"/>
          </w:tcPr>
          <w:p w14:paraId="2734158C" w14:textId="77777777" w:rsidR="00F63B09" w:rsidRPr="00B249C5" w:rsidRDefault="00F63B09" w:rsidP="00B63A54">
            <w:pPr>
              <w:ind w:right="-104"/>
              <w:jc w:val="both"/>
              <w:rPr>
                <w:sz w:val="20"/>
                <w:szCs w:val="20"/>
              </w:rPr>
            </w:pPr>
            <w:r w:rsidRPr="00B249C5">
              <w:rPr>
                <w:sz w:val="20"/>
                <w:szCs w:val="20"/>
              </w:rPr>
              <w:t>2,3</w:t>
            </w:r>
          </w:p>
        </w:tc>
        <w:tc>
          <w:tcPr>
            <w:tcW w:w="567" w:type="dxa"/>
            <w:gridSpan w:val="2"/>
            <w:vAlign w:val="center"/>
          </w:tcPr>
          <w:p w14:paraId="142B6D02" w14:textId="77777777" w:rsidR="00F63B09" w:rsidRPr="00B249C5" w:rsidRDefault="00F63B09" w:rsidP="00B63A54">
            <w:pPr>
              <w:ind w:right="-104"/>
              <w:jc w:val="both"/>
              <w:rPr>
                <w:sz w:val="20"/>
                <w:szCs w:val="20"/>
              </w:rPr>
            </w:pPr>
            <w:r w:rsidRPr="00B249C5">
              <w:rPr>
                <w:sz w:val="20"/>
                <w:szCs w:val="20"/>
              </w:rPr>
              <w:t>3</w:t>
            </w:r>
          </w:p>
        </w:tc>
      </w:tr>
      <w:tr w:rsidR="00F63B09" w:rsidRPr="00B249C5" w14:paraId="08047A0D" w14:textId="77777777" w:rsidTr="00B63A54">
        <w:trPr>
          <w:trHeight w:val="623"/>
        </w:trPr>
        <w:tc>
          <w:tcPr>
            <w:tcW w:w="959" w:type="dxa"/>
            <w:vMerge/>
          </w:tcPr>
          <w:p w14:paraId="197E221A" w14:textId="77777777" w:rsidR="00F63B09" w:rsidRPr="00B249C5" w:rsidRDefault="00F63B09" w:rsidP="00464B7D">
            <w:pPr>
              <w:jc w:val="both"/>
              <w:rPr>
                <w:lang w:val="ru-RU"/>
              </w:rPr>
            </w:pPr>
          </w:p>
        </w:tc>
        <w:tc>
          <w:tcPr>
            <w:tcW w:w="1134" w:type="dxa"/>
          </w:tcPr>
          <w:p w14:paraId="16EF0894" w14:textId="61AF8B41" w:rsidR="00F63B09" w:rsidRPr="00B249C5" w:rsidRDefault="00F63B09" w:rsidP="00464B7D">
            <w:pPr>
              <w:jc w:val="both"/>
              <w:rPr>
                <w:lang w:val="ru-RU"/>
              </w:rPr>
            </w:pPr>
            <w:r w:rsidRPr="00B249C5">
              <w:rPr>
                <w:lang w:val="ru-RU"/>
              </w:rPr>
              <w:t>Среднее значе</w:t>
            </w:r>
            <w:r w:rsidR="00A80091" w:rsidRPr="00B249C5">
              <w:rPr>
                <w:lang w:val="ru-RU"/>
              </w:rPr>
              <w:t>-</w:t>
            </w:r>
            <w:r w:rsidRPr="00B249C5">
              <w:rPr>
                <w:lang w:val="ru-RU"/>
              </w:rPr>
              <w:t>ние</w:t>
            </w:r>
          </w:p>
        </w:tc>
        <w:tc>
          <w:tcPr>
            <w:tcW w:w="568" w:type="dxa"/>
            <w:vAlign w:val="center"/>
          </w:tcPr>
          <w:p w14:paraId="6B28D407" w14:textId="77777777" w:rsidR="00F63B09" w:rsidRPr="00B249C5" w:rsidRDefault="00F63B09" w:rsidP="00B63A54">
            <w:pPr>
              <w:ind w:right="-104"/>
              <w:jc w:val="both"/>
              <w:rPr>
                <w:sz w:val="20"/>
                <w:szCs w:val="20"/>
                <w:lang w:val="ru-RU"/>
              </w:rPr>
            </w:pPr>
            <w:r w:rsidRPr="00B249C5">
              <w:rPr>
                <w:sz w:val="20"/>
                <w:szCs w:val="20"/>
              </w:rPr>
              <w:t>13,15</w:t>
            </w:r>
          </w:p>
        </w:tc>
        <w:tc>
          <w:tcPr>
            <w:tcW w:w="709" w:type="dxa"/>
            <w:vAlign w:val="center"/>
          </w:tcPr>
          <w:p w14:paraId="185B0E93" w14:textId="77777777" w:rsidR="00F63B09" w:rsidRPr="00B249C5" w:rsidRDefault="00F63B09" w:rsidP="00B63A54">
            <w:pPr>
              <w:ind w:right="-104"/>
              <w:jc w:val="both"/>
              <w:rPr>
                <w:sz w:val="20"/>
                <w:szCs w:val="20"/>
                <w:lang w:val="ru-RU"/>
              </w:rPr>
            </w:pPr>
            <w:r w:rsidRPr="00B249C5">
              <w:rPr>
                <w:sz w:val="20"/>
                <w:szCs w:val="20"/>
              </w:rPr>
              <w:t>16,8</w:t>
            </w:r>
          </w:p>
        </w:tc>
        <w:tc>
          <w:tcPr>
            <w:tcW w:w="567" w:type="dxa"/>
            <w:vAlign w:val="center"/>
          </w:tcPr>
          <w:p w14:paraId="784AE4F5" w14:textId="77777777" w:rsidR="00F63B09" w:rsidRPr="00B249C5" w:rsidRDefault="00F63B09" w:rsidP="00B63A54">
            <w:pPr>
              <w:ind w:right="-104"/>
              <w:jc w:val="both"/>
              <w:rPr>
                <w:sz w:val="20"/>
                <w:szCs w:val="20"/>
                <w:lang w:val="ru-RU"/>
              </w:rPr>
            </w:pPr>
            <w:r w:rsidRPr="00B249C5">
              <w:rPr>
                <w:sz w:val="20"/>
                <w:szCs w:val="20"/>
              </w:rPr>
              <w:t>22,85</w:t>
            </w:r>
          </w:p>
        </w:tc>
        <w:tc>
          <w:tcPr>
            <w:tcW w:w="567" w:type="dxa"/>
            <w:vAlign w:val="center"/>
          </w:tcPr>
          <w:p w14:paraId="6C3E76C0" w14:textId="77777777" w:rsidR="00F63B09" w:rsidRPr="00B249C5" w:rsidRDefault="00F63B09" w:rsidP="00B63A54">
            <w:pPr>
              <w:ind w:right="-104"/>
              <w:jc w:val="both"/>
              <w:rPr>
                <w:sz w:val="20"/>
                <w:szCs w:val="20"/>
                <w:lang w:val="ru-RU"/>
              </w:rPr>
            </w:pPr>
            <w:r w:rsidRPr="00B249C5">
              <w:rPr>
                <w:sz w:val="20"/>
                <w:szCs w:val="20"/>
              </w:rPr>
              <w:t>29,6</w:t>
            </w:r>
          </w:p>
        </w:tc>
        <w:tc>
          <w:tcPr>
            <w:tcW w:w="714" w:type="dxa"/>
            <w:vAlign w:val="center"/>
          </w:tcPr>
          <w:p w14:paraId="335E8562" w14:textId="77777777" w:rsidR="00F63B09" w:rsidRPr="00B249C5" w:rsidRDefault="00F63B09" w:rsidP="00B63A54">
            <w:pPr>
              <w:ind w:right="-104"/>
              <w:jc w:val="both"/>
              <w:rPr>
                <w:sz w:val="20"/>
                <w:szCs w:val="20"/>
                <w:lang w:val="ru-RU"/>
              </w:rPr>
            </w:pPr>
            <w:r w:rsidRPr="00B249C5">
              <w:rPr>
                <w:sz w:val="20"/>
                <w:szCs w:val="20"/>
              </w:rPr>
              <w:t>41,5</w:t>
            </w:r>
          </w:p>
        </w:tc>
        <w:tc>
          <w:tcPr>
            <w:tcW w:w="704" w:type="dxa"/>
            <w:vAlign w:val="center"/>
          </w:tcPr>
          <w:p w14:paraId="4C2FCE27" w14:textId="77777777" w:rsidR="00F63B09" w:rsidRPr="00B249C5" w:rsidRDefault="00F63B09" w:rsidP="00B63A54">
            <w:pPr>
              <w:ind w:right="-104"/>
              <w:jc w:val="both"/>
              <w:rPr>
                <w:sz w:val="20"/>
                <w:szCs w:val="20"/>
                <w:lang w:val="ru-RU"/>
              </w:rPr>
            </w:pPr>
            <w:r w:rsidRPr="00B249C5">
              <w:rPr>
                <w:sz w:val="20"/>
                <w:szCs w:val="20"/>
              </w:rPr>
              <w:t>53,55</w:t>
            </w:r>
          </w:p>
        </w:tc>
        <w:tc>
          <w:tcPr>
            <w:tcW w:w="707" w:type="dxa"/>
            <w:vAlign w:val="center"/>
          </w:tcPr>
          <w:p w14:paraId="610487EE" w14:textId="77777777" w:rsidR="00F63B09" w:rsidRPr="00B249C5" w:rsidRDefault="00F63B09" w:rsidP="00B63A54">
            <w:pPr>
              <w:ind w:right="-104"/>
              <w:jc w:val="both"/>
              <w:rPr>
                <w:sz w:val="20"/>
                <w:szCs w:val="20"/>
                <w:lang w:val="ru-RU" w:eastAsia="ru-RU"/>
              </w:rPr>
            </w:pPr>
            <w:r w:rsidRPr="00B249C5">
              <w:rPr>
                <w:sz w:val="20"/>
                <w:szCs w:val="20"/>
              </w:rPr>
              <w:t>42,95</w:t>
            </w:r>
          </w:p>
        </w:tc>
        <w:tc>
          <w:tcPr>
            <w:tcW w:w="712" w:type="dxa"/>
            <w:vAlign w:val="center"/>
          </w:tcPr>
          <w:p w14:paraId="05DFA688" w14:textId="77777777" w:rsidR="00F63B09" w:rsidRPr="00B249C5" w:rsidRDefault="00F63B09" w:rsidP="00B63A54">
            <w:pPr>
              <w:ind w:right="-104"/>
              <w:jc w:val="both"/>
              <w:rPr>
                <w:sz w:val="20"/>
                <w:szCs w:val="20"/>
                <w:lang w:val="ru-RU" w:eastAsia="ru-RU"/>
              </w:rPr>
            </w:pPr>
            <w:r w:rsidRPr="00B249C5">
              <w:rPr>
                <w:sz w:val="20"/>
                <w:szCs w:val="20"/>
              </w:rPr>
              <w:t>55,75</w:t>
            </w:r>
          </w:p>
        </w:tc>
        <w:tc>
          <w:tcPr>
            <w:tcW w:w="567" w:type="dxa"/>
            <w:vAlign w:val="center"/>
          </w:tcPr>
          <w:p w14:paraId="7004668D" w14:textId="77777777" w:rsidR="00F63B09" w:rsidRPr="00B249C5" w:rsidRDefault="00F63B09" w:rsidP="00B63A54">
            <w:pPr>
              <w:ind w:right="-104"/>
              <w:jc w:val="both"/>
              <w:rPr>
                <w:sz w:val="20"/>
                <w:szCs w:val="20"/>
                <w:lang w:val="ru-RU" w:eastAsia="ru-RU"/>
              </w:rPr>
            </w:pPr>
            <w:r w:rsidRPr="00B249C5">
              <w:rPr>
                <w:sz w:val="20"/>
                <w:szCs w:val="20"/>
              </w:rPr>
              <w:t>28,75</w:t>
            </w:r>
          </w:p>
        </w:tc>
        <w:tc>
          <w:tcPr>
            <w:tcW w:w="705" w:type="dxa"/>
            <w:gridSpan w:val="2"/>
            <w:vAlign w:val="center"/>
          </w:tcPr>
          <w:p w14:paraId="73DF236F" w14:textId="77777777" w:rsidR="00F63B09" w:rsidRPr="00B249C5" w:rsidRDefault="00F63B09" w:rsidP="00B63A54">
            <w:pPr>
              <w:ind w:right="-104"/>
              <w:jc w:val="both"/>
              <w:rPr>
                <w:sz w:val="20"/>
                <w:szCs w:val="20"/>
                <w:lang w:val="ru-RU" w:eastAsia="ru-RU"/>
              </w:rPr>
            </w:pPr>
            <w:r w:rsidRPr="00B249C5">
              <w:rPr>
                <w:sz w:val="20"/>
                <w:szCs w:val="20"/>
              </w:rPr>
              <w:t>37,375</w:t>
            </w:r>
          </w:p>
        </w:tc>
        <w:tc>
          <w:tcPr>
            <w:tcW w:w="567" w:type="dxa"/>
            <w:gridSpan w:val="2"/>
            <w:vAlign w:val="center"/>
          </w:tcPr>
          <w:p w14:paraId="525F4F09" w14:textId="77777777" w:rsidR="00F63B09" w:rsidRPr="00B249C5" w:rsidRDefault="00F63B09" w:rsidP="00B63A54">
            <w:pPr>
              <w:ind w:right="-104"/>
              <w:jc w:val="both"/>
              <w:rPr>
                <w:sz w:val="20"/>
                <w:szCs w:val="20"/>
                <w:lang w:val="ru-RU" w:eastAsia="ru-RU"/>
              </w:rPr>
            </w:pPr>
            <w:r w:rsidRPr="00B249C5">
              <w:rPr>
                <w:sz w:val="20"/>
                <w:szCs w:val="20"/>
              </w:rPr>
              <w:t>5,3</w:t>
            </w:r>
          </w:p>
        </w:tc>
        <w:tc>
          <w:tcPr>
            <w:tcW w:w="567" w:type="dxa"/>
            <w:gridSpan w:val="2"/>
            <w:vAlign w:val="center"/>
          </w:tcPr>
          <w:p w14:paraId="2D67F3E6" w14:textId="77777777" w:rsidR="00F63B09" w:rsidRPr="00B249C5" w:rsidRDefault="00F63B09" w:rsidP="00B63A54">
            <w:pPr>
              <w:ind w:right="-104"/>
              <w:jc w:val="both"/>
              <w:rPr>
                <w:sz w:val="20"/>
                <w:szCs w:val="20"/>
                <w:lang w:val="ru-RU" w:eastAsia="ru-RU"/>
              </w:rPr>
            </w:pPr>
            <w:r w:rsidRPr="00B249C5">
              <w:rPr>
                <w:sz w:val="20"/>
                <w:szCs w:val="20"/>
              </w:rPr>
              <w:t>6,85</w:t>
            </w:r>
          </w:p>
        </w:tc>
      </w:tr>
    </w:tbl>
    <w:p w14:paraId="308E318E" w14:textId="77777777" w:rsidR="00F63B09" w:rsidRPr="00B249C5" w:rsidRDefault="00F63B09" w:rsidP="00464B7D">
      <w:pPr>
        <w:ind w:firstLine="720"/>
        <w:jc w:val="both"/>
        <w:rPr>
          <w:i/>
          <w:iCs/>
          <w:sz w:val="28"/>
          <w:szCs w:val="28"/>
          <w:lang w:val="ru-RU"/>
        </w:rPr>
      </w:pPr>
    </w:p>
    <w:p w14:paraId="37AAB4C5" w14:textId="635CA273" w:rsidR="00B63A54" w:rsidRPr="00B249C5" w:rsidRDefault="00B63A54" w:rsidP="00B63A54">
      <w:pPr>
        <w:ind w:firstLine="567"/>
        <w:jc w:val="both"/>
        <w:rPr>
          <w:sz w:val="28"/>
          <w:szCs w:val="28"/>
          <w:lang w:val="ru-RU"/>
        </w:rPr>
      </w:pPr>
      <w:r w:rsidRPr="00B249C5">
        <w:rPr>
          <w:sz w:val="28"/>
          <w:szCs w:val="28"/>
          <w:lang w:val="ru-RU"/>
        </w:rPr>
        <w:t xml:space="preserve">Результаты формирующего эксперимента (табл. 31) позволяют оценить динамику готовности студентов экспериментальной группы (n=77) к реализации </w:t>
      </w:r>
      <w:r w:rsidRPr="00B249C5">
        <w:rPr>
          <w:sz w:val="28"/>
          <w:szCs w:val="28"/>
          <w:lang w:val="ru-RU"/>
        </w:rPr>
        <w:lastRenderedPageBreak/>
        <w:t>интегративного подхода в начальном образовании на основе трёх независимых методов: адаптированной анкеты Т. Дубови</w:t>
      </w:r>
      <w:r w:rsidR="009E73EA" w:rsidRPr="00B249C5">
        <w:rPr>
          <w:sz w:val="28"/>
          <w:szCs w:val="28"/>
          <w:lang w:val="ru-RU"/>
        </w:rPr>
        <w:t>цкой</w:t>
      </w:r>
      <w:r w:rsidRPr="00B249C5">
        <w:rPr>
          <w:sz w:val="28"/>
          <w:szCs w:val="28"/>
          <w:lang w:val="ru-RU"/>
        </w:rPr>
        <w:t>, теста на содержание и структурированного интервью.</w:t>
      </w:r>
    </w:p>
    <w:p w14:paraId="2AE5CA00" w14:textId="77777777" w:rsidR="00B63A54" w:rsidRPr="00B249C5" w:rsidRDefault="00B63A54" w:rsidP="00B63A54">
      <w:pPr>
        <w:ind w:firstLine="567"/>
        <w:jc w:val="both"/>
        <w:rPr>
          <w:sz w:val="28"/>
          <w:szCs w:val="28"/>
          <w:lang w:val="ru-RU"/>
        </w:rPr>
      </w:pPr>
      <w:r w:rsidRPr="00B249C5">
        <w:rPr>
          <w:sz w:val="28"/>
          <w:szCs w:val="28"/>
          <w:lang w:val="ru-RU"/>
        </w:rPr>
        <w:t>На констатирующем этапе преобладал низкий уровень готовности –         53,55%, что указывало на дефицит как теоретических знаний, так и операционных навыков. Средние показатели по методам были следующими: анкета Т. Дубовицкой – высокий 9,1%, средний 54,5%, низкий 42,9%; тест – высокий 8,4%, средний 37,9%, низкий 53,7%; интервью – высокий 14,7%, средний 21,6%, низкий 63,6%.</w:t>
      </w:r>
    </w:p>
    <w:p w14:paraId="4C833312" w14:textId="77777777" w:rsidR="00B63A54" w:rsidRPr="00B249C5" w:rsidRDefault="00B63A54" w:rsidP="00B63A54">
      <w:pPr>
        <w:ind w:firstLine="567"/>
        <w:jc w:val="both"/>
        <w:rPr>
          <w:sz w:val="28"/>
          <w:szCs w:val="28"/>
          <w:lang w:val="ru-RU"/>
        </w:rPr>
      </w:pPr>
      <w:r w:rsidRPr="00B249C5">
        <w:rPr>
          <w:sz w:val="28"/>
          <w:szCs w:val="28"/>
          <w:lang w:val="ru-RU"/>
        </w:rPr>
        <w:t>По итогам формирующего эксперимента отмечена статистически значимая положительная динамика: высокий уровень – 55,75%, средний – 37,3%, низкий – 6,85%. Детализация по методам: анкета Т. Дубовицкой – рост высокого уровня с 9,1% до 67,5%; тест – с 8,4% до 53,2%; интервью – с 14,7% до 58%. Наибольшее снижение низкого уровня наблюдалось по интервью (с 63,6% до   3 %). Сравнение до- и послеэкспериментальных данных демонстрирует переход доминирующего уровня с низкого на высокий, средний прирост высокого уровня по трём методам составил 39,0 п.п., среднее снижение низкого уровня – 46,7 п.п. Стабилизация среднего уровня на 37,3% свидетельствует о переходе студентов из зоны риска в зону устойчивого владения компетенциями.</w:t>
      </w:r>
    </w:p>
    <w:p w14:paraId="5D84A409" w14:textId="53FF541A" w:rsidR="00ED23A9" w:rsidRPr="00B249C5" w:rsidRDefault="00ED23A9" w:rsidP="000A2A05">
      <w:pPr>
        <w:ind w:firstLine="567"/>
        <w:jc w:val="both"/>
        <w:rPr>
          <w:sz w:val="28"/>
          <w:szCs w:val="28"/>
          <w:lang w:val="ru-RU"/>
        </w:rPr>
      </w:pPr>
      <w:r w:rsidRPr="00B249C5">
        <w:rPr>
          <w:sz w:val="28"/>
          <w:szCs w:val="28"/>
          <w:lang w:val="ru-RU"/>
        </w:rPr>
        <w:t xml:space="preserve">Таким образом, внедрение разработанной модели интегративного подхода обеспечило статистически значимое повышение профессиональной готовности будущих учителей начальных классов, формируя комплексную компетентность, включающую мотивационно-ценностные установки, когнитивную базу и деятельностно-операционные умения, необходимые для успешной педагогической деятельности в условиях интегративного обучения. Общая картина сравнительных показателей уровня развития готовности экспериментальной группы к реализации интегративного подхода (по компонентам) до и после эксперимента представлена в таблице </w:t>
      </w:r>
      <w:r w:rsidR="00D02C82" w:rsidRPr="00B249C5">
        <w:rPr>
          <w:sz w:val="28"/>
          <w:szCs w:val="28"/>
          <w:lang w:val="ru-RU"/>
        </w:rPr>
        <w:t>3</w:t>
      </w:r>
      <w:r w:rsidR="00104A76" w:rsidRPr="00B249C5">
        <w:rPr>
          <w:sz w:val="28"/>
          <w:szCs w:val="28"/>
          <w:lang w:val="ru-RU"/>
        </w:rPr>
        <w:t>2</w:t>
      </w:r>
      <w:r w:rsidRPr="00B249C5">
        <w:rPr>
          <w:sz w:val="28"/>
          <w:szCs w:val="28"/>
          <w:lang w:val="ru-RU"/>
        </w:rPr>
        <w:t>.</w:t>
      </w:r>
    </w:p>
    <w:p w14:paraId="42715E6B" w14:textId="77777777" w:rsidR="00ED23A9" w:rsidRPr="00B249C5" w:rsidRDefault="00ED23A9" w:rsidP="000A2A05">
      <w:pPr>
        <w:jc w:val="both"/>
        <w:rPr>
          <w:sz w:val="28"/>
          <w:szCs w:val="28"/>
          <w:lang w:val="ru-RU"/>
        </w:rPr>
      </w:pPr>
    </w:p>
    <w:p w14:paraId="167A2AD7" w14:textId="407C403E" w:rsidR="00F63B09" w:rsidRPr="00B249C5" w:rsidRDefault="00F63B09" w:rsidP="00464B7D">
      <w:pPr>
        <w:pStyle w:val="afff8"/>
        <w:keepNext/>
        <w:spacing w:after="0"/>
        <w:jc w:val="both"/>
        <w:rPr>
          <w:i w:val="0"/>
          <w:iCs w:val="0"/>
          <w:color w:val="auto"/>
          <w:sz w:val="28"/>
          <w:szCs w:val="28"/>
          <w:lang w:val="ru-RU"/>
        </w:rPr>
      </w:pPr>
      <w:r w:rsidRPr="00B249C5">
        <w:rPr>
          <w:i w:val="0"/>
          <w:iCs w:val="0"/>
          <w:color w:val="auto"/>
          <w:sz w:val="28"/>
          <w:szCs w:val="28"/>
          <w:lang w:val="ru-RU"/>
        </w:rPr>
        <w:t xml:space="preserve">Таблица </w:t>
      </w:r>
      <w:r w:rsidR="00D02C82" w:rsidRPr="00B249C5">
        <w:rPr>
          <w:i w:val="0"/>
          <w:iCs w:val="0"/>
          <w:color w:val="auto"/>
          <w:sz w:val="28"/>
          <w:szCs w:val="28"/>
          <w:lang w:val="ru-RU"/>
        </w:rPr>
        <w:t>3</w:t>
      </w:r>
      <w:r w:rsidR="00A45666" w:rsidRPr="00B249C5">
        <w:rPr>
          <w:i w:val="0"/>
          <w:iCs w:val="0"/>
          <w:color w:val="auto"/>
          <w:sz w:val="28"/>
          <w:szCs w:val="28"/>
          <w:lang w:val="ru-RU"/>
        </w:rPr>
        <w:t>2</w:t>
      </w:r>
      <w:r w:rsidRPr="00B249C5">
        <w:rPr>
          <w:i w:val="0"/>
          <w:iCs w:val="0"/>
          <w:color w:val="auto"/>
          <w:sz w:val="28"/>
          <w:szCs w:val="28"/>
          <w:lang w:val="ru-RU"/>
        </w:rPr>
        <w:t xml:space="preserve"> – Сравнительные показатели уровня развития готовности экспериментальной группы к реализации интегративного подхода (по компонентам) до и после эксперимента</w:t>
      </w:r>
    </w:p>
    <w:p w14:paraId="5C12A228" w14:textId="77777777" w:rsidR="000A2A05" w:rsidRPr="00B249C5" w:rsidRDefault="000A2A05" w:rsidP="000A2A05">
      <w:pPr>
        <w:rPr>
          <w:lang w:val="ru-RU"/>
        </w:rPr>
      </w:pPr>
    </w:p>
    <w:tbl>
      <w:tblPr>
        <w:tblStyle w:val="af5"/>
        <w:tblW w:w="9754" w:type="dxa"/>
        <w:tblLayout w:type="fixed"/>
        <w:tblLook w:val="04A0" w:firstRow="1" w:lastRow="0" w:firstColumn="1" w:lastColumn="0" w:noHBand="0" w:noVBand="1"/>
      </w:tblPr>
      <w:tblGrid>
        <w:gridCol w:w="2092"/>
        <w:gridCol w:w="568"/>
        <w:gridCol w:w="709"/>
        <w:gridCol w:w="567"/>
        <w:gridCol w:w="567"/>
        <w:gridCol w:w="714"/>
        <w:gridCol w:w="704"/>
        <w:gridCol w:w="707"/>
        <w:gridCol w:w="712"/>
        <w:gridCol w:w="567"/>
        <w:gridCol w:w="705"/>
        <w:gridCol w:w="568"/>
        <w:gridCol w:w="568"/>
        <w:gridCol w:w="6"/>
      </w:tblGrid>
      <w:tr w:rsidR="009A5B44" w:rsidRPr="00B249C5" w14:paraId="03AFAA65" w14:textId="77777777" w:rsidTr="00B63A54">
        <w:tc>
          <w:tcPr>
            <w:tcW w:w="2092" w:type="dxa"/>
            <w:vMerge w:val="restart"/>
          </w:tcPr>
          <w:p w14:paraId="67CA48A1" w14:textId="77777777" w:rsidR="00F63B09" w:rsidRPr="00B249C5" w:rsidRDefault="00F63B09" w:rsidP="00464B7D">
            <w:pPr>
              <w:jc w:val="both"/>
              <w:rPr>
                <w:lang w:val="ru-RU"/>
              </w:rPr>
            </w:pPr>
            <w:r w:rsidRPr="00B249C5">
              <w:rPr>
                <w:lang w:val="ru-RU"/>
              </w:rPr>
              <w:t>Показатели</w:t>
            </w:r>
          </w:p>
        </w:tc>
        <w:tc>
          <w:tcPr>
            <w:tcW w:w="7662" w:type="dxa"/>
            <w:gridSpan w:val="13"/>
          </w:tcPr>
          <w:p w14:paraId="5651301D" w14:textId="77777777" w:rsidR="00F63B09" w:rsidRPr="00B249C5" w:rsidRDefault="00F63B09" w:rsidP="00464B7D">
            <w:pPr>
              <w:jc w:val="both"/>
              <w:rPr>
                <w:lang w:val="ru-RU"/>
              </w:rPr>
            </w:pPr>
            <w:r w:rsidRPr="00B249C5">
              <w:t>КазНПУ имени Абая</w:t>
            </w:r>
          </w:p>
        </w:tc>
      </w:tr>
      <w:tr w:rsidR="009A5B44" w:rsidRPr="00B249C5" w14:paraId="0E468390" w14:textId="77777777" w:rsidTr="00B63A54">
        <w:tc>
          <w:tcPr>
            <w:tcW w:w="2092" w:type="dxa"/>
            <w:vMerge/>
          </w:tcPr>
          <w:p w14:paraId="0528A0B6" w14:textId="77777777" w:rsidR="00F63B09" w:rsidRPr="00B249C5" w:rsidRDefault="00F63B09" w:rsidP="00464B7D">
            <w:pPr>
              <w:jc w:val="both"/>
              <w:rPr>
                <w:lang w:val="ru-RU"/>
              </w:rPr>
            </w:pPr>
          </w:p>
        </w:tc>
        <w:tc>
          <w:tcPr>
            <w:tcW w:w="3829" w:type="dxa"/>
            <w:gridSpan w:val="6"/>
          </w:tcPr>
          <w:p w14:paraId="02AA2C8E" w14:textId="77777777" w:rsidR="00F63B09" w:rsidRPr="00B249C5" w:rsidRDefault="00F63B09" w:rsidP="00464B7D">
            <w:pPr>
              <w:jc w:val="both"/>
              <w:rPr>
                <w:lang w:val="ru-RU"/>
              </w:rPr>
            </w:pPr>
            <w:r w:rsidRPr="00B249C5">
              <w:rPr>
                <w:lang w:val="ru-RU"/>
              </w:rPr>
              <w:t>До эксперимента (77)</w:t>
            </w:r>
          </w:p>
        </w:tc>
        <w:tc>
          <w:tcPr>
            <w:tcW w:w="3833" w:type="dxa"/>
            <w:gridSpan w:val="7"/>
          </w:tcPr>
          <w:p w14:paraId="557BED2C" w14:textId="77777777" w:rsidR="00F63B09" w:rsidRPr="00B249C5" w:rsidRDefault="00F63B09" w:rsidP="00464B7D">
            <w:pPr>
              <w:jc w:val="both"/>
              <w:rPr>
                <w:lang w:val="ru-RU"/>
              </w:rPr>
            </w:pPr>
            <w:r w:rsidRPr="00B249C5">
              <w:rPr>
                <w:lang w:val="ru-RU"/>
              </w:rPr>
              <w:t>После эксперимента (77)</w:t>
            </w:r>
          </w:p>
        </w:tc>
      </w:tr>
      <w:tr w:rsidR="009A5B44" w:rsidRPr="00B249C5" w14:paraId="067E6821" w14:textId="77777777" w:rsidTr="00B63A54">
        <w:tc>
          <w:tcPr>
            <w:tcW w:w="2092" w:type="dxa"/>
            <w:vMerge/>
          </w:tcPr>
          <w:p w14:paraId="4231D5DF" w14:textId="77777777" w:rsidR="00F63B09" w:rsidRPr="00B249C5" w:rsidRDefault="00F63B09" w:rsidP="00464B7D">
            <w:pPr>
              <w:jc w:val="both"/>
            </w:pPr>
          </w:p>
        </w:tc>
        <w:tc>
          <w:tcPr>
            <w:tcW w:w="1277" w:type="dxa"/>
            <w:gridSpan w:val="2"/>
          </w:tcPr>
          <w:p w14:paraId="0CE6AC73" w14:textId="77777777" w:rsidR="00F63B09" w:rsidRPr="00B249C5" w:rsidRDefault="00F63B09" w:rsidP="00464B7D">
            <w:pPr>
              <w:jc w:val="both"/>
            </w:pPr>
            <w:r w:rsidRPr="00B249C5">
              <w:t>Высокий</w:t>
            </w:r>
          </w:p>
        </w:tc>
        <w:tc>
          <w:tcPr>
            <w:tcW w:w="1134" w:type="dxa"/>
            <w:gridSpan w:val="2"/>
          </w:tcPr>
          <w:p w14:paraId="0872627D" w14:textId="77777777" w:rsidR="00F63B09" w:rsidRPr="00B249C5" w:rsidRDefault="00F63B09" w:rsidP="00464B7D">
            <w:pPr>
              <w:jc w:val="both"/>
            </w:pPr>
            <w:r w:rsidRPr="00B249C5">
              <w:t>Средний</w:t>
            </w:r>
          </w:p>
        </w:tc>
        <w:tc>
          <w:tcPr>
            <w:tcW w:w="1418" w:type="dxa"/>
            <w:gridSpan w:val="2"/>
          </w:tcPr>
          <w:p w14:paraId="27391D6B" w14:textId="77777777" w:rsidR="00F63B09" w:rsidRPr="00B249C5" w:rsidRDefault="00F63B09" w:rsidP="00464B7D">
            <w:pPr>
              <w:jc w:val="both"/>
            </w:pPr>
            <w:r w:rsidRPr="00B249C5">
              <w:t>Низкий</w:t>
            </w:r>
          </w:p>
        </w:tc>
        <w:tc>
          <w:tcPr>
            <w:tcW w:w="1419" w:type="dxa"/>
            <w:gridSpan w:val="2"/>
          </w:tcPr>
          <w:p w14:paraId="552A5AB3" w14:textId="77777777" w:rsidR="00F63B09" w:rsidRPr="00B249C5" w:rsidRDefault="00F63B09" w:rsidP="00464B7D">
            <w:pPr>
              <w:jc w:val="both"/>
              <w:rPr>
                <w:lang w:val="ru-RU"/>
              </w:rPr>
            </w:pPr>
            <w:r w:rsidRPr="00B249C5">
              <w:t>Высокий</w:t>
            </w:r>
          </w:p>
        </w:tc>
        <w:tc>
          <w:tcPr>
            <w:tcW w:w="1272" w:type="dxa"/>
            <w:gridSpan w:val="2"/>
          </w:tcPr>
          <w:p w14:paraId="54E67425" w14:textId="77777777" w:rsidR="00F63B09" w:rsidRPr="00B249C5" w:rsidRDefault="00F63B09" w:rsidP="00464B7D">
            <w:pPr>
              <w:jc w:val="both"/>
              <w:rPr>
                <w:lang w:val="ru-RU"/>
              </w:rPr>
            </w:pPr>
            <w:r w:rsidRPr="00B249C5">
              <w:t>Средний</w:t>
            </w:r>
          </w:p>
        </w:tc>
        <w:tc>
          <w:tcPr>
            <w:tcW w:w="1142" w:type="dxa"/>
            <w:gridSpan w:val="3"/>
          </w:tcPr>
          <w:p w14:paraId="28029798" w14:textId="77777777" w:rsidR="00F63B09" w:rsidRPr="00B249C5" w:rsidRDefault="00F63B09" w:rsidP="00464B7D">
            <w:pPr>
              <w:jc w:val="both"/>
              <w:rPr>
                <w:lang w:val="ru-RU"/>
              </w:rPr>
            </w:pPr>
            <w:r w:rsidRPr="00B249C5">
              <w:t>Низкий</w:t>
            </w:r>
          </w:p>
        </w:tc>
      </w:tr>
      <w:tr w:rsidR="009A5B44" w:rsidRPr="00B249C5" w14:paraId="7C971296" w14:textId="77777777" w:rsidTr="00B63A54">
        <w:trPr>
          <w:gridAfter w:val="1"/>
          <w:wAfter w:w="6" w:type="dxa"/>
        </w:trPr>
        <w:tc>
          <w:tcPr>
            <w:tcW w:w="2092" w:type="dxa"/>
            <w:vMerge/>
          </w:tcPr>
          <w:p w14:paraId="3A6D7F86" w14:textId="77777777" w:rsidR="00F63B09" w:rsidRPr="00B249C5" w:rsidRDefault="00F63B09" w:rsidP="00464B7D">
            <w:pPr>
              <w:jc w:val="both"/>
              <w:rPr>
                <w:lang w:val="ru-RU"/>
              </w:rPr>
            </w:pPr>
          </w:p>
        </w:tc>
        <w:tc>
          <w:tcPr>
            <w:tcW w:w="568" w:type="dxa"/>
          </w:tcPr>
          <w:p w14:paraId="15C200BD" w14:textId="77777777" w:rsidR="00F63B09" w:rsidRPr="00B249C5" w:rsidRDefault="00F63B09" w:rsidP="00464B7D">
            <w:pPr>
              <w:jc w:val="both"/>
            </w:pPr>
            <w:r w:rsidRPr="00B249C5">
              <w:t>n</w:t>
            </w:r>
          </w:p>
        </w:tc>
        <w:tc>
          <w:tcPr>
            <w:tcW w:w="709" w:type="dxa"/>
          </w:tcPr>
          <w:p w14:paraId="4EA309F5" w14:textId="77777777" w:rsidR="00F63B09" w:rsidRPr="00B249C5" w:rsidRDefault="00F63B09" w:rsidP="00464B7D">
            <w:pPr>
              <w:jc w:val="both"/>
            </w:pPr>
            <w:r w:rsidRPr="00B249C5">
              <w:t>%</w:t>
            </w:r>
          </w:p>
        </w:tc>
        <w:tc>
          <w:tcPr>
            <w:tcW w:w="567" w:type="dxa"/>
          </w:tcPr>
          <w:p w14:paraId="5FC1D7CA" w14:textId="77777777" w:rsidR="00F63B09" w:rsidRPr="00B249C5" w:rsidRDefault="00F63B09" w:rsidP="00464B7D">
            <w:pPr>
              <w:jc w:val="both"/>
              <w:rPr>
                <w:lang w:val="ru-RU"/>
              </w:rPr>
            </w:pPr>
            <w:r w:rsidRPr="00B249C5">
              <w:t>n</w:t>
            </w:r>
          </w:p>
        </w:tc>
        <w:tc>
          <w:tcPr>
            <w:tcW w:w="567" w:type="dxa"/>
          </w:tcPr>
          <w:p w14:paraId="2A804DC8" w14:textId="77777777" w:rsidR="00F63B09" w:rsidRPr="00B249C5" w:rsidRDefault="00F63B09" w:rsidP="00464B7D">
            <w:pPr>
              <w:jc w:val="both"/>
              <w:rPr>
                <w:lang w:val="ru-RU"/>
              </w:rPr>
            </w:pPr>
            <w:r w:rsidRPr="00B249C5">
              <w:t>%</w:t>
            </w:r>
          </w:p>
        </w:tc>
        <w:tc>
          <w:tcPr>
            <w:tcW w:w="714" w:type="dxa"/>
          </w:tcPr>
          <w:p w14:paraId="1734ACA1" w14:textId="77777777" w:rsidR="00F63B09" w:rsidRPr="00B249C5" w:rsidRDefault="00F63B09" w:rsidP="00464B7D">
            <w:pPr>
              <w:jc w:val="both"/>
              <w:rPr>
                <w:lang w:val="ru-RU"/>
              </w:rPr>
            </w:pPr>
            <w:r w:rsidRPr="00B249C5">
              <w:t>n</w:t>
            </w:r>
          </w:p>
        </w:tc>
        <w:tc>
          <w:tcPr>
            <w:tcW w:w="704" w:type="dxa"/>
          </w:tcPr>
          <w:p w14:paraId="5ACF4E17" w14:textId="77777777" w:rsidR="00F63B09" w:rsidRPr="00B249C5" w:rsidRDefault="00F63B09" w:rsidP="00464B7D">
            <w:pPr>
              <w:jc w:val="both"/>
              <w:rPr>
                <w:lang w:val="ru-RU"/>
              </w:rPr>
            </w:pPr>
            <w:r w:rsidRPr="00B249C5">
              <w:t>%</w:t>
            </w:r>
          </w:p>
        </w:tc>
        <w:tc>
          <w:tcPr>
            <w:tcW w:w="707" w:type="dxa"/>
          </w:tcPr>
          <w:p w14:paraId="5DF3ABA2" w14:textId="77777777" w:rsidR="00F63B09" w:rsidRPr="00B249C5" w:rsidRDefault="00F63B09" w:rsidP="00464B7D">
            <w:pPr>
              <w:jc w:val="both"/>
              <w:rPr>
                <w:lang w:val="ru-RU"/>
              </w:rPr>
            </w:pPr>
            <w:r w:rsidRPr="00B249C5">
              <w:t>n</w:t>
            </w:r>
          </w:p>
        </w:tc>
        <w:tc>
          <w:tcPr>
            <w:tcW w:w="712" w:type="dxa"/>
          </w:tcPr>
          <w:p w14:paraId="680C598A" w14:textId="77777777" w:rsidR="00F63B09" w:rsidRPr="00B249C5" w:rsidRDefault="00F63B09" w:rsidP="00464B7D">
            <w:pPr>
              <w:jc w:val="both"/>
              <w:rPr>
                <w:lang w:val="ru-RU"/>
              </w:rPr>
            </w:pPr>
            <w:r w:rsidRPr="00B249C5">
              <w:t>%</w:t>
            </w:r>
          </w:p>
        </w:tc>
        <w:tc>
          <w:tcPr>
            <w:tcW w:w="567" w:type="dxa"/>
          </w:tcPr>
          <w:p w14:paraId="3CD3EE5B" w14:textId="77777777" w:rsidR="00F63B09" w:rsidRPr="00B249C5" w:rsidRDefault="00F63B09" w:rsidP="00464B7D">
            <w:pPr>
              <w:jc w:val="both"/>
              <w:rPr>
                <w:lang w:val="ru-RU"/>
              </w:rPr>
            </w:pPr>
            <w:r w:rsidRPr="00B249C5">
              <w:t>n</w:t>
            </w:r>
          </w:p>
        </w:tc>
        <w:tc>
          <w:tcPr>
            <w:tcW w:w="705" w:type="dxa"/>
          </w:tcPr>
          <w:p w14:paraId="296BF021" w14:textId="77777777" w:rsidR="00F63B09" w:rsidRPr="00B249C5" w:rsidRDefault="00F63B09" w:rsidP="00464B7D">
            <w:pPr>
              <w:jc w:val="both"/>
              <w:rPr>
                <w:lang w:val="ru-RU"/>
              </w:rPr>
            </w:pPr>
            <w:r w:rsidRPr="00B249C5">
              <w:t>%</w:t>
            </w:r>
          </w:p>
        </w:tc>
        <w:tc>
          <w:tcPr>
            <w:tcW w:w="568" w:type="dxa"/>
          </w:tcPr>
          <w:p w14:paraId="2CE7D803" w14:textId="77777777" w:rsidR="00F63B09" w:rsidRPr="00B249C5" w:rsidRDefault="00F63B09" w:rsidP="00464B7D">
            <w:pPr>
              <w:jc w:val="both"/>
              <w:rPr>
                <w:lang w:val="ru-RU"/>
              </w:rPr>
            </w:pPr>
            <w:r w:rsidRPr="00B249C5">
              <w:t>n</w:t>
            </w:r>
          </w:p>
        </w:tc>
        <w:tc>
          <w:tcPr>
            <w:tcW w:w="568" w:type="dxa"/>
          </w:tcPr>
          <w:p w14:paraId="5556C381" w14:textId="77777777" w:rsidR="00F63B09" w:rsidRPr="00B249C5" w:rsidRDefault="00F63B09" w:rsidP="00464B7D">
            <w:pPr>
              <w:jc w:val="both"/>
              <w:rPr>
                <w:lang w:val="ru-RU"/>
              </w:rPr>
            </w:pPr>
            <w:r w:rsidRPr="00B249C5">
              <w:t>%</w:t>
            </w:r>
          </w:p>
        </w:tc>
      </w:tr>
      <w:tr w:rsidR="009A5B44" w:rsidRPr="00B249C5" w14:paraId="64D28B3A" w14:textId="77777777" w:rsidTr="00B63A54">
        <w:trPr>
          <w:gridAfter w:val="1"/>
          <w:wAfter w:w="6" w:type="dxa"/>
        </w:trPr>
        <w:tc>
          <w:tcPr>
            <w:tcW w:w="2092" w:type="dxa"/>
          </w:tcPr>
          <w:p w14:paraId="4AB105D1" w14:textId="77777777" w:rsidR="00F63B09" w:rsidRPr="00B249C5" w:rsidRDefault="00F63B09" w:rsidP="00464B7D">
            <w:pPr>
              <w:jc w:val="both"/>
              <w:rPr>
                <w:lang w:val="ru-RU"/>
              </w:rPr>
            </w:pPr>
            <w:r w:rsidRPr="00B249C5">
              <w:rPr>
                <w:lang w:val="ru-RU"/>
              </w:rPr>
              <w:t>Мотивационно-ценностный</w:t>
            </w:r>
          </w:p>
        </w:tc>
        <w:tc>
          <w:tcPr>
            <w:tcW w:w="568" w:type="dxa"/>
            <w:vAlign w:val="center"/>
          </w:tcPr>
          <w:p w14:paraId="0439108D" w14:textId="77777777" w:rsidR="00F63B09" w:rsidRPr="00B249C5" w:rsidRDefault="00F63B09" w:rsidP="00B63A54">
            <w:pPr>
              <w:ind w:right="-104"/>
              <w:jc w:val="both"/>
              <w:rPr>
                <w:sz w:val="20"/>
                <w:szCs w:val="20"/>
              </w:rPr>
            </w:pPr>
            <w:r w:rsidRPr="00B249C5">
              <w:rPr>
                <w:sz w:val="20"/>
                <w:szCs w:val="20"/>
              </w:rPr>
              <w:t>6,75</w:t>
            </w:r>
          </w:p>
        </w:tc>
        <w:tc>
          <w:tcPr>
            <w:tcW w:w="709" w:type="dxa"/>
            <w:vAlign w:val="center"/>
          </w:tcPr>
          <w:p w14:paraId="1C3C9ABC" w14:textId="77777777" w:rsidR="00F63B09" w:rsidRPr="00B249C5" w:rsidRDefault="00F63B09" w:rsidP="00B63A54">
            <w:pPr>
              <w:ind w:right="-104"/>
              <w:jc w:val="both"/>
              <w:rPr>
                <w:sz w:val="20"/>
                <w:szCs w:val="20"/>
              </w:rPr>
            </w:pPr>
            <w:r w:rsidRPr="00B249C5">
              <w:rPr>
                <w:sz w:val="20"/>
                <w:szCs w:val="20"/>
              </w:rPr>
              <w:t>8,75</w:t>
            </w:r>
          </w:p>
        </w:tc>
        <w:tc>
          <w:tcPr>
            <w:tcW w:w="567" w:type="dxa"/>
            <w:vAlign w:val="center"/>
          </w:tcPr>
          <w:p w14:paraId="5C08E9E6" w14:textId="77777777" w:rsidR="00F63B09" w:rsidRPr="00B249C5" w:rsidRDefault="00F63B09" w:rsidP="00B63A54">
            <w:pPr>
              <w:ind w:right="-104"/>
              <w:jc w:val="both"/>
              <w:rPr>
                <w:sz w:val="20"/>
                <w:szCs w:val="20"/>
              </w:rPr>
            </w:pPr>
            <w:r w:rsidRPr="00B249C5">
              <w:rPr>
                <w:sz w:val="20"/>
                <w:szCs w:val="20"/>
              </w:rPr>
              <w:t>35,6</w:t>
            </w:r>
          </w:p>
        </w:tc>
        <w:tc>
          <w:tcPr>
            <w:tcW w:w="567" w:type="dxa"/>
            <w:vAlign w:val="center"/>
          </w:tcPr>
          <w:p w14:paraId="5D0200F5" w14:textId="77777777" w:rsidR="00F63B09" w:rsidRPr="00B249C5" w:rsidRDefault="00F63B09" w:rsidP="00B63A54">
            <w:pPr>
              <w:ind w:right="-104"/>
              <w:jc w:val="both"/>
              <w:rPr>
                <w:sz w:val="20"/>
                <w:szCs w:val="20"/>
              </w:rPr>
            </w:pPr>
            <w:r w:rsidRPr="00B249C5">
              <w:rPr>
                <w:sz w:val="20"/>
                <w:szCs w:val="20"/>
              </w:rPr>
              <w:t>46,2</w:t>
            </w:r>
          </w:p>
        </w:tc>
        <w:tc>
          <w:tcPr>
            <w:tcW w:w="714" w:type="dxa"/>
            <w:vAlign w:val="center"/>
          </w:tcPr>
          <w:p w14:paraId="30EBA021" w14:textId="77777777" w:rsidR="00F63B09" w:rsidRPr="00B249C5" w:rsidRDefault="00F63B09" w:rsidP="00B63A54">
            <w:pPr>
              <w:ind w:right="-104"/>
              <w:jc w:val="both"/>
              <w:rPr>
                <w:sz w:val="20"/>
                <w:szCs w:val="20"/>
              </w:rPr>
            </w:pPr>
            <w:r w:rsidRPr="00B249C5">
              <w:rPr>
                <w:sz w:val="20"/>
                <w:szCs w:val="20"/>
              </w:rPr>
              <w:t>37,15</w:t>
            </w:r>
          </w:p>
        </w:tc>
        <w:tc>
          <w:tcPr>
            <w:tcW w:w="704" w:type="dxa"/>
            <w:vAlign w:val="center"/>
          </w:tcPr>
          <w:p w14:paraId="5A6AE5C2" w14:textId="77777777" w:rsidR="00F63B09" w:rsidRPr="00B249C5" w:rsidRDefault="00F63B09" w:rsidP="00B63A54">
            <w:pPr>
              <w:ind w:right="-104"/>
              <w:jc w:val="both"/>
              <w:rPr>
                <w:sz w:val="20"/>
                <w:szCs w:val="20"/>
              </w:rPr>
            </w:pPr>
            <w:r w:rsidRPr="00B249C5">
              <w:rPr>
                <w:sz w:val="20"/>
                <w:szCs w:val="20"/>
              </w:rPr>
              <w:t>48,3</w:t>
            </w:r>
          </w:p>
        </w:tc>
        <w:tc>
          <w:tcPr>
            <w:tcW w:w="707" w:type="dxa"/>
            <w:vAlign w:val="center"/>
          </w:tcPr>
          <w:p w14:paraId="51FD2029" w14:textId="77777777" w:rsidR="00F63B09" w:rsidRPr="00B249C5" w:rsidRDefault="00F63B09" w:rsidP="00B63A54">
            <w:pPr>
              <w:ind w:right="-104"/>
              <w:jc w:val="both"/>
              <w:rPr>
                <w:sz w:val="20"/>
                <w:szCs w:val="20"/>
              </w:rPr>
            </w:pPr>
            <w:r w:rsidRPr="00B249C5">
              <w:rPr>
                <w:sz w:val="20"/>
                <w:szCs w:val="20"/>
              </w:rPr>
              <w:t>46,4</w:t>
            </w:r>
          </w:p>
        </w:tc>
        <w:tc>
          <w:tcPr>
            <w:tcW w:w="712" w:type="dxa"/>
            <w:vAlign w:val="center"/>
          </w:tcPr>
          <w:p w14:paraId="76C7B92E" w14:textId="77777777" w:rsidR="00F63B09" w:rsidRPr="00B249C5" w:rsidRDefault="00F63B09" w:rsidP="00B63A54">
            <w:pPr>
              <w:ind w:right="-104"/>
              <w:jc w:val="both"/>
              <w:rPr>
                <w:sz w:val="20"/>
                <w:szCs w:val="20"/>
              </w:rPr>
            </w:pPr>
            <w:r w:rsidRPr="00B249C5">
              <w:rPr>
                <w:sz w:val="20"/>
                <w:szCs w:val="20"/>
              </w:rPr>
              <w:t>60,25</w:t>
            </w:r>
          </w:p>
        </w:tc>
        <w:tc>
          <w:tcPr>
            <w:tcW w:w="567" w:type="dxa"/>
            <w:vAlign w:val="center"/>
          </w:tcPr>
          <w:p w14:paraId="67181651" w14:textId="77777777" w:rsidR="00F63B09" w:rsidRPr="00B249C5" w:rsidRDefault="00F63B09" w:rsidP="00B63A54">
            <w:pPr>
              <w:ind w:right="-104"/>
              <w:jc w:val="both"/>
              <w:rPr>
                <w:sz w:val="20"/>
                <w:szCs w:val="20"/>
              </w:rPr>
            </w:pPr>
            <w:r w:rsidRPr="00B249C5">
              <w:rPr>
                <w:sz w:val="20"/>
                <w:szCs w:val="20"/>
              </w:rPr>
              <w:t>27,35</w:t>
            </w:r>
          </w:p>
        </w:tc>
        <w:tc>
          <w:tcPr>
            <w:tcW w:w="705" w:type="dxa"/>
            <w:vAlign w:val="center"/>
          </w:tcPr>
          <w:p w14:paraId="221CFDF7" w14:textId="77777777" w:rsidR="00F63B09" w:rsidRPr="00B249C5" w:rsidRDefault="00F63B09" w:rsidP="00B63A54">
            <w:pPr>
              <w:ind w:right="-104"/>
              <w:jc w:val="both"/>
              <w:rPr>
                <w:sz w:val="20"/>
                <w:szCs w:val="20"/>
              </w:rPr>
            </w:pPr>
            <w:r w:rsidRPr="00B249C5">
              <w:rPr>
                <w:sz w:val="20"/>
                <w:szCs w:val="20"/>
              </w:rPr>
              <w:t>35,55</w:t>
            </w:r>
          </w:p>
        </w:tc>
        <w:tc>
          <w:tcPr>
            <w:tcW w:w="568" w:type="dxa"/>
            <w:vAlign w:val="center"/>
          </w:tcPr>
          <w:p w14:paraId="4D47ACB8" w14:textId="77777777" w:rsidR="00F63B09" w:rsidRPr="00B249C5" w:rsidRDefault="00F63B09" w:rsidP="00B63A54">
            <w:pPr>
              <w:ind w:right="-248"/>
              <w:jc w:val="both"/>
              <w:rPr>
                <w:sz w:val="20"/>
                <w:szCs w:val="20"/>
              </w:rPr>
            </w:pPr>
            <w:r w:rsidRPr="00B249C5">
              <w:rPr>
                <w:sz w:val="20"/>
                <w:szCs w:val="20"/>
              </w:rPr>
              <w:t>4,75</w:t>
            </w:r>
          </w:p>
        </w:tc>
        <w:tc>
          <w:tcPr>
            <w:tcW w:w="568" w:type="dxa"/>
            <w:vAlign w:val="center"/>
          </w:tcPr>
          <w:p w14:paraId="51B9ED54" w14:textId="77777777" w:rsidR="00F63B09" w:rsidRPr="00B249C5" w:rsidRDefault="00F63B09" w:rsidP="00B63A54">
            <w:pPr>
              <w:ind w:right="-104"/>
              <w:jc w:val="both"/>
              <w:rPr>
                <w:sz w:val="20"/>
                <w:szCs w:val="20"/>
              </w:rPr>
            </w:pPr>
            <w:r w:rsidRPr="00B249C5">
              <w:rPr>
                <w:sz w:val="20"/>
                <w:szCs w:val="20"/>
              </w:rPr>
              <w:t>6,15</w:t>
            </w:r>
          </w:p>
        </w:tc>
      </w:tr>
      <w:tr w:rsidR="009A5B44" w:rsidRPr="00B249C5" w14:paraId="21C3D434" w14:textId="77777777" w:rsidTr="00B63A54">
        <w:trPr>
          <w:gridAfter w:val="1"/>
          <w:wAfter w:w="6" w:type="dxa"/>
        </w:trPr>
        <w:tc>
          <w:tcPr>
            <w:tcW w:w="2092" w:type="dxa"/>
          </w:tcPr>
          <w:p w14:paraId="7C34167E" w14:textId="77777777" w:rsidR="00F63B09" w:rsidRPr="00B249C5" w:rsidRDefault="00F63B09" w:rsidP="00464B7D">
            <w:pPr>
              <w:jc w:val="both"/>
              <w:rPr>
                <w:lang w:val="ru-RU"/>
              </w:rPr>
            </w:pPr>
            <w:r w:rsidRPr="00B249C5">
              <w:rPr>
                <w:lang w:val="ru-RU"/>
              </w:rPr>
              <w:t>Когнитивно-содержательный</w:t>
            </w:r>
          </w:p>
        </w:tc>
        <w:tc>
          <w:tcPr>
            <w:tcW w:w="568" w:type="dxa"/>
            <w:vAlign w:val="center"/>
          </w:tcPr>
          <w:p w14:paraId="754FEB96" w14:textId="77777777" w:rsidR="00F63B09" w:rsidRPr="00B249C5" w:rsidRDefault="00F63B09" w:rsidP="00B63A54">
            <w:pPr>
              <w:ind w:right="-104"/>
              <w:jc w:val="both"/>
              <w:rPr>
                <w:sz w:val="20"/>
                <w:szCs w:val="20"/>
              </w:rPr>
            </w:pPr>
            <w:r w:rsidRPr="00B249C5">
              <w:rPr>
                <w:sz w:val="20"/>
                <w:szCs w:val="20"/>
              </w:rPr>
              <w:t>7</w:t>
            </w:r>
          </w:p>
        </w:tc>
        <w:tc>
          <w:tcPr>
            <w:tcW w:w="709" w:type="dxa"/>
            <w:vAlign w:val="center"/>
          </w:tcPr>
          <w:p w14:paraId="160DD799" w14:textId="77777777" w:rsidR="00F63B09" w:rsidRPr="00B249C5" w:rsidRDefault="00F63B09" w:rsidP="00B63A54">
            <w:pPr>
              <w:ind w:right="-104"/>
              <w:jc w:val="both"/>
              <w:rPr>
                <w:sz w:val="20"/>
                <w:szCs w:val="20"/>
              </w:rPr>
            </w:pPr>
            <w:r w:rsidRPr="00B249C5">
              <w:rPr>
                <w:sz w:val="20"/>
                <w:szCs w:val="20"/>
              </w:rPr>
              <w:t>8,4</w:t>
            </w:r>
          </w:p>
        </w:tc>
        <w:tc>
          <w:tcPr>
            <w:tcW w:w="567" w:type="dxa"/>
            <w:vAlign w:val="center"/>
          </w:tcPr>
          <w:p w14:paraId="2C14D709" w14:textId="77777777" w:rsidR="00F63B09" w:rsidRPr="00B249C5" w:rsidRDefault="00F63B09" w:rsidP="00B63A54">
            <w:pPr>
              <w:ind w:right="-104"/>
              <w:jc w:val="both"/>
              <w:rPr>
                <w:sz w:val="20"/>
                <w:szCs w:val="20"/>
              </w:rPr>
            </w:pPr>
            <w:r w:rsidRPr="00B249C5">
              <w:rPr>
                <w:sz w:val="20"/>
                <w:szCs w:val="20"/>
              </w:rPr>
              <w:t>30</w:t>
            </w:r>
          </w:p>
        </w:tc>
        <w:tc>
          <w:tcPr>
            <w:tcW w:w="567" w:type="dxa"/>
            <w:vAlign w:val="center"/>
          </w:tcPr>
          <w:p w14:paraId="368A2E91" w14:textId="77777777" w:rsidR="00F63B09" w:rsidRPr="00B249C5" w:rsidRDefault="00F63B09" w:rsidP="00B63A54">
            <w:pPr>
              <w:ind w:right="-104"/>
              <w:jc w:val="both"/>
              <w:rPr>
                <w:sz w:val="20"/>
                <w:szCs w:val="20"/>
              </w:rPr>
            </w:pPr>
            <w:r w:rsidRPr="00B249C5">
              <w:rPr>
                <w:sz w:val="20"/>
                <w:szCs w:val="20"/>
              </w:rPr>
              <w:t>37,9</w:t>
            </w:r>
          </w:p>
        </w:tc>
        <w:tc>
          <w:tcPr>
            <w:tcW w:w="714" w:type="dxa"/>
            <w:vAlign w:val="center"/>
          </w:tcPr>
          <w:p w14:paraId="6E29304A" w14:textId="77777777" w:rsidR="00F63B09" w:rsidRPr="00B249C5" w:rsidRDefault="00F63B09" w:rsidP="00B63A54">
            <w:pPr>
              <w:ind w:right="-104"/>
              <w:jc w:val="both"/>
              <w:rPr>
                <w:sz w:val="20"/>
                <w:szCs w:val="20"/>
              </w:rPr>
            </w:pPr>
            <w:r w:rsidRPr="00B249C5">
              <w:rPr>
                <w:sz w:val="20"/>
                <w:szCs w:val="20"/>
              </w:rPr>
              <w:t>40</w:t>
            </w:r>
          </w:p>
        </w:tc>
        <w:tc>
          <w:tcPr>
            <w:tcW w:w="704" w:type="dxa"/>
            <w:vAlign w:val="center"/>
          </w:tcPr>
          <w:p w14:paraId="3D2E68E4" w14:textId="77777777" w:rsidR="00F63B09" w:rsidRPr="00B249C5" w:rsidRDefault="00F63B09" w:rsidP="00B63A54">
            <w:pPr>
              <w:ind w:right="-104"/>
              <w:jc w:val="both"/>
              <w:rPr>
                <w:sz w:val="20"/>
                <w:szCs w:val="20"/>
              </w:rPr>
            </w:pPr>
            <w:r w:rsidRPr="00B249C5">
              <w:rPr>
                <w:sz w:val="20"/>
                <w:szCs w:val="20"/>
              </w:rPr>
              <w:t>53,7</w:t>
            </w:r>
          </w:p>
        </w:tc>
        <w:tc>
          <w:tcPr>
            <w:tcW w:w="707" w:type="dxa"/>
            <w:vAlign w:val="center"/>
          </w:tcPr>
          <w:p w14:paraId="387ABCC8" w14:textId="77777777" w:rsidR="00F63B09" w:rsidRPr="00B249C5" w:rsidRDefault="00F63B09" w:rsidP="00B63A54">
            <w:pPr>
              <w:ind w:right="-104"/>
              <w:jc w:val="both"/>
              <w:rPr>
                <w:sz w:val="20"/>
                <w:szCs w:val="20"/>
              </w:rPr>
            </w:pPr>
            <w:r w:rsidRPr="00B249C5">
              <w:rPr>
                <w:sz w:val="20"/>
                <w:szCs w:val="20"/>
              </w:rPr>
              <w:t>41</w:t>
            </w:r>
          </w:p>
        </w:tc>
        <w:tc>
          <w:tcPr>
            <w:tcW w:w="712" w:type="dxa"/>
            <w:vAlign w:val="center"/>
          </w:tcPr>
          <w:p w14:paraId="57A92935" w14:textId="77777777" w:rsidR="00F63B09" w:rsidRPr="00B249C5" w:rsidRDefault="00F63B09" w:rsidP="00B63A54">
            <w:pPr>
              <w:ind w:right="-104"/>
              <w:jc w:val="both"/>
              <w:rPr>
                <w:sz w:val="20"/>
                <w:szCs w:val="20"/>
              </w:rPr>
            </w:pPr>
            <w:r w:rsidRPr="00B249C5">
              <w:rPr>
                <w:sz w:val="20"/>
                <w:szCs w:val="20"/>
              </w:rPr>
              <w:t>53,2</w:t>
            </w:r>
          </w:p>
        </w:tc>
        <w:tc>
          <w:tcPr>
            <w:tcW w:w="567" w:type="dxa"/>
            <w:vAlign w:val="center"/>
          </w:tcPr>
          <w:p w14:paraId="0F9ECD51" w14:textId="77777777" w:rsidR="00F63B09" w:rsidRPr="00B249C5" w:rsidRDefault="00F63B09" w:rsidP="00B63A54">
            <w:pPr>
              <w:ind w:right="-104"/>
              <w:jc w:val="both"/>
              <w:rPr>
                <w:sz w:val="20"/>
                <w:szCs w:val="20"/>
              </w:rPr>
            </w:pPr>
            <w:r w:rsidRPr="00B249C5">
              <w:rPr>
                <w:sz w:val="20"/>
                <w:szCs w:val="20"/>
              </w:rPr>
              <w:t>29</w:t>
            </w:r>
          </w:p>
        </w:tc>
        <w:tc>
          <w:tcPr>
            <w:tcW w:w="705" w:type="dxa"/>
            <w:vAlign w:val="center"/>
          </w:tcPr>
          <w:p w14:paraId="5A3767F4" w14:textId="77777777" w:rsidR="00F63B09" w:rsidRPr="00B249C5" w:rsidRDefault="00F63B09" w:rsidP="00B63A54">
            <w:pPr>
              <w:ind w:right="-104"/>
              <w:jc w:val="both"/>
              <w:rPr>
                <w:sz w:val="20"/>
                <w:szCs w:val="20"/>
              </w:rPr>
            </w:pPr>
            <w:r w:rsidRPr="00B249C5">
              <w:rPr>
                <w:sz w:val="20"/>
                <w:szCs w:val="20"/>
              </w:rPr>
              <w:t>37,7</w:t>
            </w:r>
          </w:p>
        </w:tc>
        <w:tc>
          <w:tcPr>
            <w:tcW w:w="568" w:type="dxa"/>
            <w:vAlign w:val="center"/>
          </w:tcPr>
          <w:p w14:paraId="1A9BD914" w14:textId="77777777" w:rsidR="00F63B09" w:rsidRPr="00B249C5" w:rsidRDefault="00F63B09" w:rsidP="00B63A54">
            <w:pPr>
              <w:ind w:right="-104"/>
              <w:jc w:val="both"/>
              <w:rPr>
                <w:sz w:val="20"/>
                <w:szCs w:val="20"/>
              </w:rPr>
            </w:pPr>
            <w:r w:rsidRPr="00B249C5">
              <w:rPr>
                <w:sz w:val="20"/>
                <w:szCs w:val="20"/>
              </w:rPr>
              <w:t>7</w:t>
            </w:r>
          </w:p>
        </w:tc>
        <w:tc>
          <w:tcPr>
            <w:tcW w:w="568" w:type="dxa"/>
            <w:vAlign w:val="center"/>
          </w:tcPr>
          <w:p w14:paraId="67E39B25" w14:textId="77777777" w:rsidR="00F63B09" w:rsidRPr="00B249C5" w:rsidRDefault="00F63B09" w:rsidP="00B63A54">
            <w:pPr>
              <w:ind w:right="-104"/>
              <w:jc w:val="both"/>
              <w:rPr>
                <w:sz w:val="20"/>
                <w:szCs w:val="20"/>
              </w:rPr>
            </w:pPr>
            <w:r w:rsidRPr="00B249C5">
              <w:rPr>
                <w:sz w:val="20"/>
                <w:szCs w:val="20"/>
              </w:rPr>
              <w:t>9,1</w:t>
            </w:r>
          </w:p>
        </w:tc>
      </w:tr>
      <w:tr w:rsidR="00F63B09" w:rsidRPr="00B249C5" w14:paraId="31E81323" w14:textId="77777777" w:rsidTr="00B63A54">
        <w:trPr>
          <w:gridAfter w:val="1"/>
          <w:wAfter w:w="6" w:type="dxa"/>
        </w:trPr>
        <w:tc>
          <w:tcPr>
            <w:tcW w:w="2092" w:type="dxa"/>
          </w:tcPr>
          <w:p w14:paraId="70B088BC" w14:textId="77777777" w:rsidR="00F63B09" w:rsidRPr="00B249C5" w:rsidRDefault="00F63B09" w:rsidP="00464B7D">
            <w:pPr>
              <w:jc w:val="both"/>
              <w:rPr>
                <w:lang w:val="ru-RU"/>
              </w:rPr>
            </w:pPr>
            <w:r w:rsidRPr="00B249C5">
              <w:rPr>
                <w:lang w:val="ru-RU"/>
              </w:rPr>
              <w:t>Деятельностно-операционный</w:t>
            </w:r>
          </w:p>
        </w:tc>
        <w:tc>
          <w:tcPr>
            <w:tcW w:w="568" w:type="dxa"/>
            <w:vAlign w:val="center"/>
          </w:tcPr>
          <w:p w14:paraId="3F7A76D4" w14:textId="77777777" w:rsidR="00F63B09" w:rsidRPr="00B249C5" w:rsidRDefault="00F63B09" w:rsidP="00B63A54">
            <w:pPr>
              <w:ind w:right="-104"/>
              <w:jc w:val="both"/>
              <w:rPr>
                <w:sz w:val="20"/>
                <w:szCs w:val="20"/>
              </w:rPr>
            </w:pPr>
            <w:r w:rsidRPr="00B249C5">
              <w:rPr>
                <w:sz w:val="20"/>
                <w:szCs w:val="20"/>
              </w:rPr>
              <w:t>13,15</w:t>
            </w:r>
          </w:p>
        </w:tc>
        <w:tc>
          <w:tcPr>
            <w:tcW w:w="709" w:type="dxa"/>
            <w:vAlign w:val="center"/>
          </w:tcPr>
          <w:p w14:paraId="582D7775" w14:textId="77777777" w:rsidR="00F63B09" w:rsidRPr="00B249C5" w:rsidRDefault="00F63B09" w:rsidP="00B63A54">
            <w:pPr>
              <w:ind w:right="-104"/>
              <w:jc w:val="both"/>
              <w:rPr>
                <w:sz w:val="20"/>
                <w:szCs w:val="20"/>
              </w:rPr>
            </w:pPr>
            <w:r w:rsidRPr="00B249C5">
              <w:rPr>
                <w:sz w:val="20"/>
                <w:szCs w:val="20"/>
              </w:rPr>
              <w:t>16,8</w:t>
            </w:r>
          </w:p>
        </w:tc>
        <w:tc>
          <w:tcPr>
            <w:tcW w:w="567" w:type="dxa"/>
            <w:vAlign w:val="center"/>
          </w:tcPr>
          <w:p w14:paraId="634CB88A" w14:textId="77777777" w:rsidR="00F63B09" w:rsidRPr="00B249C5" w:rsidRDefault="00F63B09" w:rsidP="00B63A54">
            <w:pPr>
              <w:ind w:right="-104"/>
              <w:jc w:val="both"/>
              <w:rPr>
                <w:sz w:val="20"/>
                <w:szCs w:val="20"/>
              </w:rPr>
            </w:pPr>
            <w:r w:rsidRPr="00B249C5">
              <w:rPr>
                <w:sz w:val="20"/>
                <w:szCs w:val="20"/>
              </w:rPr>
              <w:t>22,85</w:t>
            </w:r>
          </w:p>
        </w:tc>
        <w:tc>
          <w:tcPr>
            <w:tcW w:w="567" w:type="dxa"/>
            <w:vAlign w:val="center"/>
          </w:tcPr>
          <w:p w14:paraId="11507BB3" w14:textId="77777777" w:rsidR="00F63B09" w:rsidRPr="00B249C5" w:rsidRDefault="00F63B09" w:rsidP="00B63A54">
            <w:pPr>
              <w:ind w:right="-104"/>
              <w:jc w:val="both"/>
              <w:rPr>
                <w:sz w:val="20"/>
                <w:szCs w:val="20"/>
              </w:rPr>
            </w:pPr>
            <w:r w:rsidRPr="00B249C5">
              <w:rPr>
                <w:sz w:val="20"/>
                <w:szCs w:val="20"/>
              </w:rPr>
              <w:t>29,6</w:t>
            </w:r>
          </w:p>
        </w:tc>
        <w:tc>
          <w:tcPr>
            <w:tcW w:w="714" w:type="dxa"/>
            <w:vAlign w:val="center"/>
          </w:tcPr>
          <w:p w14:paraId="57A63547" w14:textId="77777777" w:rsidR="00F63B09" w:rsidRPr="00B249C5" w:rsidRDefault="00F63B09" w:rsidP="00B63A54">
            <w:pPr>
              <w:ind w:right="-104"/>
              <w:jc w:val="both"/>
              <w:rPr>
                <w:sz w:val="20"/>
                <w:szCs w:val="20"/>
              </w:rPr>
            </w:pPr>
            <w:r w:rsidRPr="00B249C5">
              <w:rPr>
                <w:sz w:val="20"/>
                <w:szCs w:val="20"/>
              </w:rPr>
              <w:t>41,5</w:t>
            </w:r>
          </w:p>
        </w:tc>
        <w:tc>
          <w:tcPr>
            <w:tcW w:w="704" w:type="dxa"/>
            <w:vAlign w:val="center"/>
          </w:tcPr>
          <w:p w14:paraId="1E56C7ED" w14:textId="77777777" w:rsidR="00F63B09" w:rsidRPr="00B249C5" w:rsidRDefault="00F63B09" w:rsidP="00B63A54">
            <w:pPr>
              <w:ind w:right="-104"/>
              <w:jc w:val="both"/>
              <w:rPr>
                <w:sz w:val="20"/>
                <w:szCs w:val="20"/>
              </w:rPr>
            </w:pPr>
            <w:r w:rsidRPr="00B249C5">
              <w:rPr>
                <w:sz w:val="20"/>
                <w:szCs w:val="20"/>
              </w:rPr>
              <w:t>53,55</w:t>
            </w:r>
          </w:p>
        </w:tc>
        <w:tc>
          <w:tcPr>
            <w:tcW w:w="707" w:type="dxa"/>
            <w:vAlign w:val="center"/>
          </w:tcPr>
          <w:p w14:paraId="02408E7E" w14:textId="77777777" w:rsidR="00F63B09" w:rsidRPr="00B249C5" w:rsidRDefault="00F63B09" w:rsidP="00B63A54">
            <w:pPr>
              <w:ind w:right="-104"/>
              <w:jc w:val="both"/>
              <w:rPr>
                <w:sz w:val="20"/>
                <w:szCs w:val="20"/>
              </w:rPr>
            </w:pPr>
            <w:r w:rsidRPr="00B249C5">
              <w:rPr>
                <w:sz w:val="20"/>
                <w:szCs w:val="20"/>
              </w:rPr>
              <w:t>42,95</w:t>
            </w:r>
          </w:p>
        </w:tc>
        <w:tc>
          <w:tcPr>
            <w:tcW w:w="712" w:type="dxa"/>
            <w:vAlign w:val="center"/>
          </w:tcPr>
          <w:p w14:paraId="01A71E84" w14:textId="77777777" w:rsidR="00F63B09" w:rsidRPr="00B249C5" w:rsidRDefault="00F63B09" w:rsidP="00B63A54">
            <w:pPr>
              <w:ind w:right="-104"/>
              <w:jc w:val="both"/>
              <w:rPr>
                <w:sz w:val="20"/>
                <w:szCs w:val="20"/>
              </w:rPr>
            </w:pPr>
            <w:r w:rsidRPr="00B249C5">
              <w:rPr>
                <w:sz w:val="20"/>
                <w:szCs w:val="20"/>
              </w:rPr>
              <w:t>55,75</w:t>
            </w:r>
          </w:p>
        </w:tc>
        <w:tc>
          <w:tcPr>
            <w:tcW w:w="567" w:type="dxa"/>
            <w:vAlign w:val="center"/>
          </w:tcPr>
          <w:p w14:paraId="034A5DEA" w14:textId="77777777" w:rsidR="00F63B09" w:rsidRPr="00B249C5" w:rsidRDefault="00F63B09" w:rsidP="00B63A54">
            <w:pPr>
              <w:ind w:right="-104"/>
              <w:jc w:val="both"/>
              <w:rPr>
                <w:sz w:val="20"/>
                <w:szCs w:val="20"/>
              </w:rPr>
            </w:pPr>
            <w:r w:rsidRPr="00B249C5">
              <w:rPr>
                <w:sz w:val="20"/>
                <w:szCs w:val="20"/>
              </w:rPr>
              <w:t>28,75</w:t>
            </w:r>
          </w:p>
        </w:tc>
        <w:tc>
          <w:tcPr>
            <w:tcW w:w="705" w:type="dxa"/>
            <w:vAlign w:val="center"/>
          </w:tcPr>
          <w:p w14:paraId="570187B5" w14:textId="77777777" w:rsidR="00F63B09" w:rsidRPr="00B249C5" w:rsidRDefault="00F63B09" w:rsidP="00B63A54">
            <w:pPr>
              <w:ind w:right="-104"/>
              <w:jc w:val="both"/>
              <w:rPr>
                <w:sz w:val="20"/>
                <w:szCs w:val="20"/>
              </w:rPr>
            </w:pPr>
            <w:r w:rsidRPr="00B249C5">
              <w:rPr>
                <w:sz w:val="20"/>
                <w:szCs w:val="20"/>
              </w:rPr>
              <w:t>37,375</w:t>
            </w:r>
          </w:p>
        </w:tc>
        <w:tc>
          <w:tcPr>
            <w:tcW w:w="568" w:type="dxa"/>
            <w:vAlign w:val="center"/>
          </w:tcPr>
          <w:p w14:paraId="70C01030" w14:textId="77777777" w:rsidR="00F63B09" w:rsidRPr="00B249C5" w:rsidRDefault="00F63B09" w:rsidP="00B63A54">
            <w:pPr>
              <w:ind w:right="-104"/>
              <w:jc w:val="both"/>
              <w:rPr>
                <w:sz w:val="20"/>
                <w:szCs w:val="20"/>
              </w:rPr>
            </w:pPr>
            <w:r w:rsidRPr="00B249C5">
              <w:rPr>
                <w:sz w:val="20"/>
                <w:szCs w:val="20"/>
              </w:rPr>
              <w:t>5,3</w:t>
            </w:r>
          </w:p>
        </w:tc>
        <w:tc>
          <w:tcPr>
            <w:tcW w:w="568" w:type="dxa"/>
            <w:vAlign w:val="center"/>
          </w:tcPr>
          <w:p w14:paraId="1339F7E7" w14:textId="77777777" w:rsidR="00F63B09" w:rsidRPr="00B249C5" w:rsidRDefault="00F63B09" w:rsidP="00B63A54">
            <w:pPr>
              <w:ind w:right="-104"/>
              <w:jc w:val="both"/>
              <w:rPr>
                <w:sz w:val="20"/>
                <w:szCs w:val="20"/>
              </w:rPr>
            </w:pPr>
            <w:r w:rsidRPr="00B249C5">
              <w:rPr>
                <w:sz w:val="20"/>
                <w:szCs w:val="20"/>
              </w:rPr>
              <w:t>6,85</w:t>
            </w:r>
          </w:p>
        </w:tc>
      </w:tr>
    </w:tbl>
    <w:p w14:paraId="2FC0A5AB" w14:textId="77777777" w:rsidR="00ED23A9" w:rsidRPr="00B249C5" w:rsidRDefault="00ED23A9" w:rsidP="00464B7D">
      <w:pPr>
        <w:ind w:firstLine="720"/>
        <w:jc w:val="both"/>
        <w:rPr>
          <w:sz w:val="28"/>
          <w:szCs w:val="28"/>
          <w:lang w:val="ru-RU"/>
        </w:rPr>
      </w:pPr>
    </w:p>
    <w:p w14:paraId="0CA06EEF" w14:textId="77777777" w:rsidR="00ED23A9" w:rsidRPr="00B249C5" w:rsidRDefault="00ED23A9" w:rsidP="000A2A05">
      <w:pPr>
        <w:ind w:firstLine="567"/>
        <w:jc w:val="both"/>
        <w:rPr>
          <w:sz w:val="28"/>
          <w:szCs w:val="28"/>
          <w:lang w:val="ru-RU"/>
        </w:rPr>
      </w:pPr>
      <w:r w:rsidRPr="00B249C5">
        <w:rPr>
          <w:sz w:val="28"/>
          <w:szCs w:val="28"/>
          <w:lang w:val="ru-RU"/>
        </w:rPr>
        <w:t xml:space="preserve">Для получения объективных данных сравнения использованы результаты диагностических измерений, проведённых дважды: до и после </w:t>
      </w:r>
      <w:r w:rsidRPr="00B249C5">
        <w:rPr>
          <w:sz w:val="28"/>
          <w:szCs w:val="28"/>
          <w:lang w:val="ru-RU"/>
        </w:rPr>
        <w:lastRenderedPageBreak/>
        <w:t>экспериментальной работы в одной и той же выборке (</w:t>
      </w:r>
      <w:r w:rsidRPr="00B249C5">
        <w:rPr>
          <w:sz w:val="28"/>
          <w:szCs w:val="28"/>
        </w:rPr>
        <w:t>n</w:t>
      </w:r>
      <w:r w:rsidRPr="00B249C5">
        <w:rPr>
          <w:sz w:val="28"/>
          <w:szCs w:val="28"/>
          <w:lang w:val="ru-RU"/>
        </w:rPr>
        <w:t xml:space="preserve"> = 77). Для оценки динамики был использован критерий согласия </w:t>
      </w:r>
      <w:r w:rsidRPr="00B249C5">
        <w:rPr>
          <w:sz w:val="28"/>
          <w:szCs w:val="28"/>
        </w:rPr>
        <w:t>χ</w:t>
      </w:r>
      <w:r w:rsidRPr="00B249C5">
        <w:rPr>
          <w:sz w:val="28"/>
          <w:szCs w:val="28"/>
          <w:lang w:val="ru-RU"/>
        </w:rPr>
        <w:t>² Пирсона, являющийся наиболее корректным статистическим инструментом для сравнения распределений множественных уровней.</w:t>
      </w:r>
    </w:p>
    <w:p w14:paraId="7688E750" w14:textId="73EF757E" w:rsidR="000A2A05" w:rsidRPr="00B249C5" w:rsidRDefault="000A2A05" w:rsidP="000A2A05">
      <w:pPr>
        <w:ind w:firstLine="720"/>
        <w:jc w:val="center"/>
        <w:rPr>
          <w:sz w:val="28"/>
          <w:szCs w:val="28"/>
          <w:lang w:val="ru-RU"/>
        </w:rPr>
      </w:pPr>
      <w:r w:rsidRPr="00B249C5">
        <w:rPr>
          <w:sz w:val="28"/>
          <w:szCs w:val="28"/>
        </w:rPr>
        <w:object w:dxaOrig="2220" w:dyaOrig="760" w14:anchorId="185AF180">
          <v:shape id="_x0000_i1026" type="#_x0000_t75" style="width:124.8pt;height:39pt" o:ole="" fillcolor="window">
            <v:imagedata r:id="rId45" o:title=""/>
          </v:shape>
          <o:OLEObject Type="Embed" ProgID="Equation.3" ShapeID="_x0000_i1026" DrawAspect="Content" ObjectID="_1837328409" r:id="rId46"/>
        </w:object>
      </w:r>
    </w:p>
    <w:p w14:paraId="105E3B04" w14:textId="77777777" w:rsidR="000A2A05" w:rsidRPr="00B249C5" w:rsidRDefault="000A2A05" w:rsidP="00464B7D">
      <w:pPr>
        <w:ind w:firstLine="720"/>
        <w:jc w:val="both"/>
        <w:rPr>
          <w:sz w:val="28"/>
          <w:szCs w:val="28"/>
          <w:lang w:val="ru-RU"/>
        </w:rPr>
      </w:pPr>
    </w:p>
    <w:p w14:paraId="01CC8A30" w14:textId="07818F2C" w:rsidR="00ED23A9" w:rsidRPr="00B249C5" w:rsidRDefault="00ED23A9" w:rsidP="000A2A05">
      <w:pPr>
        <w:ind w:firstLine="567"/>
        <w:jc w:val="both"/>
        <w:rPr>
          <w:sz w:val="28"/>
          <w:szCs w:val="28"/>
          <w:lang w:val="ru-RU"/>
        </w:rPr>
      </w:pPr>
      <w:r w:rsidRPr="00B249C5">
        <w:rPr>
          <w:sz w:val="28"/>
          <w:szCs w:val="28"/>
          <w:lang w:val="ru-RU"/>
        </w:rPr>
        <w:t xml:space="preserve">Критерий χ² вычисляется по формуле: </w:t>
      </w:r>
    </w:p>
    <w:p w14:paraId="1EDE123B" w14:textId="77777777" w:rsidR="00ED23A9" w:rsidRPr="00B249C5" w:rsidRDefault="00ED23A9" w:rsidP="000A2A05">
      <w:pPr>
        <w:ind w:firstLine="567"/>
        <w:jc w:val="both"/>
        <w:rPr>
          <w:sz w:val="28"/>
          <w:szCs w:val="28"/>
          <w:lang w:val="ru-RU"/>
        </w:rPr>
      </w:pPr>
      <w:r w:rsidRPr="00B249C5">
        <w:rPr>
          <w:sz w:val="28"/>
          <w:szCs w:val="28"/>
          <w:lang w:val="ru-RU"/>
        </w:rPr>
        <w:t xml:space="preserve">где </w:t>
      </w:r>
      <w:r w:rsidRPr="00B249C5">
        <w:rPr>
          <w:rFonts w:ascii="Cambria Math" w:hAnsi="Cambria Math" w:cs="Cambria Math"/>
          <w:sz w:val="28"/>
          <w:szCs w:val="28"/>
          <w:lang w:val="ru-RU"/>
        </w:rPr>
        <w:t>𝑂</w:t>
      </w:r>
      <w:r w:rsidRPr="00B249C5">
        <w:rPr>
          <w:rFonts w:ascii="Cambria Math" w:hAnsi="Cambria Math" w:cs="Cambria Math"/>
          <w:sz w:val="28"/>
          <w:szCs w:val="28"/>
          <w:vertAlign w:val="subscript"/>
          <w:lang w:val="ru-RU"/>
        </w:rPr>
        <w:t>𝑖𝑗</w:t>
      </w:r>
      <w:r w:rsidRPr="00B249C5">
        <w:rPr>
          <w:sz w:val="28"/>
          <w:szCs w:val="28"/>
          <w:lang w:val="ru-RU"/>
        </w:rPr>
        <w:t xml:space="preserve"> — наблюдаемые частоты,</w:t>
      </w:r>
    </w:p>
    <w:p w14:paraId="486E1D27" w14:textId="77777777" w:rsidR="00ED23A9" w:rsidRPr="00B249C5" w:rsidRDefault="00ED23A9" w:rsidP="000A2A05">
      <w:pPr>
        <w:ind w:firstLine="567"/>
        <w:jc w:val="both"/>
        <w:rPr>
          <w:sz w:val="28"/>
          <w:szCs w:val="28"/>
          <w:lang w:val="ru-RU"/>
        </w:rPr>
      </w:pPr>
      <w:r w:rsidRPr="00B249C5">
        <w:rPr>
          <w:rFonts w:ascii="Cambria Math" w:hAnsi="Cambria Math" w:cs="Cambria Math"/>
          <w:sz w:val="28"/>
          <w:szCs w:val="28"/>
          <w:lang w:val="ru-RU"/>
        </w:rPr>
        <w:t>𝐸</w:t>
      </w:r>
      <w:r w:rsidRPr="00B249C5">
        <w:rPr>
          <w:rFonts w:ascii="Cambria Math" w:hAnsi="Cambria Math" w:cs="Cambria Math"/>
          <w:sz w:val="28"/>
          <w:szCs w:val="28"/>
          <w:vertAlign w:val="subscript"/>
          <w:lang w:val="ru-RU"/>
        </w:rPr>
        <w:t>𝑖𝑗</w:t>
      </w:r>
      <w:r w:rsidRPr="00B249C5">
        <w:rPr>
          <w:sz w:val="28"/>
          <w:szCs w:val="28"/>
          <w:lang w:val="ru-RU"/>
        </w:rPr>
        <w:t xml:space="preserve"> — ожидаемые частоты,</w:t>
      </w:r>
    </w:p>
    <w:p w14:paraId="43614918" w14:textId="77777777" w:rsidR="00ED23A9" w:rsidRPr="00B249C5" w:rsidRDefault="00ED23A9" w:rsidP="000A2A05">
      <w:pPr>
        <w:ind w:firstLine="567"/>
        <w:jc w:val="both"/>
        <w:rPr>
          <w:sz w:val="28"/>
          <w:szCs w:val="28"/>
          <w:lang w:val="ru-RU"/>
        </w:rPr>
      </w:pPr>
      <w:r w:rsidRPr="00B249C5">
        <w:rPr>
          <w:sz w:val="28"/>
          <w:szCs w:val="28"/>
          <w:lang w:val="ru-RU"/>
        </w:rPr>
        <w:t>r — число строк (до/после),</w:t>
      </w:r>
    </w:p>
    <w:p w14:paraId="063DF517" w14:textId="77777777" w:rsidR="00ED23A9" w:rsidRPr="00B249C5" w:rsidRDefault="00ED23A9" w:rsidP="000A2A05">
      <w:pPr>
        <w:ind w:firstLine="567"/>
        <w:jc w:val="both"/>
        <w:rPr>
          <w:sz w:val="28"/>
          <w:szCs w:val="28"/>
          <w:lang w:val="ru-RU"/>
        </w:rPr>
      </w:pPr>
      <w:r w:rsidRPr="00B249C5">
        <w:rPr>
          <w:sz w:val="28"/>
          <w:szCs w:val="28"/>
          <w:lang w:val="ru-RU"/>
        </w:rPr>
        <w:t>c — число столбцов (высокий/средний/низкий уровень).</w:t>
      </w:r>
    </w:p>
    <w:p w14:paraId="11F01EE4" w14:textId="77777777" w:rsidR="00ED23A9" w:rsidRPr="00B249C5" w:rsidRDefault="00ED23A9" w:rsidP="000A2A05">
      <w:pPr>
        <w:ind w:firstLine="567"/>
        <w:jc w:val="both"/>
        <w:rPr>
          <w:sz w:val="28"/>
          <w:szCs w:val="28"/>
          <w:lang w:val="ru-RU"/>
        </w:rPr>
      </w:pPr>
      <w:r w:rsidRPr="00B249C5">
        <w:rPr>
          <w:sz w:val="28"/>
          <w:szCs w:val="28"/>
          <w:lang w:val="ru-RU"/>
        </w:rPr>
        <w:t>Ожидаемые частоты вычисляются по формуле:</w:t>
      </w:r>
    </w:p>
    <w:p w14:paraId="43DDD8C2" w14:textId="77777777" w:rsidR="00ED23A9" w:rsidRPr="00B249C5" w:rsidRDefault="00ED23A9" w:rsidP="000A2A05">
      <w:pPr>
        <w:ind w:firstLine="567"/>
        <w:jc w:val="center"/>
        <w:rPr>
          <w:sz w:val="28"/>
          <w:szCs w:val="28"/>
          <w:lang w:val="ru-RU"/>
        </w:rPr>
      </w:pPr>
      <w:r w:rsidRPr="00B249C5">
        <w:rPr>
          <w:sz w:val="28"/>
          <w:szCs w:val="28"/>
        </w:rPr>
        <w:object w:dxaOrig="1300" w:dyaOrig="660" w14:anchorId="4187B607">
          <v:shape id="_x0000_i1027" type="#_x0000_t75" style="width:79.2pt;height:34.2pt" o:ole="" fillcolor="window">
            <v:imagedata r:id="rId47" o:title=""/>
          </v:shape>
          <o:OLEObject Type="Embed" ProgID="Equation.3" ShapeID="_x0000_i1027" DrawAspect="Content" ObjectID="_1837328410" r:id="rId48"/>
        </w:object>
      </w:r>
      <w:r w:rsidRPr="00B249C5">
        <w:rPr>
          <w:sz w:val="28"/>
          <w:szCs w:val="28"/>
          <w:lang w:val="ru-RU"/>
        </w:rPr>
        <w:t>,</w:t>
      </w:r>
    </w:p>
    <w:p w14:paraId="30D172B4" w14:textId="77777777" w:rsidR="00ED23A9" w:rsidRPr="00B249C5" w:rsidRDefault="00ED23A9" w:rsidP="000A2A05">
      <w:pPr>
        <w:ind w:firstLine="567"/>
        <w:jc w:val="both"/>
        <w:rPr>
          <w:sz w:val="28"/>
          <w:szCs w:val="28"/>
          <w:lang w:val="ru-RU"/>
        </w:rPr>
      </w:pPr>
      <w:r w:rsidRPr="00B249C5">
        <w:rPr>
          <w:sz w:val="28"/>
          <w:szCs w:val="28"/>
          <w:lang w:val="ru-RU"/>
        </w:rPr>
        <w:t>что отражает гипотезу о равномерном распределении уровней при отсутствии влияния эксперимента.</w:t>
      </w:r>
    </w:p>
    <w:p w14:paraId="6E2A3044" w14:textId="068CF611" w:rsidR="00ED23A9" w:rsidRPr="00B249C5" w:rsidRDefault="00ED23A9" w:rsidP="000A2A05">
      <w:pPr>
        <w:ind w:firstLine="567"/>
        <w:jc w:val="both"/>
        <w:rPr>
          <w:sz w:val="28"/>
          <w:szCs w:val="28"/>
          <w:lang w:val="ru-RU"/>
        </w:rPr>
      </w:pPr>
      <w:r w:rsidRPr="00B249C5">
        <w:rPr>
          <w:sz w:val="28"/>
          <w:szCs w:val="28"/>
          <w:lang w:val="ru-RU"/>
        </w:rPr>
        <w:t>Мотивационно-ценностный компонент</w:t>
      </w:r>
      <w:r w:rsidR="00104A76" w:rsidRPr="00B249C5">
        <w:rPr>
          <w:sz w:val="28"/>
          <w:szCs w:val="28"/>
          <w:lang w:val="ru-RU"/>
        </w:rPr>
        <w:t xml:space="preserve"> </w:t>
      </w:r>
      <w:bookmarkStart w:id="157" w:name="_Hlk224162410"/>
      <w:r w:rsidR="00104A76" w:rsidRPr="00B249C5">
        <w:rPr>
          <w:sz w:val="28"/>
          <w:szCs w:val="28"/>
          <w:lang w:val="ru-RU"/>
        </w:rPr>
        <w:t>(таблица 33)</w:t>
      </w:r>
    </w:p>
    <w:bookmarkEnd w:id="157"/>
    <w:p w14:paraId="638A887A" w14:textId="77777777" w:rsidR="00ED23A9" w:rsidRPr="00B249C5" w:rsidRDefault="00ED23A9" w:rsidP="000A2A05">
      <w:pPr>
        <w:ind w:firstLine="567"/>
        <w:jc w:val="both"/>
        <w:rPr>
          <w:sz w:val="28"/>
          <w:szCs w:val="28"/>
          <w:lang w:val="ru-RU"/>
        </w:rPr>
      </w:pPr>
      <w:r w:rsidRPr="00B249C5">
        <w:rPr>
          <w:sz w:val="28"/>
          <w:szCs w:val="28"/>
          <w:lang w:val="ru-RU"/>
        </w:rPr>
        <w:t>Наблюдаемые частоты:</w:t>
      </w:r>
    </w:p>
    <w:p w14:paraId="5F35B8F8" w14:textId="77777777" w:rsidR="000A2A05" w:rsidRPr="00B249C5" w:rsidRDefault="000A2A05" w:rsidP="000A2A05">
      <w:pPr>
        <w:jc w:val="both"/>
        <w:rPr>
          <w:sz w:val="28"/>
          <w:szCs w:val="28"/>
          <w:lang w:val="ru-RU"/>
        </w:rPr>
      </w:pPr>
    </w:p>
    <w:p w14:paraId="1BB0878A" w14:textId="23A36CEA" w:rsidR="000A2A05" w:rsidRPr="00B249C5" w:rsidRDefault="000A2A05" w:rsidP="000A2A05">
      <w:pPr>
        <w:jc w:val="both"/>
        <w:rPr>
          <w:sz w:val="28"/>
          <w:szCs w:val="28"/>
          <w:lang w:val="ru-RU"/>
        </w:rPr>
      </w:pPr>
      <w:r w:rsidRPr="00B249C5">
        <w:rPr>
          <w:sz w:val="28"/>
          <w:szCs w:val="28"/>
          <w:lang w:val="ru-RU"/>
        </w:rPr>
        <w:t>Таблица</w:t>
      </w:r>
      <w:r w:rsidR="00A45666" w:rsidRPr="00B249C5">
        <w:rPr>
          <w:sz w:val="28"/>
          <w:szCs w:val="28"/>
          <w:lang w:val="ru-RU"/>
        </w:rPr>
        <w:t xml:space="preserve"> 33</w:t>
      </w:r>
    </w:p>
    <w:p w14:paraId="551560E9" w14:textId="77777777" w:rsidR="000A2A05" w:rsidRPr="00B249C5" w:rsidRDefault="000A2A05" w:rsidP="000A2A05">
      <w:pPr>
        <w:jc w:val="both"/>
        <w:rPr>
          <w:sz w:val="28"/>
          <w:szCs w:val="28"/>
          <w:lang w:val="ru-RU"/>
        </w:rPr>
      </w:pPr>
    </w:p>
    <w:tbl>
      <w:tblPr>
        <w:tblStyle w:val="af5"/>
        <w:tblW w:w="0" w:type="auto"/>
        <w:tblLook w:val="04A0" w:firstRow="1" w:lastRow="0" w:firstColumn="1" w:lastColumn="0" w:noHBand="0" w:noVBand="1"/>
      </w:tblPr>
      <w:tblGrid>
        <w:gridCol w:w="2407"/>
        <w:gridCol w:w="2407"/>
        <w:gridCol w:w="2407"/>
        <w:gridCol w:w="2407"/>
      </w:tblGrid>
      <w:tr w:rsidR="009A5B44" w:rsidRPr="00B249C5" w14:paraId="6CF7CF86" w14:textId="77777777" w:rsidTr="000F1C2C">
        <w:tc>
          <w:tcPr>
            <w:tcW w:w="2407" w:type="dxa"/>
          </w:tcPr>
          <w:p w14:paraId="54A2A030" w14:textId="77777777" w:rsidR="00ED23A9" w:rsidRPr="00B249C5" w:rsidRDefault="00ED23A9" w:rsidP="00464B7D">
            <w:pPr>
              <w:ind w:firstLine="720"/>
              <w:jc w:val="both"/>
              <w:rPr>
                <w:lang w:val="ru-RU"/>
              </w:rPr>
            </w:pPr>
            <w:r w:rsidRPr="00B249C5">
              <w:rPr>
                <w:lang w:val="ru-RU"/>
              </w:rPr>
              <w:t>Период</w:t>
            </w:r>
          </w:p>
        </w:tc>
        <w:tc>
          <w:tcPr>
            <w:tcW w:w="2407" w:type="dxa"/>
          </w:tcPr>
          <w:p w14:paraId="7DE8328B" w14:textId="77777777" w:rsidR="00ED23A9" w:rsidRPr="00B249C5" w:rsidRDefault="00ED23A9" w:rsidP="00464B7D">
            <w:pPr>
              <w:ind w:firstLine="720"/>
              <w:jc w:val="both"/>
              <w:rPr>
                <w:lang w:val="ru-RU"/>
              </w:rPr>
            </w:pPr>
            <w:r w:rsidRPr="00B249C5">
              <w:rPr>
                <w:lang w:val="ru-RU"/>
              </w:rPr>
              <w:t>Высокий</w:t>
            </w:r>
          </w:p>
        </w:tc>
        <w:tc>
          <w:tcPr>
            <w:tcW w:w="2407" w:type="dxa"/>
          </w:tcPr>
          <w:p w14:paraId="4FE7E7EB" w14:textId="77777777" w:rsidR="00ED23A9" w:rsidRPr="00B249C5" w:rsidRDefault="00ED23A9" w:rsidP="00464B7D">
            <w:pPr>
              <w:ind w:firstLine="720"/>
              <w:jc w:val="both"/>
              <w:rPr>
                <w:lang w:val="ru-RU"/>
              </w:rPr>
            </w:pPr>
            <w:r w:rsidRPr="00B249C5">
              <w:rPr>
                <w:lang w:val="ru-RU"/>
              </w:rPr>
              <w:t>Средний</w:t>
            </w:r>
          </w:p>
        </w:tc>
        <w:tc>
          <w:tcPr>
            <w:tcW w:w="2407" w:type="dxa"/>
          </w:tcPr>
          <w:p w14:paraId="0EB91218" w14:textId="77777777" w:rsidR="00ED23A9" w:rsidRPr="00B249C5" w:rsidRDefault="00ED23A9" w:rsidP="00464B7D">
            <w:pPr>
              <w:ind w:firstLine="720"/>
              <w:jc w:val="both"/>
              <w:rPr>
                <w:lang w:val="ru-RU"/>
              </w:rPr>
            </w:pPr>
            <w:r w:rsidRPr="00B249C5">
              <w:rPr>
                <w:lang w:val="ru-RU"/>
              </w:rPr>
              <w:t>Низкий</w:t>
            </w:r>
          </w:p>
        </w:tc>
      </w:tr>
      <w:tr w:rsidR="009A5B44" w:rsidRPr="00B249C5" w14:paraId="4E1B70B7" w14:textId="77777777" w:rsidTr="000F1C2C">
        <w:tc>
          <w:tcPr>
            <w:tcW w:w="2407" w:type="dxa"/>
          </w:tcPr>
          <w:p w14:paraId="79E13958" w14:textId="77777777" w:rsidR="00ED23A9" w:rsidRPr="00B249C5" w:rsidRDefault="00ED23A9" w:rsidP="00464B7D">
            <w:pPr>
              <w:ind w:firstLine="720"/>
              <w:jc w:val="both"/>
              <w:rPr>
                <w:lang w:val="ru-RU"/>
              </w:rPr>
            </w:pPr>
            <w:r w:rsidRPr="00B249C5">
              <w:rPr>
                <w:lang w:val="ru-RU"/>
              </w:rPr>
              <w:t>До</w:t>
            </w:r>
          </w:p>
        </w:tc>
        <w:tc>
          <w:tcPr>
            <w:tcW w:w="2407" w:type="dxa"/>
          </w:tcPr>
          <w:p w14:paraId="5061D3F0" w14:textId="77777777" w:rsidR="00ED23A9" w:rsidRPr="00B249C5" w:rsidRDefault="00ED23A9" w:rsidP="00464B7D">
            <w:pPr>
              <w:ind w:firstLine="720"/>
              <w:jc w:val="both"/>
              <w:rPr>
                <w:lang w:val="ru-RU"/>
              </w:rPr>
            </w:pPr>
            <w:r w:rsidRPr="00B249C5">
              <w:rPr>
                <w:lang w:val="ru-RU"/>
              </w:rPr>
              <w:t>6.75</w:t>
            </w:r>
          </w:p>
        </w:tc>
        <w:tc>
          <w:tcPr>
            <w:tcW w:w="2407" w:type="dxa"/>
          </w:tcPr>
          <w:p w14:paraId="540C787A" w14:textId="77777777" w:rsidR="00ED23A9" w:rsidRPr="00B249C5" w:rsidRDefault="00ED23A9" w:rsidP="00464B7D">
            <w:pPr>
              <w:ind w:firstLine="720"/>
              <w:jc w:val="both"/>
              <w:rPr>
                <w:lang w:val="ru-RU"/>
              </w:rPr>
            </w:pPr>
            <w:r w:rsidRPr="00B249C5">
              <w:rPr>
                <w:lang w:val="ru-RU"/>
              </w:rPr>
              <w:t>35.6</w:t>
            </w:r>
          </w:p>
        </w:tc>
        <w:tc>
          <w:tcPr>
            <w:tcW w:w="2407" w:type="dxa"/>
          </w:tcPr>
          <w:p w14:paraId="7D76B56F" w14:textId="77777777" w:rsidR="00ED23A9" w:rsidRPr="00B249C5" w:rsidRDefault="00ED23A9" w:rsidP="00464B7D">
            <w:pPr>
              <w:ind w:firstLine="720"/>
              <w:jc w:val="both"/>
              <w:rPr>
                <w:lang w:val="ru-RU"/>
              </w:rPr>
            </w:pPr>
            <w:r w:rsidRPr="00B249C5">
              <w:rPr>
                <w:lang w:val="ru-RU"/>
              </w:rPr>
              <w:t>37.15</w:t>
            </w:r>
          </w:p>
        </w:tc>
      </w:tr>
      <w:tr w:rsidR="00ED23A9" w:rsidRPr="00B249C5" w14:paraId="037F13E4" w14:textId="77777777" w:rsidTr="000F1C2C">
        <w:tc>
          <w:tcPr>
            <w:tcW w:w="2407" w:type="dxa"/>
          </w:tcPr>
          <w:p w14:paraId="0DBFED08" w14:textId="77777777" w:rsidR="00ED23A9" w:rsidRPr="00B249C5" w:rsidRDefault="00ED23A9" w:rsidP="00464B7D">
            <w:pPr>
              <w:ind w:firstLine="720"/>
              <w:jc w:val="both"/>
              <w:rPr>
                <w:lang w:val="ru-RU"/>
              </w:rPr>
            </w:pPr>
            <w:r w:rsidRPr="00B249C5">
              <w:rPr>
                <w:lang w:val="ru-RU"/>
              </w:rPr>
              <w:t>После</w:t>
            </w:r>
          </w:p>
        </w:tc>
        <w:tc>
          <w:tcPr>
            <w:tcW w:w="2407" w:type="dxa"/>
          </w:tcPr>
          <w:p w14:paraId="16F50980" w14:textId="77777777" w:rsidR="00ED23A9" w:rsidRPr="00B249C5" w:rsidRDefault="00ED23A9" w:rsidP="00464B7D">
            <w:pPr>
              <w:ind w:firstLine="720"/>
              <w:jc w:val="both"/>
              <w:rPr>
                <w:lang w:val="ru-RU"/>
              </w:rPr>
            </w:pPr>
            <w:r w:rsidRPr="00B249C5">
              <w:rPr>
                <w:lang w:val="ru-RU"/>
              </w:rPr>
              <w:t>46.4</w:t>
            </w:r>
          </w:p>
        </w:tc>
        <w:tc>
          <w:tcPr>
            <w:tcW w:w="2407" w:type="dxa"/>
          </w:tcPr>
          <w:p w14:paraId="517A32D0" w14:textId="77777777" w:rsidR="00ED23A9" w:rsidRPr="00B249C5" w:rsidRDefault="00ED23A9" w:rsidP="00464B7D">
            <w:pPr>
              <w:ind w:firstLine="720"/>
              <w:jc w:val="both"/>
              <w:rPr>
                <w:lang w:val="ru-RU"/>
              </w:rPr>
            </w:pPr>
            <w:r w:rsidRPr="00B249C5">
              <w:rPr>
                <w:lang w:val="ru-RU"/>
              </w:rPr>
              <w:t>27.35</w:t>
            </w:r>
          </w:p>
        </w:tc>
        <w:tc>
          <w:tcPr>
            <w:tcW w:w="2407" w:type="dxa"/>
          </w:tcPr>
          <w:p w14:paraId="57FC420F" w14:textId="77777777" w:rsidR="00ED23A9" w:rsidRPr="00B249C5" w:rsidRDefault="00ED23A9" w:rsidP="00464B7D">
            <w:pPr>
              <w:ind w:firstLine="720"/>
              <w:jc w:val="both"/>
              <w:rPr>
                <w:lang w:val="ru-RU"/>
              </w:rPr>
            </w:pPr>
            <w:r w:rsidRPr="00B249C5">
              <w:rPr>
                <w:lang w:val="ru-RU"/>
              </w:rPr>
              <w:t>4.75</w:t>
            </w:r>
          </w:p>
        </w:tc>
      </w:tr>
    </w:tbl>
    <w:p w14:paraId="3D2ACE85" w14:textId="77777777" w:rsidR="00ED23A9" w:rsidRPr="00B249C5" w:rsidRDefault="00ED23A9" w:rsidP="00464B7D">
      <w:pPr>
        <w:ind w:firstLine="720"/>
        <w:jc w:val="both"/>
        <w:rPr>
          <w:lang w:val="ru-RU"/>
        </w:rPr>
      </w:pPr>
    </w:p>
    <w:p w14:paraId="2E41A31A" w14:textId="77777777" w:rsidR="00ED23A9" w:rsidRPr="00B249C5" w:rsidRDefault="00ED23A9" w:rsidP="00464B7D">
      <w:pPr>
        <w:ind w:firstLine="720"/>
        <w:jc w:val="both"/>
        <w:rPr>
          <w:sz w:val="28"/>
          <w:szCs w:val="28"/>
          <w:lang w:val="ru-RU"/>
        </w:rPr>
      </w:pPr>
      <w:r w:rsidRPr="00B249C5">
        <w:rPr>
          <w:sz w:val="28"/>
          <w:szCs w:val="28"/>
          <w:lang w:val="ru-RU"/>
        </w:rPr>
        <w:t>Ожидаемые частоты:</w:t>
      </w:r>
    </w:p>
    <w:p w14:paraId="271AEDAB" w14:textId="77777777" w:rsidR="00ED23A9" w:rsidRPr="00B249C5" w:rsidRDefault="00ED23A9" w:rsidP="00464B7D">
      <w:pPr>
        <w:ind w:firstLine="720"/>
        <w:jc w:val="both"/>
        <w:rPr>
          <w:sz w:val="28"/>
          <w:szCs w:val="28"/>
          <w:lang w:val="ru-RU"/>
        </w:rPr>
      </w:pPr>
      <w:r w:rsidRPr="00B249C5">
        <w:rPr>
          <w:noProof/>
          <w:sz w:val="28"/>
          <w:szCs w:val="28"/>
          <w:lang w:val="ru-RU" w:eastAsia="ru-RU"/>
        </w:rPr>
        <w:drawing>
          <wp:inline distT="0" distB="0" distL="0" distR="0" wp14:anchorId="190BA181" wp14:editId="6E3F8496">
            <wp:extent cx="1839119" cy="403860"/>
            <wp:effectExtent l="0" t="0" r="889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1895687" cy="416282"/>
                    </a:xfrm>
                    <a:prstGeom prst="rect">
                      <a:avLst/>
                    </a:prstGeom>
                  </pic:spPr>
                </pic:pic>
              </a:graphicData>
            </a:graphic>
          </wp:inline>
        </w:drawing>
      </w:r>
    </w:p>
    <w:p w14:paraId="4F1C8F10" w14:textId="77777777" w:rsidR="00ED23A9" w:rsidRPr="00B249C5" w:rsidRDefault="00ED23A9" w:rsidP="00464B7D">
      <w:pPr>
        <w:ind w:firstLine="720"/>
        <w:jc w:val="both"/>
        <w:rPr>
          <w:sz w:val="28"/>
          <w:szCs w:val="28"/>
          <w:lang w:val="ru-RU"/>
        </w:rPr>
      </w:pPr>
      <w:r w:rsidRPr="00B249C5">
        <w:rPr>
          <w:sz w:val="28"/>
          <w:szCs w:val="28"/>
          <w:lang w:val="ru-RU"/>
        </w:rPr>
        <w:t xml:space="preserve">Результат: </w:t>
      </w:r>
      <w:r w:rsidRPr="00B249C5">
        <w:rPr>
          <w:rFonts w:ascii="Cambria Math" w:hAnsi="Cambria Math" w:cs="Cambria Math"/>
          <w:sz w:val="28"/>
          <w:szCs w:val="28"/>
          <w:lang w:val="ru-RU"/>
        </w:rPr>
        <w:t>𝜒</w:t>
      </w:r>
      <w:r w:rsidRPr="00B249C5">
        <w:rPr>
          <w:sz w:val="28"/>
          <w:szCs w:val="28"/>
          <w:vertAlign w:val="superscript"/>
          <w:lang w:val="ru-RU"/>
        </w:rPr>
        <w:t>2</w:t>
      </w:r>
      <w:r w:rsidRPr="00B249C5">
        <w:rPr>
          <w:sz w:val="28"/>
          <w:szCs w:val="28"/>
          <w:lang w:val="ru-RU"/>
        </w:rPr>
        <w:t xml:space="preserve"> = 55.71, p=7.99×10</w:t>
      </w:r>
      <w:r w:rsidRPr="00B249C5">
        <w:rPr>
          <w:sz w:val="28"/>
          <w:szCs w:val="28"/>
          <w:vertAlign w:val="superscript"/>
          <w:lang w:val="ru-RU"/>
        </w:rPr>
        <w:t>−13</w:t>
      </w:r>
      <w:r w:rsidRPr="00B249C5">
        <w:rPr>
          <w:sz w:val="28"/>
          <w:szCs w:val="28"/>
          <w:lang w:val="ru-RU"/>
        </w:rPr>
        <w:t xml:space="preserve"> &lt;0.001.</w:t>
      </w:r>
    </w:p>
    <w:p w14:paraId="15A93FC4" w14:textId="0B9CF47D" w:rsidR="00ED23A9" w:rsidRPr="00B249C5" w:rsidRDefault="00ED23A9" w:rsidP="00464B7D">
      <w:pPr>
        <w:ind w:firstLine="720"/>
        <w:jc w:val="both"/>
        <w:rPr>
          <w:sz w:val="28"/>
          <w:szCs w:val="28"/>
          <w:lang w:val="ru-RU"/>
        </w:rPr>
      </w:pPr>
      <w:r w:rsidRPr="00B249C5">
        <w:rPr>
          <w:sz w:val="28"/>
          <w:szCs w:val="28"/>
          <w:lang w:val="ru-RU"/>
        </w:rPr>
        <w:t>Когнитивно-содержательный компонент</w:t>
      </w:r>
      <w:r w:rsidR="00104A76" w:rsidRPr="00B249C5">
        <w:rPr>
          <w:sz w:val="28"/>
          <w:szCs w:val="28"/>
          <w:lang w:val="ru-RU"/>
        </w:rPr>
        <w:t xml:space="preserve"> (таблица 34)</w:t>
      </w:r>
    </w:p>
    <w:p w14:paraId="19000BB6" w14:textId="77777777" w:rsidR="00ED23A9" w:rsidRPr="00B249C5" w:rsidRDefault="00ED23A9" w:rsidP="00464B7D">
      <w:pPr>
        <w:ind w:firstLine="720"/>
        <w:jc w:val="both"/>
        <w:rPr>
          <w:sz w:val="28"/>
          <w:szCs w:val="28"/>
          <w:lang w:val="ru-RU"/>
        </w:rPr>
      </w:pPr>
      <w:r w:rsidRPr="00B249C5">
        <w:rPr>
          <w:sz w:val="28"/>
          <w:szCs w:val="28"/>
          <w:lang w:val="ru-RU"/>
        </w:rPr>
        <w:t>Наблюдаемые частоты:</w:t>
      </w:r>
    </w:p>
    <w:p w14:paraId="1D7485A7" w14:textId="77777777" w:rsidR="000A2A05" w:rsidRPr="00B249C5" w:rsidRDefault="000A2A05" w:rsidP="00464B7D">
      <w:pPr>
        <w:ind w:firstLine="720"/>
        <w:jc w:val="both"/>
        <w:rPr>
          <w:sz w:val="28"/>
          <w:szCs w:val="28"/>
          <w:lang w:val="ru-RU"/>
        </w:rPr>
      </w:pPr>
    </w:p>
    <w:p w14:paraId="7477ABF2" w14:textId="6FA7DC1D" w:rsidR="000A2A05" w:rsidRPr="00B249C5" w:rsidRDefault="00104A76" w:rsidP="000A2A05">
      <w:pPr>
        <w:jc w:val="both"/>
        <w:rPr>
          <w:sz w:val="28"/>
          <w:szCs w:val="28"/>
          <w:lang w:val="ru-RU"/>
        </w:rPr>
      </w:pPr>
      <w:r w:rsidRPr="00B249C5">
        <w:rPr>
          <w:sz w:val="28"/>
          <w:szCs w:val="28"/>
          <w:lang w:val="ru-RU"/>
        </w:rPr>
        <w:t>Таблица 34</w:t>
      </w:r>
    </w:p>
    <w:p w14:paraId="7A0EF157" w14:textId="77777777" w:rsidR="000A2A05" w:rsidRPr="00B249C5" w:rsidRDefault="000A2A05" w:rsidP="000A2A05">
      <w:pPr>
        <w:jc w:val="both"/>
        <w:rPr>
          <w:sz w:val="28"/>
          <w:szCs w:val="28"/>
          <w:lang w:val="ru-RU"/>
        </w:rPr>
      </w:pPr>
    </w:p>
    <w:tbl>
      <w:tblPr>
        <w:tblStyle w:val="af5"/>
        <w:tblW w:w="0" w:type="auto"/>
        <w:tblLook w:val="04A0" w:firstRow="1" w:lastRow="0" w:firstColumn="1" w:lastColumn="0" w:noHBand="0" w:noVBand="1"/>
      </w:tblPr>
      <w:tblGrid>
        <w:gridCol w:w="2407"/>
        <w:gridCol w:w="2407"/>
        <w:gridCol w:w="2407"/>
        <w:gridCol w:w="2407"/>
      </w:tblGrid>
      <w:tr w:rsidR="009A5B44" w:rsidRPr="00B249C5" w14:paraId="4A730595" w14:textId="77777777" w:rsidTr="000F1C2C">
        <w:tc>
          <w:tcPr>
            <w:tcW w:w="2407" w:type="dxa"/>
          </w:tcPr>
          <w:p w14:paraId="31CDFFDD" w14:textId="77777777" w:rsidR="00ED23A9" w:rsidRPr="00B249C5" w:rsidRDefault="00ED23A9" w:rsidP="00464B7D">
            <w:pPr>
              <w:ind w:firstLine="720"/>
              <w:jc w:val="both"/>
              <w:rPr>
                <w:lang w:val="ru-RU"/>
              </w:rPr>
            </w:pPr>
            <w:r w:rsidRPr="00B249C5">
              <w:rPr>
                <w:lang w:val="ru-RU"/>
              </w:rPr>
              <w:t>Период</w:t>
            </w:r>
          </w:p>
        </w:tc>
        <w:tc>
          <w:tcPr>
            <w:tcW w:w="2407" w:type="dxa"/>
          </w:tcPr>
          <w:p w14:paraId="46DD8459" w14:textId="77777777" w:rsidR="00ED23A9" w:rsidRPr="00B249C5" w:rsidRDefault="00ED23A9" w:rsidP="00464B7D">
            <w:pPr>
              <w:ind w:firstLine="720"/>
              <w:jc w:val="both"/>
              <w:rPr>
                <w:lang w:val="ru-RU"/>
              </w:rPr>
            </w:pPr>
            <w:r w:rsidRPr="00B249C5">
              <w:rPr>
                <w:lang w:val="ru-RU"/>
              </w:rPr>
              <w:t>Высокий</w:t>
            </w:r>
          </w:p>
        </w:tc>
        <w:tc>
          <w:tcPr>
            <w:tcW w:w="2407" w:type="dxa"/>
          </w:tcPr>
          <w:p w14:paraId="3B2B139D" w14:textId="77777777" w:rsidR="00ED23A9" w:rsidRPr="00B249C5" w:rsidRDefault="00ED23A9" w:rsidP="00464B7D">
            <w:pPr>
              <w:ind w:firstLine="720"/>
              <w:jc w:val="both"/>
              <w:rPr>
                <w:lang w:val="ru-RU"/>
              </w:rPr>
            </w:pPr>
            <w:r w:rsidRPr="00B249C5">
              <w:rPr>
                <w:lang w:val="ru-RU"/>
              </w:rPr>
              <w:t>Средний</w:t>
            </w:r>
          </w:p>
        </w:tc>
        <w:tc>
          <w:tcPr>
            <w:tcW w:w="2407" w:type="dxa"/>
          </w:tcPr>
          <w:p w14:paraId="7E9C3A3C" w14:textId="77777777" w:rsidR="00ED23A9" w:rsidRPr="00B249C5" w:rsidRDefault="00ED23A9" w:rsidP="00464B7D">
            <w:pPr>
              <w:ind w:firstLine="720"/>
              <w:jc w:val="both"/>
              <w:rPr>
                <w:lang w:val="ru-RU"/>
              </w:rPr>
            </w:pPr>
            <w:r w:rsidRPr="00B249C5">
              <w:rPr>
                <w:lang w:val="ru-RU"/>
              </w:rPr>
              <w:t>Низкий</w:t>
            </w:r>
          </w:p>
        </w:tc>
      </w:tr>
      <w:tr w:rsidR="009A5B44" w:rsidRPr="00B249C5" w14:paraId="5A1B7102" w14:textId="77777777" w:rsidTr="000F1C2C">
        <w:tc>
          <w:tcPr>
            <w:tcW w:w="2407" w:type="dxa"/>
          </w:tcPr>
          <w:p w14:paraId="39AA13A6" w14:textId="77777777" w:rsidR="00ED23A9" w:rsidRPr="00B249C5" w:rsidRDefault="00ED23A9" w:rsidP="00464B7D">
            <w:pPr>
              <w:ind w:firstLine="720"/>
              <w:jc w:val="both"/>
              <w:rPr>
                <w:lang w:val="ru-RU"/>
              </w:rPr>
            </w:pPr>
            <w:r w:rsidRPr="00B249C5">
              <w:rPr>
                <w:lang w:val="ru-RU"/>
              </w:rPr>
              <w:t>До</w:t>
            </w:r>
          </w:p>
        </w:tc>
        <w:tc>
          <w:tcPr>
            <w:tcW w:w="2407" w:type="dxa"/>
          </w:tcPr>
          <w:p w14:paraId="4CC09E12" w14:textId="77777777" w:rsidR="00ED23A9" w:rsidRPr="00B249C5" w:rsidRDefault="00ED23A9" w:rsidP="00464B7D">
            <w:pPr>
              <w:ind w:firstLine="720"/>
              <w:jc w:val="both"/>
              <w:rPr>
                <w:lang w:val="ru-RU"/>
              </w:rPr>
            </w:pPr>
            <w:r w:rsidRPr="00B249C5">
              <w:rPr>
                <w:lang w:val="ru-RU"/>
              </w:rPr>
              <w:t>7</w:t>
            </w:r>
          </w:p>
        </w:tc>
        <w:tc>
          <w:tcPr>
            <w:tcW w:w="2407" w:type="dxa"/>
          </w:tcPr>
          <w:p w14:paraId="147CFF6B" w14:textId="77777777" w:rsidR="00ED23A9" w:rsidRPr="00B249C5" w:rsidRDefault="00ED23A9" w:rsidP="00464B7D">
            <w:pPr>
              <w:ind w:firstLine="720"/>
              <w:jc w:val="both"/>
              <w:rPr>
                <w:lang w:val="ru-RU"/>
              </w:rPr>
            </w:pPr>
            <w:r w:rsidRPr="00B249C5">
              <w:rPr>
                <w:lang w:val="ru-RU"/>
              </w:rPr>
              <w:t>30</w:t>
            </w:r>
          </w:p>
        </w:tc>
        <w:tc>
          <w:tcPr>
            <w:tcW w:w="2407" w:type="dxa"/>
          </w:tcPr>
          <w:p w14:paraId="1A5F6E69" w14:textId="77777777" w:rsidR="00ED23A9" w:rsidRPr="00B249C5" w:rsidRDefault="00ED23A9" w:rsidP="00464B7D">
            <w:pPr>
              <w:ind w:firstLine="720"/>
              <w:jc w:val="both"/>
              <w:rPr>
                <w:lang w:val="ru-RU"/>
              </w:rPr>
            </w:pPr>
            <w:r w:rsidRPr="00B249C5">
              <w:rPr>
                <w:lang w:val="ru-RU"/>
              </w:rPr>
              <w:t>40</w:t>
            </w:r>
          </w:p>
        </w:tc>
      </w:tr>
      <w:tr w:rsidR="009A5B44" w:rsidRPr="00B249C5" w14:paraId="552386FB" w14:textId="77777777" w:rsidTr="000F1C2C">
        <w:tc>
          <w:tcPr>
            <w:tcW w:w="2407" w:type="dxa"/>
          </w:tcPr>
          <w:p w14:paraId="69CB42C6" w14:textId="77777777" w:rsidR="00ED23A9" w:rsidRPr="00B249C5" w:rsidRDefault="00ED23A9" w:rsidP="00464B7D">
            <w:pPr>
              <w:ind w:firstLine="720"/>
              <w:jc w:val="both"/>
              <w:rPr>
                <w:lang w:val="ru-RU"/>
              </w:rPr>
            </w:pPr>
            <w:r w:rsidRPr="00B249C5">
              <w:rPr>
                <w:lang w:val="ru-RU"/>
              </w:rPr>
              <w:t>После</w:t>
            </w:r>
          </w:p>
        </w:tc>
        <w:tc>
          <w:tcPr>
            <w:tcW w:w="2407" w:type="dxa"/>
          </w:tcPr>
          <w:p w14:paraId="35CD9918" w14:textId="77777777" w:rsidR="00ED23A9" w:rsidRPr="00B249C5" w:rsidRDefault="00ED23A9" w:rsidP="00464B7D">
            <w:pPr>
              <w:ind w:firstLine="720"/>
              <w:jc w:val="both"/>
              <w:rPr>
                <w:lang w:val="ru-RU"/>
              </w:rPr>
            </w:pPr>
            <w:r w:rsidRPr="00B249C5">
              <w:rPr>
                <w:lang w:val="ru-RU"/>
              </w:rPr>
              <w:t>41</w:t>
            </w:r>
          </w:p>
        </w:tc>
        <w:tc>
          <w:tcPr>
            <w:tcW w:w="2407" w:type="dxa"/>
          </w:tcPr>
          <w:p w14:paraId="2B770E87" w14:textId="77777777" w:rsidR="00ED23A9" w:rsidRPr="00B249C5" w:rsidRDefault="00ED23A9" w:rsidP="00464B7D">
            <w:pPr>
              <w:ind w:firstLine="720"/>
              <w:jc w:val="both"/>
              <w:rPr>
                <w:lang w:val="ru-RU"/>
              </w:rPr>
            </w:pPr>
            <w:r w:rsidRPr="00B249C5">
              <w:rPr>
                <w:lang w:val="ru-RU"/>
              </w:rPr>
              <w:t>29</w:t>
            </w:r>
          </w:p>
        </w:tc>
        <w:tc>
          <w:tcPr>
            <w:tcW w:w="2407" w:type="dxa"/>
          </w:tcPr>
          <w:p w14:paraId="11751E99" w14:textId="77777777" w:rsidR="00ED23A9" w:rsidRPr="00B249C5" w:rsidRDefault="00ED23A9" w:rsidP="00464B7D">
            <w:pPr>
              <w:ind w:firstLine="720"/>
              <w:jc w:val="both"/>
              <w:rPr>
                <w:lang w:val="ru-RU"/>
              </w:rPr>
            </w:pPr>
            <w:r w:rsidRPr="00B249C5">
              <w:rPr>
                <w:lang w:val="ru-RU"/>
              </w:rPr>
              <w:t>7</w:t>
            </w:r>
          </w:p>
        </w:tc>
      </w:tr>
    </w:tbl>
    <w:p w14:paraId="7F62A090" w14:textId="77777777" w:rsidR="000A2A05" w:rsidRPr="00B249C5" w:rsidRDefault="000A2A05" w:rsidP="00464B7D">
      <w:pPr>
        <w:ind w:firstLine="720"/>
        <w:jc w:val="both"/>
        <w:rPr>
          <w:sz w:val="28"/>
          <w:szCs w:val="28"/>
          <w:lang w:val="ru-RU"/>
        </w:rPr>
      </w:pPr>
    </w:p>
    <w:p w14:paraId="4EFE3C40" w14:textId="2A4DA293" w:rsidR="00ED23A9" w:rsidRPr="00B249C5" w:rsidRDefault="00ED23A9" w:rsidP="00C96556">
      <w:pPr>
        <w:ind w:firstLine="567"/>
        <w:jc w:val="both"/>
        <w:rPr>
          <w:sz w:val="28"/>
          <w:szCs w:val="28"/>
          <w:lang w:val="ru-RU"/>
        </w:rPr>
      </w:pPr>
      <w:r w:rsidRPr="00B249C5">
        <w:rPr>
          <w:sz w:val="28"/>
          <w:szCs w:val="28"/>
          <w:lang w:val="ru-RU"/>
        </w:rPr>
        <w:t>Ожидаемые частоты:</w:t>
      </w:r>
    </w:p>
    <w:p w14:paraId="0A5A40C4" w14:textId="77777777" w:rsidR="00ED23A9" w:rsidRPr="00B249C5" w:rsidRDefault="00ED23A9" w:rsidP="00C96556">
      <w:pPr>
        <w:ind w:firstLine="567"/>
        <w:jc w:val="both"/>
        <w:rPr>
          <w:sz w:val="28"/>
          <w:szCs w:val="28"/>
          <w:lang w:val="ru-RU"/>
        </w:rPr>
      </w:pPr>
      <w:r w:rsidRPr="00B249C5">
        <w:rPr>
          <w:noProof/>
          <w:sz w:val="28"/>
          <w:szCs w:val="28"/>
          <w:lang w:val="ru-RU" w:eastAsia="ru-RU"/>
        </w:rPr>
        <w:drawing>
          <wp:inline distT="0" distB="0" distL="0" distR="0" wp14:anchorId="15CE6D93" wp14:editId="2B4E5647">
            <wp:extent cx="1516380" cy="380655"/>
            <wp:effectExtent l="0" t="0" r="7620" b="63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1661478" cy="417079"/>
                    </a:xfrm>
                    <a:prstGeom prst="rect">
                      <a:avLst/>
                    </a:prstGeom>
                  </pic:spPr>
                </pic:pic>
              </a:graphicData>
            </a:graphic>
          </wp:inline>
        </w:drawing>
      </w:r>
    </w:p>
    <w:p w14:paraId="437346B1" w14:textId="77777777" w:rsidR="00ED23A9" w:rsidRPr="00B249C5" w:rsidRDefault="00ED23A9" w:rsidP="00C96556">
      <w:pPr>
        <w:ind w:firstLine="567"/>
        <w:jc w:val="both"/>
        <w:rPr>
          <w:sz w:val="28"/>
          <w:szCs w:val="28"/>
          <w:lang w:val="ru-RU"/>
        </w:rPr>
      </w:pPr>
      <w:r w:rsidRPr="00B249C5">
        <w:rPr>
          <w:sz w:val="28"/>
          <w:szCs w:val="28"/>
          <w:lang w:val="ru-RU"/>
        </w:rPr>
        <w:t xml:space="preserve">Результат: </w:t>
      </w:r>
      <w:r w:rsidRPr="00B249C5">
        <w:rPr>
          <w:rFonts w:ascii="Cambria Math" w:hAnsi="Cambria Math" w:cs="Cambria Math"/>
          <w:sz w:val="28"/>
          <w:szCs w:val="28"/>
          <w:lang w:val="ru-RU"/>
        </w:rPr>
        <w:t>𝜒</w:t>
      </w:r>
      <w:r w:rsidRPr="00B249C5">
        <w:rPr>
          <w:sz w:val="28"/>
          <w:szCs w:val="28"/>
          <w:vertAlign w:val="superscript"/>
          <w:lang w:val="ru-RU"/>
        </w:rPr>
        <w:t>2</w:t>
      </w:r>
      <w:r w:rsidRPr="00B249C5">
        <w:rPr>
          <w:sz w:val="28"/>
          <w:szCs w:val="28"/>
          <w:lang w:val="ru-RU"/>
        </w:rPr>
        <w:t xml:space="preserve"> = 47.27, p=5.43×10</w:t>
      </w:r>
      <w:r w:rsidRPr="00B249C5">
        <w:rPr>
          <w:sz w:val="28"/>
          <w:szCs w:val="28"/>
          <w:vertAlign w:val="superscript"/>
          <w:lang w:val="ru-RU"/>
        </w:rPr>
        <w:t>−11</w:t>
      </w:r>
      <w:r w:rsidRPr="00B249C5">
        <w:rPr>
          <w:sz w:val="28"/>
          <w:szCs w:val="28"/>
          <w:lang w:val="ru-RU"/>
        </w:rPr>
        <w:t>&lt;0.001.</w:t>
      </w:r>
    </w:p>
    <w:p w14:paraId="2CC741F9" w14:textId="145271BD" w:rsidR="00104A76" w:rsidRPr="00B249C5" w:rsidRDefault="00ED23A9" w:rsidP="00104A76">
      <w:pPr>
        <w:ind w:firstLine="567"/>
        <w:jc w:val="both"/>
        <w:rPr>
          <w:sz w:val="28"/>
          <w:szCs w:val="28"/>
          <w:lang w:val="ru-RU"/>
        </w:rPr>
      </w:pPr>
      <w:r w:rsidRPr="00B249C5">
        <w:rPr>
          <w:sz w:val="28"/>
          <w:szCs w:val="28"/>
          <w:lang w:val="ru-RU"/>
        </w:rPr>
        <w:t>Деятельностно-операционный компонент</w:t>
      </w:r>
      <w:r w:rsidR="00104A76" w:rsidRPr="00B249C5">
        <w:rPr>
          <w:sz w:val="28"/>
          <w:szCs w:val="28"/>
          <w:lang w:val="ru-RU"/>
        </w:rPr>
        <w:t xml:space="preserve"> (таблица 35)</w:t>
      </w:r>
    </w:p>
    <w:p w14:paraId="386BC393" w14:textId="733AC0D9" w:rsidR="00ED23A9" w:rsidRPr="00B249C5" w:rsidRDefault="00ED23A9" w:rsidP="00C96556">
      <w:pPr>
        <w:ind w:firstLine="567"/>
        <w:jc w:val="both"/>
        <w:rPr>
          <w:sz w:val="28"/>
          <w:szCs w:val="28"/>
          <w:lang w:val="ru-RU"/>
        </w:rPr>
      </w:pPr>
    </w:p>
    <w:p w14:paraId="193ABEFD" w14:textId="77777777" w:rsidR="00ED23A9" w:rsidRPr="00B249C5" w:rsidRDefault="00ED23A9" w:rsidP="00C96556">
      <w:pPr>
        <w:ind w:firstLine="567"/>
        <w:jc w:val="both"/>
        <w:rPr>
          <w:sz w:val="28"/>
          <w:szCs w:val="28"/>
          <w:lang w:val="ru-RU"/>
        </w:rPr>
      </w:pPr>
      <w:r w:rsidRPr="00B249C5">
        <w:rPr>
          <w:sz w:val="28"/>
          <w:szCs w:val="28"/>
          <w:lang w:val="ru-RU"/>
        </w:rPr>
        <w:t>Наблюдаемые частоты:</w:t>
      </w:r>
    </w:p>
    <w:p w14:paraId="135EDEA5" w14:textId="77777777" w:rsidR="00C96556" w:rsidRPr="00B249C5" w:rsidRDefault="00C96556" w:rsidP="00C96556">
      <w:pPr>
        <w:jc w:val="both"/>
        <w:rPr>
          <w:sz w:val="28"/>
          <w:szCs w:val="28"/>
          <w:lang w:val="ru-RU"/>
        </w:rPr>
      </w:pPr>
    </w:p>
    <w:p w14:paraId="65BED321" w14:textId="59965C24" w:rsidR="00C96556" w:rsidRPr="00B249C5" w:rsidRDefault="00104A76" w:rsidP="00C96556">
      <w:pPr>
        <w:jc w:val="both"/>
        <w:rPr>
          <w:sz w:val="28"/>
          <w:szCs w:val="28"/>
          <w:lang w:val="ru-RU"/>
        </w:rPr>
      </w:pPr>
      <w:r w:rsidRPr="00B249C5">
        <w:rPr>
          <w:sz w:val="28"/>
          <w:szCs w:val="28"/>
          <w:lang w:val="ru-RU"/>
        </w:rPr>
        <w:t>Таблица 35</w:t>
      </w:r>
    </w:p>
    <w:p w14:paraId="7F148662" w14:textId="77777777" w:rsidR="00C96556" w:rsidRPr="00B249C5" w:rsidRDefault="00C96556" w:rsidP="00C96556">
      <w:pPr>
        <w:jc w:val="both"/>
        <w:rPr>
          <w:sz w:val="28"/>
          <w:szCs w:val="28"/>
          <w:lang w:val="ru-RU"/>
        </w:rPr>
      </w:pPr>
    </w:p>
    <w:tbl>
      <w:tblPr>
        <w:tblStyle w:val="af5"/>
        <w:tblW w:w="0" w:type="auto"/>
        <w:tblLook w:val="04A0" w:firstRow="1" w:lastRow="0" w:firstColumn="1" w:lastColumn="0" w:noHBand="0" w:noVBand="1"/>
      </w:tblPr>
      <w:tblGrid>
        <w:gridCol w:w="2407"/>
        <w:gridCol w:w="2407"/>
        <w:gridCol w:w="2407"/>
        <w:gridCol w:w="2407"/>
      </w:tblGrid>
      <w:tr w:rsidR="009A5B44" w:rsidRPr="00B249C5" w14:paraId="3266DDBF" w14:textId="77777777" w:rsidTr="000F1C2C">
        <w:tc>
          <w:tcPr>
            <w:tcW w:w="2407" w:type="dxa"/>
          </w:tcPr>
          <w:p w14:paraId="7DBDA88D" w14:textId="77777777" w:rsidR="00ED23A9" w:rsidRPr="00B249C5" w:rsidRDefault="00ED23A9" w:rsidP="00464B7D">
            <w:pPr>
              <w:ind w:firstLine="720"/>
              <w:jc w:val="both"/>
              <w:rPr>
                <w:sz w:val="28"/>
                <w:szCs w:val="28"/>
                <w:lang w:val="ru-RU"/>
              </w:rPr>
            </w:pPr>
            <w:r w:rsidRPr="00B249C5">
              <w:rPr>
                <w:sz w:val="28"/>
                <w:szCs w:val="28"/>
                <w:lang w:val="ru-RU"/>
              </w:rPr>
              <w:t>Период</w:t>
            </w:r>
          </w:p>
        </w:tc>
        <w:tc>
          <w:tcPr>
            <w:tcW w:w="2407" w:type="dxa"/>
          </w:tcPr>
          <w:p w14:paraId="6FF835B6" w14:textId="77777777" w:rsidR="00ED23A9" w:rsidRPr="00B249C5" w:rsidRDefault="00ED23A9" w:rsidP="00464B7D">
            <w:pPr>
              <w:ind w:firstLine="720"/>
              <w:jc w:val="both"/>
              <w:rPr>
                <w:sz w:val="28"/>
                <w:szCs w:val="28"/>
                <w:lang w:val="ru-RU"/>
              </w:rPr>
            </w:pPr>
            <w:r w:rsidRPr="00B249C5">
              <w:rPr>
                <w:sz w:val="28"/>
                <w:szCs w:val="28"/>
                <w:lang w:val="ru-RU"/>
              </w:rPr>
              <w:t>Высокий</w:t>
            </w:r>
          </w:p>
        </w:tc>
        <w:tc>
          <w:tcPr>
            <w:tcW w:w="2407" w:type="dxa"/>
          </w:tcPr>
          <w:p w14:paraId="20317723" w14:textId="77777777" w:rsidR="00ED23A9" w:rsidRPr="00B249C5" w:rsidRDefault="00ED23A9" w:rsidP="00464B7D">
            <w:pPr>
              <w:ind w:firstLine="720"/>
              <w:jc w:val="both"/>
              <w:rPr>
                <w:sz w:val="28"/>
                <w:szCs w:val="28"/>
                <w:lang w:val="ru-RU"/>
              </w:rPr>
            </w:pPr>
            <w:r w:rsidRPr="00B249C5">
              <w:rPr>
                <w:sz w:val="28"/>
                <w:szCs w:val="28"/>
                <w:lang w:val="ru-RU"/>
              </w:rPr>
              <w:t>Средний</w:t>
            </w:r>
          </w:p>
        </w:tc>
        <w:tc>
          <w:tcPr>
            <w:tcW w:w="2407" w:type="dxa"/>
          </w:tcPr>
          <w:p w14:paraId="24B44279" w14:textId="77777777" w:rsidR="00ED23A9" w:rsidRPr="00B249C5" w:rsidRDefault="00ED23A9" w:rsidP="00464B7D">
            <w:pPr>
              <w:ind w:firstLine="720"/>
              <w:jc w:val="both"/>
              <w:rPr>
                <w:sz w:val="28"/>
                <w:szCs w:val="28"/>
                <w:lang w:val="ru-RU"/>
              </w:rPr>
            </w:pPr>
            <w:r w:rsidRPr="00B249C5">
              <w:rPr>
                <w:sz w:val="28"/>
                <w:szCs w:val="28"/>
                <w:lang w:val="ru-RU"/>
              </w:rPr>
              <w:t>Низкий</w:t>
            </w:r>
          </w:p>
        </w:tc>
      </w:tr>
      <w:tr w:rsidR="009A5B44" w:rsidRPr="00B249C5" w14:paraId="379D6DE6" w14:textId="77777777" w:rsidTr="000F1C2C">
        <w:tc>
          <w:tcPr>
            <w:tcW w:w="2407" w:type="dxa"/>
          </w:tcPr>
          <w:p w14:paraId="2F55AE4C" w14:textId="77777777" w:rsidR="00ED23A9" w:rsidRPr="00B249C5" w:rsidRDefault="00ED23A9" w:rsidP="00464B7D">
            <w:pPr>
              <w:ind w:firstLine="720"/>
              <w:jc w:val="both"/>
              <w:rPr>
                <w:sz w:val="28"/>
                <w:szCs w:val="28"/>
                <w:lang w:val="ru-RU"/>
              </w:rPr>
            </w:pPr>
            <w:r w:rsidRPr="00B249C5">
              <w:rPr>
                <w:sz w:val="28"/>
                <w:szCs w:val="28"/>
                <w:lang w:val="ru-RU"/>
              </w:rPr>
              <w:t>До</w:t>
            </w:r>
          </w:p>
        </w:tc>
        <w:tc>
          <w:tcPr>
            <w:tcW w:w="2407" w:type="dxa"/>
          </w:tcPr>
          <w:p w14:paraId="050C5F26" w14:textId="77777777" w:rsidR="00ED23A9" w:rsidRPr="00B249C5" w:rsidRDefault="00ED23A9" w:rsidP="00464B7D">
            <w:pPr>
              <w:ind w:firstLine="720"/>
              <w:jc w:val="both"/>
              <w:rPr>
                <w:sz w:val="28"/>
                <w:szCs w:val="28"/>
                <w:lang w:val="ru-RU"/>
              </w:rPr>
            </w:pPr>
            <w:r w:rsidRPr="00B249C5">
              <w:rPr>
                <w:sz w:val="28"/>
                <w:szCs w:val="28"/>
                <w:lang w:val="ru-RU"/>
              </w:rPr>
              <w:t>13.15</w:t>
            </w:r>
          </w:p>
        </w:tc>
        <w:tc>
          <w:tcPr>
            <w:tcW w:w="2407" w:type="dxa"/>
          </w:tcPr>
          <w:p w14:paraId="46AAD77F" w14:textId="77777777" w:rsidR="00ED23A9" w:rsidRPr="00B249C5" w:rsidRDefault="00ED23A9" w:rsidP="00464B7D">
            <w:pPr>
              <w:ind w:firstLine="720"/>
              <w:jc w:val="both"/>
              <w:rPr>
                <w:sz w:val="28"/>
                <w:szCs w:val="28"/>
                <w:lang w:val="ru-RU"/>
              </w:rPr>
            </w:pPr>
            <w:r w:rsidRPr="00B249C5">
              <w:rPr>
                <w:sz w:val="28"/>
                <w:szCs w:val="28"/>
                <w:lang w:val="ru-RU"/>
              </w:rPr>
              <w:t>22.85</w:t>
            </w:r>
          </w:p>
        </w:tc>
        <w:tc>
          <w:tcPr>
            <w:tcW w:w="2407" w:type="dxa"/>
          </w:tcPr>
          <w:p w14:paraId="231A00CD" w14:textId="77777777" w:rsidR="00ED23A9" w:rsidRPr="00B249C5" w:rsidRDefault="00ED23A9" w:rsidP="00464B7D">
            <w:pPr>
              <w:ind w:firstLine="720"/>
              <w:jc w:val="both"/>
              <w:rPr>
                <w:sz w:val="28"/>
                <w:szCs w:val="28"/>
                <w:lang w:val="ru-RU"/>
              </w:rPr>
            </w:pPr>
            <w:r w:rsidRPr="00B249C5">
              <w:rPr>
                <w:sz w:val="28"/>
                <w:szCs w:val="28"/>
                <w:lang w:val="ru-RU"/>
              </w:rPr>
              <w:t>41.5</w:t>
            </w:r>
          </w:p>
        </w:tc>
      </w:tr>
      <w:tr w:rsidR="009A5B44" w:rsidRPr="00B249C5" w14:paraId="61EC2489" w14:textId="77777777" w:rsidTr="000F1C2C">
        <w:tc>
          <w:tcPr>
            <w:tcW w:w="2407" w:type="dxa"/>
          </w:tcPr>
          <w:p w14:paraId="2D8DD797" w14:textId="77777777" w:rsidR="00ED23A9" w:rsidRPr="00B249C5" w:rsidRDefault="00ED23A9" w:rsidP="00464B7D">
            <w:pPr>
              <w:ind w:firstLine="720"/>
              <w:jc w:val="both"/>
              <w:rPr>
                <w:sz w:val="28"/>
                <w:szCs w:val="28"/>
                <w:lang w:val="ru-RU"/>
              </w:rPr>
            </w:pPr>
            <w:r w:rsidRPr="00B249C5">
              <w:rPr>
                <w:sz w:val="28"/>
                <w:szCs w:val="28"/>
                <w:lang w:val="ru-RU"/>
              </w:rPr>
              <w:t>После</w:t>
            </w:r>
          </w:p>
        </w:tc>
        <w:tc>
          <w:tcPr>
            <w:tcW w:w="2407" w:type="dxa"/>
          </w:tcPr>
          <w:p w14:paraId="359476D3" w14:textId="77777777" w:rsidR="00ED23A9" w:rsidRPr="00B249C5" w:rsidRDefault="00ED23A9" w:rsidP="00464B7D">
            <w:pPr>
              <w:ind w:firstLine="720"/>
              <w:jc w:val="both"/>
              <w:rPr>
                <w:sz w:val="28"/>
                <w:szCs w:val="28"/>
                <w:lang w:val="ru-RU"/>
              </w:rPr>
            </w:pPr>
            <w:r w:rsidRPr="00B249C5">
              <w:rPr>
                <w:sz w:val="28"/>
                <w:szCs w:val="28"/>
                <w:lang w:val="ru-RU"/>
              </w:rPr>
              <w:t>42.95</w:t>
            </w:r>
          </w:p>
        </w:tc>
        <w:tc>
          <w:tcPr>
            <w:tcW w:w="2407" w:type="dxa"/>
          </w:tcPr>
          <w:p w14:paraId="1B9F549F" w14:textId="77777777" w:rsidR="00ED23A9" w:rsidRPr="00B249C5" w:rsidRDefault="00ED23A9" w:rsidP="00464B7D">
            <w:pPr>
              <w:ind w:firstLine="720"/>
              <w:jc w:val="both"/>
              <w:rPr>
                <w:sz w:val="28"/>
                <w:szCs w:val="28"/>
                <w:lang w:val="ru-RU"/>
              </w:rPr>
            </w:pPr>
            <w:r w:rsidRPr="00B249C5">
              <w:rPr>
                <w:sz w:val="28"/>
                <w:szCs w:val="28"/>
                <w:lang w:val="ru-RU"/>
              </w:rPr>
              <w:t>28.75</w:t>
            </w:r>
          </w:p>
        </w:tc>
        <w:tc>
          <w:tcPr>
            <w:tcW w:w="2407" w:type="dxa"/>
          </w:tcPr>
          <w:p w14:paraId="4A7E14AE" w14:textId="77777777" w:rsidR="00ED23A9" w:rsidRPr="00B249C5" w:rsidRDefault="00ED23A9" w:rsidP="00464B7D">
            <w:pPr>
              <w:ind w:firstLine="720"/>
              <w:jc w:val="both"/>
              <w:rPr>
                <w:sz w:val="28"/>
                <w:szCs w:val="28"/>
                <w:lang w:val="ru-RU"/>
              </w:rPr>
            </w:pPr>
            <w:r w:rsidRPr="00B249C5">
              <w:rPr>
                <w:sz w:val="28"/>
                <w:szCs w:val="28"/>
                <w:lang w:val="ru-RU"/>
              </w:rPr>
              <w:t>5.3</w:t>
            </w:r>
          </w:p>
        </w:tc>
      </w:tr>
    </w:tbl>
    <w:p w14:paraId="761D5227" w14:textId="77777777" w:rsidR="00C96556" w:rsidRPr="00B249C5" w:rsidRDefault="00C96556" w:rsidP="00464B7D">
      <w:pPr>
        <w:ind w:firstLine="720"/>
        <w:jc w:val="both"/>
        <w:rPr>
          <w:sz w:val="28"/>
          <w:szCs w:val="28"/>
          <w:lang w:val="ru-RU"/>
        </w:rPr>
      </w:pPr>
    </w:p>
    <w:p w14:paraId="3B4286FE" w14:textId="51744F91" w:rsidR="00ED23A9" w:rsidRPr="00B249C5" w:rsidRDefault="00ED23A9" w:rsidP="00C96556">
      <w:pPr>
        <w:ind w:firstLine="567"/>
        <w:jc w:val="both"/>
        <w:rPr>
          <w:sz w:val="28"/>
          <w:szCs w:val="28"/>
          <w:lang w:val="ru-RU"/>
        </w:rPr>
      </w:pPr>
      <w:r w:rsidRPr="00B249C5">
        <w:rPr>
          <w:sz w:val="28"/>
          <w:szCs w:val="28"/>
          <w:lang w:val="ru-RU"/>
        </w:rPr>
        <w:t>Ожидаемые частоты:</w:t>
      </w:r>
    </w:p>
    <w:p w14:paraId="02419558" w14:textId="77777777" w:rsidR="00ED23A9" w:rsidRPr="00B249C5" w:rsidRDefault="00ED23A9" w:rsidP="00C96556">
      <w:pPr>
        <w:ind w:firstLine="567"/>
        <w:jc w:val="both"/>
        <w:rPr>
          <w:sz w:val="28"/>
          <w:szCs w:val="28"/>
          <w:lang w:val="ru-RU"/>
        </w:rPr>
      </w:pPr>
      <w:r w:rsidRPr="00B249C5">
        <w:rPr>
          <w:noProof/>
          <w:sz w:val="28"/>
          <w:szCs w:val="28"/>
          <w:lang w:val="ru-RU" w:eastAsia="ru-RU"/>
        </w:rPr>
        <w:drawing>
          <wp:inline distT="0" distB="0" distL="0" distR="0" wp14:anchorId="7750AC45" wp14:editId="6CEDC208">
            <wp:extent cx="1629294" cy="36576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1728803" cy="388099"/>
                    </a:xfrm>
                    <a:prstGeom prst="rect">
                      <a:avLst/>
                    </a:prstGeom>
                  </pic:spPr>
                </pic:pic>
              </a:graphicData>
            </a:graphic>
          </wp:inline>
        </w:drawing>
      </w:r>
    </w:p>
    <w:p w14:paraId="290B06FE" w14:textId="77777777" w:rsidR="00ED23A9" w:rsidRPr="00B249C5" w:rsidRDefault="00ED23A9" w:rsidP="00C96556">
      <w:pPr>
        <w:ind w:firstLine="567"/>
        <w:jc w:val="both"/>
        <w:rPr>
          <w:sz w:val="28"/>
          <w:szCs w:val="28"/>
          <w:lang w:val="ru-RU"/>
        </w:rPr>
      </w:pPr>
      <w:r w:rsidRPr="00B249C5">
        <w:rPr>
          <w:sz w:val="28"/>
          <w:szCs w:val="28"/>
          <w:lang w:val="ru-RU"/>
        </w:rPr>
        <w:t xml:space="preserve">Результат: </w:t>
      </w:r>
      <w:r w:rsidRPr="00B249C5">
        <w:rPr>
          <w:rFonts w:ascii="Cambria Math" w:hAnsi="Cambria Math" w:cs="Cambria Math"/>
          <w:sz w:val="28"/>
          <w:szCs w:val="28"/>
          <w:lang w:val="ru-RU"/>
        </w:rPr>
        <w:t>𝜒</w:t>
      </w:r>
      <w:r w:rsidRPr="00B249C5">
        <w:rPr>
          <w:sz w:val="28"/>
          <w:szCs w:val="28"/>
          <w:vertAlign w:val="superscript"/>
          <w:lang w:val="ru-RU"/>
        </w:rPr>
        <w:t>2</w:t>
      </w:r>
      <w:r w:rsidRPr="00B249C5">
        <w:rPr>
          <w:sz w:val="28"/>
          <w:szCs w:val="28"/>
          <w:lang w:val="ru-RU"/>
        </w:rPr>
        <w:t xml:space="preserve"> = 44.50, p=2.17×10</w:t>
      </w:r>
      <w:r w:rsidRPr="00B249C5">
        <w:rPr>
          <w:sz w:val="28"/>
          <w:szCs w:val="28"/>
          <w:vertAlign w:val="superscript"/>
          <w:lang w:val="ru-RU"/>
        </w:rPr>
        <w:t>−10</w:t>
      </w:r>
      <w:r w:rsidRPr="00B249C5">
        <w:rPr>
          <w:sz w:val="28"/>
          <w:szCs w:val="28"/>
          <w:lang w:val="ru-RU"/>
        </w:rPr>
        <w:t>&lt;0.001.</w:t>
      </w:r>
    </w:p>
    <w:p w14:paraId="271816B1" w14:textId="77777777" w:rsidR="00ED23A9" w:rsidRPr="00B249C5" w:rsidRDefault="00ED23A9" w:rsidP="00C96556">
      <w:pPr>
        <w:ind w:firstLine="567"/>
        <w:jc w:val="both"/>
        <w:rPr>
          <w:sz w:val="28"/>
          <w:szCs w:val="28"/>
          <w:lang w:val="ru-RU"/>
        </w:rPr>
      </w:pPr>
      <w:r w:rsidRPr="00B249C5">
        <w:rPr>
          <w:sz w:val="28"/>
          <w:szCs w:val="28"/>
          <w:lang w:val="ru-RU"/>
        </w:rPr>
        <w:t>Полученные значения χ² значительно превышают критические значения для степени свободы df = 2. Во всех случаях p &lt;0.001, что свидетельствует о крайне высокой статистической значимости различий.</w:t>
      </w:r>
    </w:p>
    <w:p w14:paraId="622B5BAA" w14:textId="77777777" w:rsidR="00ED23A9" w:rsidRPr="00B249C5" w:rsidRDefault="00ED23A9" w:rsidP="00C96556">
      <w:pPr>
        <w:ind w:firstLine="567"/>
        <w:jc w:val="both"/>
        <w:rPr>
          <w:sz w:val="28"/>
          <w:szCs w:val="28"/>
          <w:lang w:val="ru-RU"/>
        </w:rPr>
      </w:pPr>
      <w:r w:rsidRPr="00B249C5">
        <w:rPr>
          <w:sz w:val="28"/>
          <w:szCs w:val="28"/>
          <w:lang w:val="ru-RU"/>
        </w:rPr>
        <w:t>Это означает:</w:t>
      </w:r>
    </w:p>
    <w:p w14:paraId="34688105" w14:textId="77777777" w:rsidR="00ED23A9" w:rsidRPr="00B249C5" w:rsidRDefault="00ED23A9" w:rsidP="00C96556">
      <w:pPr>
        <w:ind w:firstLine="567"/>
        <w:jc w:val="both"/>
        <w:rPr>
          <w:sz w:val="28"/>
          <w:szCs w:val="28"/>
          <w:lang w:val="ru-RU"/>
        </w:rPr>
      </w:pPr>
      <w:r w:rsidRPr="00B249C5">
        <w:rPr>
          <w:sz w:val="28"/>
          <w:szCs w:val="28"/>
          <w:lang w:val="ru-RU"/>
        </w:rPr>
        <w:t>1. Распределение уровней готовности после эксперимента радикально отличается от распределения уровней до эксперимента.</w:t>
      </w:r>
    </w:p>
    <w:p w14:paraId="282A64C0" w14:textId="77777777" w:rsidR="00ED23A9" w:rsidRPr="00B249C5" w:rsidRDefault="00ED23A9" w:rsidP="00C96556">
      <w:pPr>
        <w:ind w:firstLine="567"/>
        <w:jc w:val="both"/>
        <w:rPr>
          <w:sz w:val="28"/>
          <w:szCs w:val="28"/>
          <w:lang w:val="ru-RU"/>
        </w:rPr>
      </w:pPr>
      <w:r w:rsidRPr="00B249C5">
        <w:rPr>
          <w:sz w:val="28"/>
          <w:szCs w:val="28"/>
          <w:lang w:val="ru-RU"/>
        </w:rPr>
        <w:t>2. Изменения не являются случайными и обусловлены исключительно действием педагогического вмешательства.</w:t>
      </w:r>
    </w:p>
    <w:p w14:paraId="7D67DB9C" w14:textId="77777777" w:rsidR="00ED23A9" w:rsidRPr="00B249C5" w:rsidRDefault="00ED23A9" w:rsidP="00C96556">
      <w:pPr>
        <w:ind w:firstLine="567"/>
        <w:jc w:val="both"/>
        <w:rPr>
          <w:sz w:val="28"/>
          <w:szCs w:val="28"/>
          <w:lang w:val="ru-RU"/>
        </w:rPr>
      </w:pPr>
      <w:r w:rsidRPr="00B249C5">
        <w:rPr>
          <w:sz w:val="28"/>
          <w:szCs w:val="28"/>
          <w:lang w:val="ru-RU"/>
        </w:rPr>
        <w:t>3. Динамика положительна по всем трём компонентам:</w:t>
      </w:r>
    </w:p>
    <w:p w14:paraId="1460E2EA" w14:textId="77777777" w:rsidR="00ED23A9" w:rsidRPr="00B249C5" w:rsidRDefault="00ED23A9" w:rsidP="00C96556">
      <w:pPr>
        <w:ind w:firstLine="567"/>
        <w:jc w:val="both"/>
        <w:rPr>
          <w:sz w:val="28"/>
          <w:szCs w:val="28"/>
          <w:lang w:val="ru-RU"/>
        </w:rPr>
      </w:pPr>
      <w:r w:rsidRPr="00B249C5">
        <w:rPr>
          <w:sz w:val="28"/>
          <w:szCs w:val="28"/>
          <w:lang w:val="ru-RU"/>
        </w:rPr>
        <w:t>- увеличилась доля студентов с высоким уровнем готовности,</w:t>
      </w:r>
    </w:p>
    <w:p w14:paraId="63EDEC91" w14:textId="77777777" w:rsidR="00ED23A9" w:rsidRPr="00B249C5" w:rsidRDefault="00ED23A9" w:rsidP="00C96556">
      <w:pPr>
        <w:ind w:firstLine="567"/>
        <w:jc w:val="both"/>
        <w:rPr>
          <w:sz w:val="28"/>
          <w:szCs w:val="28"/>
          <w:lang w:val="ru-RU"/>
        </w:rPr>
      </w:pPr>
      <w:r w:rsidRPr="00B249C5">
        <w:rPr>
          <w:sz w:val="28"/>
          <w:szCs w:val="28"/>
          <w:lang w:val="ru-RU"/>
        </w:rPr>
        <w:t>- уменьшилась доля студентов со средним и особенно низким уровнем,</w:t>
      </w:r>
    </w:p>
    <w:p w14:paraId="39997468" w14:textId="77777777" w:rsidR="00ED23A9" w:rsidRPr="00B249C5" w:rsidRDefault="00ED23A9" w:rsidP="00C96556">
      <w:pPr>
        <w:ind w:firstLine="567"/>
        <w:jc w:val="both"/>
        <w:rPr>
          <w:sz w:val="28"/>
          <w:szCs w:val="28"/>
          <w:lang w:val="ru-RU"/>
        </w:rPr>
      </w:pPr>
      <w:r w:rsidRPr="00B249C5">
        <w:rPr>
          <w:sz w:val="28"/>
          <w:szCs w:val="28"/>
          <w:lang w:val="ru-RU"/>
        </w:rPr>
        <w:t>- структура уровней изменилась системно и последовательно.</w:t>
      </w:r>
    </w:p>
    <w:p w14:paraId="75A8FF4D" w14:textId="543483B1" w:rsidR="00ED23A9" w:rsidRPr="00B249C5" w:rsidRDefault="00ED23A9" w:rsidP="00C96556">
      <w:pPr>
        <w:ind w:firstLine="567"/>
        <w:jc w:val="both"/>
        <w:rPr>
          <w:sz w:val="28"/>
          <w:szCs w:val="28"/>
          <w:lang w:val="ru-RU"/>
        </w:rPr>
      </w:pPr>
      <w:r w:rsidRPr="00B249C5">
        <w:rPr>
          <w:sz w:val="28"/>
          <w:szCs w:val="28"/>
          <w:lang w:val="ru-RU"/>
        </w:rPr>
        <w:t>Таким образом, результаты критерия χ² Пирсона однозначно подтверждают статистически значимую положительную динамику мотивационно-ценностного, когнитивно-содержательного и деятельностно-операционного компонентов готовности студентов к реализации интегративного подхода. Полученные различия обладают высокой степенью значимости (p&lt;0.001), что свидетельствует о высокой эффективности разработанной экспериментальной программы и её способности оказывать существенное влияние на развитие профессиональной готовности будущих педагогов.</w:t>
      </w:r>
    </w:p>
    <w:p w14:paraId="1F3E52E6" w14:textId="77777777" w:rsidR="00C96556" w:rsidRPr="00B249C5" w:rsidRDefault="00C96556" w:rsidP="00C96556">
      <w:pPr>
        <w:ind w:firstLine="567"/>
        <w:jc w:val="both"/>
        <w:rPr>
          <w:sz w:val="28"/>
          <w:szCs w:val="28"/>
          <w:lang w:val="ru-RU"/>
        </w:rPr>
      </w:pPr>
    </w:p>
    <w:bookmarkEnd w:id="147"/>
    <w:p w14:paraId="3CCA1241" w14:textId="77777777" w:rsidR="00ED23A9" w:rsidRPr="00B249C5" w:rsidRDefault="00ED23A9" w:rsidP="00C96556">
      <w:pPr>
        <w:ind w:firstLine="567"/>
        <w:jc w:val="both"/>
        <w:rPr>
          <w:b/>
          <w:sz w:val="28"/>
          <w:szCs w:val="28"/>
          <w:lang w:val="ru-RU"/>
        </w:rPr>
      </w:pPr>
      <w:r w:rsidRPr="00B249C5">
        <w:rPr>
          <w:b/>
          <w:sz w:val="28"/>
          <w:szCs w:val="28"/>
          <w:lang w:val="ru-RU"/>
        </w:rPr>
        <w:t>Выводы по результатам исследования</w:t>
      </w:r>
    </w:p>
    <w:p w14:paraId="2F2B1577" w14:textId="1EFB29CA" w:rsidR="00ED23A9" w:rsidRPr="00B249C5" w:rsidRDefault="00ED23A9" w:rsidP="00C96556">
      <w:pPr>
        <w:ind w:firstLine="567"/>
        <w:jc w:val="both"/>
        <w:rPr>
          <w:sz w:val="28"/>
          <w:szCs w:val="28"/>
          <w:lang w:val="ru-RU"/>
        </w:rPr>
      </w:pPr>
      <w:r w:rsidRPr="00B249C5">
        <w:rPr>
          <w:sz w:val="28"/>
          <w:szCs w:val="28"/>
          <w:lang w:val="ru-RU"/>
        </w:rPr>
        <w:t xml:space="preserve">В ходе проведенного исследования, направленного на оценку воздействия специального курса, предназначенного для студентов бакалавриата по </w:t>
      </w:r>
      <w:r w:rsidR="001E556C" w:rsidRPr="00B249C5">
        <w:rPr>
          <w:sz w:val="28"/>
          <w:szCs w:val="28"/>
          <w:lang w:val="ru-RU"/>
        </w:rPr>
        <w:t>образовательным программам</w:t>
      </w:r>
      <w:r w:rsidRPr="00B249C5">
        <w:rPr>
          <w:sz w:val="28"/>
          <w:szCs w:val="28"/>
          <w:lang w:val="ru-RU"/>
        </w:rPr>
        <w:t xml:space="preserve"> «6</w:t>
      </w:r>
      <w:r w:rsidRPr="00B249C5">
        <w:rPr>
          <w:sz w:val="28"/>
          <w:szCs w:val="28"/>
        </w:rPr>
        <w:t>B</w:t>
      </w:r>
      <w:r w:rsidRPr="00B249C5">
        <w:rPr>
          <w:sz w:val="28"/>
          <w:szCs w:val="28"/>
          <w:lang w:val="ru-RU"/>
        </w:rPr>
        <w:t>01304</w:t>
      </w:r>
      <w:r w:rsidR="004407EE" w:rsidRPr="00B249C5">
        <w:rPr>
          <w:sz w:val="28"/>
          <w:szCs w:val="28"/>
          <w:lang w:val="ru-RU"/>
        </w:rPr>
        <w:t xml:space="preserve"> – </w:t>
      </w:r>
      <w:r w:rsidRPr="00B249C5">
        <w:rPr>
          <w:sz w:val="28"/>
          <w:szCs w:val="28"/>
          <w:lang w:val="ru-RU"/>
        </w:rPr>
        <w:t>Начальное образование с полиязычием», «6В01306</w:t>
      </w:r>
      <w:r w:rsidR="004407EE" w:rsidRPr="00B249C5">
        <w:rPr>
          <w:sz w:val="28"/>
          <w:szCs w:val="28"/>
          <w:lang w:val="ru-RU"/>
        </w:rPr>
        <w:t xml:space="preserve"> – </w:t>
      </w:r>
      <w:r w:rsidRPr="00B249C5">
        <w:rPr>
          <w:sz w:val="28"/>
          <w:szCs w:val="28"/>
          <w:lang w:val="ru-RU"/>
        </w:rPr>
        <w:t xml:space="preserve">Начальное образование на английском языке» были получены важные результаты. В ходе исследования мы сравнили результаты обеих групп, чтобы определить, насколько интегративный подход влияет на качество обучения и усвоение материала. Студенты экспериментальной группы, прошедшие курс, продемонстрировали лучшие результаты в тестах по сравнению с контрольной группой, студентов </w:t>
      </w:r>
      <w:r w:rsidR="001E556C" w:rsidRPr="00B249C5">
        <w:rPr>
          <w:sz w:val="28"/>
          <w:szCs w:val="28"/>
          <w:lang w:val="ru-RU"/>
        </w:rPr>
        <w:t>образовательных программ</w:t>
      </w:r>
      <w:r w:rsidRPr="00B249C5">
        <w:rPr>
          <w:sz w:val="28"/>
          <w:szCs w:val="28"/>
          <w:lang w:val="ru-RU"/>
        </w:rPr>
        <w:t xml:space="preserve"> </w:t>
      </w:r>
      <w:r w:rsidRPr="00B249C5">
        <w:rPr>
          <w:sz w:val="28"/>
          <w:szCs w:val="28"/>
          <w:lang w:val="ru-RU"/>
        </w:rPr>
        <w:lastRenderedPageBreak/>
        <w:t>«6В01302</w:t>
      </w:r>
      <w:r w:rsidR="004407EE" w:rsidRPr="00B249C5">
        <w:rPr>
          <w:sz w:val="28"/>
          <w:szCs w:val="28"/>
          <w:lang w:val="ru-RU"/>
        </w:rPr>
        <w:t xml:space="preserve"> – </w:t>
      </w:r>
      <w:r w:rsidRPr="00B249C5">
        <w:rPr>
          <w:sz w:val="28"/>
          <w:szCs w:val="28"/>
          <w:lang w:val="ru-RU"/>
        </w:rPr>
        <w:t>Начальное образование с бизнес-инновациями», «6В01303</w:t>
      </w:r>
      <w:r w:rsidR="004407EE" w:rsidRPr="00B249C5">
        <w:rPr>
          <w:sz w:val="28"/>
          <w:szCs w:val="28"/>
          <w:lang w:val="ru-RU"/>
        </w:rPr>
        <w:t xml:space="preserve"> </w:t>
      </w:r>
      <w:r w:rsidR="000F6B64" w:rsidRPr="00B249C5">
        <w:rPr>
          <w:sz w:val="28"/>
          <w:szCs w:val="28"/>
          <w:lang w:val="ru-RU"/>
        </w:rPr>
        <w:t>–</w:t>
      </w:r>
      <w:r w:rsidRPr="00B249C5">
        <w:rPr>
          <w:sz w:val="28"/>
          <w:szCs w:val="28"/>
          <w:lang w:val="ru-RU"/>
        </w:rPr>
        <w:t xml:space="preserve">Начальное образование с информационно-коммуникационными технологиями». Это, в свою очередь, подтверждает гипотезу о том, внедрение </w:t>
      </w:r>
      <w:r w:rsidR="009C3412" w:rsidRPr="00B249C5">
        <w:rPr>
          <w:sz w:val="28"/>
          <w:szCs w:val="28"/>
          <w:lang w:val="ru-RU"/>
        </w:rPr>
        <w:t>элективного курса</w:t>
      </w:r>
      <w:r w:rsidRPr="00B249C5">
        <w:rPr>
          <w:sz w:val="28"/>
          <w:szCs w:val="28"/>
          <w:lang w:val="ru-RU"/>
        </w:rPr>
        <w:t>, по разработанной методики подготовки учителей, способствует более успешной подготовке будущих педагогов к интегративному обучению</w:t>
      </w:r>
      <w:r w:rsidR="00BB6406" w:rsidRPr="00B249C5">
        <w:rPr>
          <w:sz w:val="28"/>
          <w:szCs w:val="28"/>
          <w:lang w:val="ru-RU"/>
        </w:rPr>
        <w:t>.</w:t>
      </w:r>
    </w:p>
    <w:p w14:paraId="22E34582" w14:textId="77777777" w:rsidR="00ED23A9" w:rsidRPr="00B249C5" w:rsidRDefault="00ED23A9" w:rsidP="00C96556">
      <w:pPr>
        <w:ind w:firstLine="567"/>
        <w:jc w:val="both"/>
        <w:rPr>
          <w:sz w:val="28"/>
          <w:szCs w:val="28"/>
          <w:lang w:val="ru-RU"/>
        </w:rPr>
      </w:pPr>
      <w:r w:rsidRPr="00B249C5">
        <w:rPr>
          <w:sz w:val="28"/>
          <w:szCs w:val="28"/>
          <w:lang w:val="ru-RU"/>
        </w:rPr>
        <w:t>Следует подчеркнуть, что во время рефлексии участники эксперимента отметили рост уверенности в своих педагогических способностях. Таким образом, можно утверждать, что специальный курс не только обогатил знания студентов, но и способствовал формированию положительной профессиональной самооценки. Это, в свою очередь, является важным аспектом для будущей деятельности учителей начальных классов, поскольку уверенность в своих силах напрямую влияет на качество преподавания.</w:t>
      </w:r>
    </w:p>
    <w:p w14:paraId="03EE4673" w14:textId="77777777" w:rsidR="00ED23A9" w:rsidRPr="00B249C5" w:rsidRDefault="00ED23A9" w:rsidP="00C96556">
      <w:pPr>
        <w:ind w:firstLine="567"/>
        <w:jc w:val="both"/>
        <w:rPr>
          <w:sz w:val="28"/>
          <w:szCs w:val="28"/>
          <w:lang w:val="ru-RU"/>
        </w:rPr>
      </w:pPr>
      <w:r w:rsidRPr="00B249C5">
        <w:rPr>
          <w:sz w:val="28"/>
          <w:szCs w:val="28"/>
          <w:lang w:val="ru-RU"/>
        </w:rPr>
        <w:t>Также стоит отметить, что в ходе анализа результатов итогового тестирования были выявлены конкретные области, в которых студенты продемонстрировали наибольший прогресс. Это является неоспоримым доказательством того, что внедрение полиязычного образования создает условия для развития креативного мышления и адаптивных навыков будущих учителей.</w:t>
      </w:r>
    </w:p>
    <w:p w14:paraId="6711626C" w14:textId="77777777" w:rsidR="00ED23A9" w:rsidRPr="00B249C5" w:rsidRDefault="00ED23A9" w:rsidP="00C96556">
      <w:pPr>
        <w:ind w:firstLine="567"/>
        <w:jc w:val="both"/>
        <w:rPr>
          <w:sz w:val="28"/>
          <w:szCs w:val="28"/>
          <w:lang w:val="ru-RU"/>
        </w:rPr>
      </w:pPr>
      <w:r w:rsidRPr="00B249C5">
        <w:rPr>
          <w:sz w:val="28"/>
          <w:szCs w:val="28"/>
          <w:lang w:val="ru-RU"/>
        </w:rPr>
        <w:t xml:space="preserve">Результаты исследования подтверждают, что внедрение специального курса по применению интегративного подхода имеет положительное влияние на подготовку будущих учителей начальных классов. В ходе освоения курса студенты овладели рядом практических навыков, необходимых для эффективной профессиональной деятельности. В частности, во время прведения микропреподавания с использованием интегративного подхода, будущие учителя продемонстрировали что они могут: </w:t>
      </w:r>
    </w:p>
    <w:p w14:paraId="20F9AF5D" w14:textId="77777777" w:rsidR="00ED23A9" w:rsidRPr="00B249C5" w:rsidRDefault="00ED23A9">
      <w:pPr>
        <w:numPr>
          <w:ilvl w:val="0"/>
          <w:numId w:val="27"/>
        </w:numPr>
        <w:tabs>
          <w:tab w:val="left" w:pos="851"/>
        </w:tabs>
        <w:ind w:left="0" w:firstLine="567"/>
        <w:jc w:val="both"/>
        <w:rPr>
          <w:sz w:val="28"/>
          <w:szCs w:val="28"/>
          <w:lang w:val="ru-RU"/>
        </w:rPr>
      </w:pPr>
      <w:r w:rsidRPr="00B249C5">
        <w:rPr>
          <w:sz w:val="28"/>
          <w:szCs w:val="28"/>
          <w:lang w:val="ru-RU"/>
        </w:rPr>
        <w:t xml:space="preserve">разрабатывать интегрированные конспекты уроков с учетом межпредметных связей; </w:t>
      </w:r>
    </w:p>
    <w:p w14:paraId="25C94C5E" w14:textId="77777777" w:rsidR="00ED23A9" w:rsidRPr="00B249C5" w:rsidRDefault="00ED23A9">
      <w:pPr>
        <w:numPr>
          <w:ilvl w:val="0"/>
          <w:numId w:val="27"/>
        </w:numPr>
        <w:tabs>
          <w:tab w:val="left" w:pos="851"/>
        </w:tabs>
        <w:ind w:left="0" w:firstLine="567"/>
        <w:jc w:val="both"/>
        <w:rPr>
          <w:sz w:val="28"/>
          <w:szCs w:val="28"/>
          <w:lang w:val="ru-RU"/>
        </w:rPr>
      </w:pPr>
      <w:r w:rsidRPr="00B249C5">
        <w:rPr>
          <w:sz w:val="28"/>
          <w:szCs w:val="28"/>
          <w:lang w:val="ru-RU"/>
        </w:rPr>
        <w:t xml:space="preserve">применять методы проектного и проблемно-ориентированного обучения в начальной школе; </w:t>
      </w:r>
    </w:p>
    <w:p w14:paraId="368373DD" w14:textId="77777777" w:rsidR="00ED23A9" w:rsidRPr="00B249C5" w:rsidRDefault="00ED23A9">
      <w:pPr>
        <w:numPr>
          <w:ilvl w:val="0"/>
          <w:numId w:val="27"/>
        </w:numPr>
        <w:tabs>
          <w:tab w:val="left" w:pos="851"/>
        </w:tabs>
        <w:ind w:left="0" w:firstLine="567"/>
        <w:jc w:val="both"/>
        <w:rPr>
          <w:sz w:val="28"/>
          <w:szCs w:val="28"/>
          <w:lang w:val="ru-RU"/>
        </w:rPr>
      </w:pPr>
      <w:r w:rsidRPr="00B249C5">
        <w:rPr>
          <w:sz w:val="28"/>
          <w:szCs w:val="28"/>
          <w:lang w:val="ru-RU"/>
        </w:rPr>
        <w:t xml:space="preserve">адаптировать учебный материал с учетом возрастных и индивидуальных особенностей младших школьников; </w:t>
      </w:r>
    </w:p>
    <w:p w14:paraId="6C00A439" w14:textId="77777777" w:rsidR="00ED23A9" w:rsidRPr="00B249C5" w:rsidRDefault="00ED23A9">
      <w:pPr>
        <w:numPr>
          <w:ilvl w:val="0"/>
          <w:numId w:val="27"/>
        </w:numPr>
        <w:tabs>
          <w:tab w:val="left" w:pos="851"/>
        </w:tabs>
        <w:ind w:left="0" w:firstLine="567"/>
        <w:jc w:val="both"/>
        <w:rPr>
          <w:sz w:val="28"/>
          <w:szCs w:val="28"/>
          <w:lang w:val="ru-RU"/>
        </w:rPr>
      </w:pPr>
      <w:r w:rsidRPr="00B249C5">
        <w:rPr>
          <w:sz w:val="28"/>
          <w:szCs w:val="28"/>
          <w:lang w:val="ru-RU"/>
        </w:rPr>
        <w:t xml:space="preserve">использовать родной язык как опору для освоения иностранного языка и расширения языковой среды; </w:t>
      </w:r>
    </w:p>
    <w:p w14:paraId="6FA90EB9" w14:textId="77777777" w:rsidR="00ED23A9" w:rsidRPr="00B249C5" w:rsidRDefault="00ED23A9">
      <w:pPr>
        <w:numPr>
          <w:ilvl w:val="0"/>
          <w:numId w:val="27"/>
        </w:numPr>
        <w:tabs>
          <w:tab w:val="left" w:pos="851"/>
        </w:tabs>
        <w:ind w:left="0" w:firstLine="567"/>
        <w:jc w:val="both"/>
        <w:rPr>
          <w:sz w:val="28"/>
          <w:szCs w:val="28"/>
          <w:lang w:val="ru-RU"/>
        </w:rPr>
      </w:pPr>
      <w:r w:rsidRPr="00B249C5">
        <w:rPr>
          <w:sz w:val="28"/>
          <w:szCs w:val="28"/>
          <w:lang w:val="ru-RU"/>
        </w:rPr>
        <w:t xml:space="preserve">работать в команде, разрабатывая междисциплинарные учебные модули совместно с коллегами по другим предметам; </w:t>
      </w:r>
    </w:p>
    <w:p w14:paraId="43A6BE53" w14:textId="77777777" w:rsidR="00ED23A9" w:rsidRPr="00B249C5" w:rsidRDefault="00ED23A9">
      <w:pPr>
        <w:numPr>
          <w:ilvl w:val="0"/>
          <w:numId w:val="27"/>
        </w:numPr>
        <w:tabs>
          <w:tab w:val="left" w:pos="851"/>
        </w:tabs>
        <w:ind w:left="0" w:firstLine="567"/>
        <w:jc w:val="both"/>
        <w:rPr>
          <w:sz w:val="28"/>
          <w:szCs w:val="28"/>
          <w:lang w:val="ru-RU"/>
        </w:rPr>
      </w:pPr>
      <w:r w:rsidRPr="00B249C5">
        <w:rPr>
          <w:sz w:val="28"/>
          <w:szCs w:val="28"/>
          <w:lang w:val="ru-RU"/>
        </w:rPr>
        <w:t>проводить рефлексию и самооценку собственной педагогической практики на основе наблюдений и обратной связи.</w:t>
      </w:r>
    </w:p>
    <w:p w14:paraId="6EE05E60" w14:textId="77777777" w:rsidR="00ED23A9" w:rsidRPr="00B249C5" w:rsidRDefault="00ED23A9" w:rsidP="00C96556">
      <w:pPr>
        <w:ind w:firstLine="567"/>
        <w:jc w:val="both"/>
        <w:rPr>
          <w:sz w:val="28"/>
          <w:szCs w:val="28"/>
          <w:lang w:val="ru-RU"/>
        </w:rPr>
      </w:pPr>
      <w:r w:rsidRPr="00B249C5">
        <w:rPr>
          <w:sz w:val="28"/>
          <w:szCs w:val="28"/>
          <w:lang w:val="ru-RU"/>
        </w:rPr>
        <w:t>Данные выводы могут служить основой для дальнейших исследований в данной области, а также для совершенствования образовательных программ и методик преподавания английского языка в начальной школе. Следовательно, можно с уверенностью утверждать, что интеграция таких курсов в учебный процесс является необходимым шагом для подготовки высококвалифицированных специалистов, способных эффективно работать в современных образовательных условиях.</w:t>
      </w:r>
    </w:p>
    <w:p w14:paraId="30917C1E" w14:textId="77777777" w:rsidR="00ED23A9" w:rsidRPr="00B249C5" w:rsidRDefault="00ED23A9" w:rsidP="00C96556">
      <w:pPr>
        <w:ind w:firstLine="567"/>
        <w:jc w:val="both"/>
        <w:rPr>
          <w:sz w:val="28"/>
          <w:szCs w:val="28"/>
          <w:lang w:val="ru-RU"/>
        </w:rPr>
      </w:pPr>
      <w:r w:rsidRPr="00B249C5">
        <w:rPr>
          <w:sz w:val="28"/>
          <w:szCs w:val="28"/>
          <w:lang w:val="ru-RU"/>
        </w:rPr>
        <w:lastRenderedPageBreak/>
        <w:t>В результате проведенного исследования было подтверждено, что разработанная модель подготовки будущих учителей начальных классов к преподаванию английского языка на интегративной основе является эффективной и целесообразной для внедрения в образовательный процесс. Данные результаты свидетельствуют о том, что применение данной модели не только способствует улучшению уровня подготовки студентов, но и формирует у них необходимые компетенции для успешного преподавания иностранного языка в начальной школе.</w:t>
      </w:r>
    </w:p>
    <w:p w14:paraId="58534C76" w14:textId="77777777" w:rsidR="00ED23A9" w:rsidRPr="00B249C5" w:rsidRDefault="00ED23A9" w:rsidP="00C96556">
      <w:pPr>
        <w:ind w:firstLine="567"/>
        <w:jc w:val="both"/>
        <w:rPr>
          <w:b/>
          <w:sz w:val="28"/>
          <w:szCs w:val="28"/>
          <w:lang w:val="ru-RU"/>
        </w:rPr>
      </w:pPr>
      <w:r w:rsidRPr="00B249C5">
        <w:rPr>
          <w:b/>
          <w:sz w:val="28"/>
          <w:szCs w:val="28"/>
          <w:lang w:val="ru-RU"/>
        </w:rPr>
        <w:t>Практические рекомендации по формированию готовности будущих учителей к реализации интегративного подхода в обучении младших школьников</w:t>
      </w:r>
    </w:p>
    <w:p w14:paraId="0EA9223D" w14:textId="2C73B621" w:rsidR="00ED23A9" w:rsidRPr="00B249C5" w:rsidRDefault="00ED23A9" w:rsidP="00C96556">
      <w:pPr>
        <w:ind w:firstLine="567"/>
        <w:jc w:val="both"/>
        <w:rPr>
          <w:sz w:val="28"/>
          <w:szCs w:val="28"/>
          <w:lang w:val="ru-RU"/>
        </w:rPr>
      </w:pPr>
      <w:r w:rsidRPr="00B249C5">
        <w:rPr>
          <w:sz w:val="28"/>
          <w:szCs w:val="28"/>
          <w:lang w:val="ru-RU"/>
        </w:rPr>
        <w:t>Адекватная подготовка будущих учителей начальных классов к реализации интегративного подхода в обучении английскому языку требует сочетания теоретических, методических и практических компонентов</w:t>
      </w:r>
      <w:r w:rsidR="00CB257A" w:rsidRPr="00B249C5">
        <w:rPr>
          <w:sz w:val="28"/>
          <w:szCs w:val="28"/>
          <w:lang w:val="ru-RU"/>
        </w:rPr>
        <w:t>.</w:t>
      </w:r>
      <w:r w:rsidRPr="00B249C5">
        <w:rPr>
          <w:sz w:val="28"/>
          <w:szCs w:val="28"/>
          <w:lang w:val="ru-RU"/>
        </w:rPr>
        <w:t xml:space="preserve"> В ходе нашего исследования и разработки модели подготовки будущих учителей была доказана необходимость целостной системы, объединяющей обучение английскому языку с содержанием других предметов – </w:t>
      </w:r>
      <w:r w:rsidR="00523D1E" w:rsidRPr="00B249C5">
        <w:rPr>
          <w:sz w:val="28"/>
          <w:szCs w:val="28"/>
          <w:lang w:val="ru-RU"/>
        </w:rPr>
        <w:t>естествознани</w:t>
      </w:r>
      <w:r w:rsidR="00C34194" w:rsidRPr="00B249C5">
        <w:rPr>
          <w:sz w:val="28"/>
          <w:szCs w:val="28"/>
          <w:lang w:val="ru-RU"/>
        </w:rPr>
        <w:t>е</w:t>
      </w:r>
      <w:r w:rsidR="00523D1E" w:rsidRPr="00B249C5">
        <w:rPr>
          <w:sz w:val="28"/>
          <w:szCs w:val="28"/>
          <w:lang w:val="ru-RU"/>
        </w:rPr>
        <w:t xml:space="preserve">, литературное чтение, математика, цифровая грамотность, познание мира и </w:t>
      </w:r>
      <w:r w:rsidR="00D5142E" w:rsidRPr="00B249C5">
        <w:rPr>
          <w:sz w:val="28"/>
          <w:szCs w:val="28"/>
          <w:lang w:val="ru-RU"/>
        </w:rPr>
        <w:t>трудовое обучение</w:t>
      </w:r>
      <w:r w:rsidRPr="00B249C5">
        <w:rPr>
          <w:sz w:val="28"/>
          <w:szCs w:val="28"/>
          <w:lang w:val="ru-RU"/>
        </w:rPr>
        <w:t xml:space="preserve">. Одним из ключевых направлений подготовки является интеграция теоретических основ лингводидактики и педагогики. Будущие учителя должны понимать, что язык является не просто объектом изучения, а инструментом познания мира. Теоретическая база (психолингвистика, когнитивная теория обучения, коммуникативный и </w:t>
      </w:r>
      <w:r w:rsidRPr="00B249C5">
        <w:rPr>
          <w:sz w:val="28"/>
          <w:szCs w:val="28"/>
        </w:rPr>
        <w:t>CLIL</w:t>
      </w:r>
      <w:r w:rsidRPr="00B249C5">
        <w:rPr>
          <w:sz w:val="28"/>
          <w:szCs w:val="28"/>
          <w:lang w:val="ru-RU"/>
        </w:rPr>
        <w:t xml:space="preserve">-подходы) должна сочетаться с педагогическими знаниями, которые позволяют реализовать эти принципы в учебной практике. </w:t>
      </w:r>
    </w:p>
    <w:p w14:paraId="099329B2" w14:textId="15CFAA81" w:rsidR="00ED23A9" w:rsidRPr="00B249C5" w:rsidRDefault="00ED23A9" w:rsidP="00C96556">
      <w:pPr>
        <w:ind w:firstLine="567"/>
        <w:jc w:val="both"/>
        <w:rPr>
          <w:sz w:val="28"/>
          <w:szCs w:val="28"/>
          <w:lang w:val="ru-RU"/>
        </w:rPr>
      </w:pPr>
      <w:r w:rsidRPr="00B249C5">
        <w:rPr>
          <w:sz w:val="28"/>
          <w:szCs w:val="28"/>
          <w:lang w:val="ru-RU"/>
        </w:rPr>
        <w:t xml:space="preserve">В рамках апробации предложенной модели было показано, что формирование готовности студентов к реализации интеграции требует включения в программу </w:t>
      </w:r>
      <w:r w:rsidR="009C3412" w:rsidRPr="00B249C5">
        <w:rPr>
          <w:sz w:val="28"/>
          <w:szCs w:val="28"/>
          <w:lang w:val="ru-RU"/>
        </w:rPr>
        <w:t>элективного курса</w:t>
      </w:r>
      <w:r w:rsidRPr="00B249C5">
        <w:rPr>
          <w:sz w:val="28"/>
          <w:szCs w:val="28"/>
          <w:lang w:val="ru-RU"/>
        </w:rPr>
        <w:t xml:space="preserve"> «Преподавание английского языка в начальной школе на основе интегративного подхода» и учебно-методического пособия «Проектирование уроков на основе интегративного подхода». Эти материалы обеспечивают связь между теорией и практикой, способствуют формированию у студентов умений проектировать интегрированные уроки, где английский язык используется как средство изучения других дисциплин.</w:t>
      </w:r>
    </w:p>
    <w:p w14:paraId="6DB35998" w14:textId="46BD1059" w:rsidR="00ED23A9" w:rsidRPr="00B249C5" w:rsidRDefault="00ED23A9" w:rsidP="00C96556">
      <w:pPr>
        <w:ind w:firstLine="567"/>
        <w:jc w:val="both"/>
        <w:rPr>
          <w:sz w:val="28"/>
          <w:szCs w:val="28"/>
          <w:lang w:val="ru-RU"/>
        </w:rPr>
      </w:pPr>
      <w:r w:rsidRPr="00B249C5">
        <w:rPr>
          <w:sz w:val="28"/>
          <w:szCs w:val="28"/>
          <w:lang w:val="ru-RU"/>
        </w:rPr>
        <w:t>Важным элементом модели стала практико-ориентированная подготовка. В условиях ограниченного доступа студентов к примерам интегрированных уроков в школах особое значение приобретают моделирование учебных ситуаций, микропреподавание и проектная деятельность. Эти формы позволяют будущим учителям самостоятельно разрабатывать и апробировать интегративные учебные задания, направленные на формирование языковых и предметных компетенций младших школьников.</w:t>
      </w:r>
    </w:p>
    <w:p w14:paraId="14810472" w14:textId="5B6DDB5D" w:rsidR="00ED23A9" w:rsidRPr="00B249C5" w:rsidRDefault="00ED23A9" w:rsidP="00C96556">
      <w:pPr>
        <w:ind w:firstLine="567"/>
        <w:jc w:val="both"/>
        <w:rPr>
          <w:sz w:val="28"/>
          <w:szCs w:val="28"/>
          <w:lang w:val="ru-RU"/>
        </w:rPr>
      </w:pPr>
      <w:r w:rsidRPr="00B249C5">
        <w:rPr>
          <w:sz w:val="28"/>
          <w:szCs w:val="28"/>
          <w:lang w:val="ru-RU"/>
        </w:rPr>
        <w:t xml:space="preserve">Рефлексивная практика и критическое мышление рассматриваются как обязательные компоненты формирования профессиональной готовности. Будущие учителя анализируют свои педагогические действия, оценивают эффективность интеграции и корректируют методы обучения в зависимости от </w:t>
      </w:r>
      <w:r w:rsidRPr="00B249C5">
        <w:rPr>
          <w:sz w:val="28"/>
          <w:szCs w:val="28"/>
          <w:lang w:val="ru-RU"/>
        </w:rPr>
        <w:lastRenderedPageBreak/>
        <w:t xml:space="preserve">полученных результатов. Это способствует осознанному использованию интегративных стратегий и развитию профессиональной автономии. </w:t>
      </w:r>
    </w:p>
    <w:p w14:paraId="3494565E" w14:textId="7E17F1EC" w:rsidR="00ED23A9" w:rsidRPr="00B249C5" w:rsidRDefault="00ED23A9" w:rsidP="00C96556">
      <w:pPr>
        <w:ind w:firstLine="567"/>
        <w:jc w:val="both"/>
        <w:rPr>
          <w:sz w:val="28"/>
          <w:szCs w:val="28"/>
          <w:lang w:val="ru-RU"/>
        </w:rPr>
      </w:pPr>
      <w:r w:rsidRPr="00B249C5">
        <w:rPr>
          <w:sz w:val="28"/>
          <w:szCs w:val="28"/>
          <w:lang w:val="ru-RU"/>
        </w:rPr>
        <w:t>Образовательная среда постоянно изменяется, и от преподавателей требуется умение адаптироваться, критически мыслить и анализировать свою педагогическую практику для повышения эффективности обучения студентов. В данном разделе рассматривается важная роль рефлексивной практики и критического мышления в развитии будущих преподавателей и подчеркивается, как они способствуют эффективному преподаванию и обучению.</w:t>
      </w:r>
    </w:p>
    <w:p w14:paraId="39C21C88" w14:textId="77777777" w:rsidR="00ED23A9" w:rsidRPr="00B249C5" w:rsidRDefault="00ED23A9" w:rsidP="00C96556">
      <w:pPr>
        <w:ind w:firstLine="567"/>
        <w:jc w:val="both"/>
        <w:rPr>
          <w:sz w:val="28"/>
          <w:szCs w:val="28"/>
          <w:lang w:val="ru-RU"/>
        </w:rPr>
      </w:pPr>
      <w:r w:rsidRPr="00B249C5">
        <w:rPr>
          <w:sz w:val="28"/>
          <w:szCs w:val="28"/>
          <w:lang w:val="ru-RU"/>
        </w:rPr>
        <w:t>Рефлексивная практика – это целенаправленный и систематический процесс, входе которого преподаватели критически анализируют свой собственный опыт и практику преподавания. Он включает в себя анализ и оценку эффективности методов, стратегий и взаимодействия в классе. Рефлексивная практика позволяет преподавателям получить представление о своих методах преподавания, определить области, требующие улучшения, и соответствующим образому совершенствовать свою педагогическую практику.</w:t>
      </w:r>
    </w:p>
    <w:p w14:paraId="66CD52B6" w14:textId="77777777" w:rsidR="00ED23A9" w:rsidRPr="00B249C5" w:rsidRDefault="00ED23A9" w:rsidP="00C96556">
      <w:pPr>
        <w:ind w:firstLine="567"/>
        <w:jc w:val="both"/>
        <w:rPr>
          <w:sz w:val="28"/>
          <w:szCs w:val="28"/>
          <w:lang w:val="ru-RU"/>
        </w:rPr>
      </w:pPr>
      <w:r w:rsidRPr="00B249C5">
        <w:rPr>
          <w:sz w:val="28"/>
          <w:szCs w:val="28"/>
          <w:lang w:val="ru-RU"/>
        </w:rPr>
        <w:t>Роль рефлексивной практики в педагогическом образовании</w:t>
      </w:r>
    </w:p>
    <w:p w14:paraId="6DEB10FE" w14:textId="77777777" w:rsidR="00ED23A9" w:rsidRPr="00B249C5" w:rsidRDefault="00ED23A9" w:rsidP="00C96556">
      <w:pPr>
        <w:ind w:firstLine="567"/>
        <w:jc w:val="both"/>
        <w:rPr>
          <w:sz w:val="28"/>
          <w:szCs w:val="28"/>
          <w:lang w:val="ru-RU"/>
        </w:rPr>
      </w:pPr>
      <w:r w:rsidRPr="00B249C5">
        <w:rPr>
          <w:sz w:val="28"/>
          <w:szCs w:val="28"/>
          <w:lang w:val="ru-RU"/>
        </w:rPr>
        <w:t>Интеграция рефлексивной практики в программы педагогического образования важна по нескольким причинам:</w:t>
      </w:r>
    </w:p>
    <w:p w14:paraId="5618A059" w14:textId="2063B1C3" w:rsidR="00ED23A9" w:rsidRPr="00B249C5" w:rsidRDefault="00ED23A9" w:rsidP="001C5930">
      <w:pPr>
        <w:numPr>
          <w:ilvl w:val="0"/>
          <w:numId w:val="1"/>
        </w:numPr>
        <w:tabs>
          <w:tab w:val="left" w:pos="851"/>
        </w:tabs>
        <w:ind w:left="0" w:firstLine="567"/>
        <w:jc w:val="both"/>
        <w:rPr>
          <w:sz w:val="28"/>
          <w:szCs w:val="28"/>
          <w:lang w:val="ru-RU"/>
        </w:rPr>
      </w:pPr>
      <w:r w:rsidRPr="00B249C5">
        <w:rPr>
          <w:sz w:val="28"/>
          <w:szCs w:val="28"/>
          <w:lang w:val="ru-RU"/>
        </w:rPr>
        <w:t>Улучшение самосознания</w:t>
      </w:r>
      <w:r w:rsidR="001E556C" w:rsidRPr="00B249C5">
        <w:rPr>
          <w:sz w:val="28"/>
          <w:szCs w:val="28"/>
          <w:lang w:val="ru-RU"/>
        </w:rPr>
        <w:t xml:space="preserve">. </w:t>
      </w:r>
      <w:r w:rsidRPr="00B249C5">
        <w:rPr>
          <w:sz w:val="28"/>
          <w:szCs w:val="28"/>
          <w:lang w:val="ru-RU"/>
        </w:rPr>
        <w:t>Рефлексивная практика способствует самопонимания будущих учителей. Они осознают свой стиль преподавания, свои сильные и слабые стороны, а также влияние своего поведения на учебный опыт своих учеников.</w:t>
      </w:r>
    </w:p>
    <w:p w14:paraId="7DFE7BB9" w14:textId="4409D5C3" w:rsidR="00ED23A9" w:rsidRPr="00B249C5" w:rsidRDefault="00ED23A9" w:rsidP="00C96556">
      <w:pPr>
        <w:tabs>
          <w:tab w:val="left" w:pos="851"/>
        </w:tabs>
        <w:ind w:firstLine="567"/>
        <w:jc w:val="both"/>
        <w:rPr>
          <w:sz w:val="28"/>
          <w:szCs w:val="28"/>
          <w:lang w:val="ru-RU"/>
        </w:rPr>
      </w:pPr>
      <w:r w:rsidRPr="00B249C5">
        <w:rPr>
          <w:sz w:val="28"/>
          <w:szCs w:val="28"/>
          <w:lang w:val="ru-RU"/>
        </w:rPr>
        <w:t>2.</w:t>
      </w:r>
      <w:r w:rsidRPr="00B249C5">
        <w:rPr>
          <w:sz w:val="28"/>
          <w:szCs w:val="28"/>
          <w:lang w:val="ru-RU"/>
        </w:rPr>
        <w:tab/>
        <w:t>Постоянное совершенствование</w:t>
      </w:r>
      <w:r w:rsidR="001E556C" w:rsidRPr="00B249C5">
        <w:rPr>
          <w:sz w:val="28"/>
          <w:szCs w:val="28"/>
          <w:lang w:val="ru-RU"/>
        </w:rPr>
        <w:t xml:space="preserve">. </w:t>
      </w:r>
      <w:r w:rsidRPr="00B249C5">
        <w:rPr>
          <w:sz w:val="28"/>
          <w:szCs w:val="28"/>
          <w:lang w:val="ru-RU"/>
        </w:rPr>
        <w:t>Процесс рефлексии побуждает преподавателей к постоянному совершенствованию своей педагогической практики. Осмысление прошлого опыта помогает им определить, что получилось, а что нет, и внести обоснованные коррективы для достижения лучших результатов.</w:t>
      </w:r>
    </w:p>
    <w:p w14:paraId="154C294B" w14:textId="059891DA" w:rsidR="00ED23A9" w:rsidRPr="00B249C5" w:rsidRDefault="00ED23A9" w:rsidP="00C96556">
      <w:pPr>
        <w:tabs>
          <w:tab w:val="left" w:pos="851"/>
        </w:tabs>
        <w:ind w:firstLine="567"/>
        <w:jc w:val="both"/>
        <w:rPr>
          <w:sz w:val="28"/>
          <w:szCs w:val="28"/>
          <w:lang w:val="ru-RU"/>
        </w:rPr>
      </w:pPr>
      <w:r w:rsidRPr="00B249C5">
        <w:rPr>
          <w:sz w:val="28"/>
          <w:szCs w:val="28"/>
          <w:lang w:val="ru-RU"/>
        </w:rPr>
        <w:t>3.</w:t>
      </w:r>
      <w:r w:rsidRPr="00B249C5">
        <w:rPr>
          <w:sz w:val="28"/>
          <w:szCs w:val="28"/>
          <w:lang w:val="ru-RU"/>
        </w:rPr>
        <w:tab/>
        <w:t>Соответствие целям образования</w:t>
      </w:r>
      <w:r w:rsidR="001E556C" w:rsidRPr="00B249C5">
        <w:rPr>
          <w:sz w:val="28"/>
          <w:szCs w:val="28"/>
          <w:lang w:val="ru-RU"/>
        </w:rPr>
        <w:t xml:space="preserve">. </w:t>
      </w:r>
      <w:r w:rsidRPr="00B249C5">
        <w:rPr>
          <w:sz w:val="28"/>
          <w:szCs w:val="28"/>
          <w:lang w:val="ru-RU"/>
        </w:rPr>
        <w:t>Рефлексивная практика обеспечивает соответствие методов обучения преподавателей целям образования. Размышляя над тем, как их подход согласуется с желаемыми результатами обучения, будущие преподаватели могут адаптировать свою практику для достижения этих целей.</w:t>
      </w:r>
    </w:p>
    <w:p w14:paraId="0C2CB921" w14:textId="6EAE88AB" w:rsidR="00ED23A9" w:rsidRPr="00B249C5" w:rsidRDefault="00ED23A9" w:rsidP="00C96556">
      <w:pPr>
        <w:tabs>
          <w:tab w:val="left" w:pos="851"/>
        </w:tabs>
        <w:ind w:firstLine="567"/>
        <w:jc w:val="both"/>
        <w:rPr>
          <w:sz w:val="28"/>
          <w:szCs w:val="28"/>
          <w:lang w:val="ru-RU"/>
        </w:rPr>
      </w:pPr>
      <w:r w:rsidRPr="00B249C5">
        <w:rPr>
          <w:sz w:val="28"/>
          <w:szCs w:val="28"/>
          <w:lang w:val="ru-RU"/>
        </w:rPr>
        <w:t>4.</w:t>
      </w:r>
      <w:r w:rsidRPr="00B249C5">
        <w:rPr>
          <w:sz w:val="28"/>
          <w:szCs w:val="28"/>
          <w:lang w:val="ru-RU"/>
        </w:rPr>
        <w:tab/>
        <w:t>Адаптивность.</w:t>
      </w:r>
      <w:r w:rsidR="001E556C" w:rsidRPr="00B249C5">
        <w:rPr>
          <w:sz w:val="28"/>
          <w:szCs w:val="28"/>
          <w:lang w:val="ru-RU"/>
        </w:rPr>
        <w:t xml:space="preserve"> </w:t>
      </w:r>
      <w:r w:rsidRPr="00B249C5">
        <w:rPr>
          <w:sz w:val="28"/>
          <w:szCs w:val="28"/>
          <w:lang w:val="ru-RU"/>
        </w:rPr>
        <w:t>Рефлексивная практика развивает адаптационные способности педагогов. Она позволяет им корректировать свои стратегии преподавания в соответствии с потребностями учащихся, стилем обучения и обратной связью, способствуя более гибкому и чуткому подходу к обучению.</w:t>
      </w:r>
    </w:p>
    <w:p w14:paraId="2AC6EA47" w14:textId="77777777" w:rsidR="00ED23A9" w:rsidRPr="00B249C5" w:rsidRDefault="00ED23A9" w:rsidP="00C96556">
      <w:pPr>
        <w:tabs>
          <w:tab w:val="left" w:pos="851"/>
        </w:tabs>
        <w:ind w:firstLine="567"/>
        <w:jc w:val="both"/>
        <w:rPr>
          <w:sz w:val="28"/>
          <w:szCs w:val="28"/>
          <w:lang w:val="ru-RU"/>
        </w:rPr>
      </w:pPr>
      <w:r w:rsidRPr="00B249C5">
        <w:rPr>
          <w:sz w:val="28"/>
          <w:szCs w:val="28"/>
          <w:lang w:val="ru-RU"/>
        </w:rPr>
        <w:t>Процесс рефлексии обычно предполагает циклический подход, включающий следующие этапы:</w:t>
      </w:r>
    </w:p>
    <w:p w14:paraId="2C165D9E" w14:textId="77777777" w:rsidR="00ED23A9" w:rsidRPr="00B249C5" w:rsidRDefault="00ED23A9">
      <w:pPr>
        <w:numPr>
          <w:ilvl w:val="0"/>
          <w:numId w:val="7"/>
        </w:numPr>
        <w:tabs>
          <w:tab w:val="left" w:pos="851"/>
        </w:tabs>
        <w:ind w:left="0" w:firstLine="567"/>
        <w:jc w:val="both"/>
        <w:rPr>
          <w:sz w:val="28"/>
          <w:szCs w:val="28"/>
          <w:lang w:val="ru-RU"/>
        </w:rPr>
      </w:pPr>
      <w:r w:rsidRPr="00B249C5">
        <w:rPr>
          <w:sz w:val="28"/>
          <w:szCs w:val="28"/>
          <w:lang w:val="ru-RU"/>
        </w:rPr>
        <w:t>Описание: на этом этапе преподаватель описывает конкретную учебную деятельность или опыт. Это может быть описание конкретного урока, занятия или взаимодействия в классе.</w:t>
      </w:r>
    </w:p>
    <w:p w14:paraId="7112363C" w14:textId="77777777" w:rsidR="00ED23A9" w:rsidRPr="00B249C5" w:rsidRDefault="00ED23A9">
      <w:pPr>
        <w:numPr>
          <w:ilvl w:val="0"/>
          <w:numId w:val="7"/>
        </w:numPr>
        <w:tabs>
          <w:tab w:val="left" w:pos="851"/>
        </w:tabs>
        <w:ind w:left="0" w:firstLine="567"/>
        <w:jc w:val="both"/>
        <w:rPr>
          <w:sz w:val="28"/>
          <w:szCs w:val="28"/>
          <w:lang w:val="ru-RU"/>
        </w:rPr>
      </w:pPr>
      <w:r w:rsidRPr="00B249C5">
        <w:rPr>
          <w:sz w:val="28"/>
          <w:szCs w:val="28"/>
          <w:lang w:val="ru-RU"/>
        </w:rPr>
        <w:t>Анализ: преподаватель анализирует и оценивает описанные события, выявляя факторы, повлиявшие на исход события, а также свои собственные действия и решения входе этого события.</w:t>
      </w:r>
    </w:p>
    <w:p w14:paraId="62B792B5" w14:textId="77777777" w:rsidR="00ED23A9" w:rsidRPr="00B249C5" w:rsidRDefault="00ED23A9">
      <w:pPr>
        <w:numPr>
          <w:ilvl w:val="0"/>
          <w:numId w:val="7"/>
        </w:numPr>
        <w:tabs>
          <w:tab w:val="left" w:pos="851"/>
        </w:tabs>
        <w:ind w:left="0" w:firstLine="567"/>
        <w:jc w:val="both"/>
        <w:rPr>
          <w:sz w:val="28"/>
          <w:szCs w:val="28"/>
        </w:rPr>
      </w:pPr>
      <w:r w:rsidRPr="00B249C5">
        <w:rPr>
          <w:sz w:val="28"/>
          <w:szCs w:val="28"/>
          <w:lang w:val="ru-RU"/>
        </w:rPr>
        <w:lastRenderedPageBreak/>
        <w:t xml:space="preserve">Оценка: преподаватель оценивает эффективность проведенного мероприятия, выделяя положительные моменты и области, требующие улучшения. </w:t>
      </w:r>
      <w:r w:rsidRPr="00B249C5">
        <w:rPr>
          <w:sz w:val="28"/>
          <w:szCs w:val="28"/>
        </w:rPr>
        <w:t>Оценивает, насколько результат соответствует поставленным целям.</w:t>
      </w:r>
    </w:p>
    <w:p w14:paraId="37840DC9" w14:textId="77777777" w:rsidR="00ED23A9" w:rsidRPr="00B249C5" w:rsidRDefault="00ED23A9">
      <w:pPr>
        <w:numPr>
          <w:ilvl w:val="0"/>
          <w:numId w:val="7"/>
        </w:numPr>
        <w:tabs>
          <w:tab w:val="left" w:pos="851"/>
        </w:tabs>
        <w:ind w:left="0" w:firstLine="567"/>
        <w:jc w:val="both"/>
        <w:rPr>
          <w:sz w:val="28"/>
          <w:szCs w:val="28"/>
        </w:rPr>
      </w:pPr>
      <w:r w:rsidRPr="00B249C5">
        <w:rPr>
          <w:sz w:val="28"/>
          <w:szCs w:val="28"/>
          <w:lang w:val="ru-RU"/>
        </w:rPr>
        <w:t xml:space="preserve">План действий: на основе результатов оценки преподаватель разрабатывает план действий, в котором указывает, какие изменения будут внесены в практику преподавания. </w:t>
      </w:r>
      <w:r w:rsidRPr="00B249C5">
        <w:rPr>
          <w:sz w:val="28"/>
          <w:szCs w:val="28"/>
        </w:rPr>
        <w:t>Это может включать опробование различных стратегий или модификацию существующих.</w:t>
      </w:r>
    </w:p>
    <w:p w14:paraId="60119E4D" w14:textId="77777777" w:rsidR="00ED23A9" w:rsidRPr="00B249C5" w:rsidRDefault="00ED23A9">
      <w:pPr>
        <w:numPr>
          <w:ilvl w:val="0"/>
          <w:numId w:val="7"/>
        </w:numPr>
        <w:tabs>
          <w:tab w:val="left" w:pos="851"/>
        </w:tabs>
        <w:ind w:left="0" w:firstLine="567"/>
        <w:jc w:val="both"/>
        <w:rPr>
          <w:sz w:val="28"/>
          <w:szCs w:val="28"/>
          <w:lang w:val="ru-RU"/>
        </w:rPr>
      </w:pPr>
      <w:r w:rsidRPr="00B249C5">
        <w:rPr>
          <w:sz w:val="28"/>
          <w:szCs w:val="28"/>
          <w:lang w:val="ru-RU"/>
        </w:rPr>
        <w:t>Реализация: преподаватели реализуют план действий в классе, применяя изменения и модификации, выявленные в процессе рефлексии.</w:t>
      </w:r>
    </w:p>
    <w:p w14:paraId="1EF2D85A" w14:textId="77777777" w:rsidR="00ED23A9" w:rsidRPr="00B249C5" w:rsidRDefault="00ED23A9">
      <w:pPr>
        <w:numPr>
          <w:ilvl w:val="0"/>
          <w:numId w:val="7"/>
        </w:numPr>
        <w:tabs>
          <w:tab w:val="left" w:pos="851"/>
        </w:tabs>
        <w:ind w:left="0" w:firstLine="567"/>
        <w:jc w:val="both"/>
        <w:rPr>
          <w:sz w:val="28"/>
          <w:szCs w:val="28"/>
          <w:lang w:val="ru-RU"/>
        </w:rPr>
      </w:pPr>
      <w:r w:rsidRPr="00B249C5">
        <w:rPr>
          <w:sz w:val="28"/>
          <w:szCs w:val="28"/>
          <w:lang w:val="ru-RU"/>
        </w:rPr>
        <w:t>Переоценка: после реализации плана педагог повторно оценивает эффективность внесенных изменений и повторяет рефлексивный цикл для дальнейшего совершенствования педагогической практики.</w:t>
      </w:r>
    </w:p>
    <w:p w14:paraId="6562A925" w14:textId="35DF6CB9" w:rsidR="00ED23A9" w:rsidRPr="00B249C5" w:rsidRDefault="00ED23A9" w:rsidP="00C96556">
      <w:pPr>
        <w:tabs>
          <w:tab w:val="left" w:pos="851"/>
        </w:tabs>
        <w:ind w:firstLine="567"/>
        <w:jc w:val="both"/>
        <w:rPr>
          <w:sz w:val="28"/>
          <w:szCs w:val="28"/>
          <w:lang w:val="ru-RU"/>
        </w:rPr>
      </w:pPr>
      <w:r w:rsidRPr="00B249C5">
        <w:rPr>
          <w:sz w:val="28"/>
          <w:szCs w:val="28"/>
          <w:lang w:val="ru-RU"/>
        </w:rPr>
        <w:t>Критическое мышление – это когнитивный процесс активного и объективного анализа информации, концепций, ситуаций и проблем вынесения обоснованных суждений и решений. Оно включает в себя такие навыки, как анализ, оценка, интерпретация, рассуждение и решение проблем.</w:t>
      </w:r>
    </w:p>
    <w:p w14:paraId="14FFCFFA" w14:textId="77777777" w:rsidR="00ED23A9" w:rsidRPr="00B249C5" w:rsidRDefault="00ED23A9" w:rsidP="00C96556">
      <w:pPr>
        <w:tabs>
          <w:tab w:val="left" w:pos="851"/>
        </w:tabs>
        <w:ind w:firstLine="567"/>
        <w:jc w:val="both"/>
        <w:rPr>
          <w:sz w:val="28"/>
          <w:szCs w:val="28"/>
          <w:lang w:val="ru-RU"/>
        </w:rPr>
      </w:pPr>
      <w:r w:rsidRPr="00B249C5">
        <w:rPr>
          <w:sz w:val="28"/>
          <w:szCs w:val="28"/>
          <w:lang w:val="ru-RU"/>
        </w:rPr>
        <w:t>Роль критического мышления в педагогическом образовании</w:t>
      </w:r>
    </w:p>
    <w:p w14:paraId="34DA7400" w14:textId="77777777" w:rsidR="00ED23A9" w:rsidRPr="00B249C5" w:rsidRDefault="00ED23A9" w:rsidP="00C96556">
      <w:pPr>
        <w:tabs>
          <w:tab w:val="left" w:pos="851"/>
        </w:tabs>
        <w:ind w:firstLine="567"/>
        <w:jc w:val="both"/>
        <w:rPr>
          <w:sz w:val="28"/>
          <w:szCs w:val="28"/>
          <w:lang w:val="ru-RU"/>
        </w:rPr>
      </w:pPr>
      <w:r w:rsidRPr="00B249C5">
        <w:rPr>
          <w:sz w:val="28"/>
          <w:szCs w:val="28"/>
          <w:lang w:val="ru-RU"/>
        </w:rPr>
        <w:t>Критическое мышление имеет фундаментальное значение для педагогического образования по нескольким причинам:</w:t>
      </w:r>
    </w:p>
    <w:p w14:paraId="29343E6B" w14:textId="243B86DD" w:rsidR="00ED23A9" w:rsidRPr="00B249C5" w:rsidRDefault="00ED23A9" w:rsidP="00C96556">
      <w:pPr>
        <w:tabs>
          <w:tab w:val="left" w:pos="851"/>
        </w:tabs>
        <w:ind w:firstLine="567"/>
        <w:jc w:val="both"/>
        <w:rPr>
          <w:sz w:val="28"/>
          <w:szCs w:val="28"/>
          <w:lang w:val="ru-RU"/>
        </w:rPr>
      </w:pPr>
      <w:r w:rsidRPr="00B249C5">
        <w:rPr>
          <w:sz w:val="28"/>
          <w:szCs w:val="28"/>
          <w:lang w:val="ru-RU"/>
        </w:rPr>
        <w:t xml:space="preserve">1. Эффективное принятие </w:t>
      </w:r>
      <w:r w:rsidR="000F6B64" w:rsidRPr="00B249C5">
        <w:rPr>
          <w:sz w:val="28"/>
          <w:szCs w:val="28"/>
          <w:lang w:val="ru-RU"/>
        </w:rPr>
        <w:t>решений. Будущим</w:t>
      </w:r>
      <w:r w:rsidRPr="00B249C5">
        <w:rPr>
          <w:sz w:val="28"/>
          <w:szCs w:val="28"/>
          <w:lang w:val="ru-RU"/>
        </w:rPr>
        <w:t xml:space="preserve"> учителям необходимы навыки критического мышления для принятия взвешенных решений в классе. Это могут быть самые разные решения-от принятия учебных решений до решения проблем учащихся.</w:t>
      </w:r>
    </w:p>
    <w:p w14:paraId="6A02F68C" w14:textId="562C4D8B" w:rsidR="00ED23A9" w:rsidRPr="00B249C5" w:rsidRDefault="00ED23A9" w:rsidP="00C96556">
      <w:pPr>
        <w:tabs>
          <w:tab w:val="left" w:pos="851"/>
        </w:tabs>
        <w:ind w:firstLine="567"/>
        <w:jc w:val="both"/>
        <w:rPr>
          <w:sz w:val="28"/>
          <w:szCs w:val="28"/>
          <w:lang w:val="ru-RU"/>
        </w:rPr>
      </w:pPr>
      <w:r w:rsidRPr="00B249C5">
        <w:rPr>
          <w:sz w:val="28"/>
          <w:szCs w:val="28"/>
          <w:lang w:val="ru-RU"/>
        </w:rPr>
        <w:t>2. Решение проблем</w:t>
      </w:r>
      <w:r w:rsidR="001E556C" w:rsidRPr="00B249C5">
        <w:rPr>
          <w:sz w:val="28"/>
          <w:szCs w:val="28"/>
          <w:lang w:val="ru-RU"/>
        </w:rPr>
        <w:t xml:space="preserve">. </w:t>
      </w:r>
      <w:r w:rsidRPr="00B249C5">
        <w:rPr>
          <w:sz w:val="28"/>
          <w:szCs w:val="28"/>
          <w:lang w:val="ru-RU"/>
        </w:rPr>
        <w:t>В классе существует множество проблем, требующих решения. Критическое мышление дает будущим учителям возможность анализировать проблемы, генерировать возможные решения и выбирать наиболее эффективный подход.</w:t>
      </w:r>
    </w:p>
    <w:p w14:paraId="76FF5377" w14:textId="22545D10" w:rsidR="00ED23A9" w:rsidRPr="00B249C5" w:rsidRDefault="00ED23A9" w:rsidP="00C96556">
      <w:pPr>
        <w:tabs>
          <w:tab w:val="left" w:pos="851"/>
        </w:tabs>
        <w:ind w:firstLine="567"/>
        <w:jc w:val="both"/>
        <w:rPr>
          <w:sz w:val="28"/>
          <w:szCs w:val="28"/>
          <w:lang w:val="ru-RU"/>
        </w:rPr>
      </w:pPr>
      <w:r w:rsidRPr="00B249C5">
        <w:rPr>
          <w:sz w:val="28"/>
          <w:szCs w:val="28"/>
          <w:lang w:val="ru-RU"/>
        </w:rPr>
        <w:t>3.Содействие обучению</w:t>
      </w:r>
      <w:r w:rsidR="001E556C" w:rsidRPr="00B249C5">
        <w:rPr>
          <w:sz w:val="28"/>
          <w:szCs w:val="28"/>
          <w:lang w:val="ru-RU"/>
        </w:rPr>
        <w:t xml:space="preserve">. </w:t>
      </w:r>
      <w:r w:rsidRPr="00B249C5">
        <w:rPr>
          <w:sz w:val="28"/>
          <w:szCs w:val="28"/>
          <w:lang w:val="ru-RU"/>
        </w:rPr>
        <w:t>Критическое мышление помогает будущим учителям понять различные стили обучения и адаптировать свое преподавание для эффективного удовлетворения разнообразных потребностей своих учеников.</w:t>
      </w:r>
    </w:p>
    <w:p w14:paraId="63778E09" w14:textId="1035A439" w:rsidR="00ED23A9" w:rsidRPr="00B249C5" w:rsidRDefault="00ED23A9" w:rsidP="00C96556">
      <w:pPr>
        <w:tabs>
          <w:tab w:val="left" w:pos="851"/>
        </w:tabs>
        <w:ind w:firstLine="567"/>
        <w:jc w:val="both"/>
        <w:rPr>
          <w:sz w:val="28"/>
          <w:szCs w:val="28"/>
          <w:lang w:val="ru-RU"/>
        </w:rPr>
      </w:pPr>
      <w:r w:rsidRPr="00B249C5">
        <w:rPr>
          <w:sz w:val="28"/>
          <w:szCs w:val="28"/>
          <w:lang w:val="ru-RU"/>
        </w:rPr>
        <w:t>4.Развитие исследовательской деятельности и любознательности</w:t>
      </w:r>
      <w:r w:rsidR="001E556C" w:rsidRPr="00B249C5">
        <w:rPr>
          <w:sz w:val="28"/>
          <w:szCs w:val="28"/>
          <w:lang w:val="ru-RU"/>
        </w:rPr>
        <w:t xml:space="preserve">. </w:t>
      </w:r>
      <w:r w:rsidRPr="00B249C5">
        <w:rPr>
          <w:sz w:val="28"/>
          <w:szCs w:val="28"/>
          <w:lang w:val="ru-RU"/>
        </w:rPr>
        <w:t>Преподаватели, обладающие критическим мышлением, пробуждают в своих учениках любопытство и пытливость. Они побуждают студентов самостоятельно задавать вопросы, анализировать и исследовать знания.</w:t>
      </w:r>
    </w:p>
    <w:p w14:paraId="7C90E6B4" w14:textId="77777777" w:rsidR="00ED23A9" w:rsidRPr="00B249C5" w:rsidRDefault="00ED23A9" w:rsidP="00C96556">
      <w:pPr>
        <w:tabs>
          <w:tab w:val="left" w:pos="851"/>
        </w:tabs>
        <w:ind w:firstLine="567"/>
        <w:jc w:val="both"/>
        <w:rPr>
          <w:sz w:val="28"/>
          <w:szCs w:val="28"/>
          <w:lang w:val="ru-RU"/>
        </w:rPr>
      </w:pPr>
      <w:r w:rsidRPr="00B249C5">
        <w:rPr>
          <w:sz w:val="28"/>
          <w:szCs w:val="28"/>
          <w:lang w:val="ru-RU"/>
        </w:rPr>
        <w:t>Особое внимание уделяется использованию современных цифровых и AI-технологий. В разработанной модели цифровые инструменты применяются не только как техническая поддержка, но и как средство интеграции содержания и языка. Например, использование мультимедийных приложений, интерактивных платформ и искусственного интеллекта (ChatGPT, Duolingo AI, Quizlet, Kahoot) позволяет создавать учебные сценарии, объединяющие языковые и предметные задачи, формируя тем самым у школьников навыки реального междисциплинарного взаимодействия.</w:t>
      </w:r>
    </w:p>
    <w:p w14:paraId="5DEF75C2" w14:textId="77777777" w:rsidR="00ED23A9" w:rsidRPr="00B249C5" w:rsidRDefault="00ED23A9" w:rsidP="00C96556">
      <w:pPr>
        <w:tabs>
          <w:tab w:val="left" w:pos="851"/>
        </w:tabs>
        <w:ind w:firstLine="567"/>
        <w:jc w:val="both"/>
        <w:rPr>
          <w:sz w:val="28"/>
          <w:szCs w:val="28"/>
          <w:lang w:val="ru-RU"/>
        </w:rPr>
      </w:pPr>
      <w:r w:rsidRPr="00B249C5">
        <w:rPr>
          <w:sz w:val="28"/>
          <w:szCs w:val="28"/>
          <w:lang w:val="ru-RU"/>
        </w:rPr>
        <w:t xml:space="preserve">Таким образом, предложенная в исследовании модель демонстрирует, что формирование готовности будущих учителей к реализации интегративного </w:t>
      </w:r>
      <w:r w:rsidRPr="00B249C5">
        <w:rPr>
          <w:sz w:val="28"/>
          <w:szCs w:val="28"/>
          <w:lang w:val="ru-RU"/>
        </w:rPr>
        <w:lastRenderedPageBreak/>
        <w:t>подхода в обучении английскому языку эффективно при соблюдении следующих условий:</w:t>
      </w:r>
    </w:p>
    <w:p w14:paraId="468582BF" w14:textId="77777777" w:rsidR="00ED23A9" w:rsidRPr="00B249C5" w:rsidRDefault="00ED23A9">
      <w:pPr>
        <w:numPr>
          <w:ilvl w:val="0"/>
          <w:numId w:val="28"/>
        </w:numPr>
        <w:tabs>
          <w:tab w:val="left" w:pos="851"/>
        </w:tabs>
        <w:ind w:left="0" w:firstLine="567"/>
        <w:jc w:val="both"/>
        <w:rPr>
          <w:sz w:val="28"/>
          <w:szCs w:val="28"/>
          <w:lang w:val="ru-RU"/>
        </w:rPr>
      </w:pPr>
      <w:r w:rsidRPr="00B249C5">
        <w:rPr>
          <w:sz w:val="28"/>
          <w:szCs w:val="28"/>
          <w:lang w:val="ru-RU"/>
        </w:rPr>
        <w:t>интеграция теоретических и практических компонентов подготовки;</w:t>
      </w:r>
    </w:p>
    <w:p w14:paraId="0AF5A91D" w14:textId="77777777" w:rsidR="00ED23A9" w:rsidRPr="00B249C5" w:rsidRDefault="00ED23A9">
      <w:pPr>
        <w:numPr>
          <w:ilvl w:val="0"/>
          <w:numId w:val="28"/>
        </w:numPr>
        <w:tabs>
          <w:tab w:val="left" w:pos="851"/>
        </w:tabs>
        <w:ind w:left="0" w:firstLine="567"/>
        <w:jc w:val="both"/>
        <w:rPr>
          <w:sz w:val="28"/>
          <w:szCs w:val="28"/>
          <w:lang w:val="ru-RU"/>
        </w:rPr>
      </w:pPr>
      <w:r w:rsidRPr="00B249C5">
        <w:rPr>
          <w:sz w:val="28"/>
          <w:szCs w:val="28"/>
          <w:lang w:val="ru-RU"/>
        </w:rPr>
        <w:t>включение в образовательный процесс специально разработанного курса и методических материалов;</w:t>
      </w:r>
    </w:p>
    <w:p w14:paraId="0D657B34" w14:textId="77777777" w:rsidR="00ED23A9" w:rsidRPr="00B249C5" w:rsidRDefault="00ED23A9">
      <w:pPr>
        <w:numPr>
          <w:ilvl w:val="0"/>
          <w:numId w:val="28"/>
        </w:numPr>
        <w:tabs>
          <w:tab w:val="left" w:pos="851"/>
        </w:tabs>
        <w:ind w:left="0" w:firstLine="567"/>
        <w:jc w:val="both"/>
        <w:rPr>
          <w:sz w:val="28"/>
          <w:szCs w:val="28"/>
          <w:lang w:val="ru-RU"/>
        </w:rPr>
      </w:pPr>
      <w:r w:rsidRPr="00B249C5">
        <w:rPr>
          <w:sz w:val="28"/>
          <w:szCs w:val="28"/>
          <w:lang w:val="ru-RU"/>
        </w:rPr>
        <w:t>использование проектных и рефлексивных форм обучения;</w:t>
      </w:r>
    </w:p>
    <w:p w14:paraId="0934402D" w14:textId="77777777" w:rsidR="00ED23A9" w:rsidRPr="00B249C5" w:rsidRDefault="00ED23A9">
      <w:pPr>
        <w:numPr>
          <w:ilvl w:val="0"/>
          <w:numId w:val="28"/>
        </w:numPr>
        <w:tabs>
          <w:tab w:val="left" w:pos="851"/>
        </w:tabs>
        <w:ind w:left="0" w:firstLine="567"/>
        <w:jc w:val="both"/>
        <w:rPr>
          <w:sz w:val="28"/>
          <w:szCs w:val="28"/>
          <w:lang w:val="ru-RU"/>
        </w:rPr>
      </w:pPr>
      <w:r w:rsidRPr="00B249C5">
        <w:rPr>
          <w:sz w:val="28"/>
          <w:szCs w:val="28"/>
          <w:lang w:val="ru-RU"/>
        </w:rPr>
        <w:t>применение цифровых и AI-технологий для создания интегрированных заданий;</w:t>
      </w:r>
    </w:p>
    <w:p w14:paraId="348EC05C" w14:textId="77777777" w:rsidR="00ED23A9" w:rsidRPr="00B249C5" w:rsidRDefault="00ED23A9">
      <w:pPr>
        <w:numPr>
          <w:ilvl w:val="0"/>
          <w:numId w:val="28"/>
        </w:numPr>
        <w:tabs>
          <w:tab w:val="left" w:pos="851"/>
        </w:tabs>
        <w:ind w:left="0" w:firstLine="567"/>
        <w:jc w:val="both"/>
        <w:rPr>
          <w:sz w:val="28"/>
          <w:szCs w:val="28"/>
          <w:lang w:val="ru-RU"/>
        </w:rPr>
      </w:pPr>
      <w:r w:rsidRPr="00B249C5">
        <w:rPr>
          <w:sz w:val="28"/>
          <w:szCs w:val="28"/>
          <w:lang w:val="ru-RU"/>
        </w:rPr>
        <w:t>развитие способности использовать английский язык как инструмент межпредметного обучения.</w:t>
      </w:r>
    </w:p>
    <w:p w14:paraId="6376643C" w14:textId="77777777" w:rsidR="00ED23A9" w:rsidRPr="00B249C5" w:rsidRDefault="00ED23A9" w:rsidP="00C96556">
      <w:pPr>
        <w:tabs>
          <w:tab w:val="left" w:pos="851"/>
        </w:tabs>
        <w:ind w:firstLine="567"/>
        <w:jc w:val="both"/>
        <w:rPr>
          <w:sz w:val="28"/>
          <w:szCs w:val="28"/>
          <w:lang w:val="ru-RU"/>
        </w:rPr>
      </w:pPr>
      <w:r w:rsidRPr="00B249C5">
        <w:rPr>
          <w:sz w:val="28"/>
          <w:szCs w:val="28"/>
          <w:lang w:val="ru-RU"/>
        </w:rPr>
        <w:t>В совокупности эти меры обеспечивают формирование у будущих учителей начальных классов целостного профессионального мышления и готовности к инновационной педагогической деятельности в условиях обновленного содержания образования.</w:t>
      </w:r>
    </w:p>
    <w:p w14:paraId="4FF03154" w14:textId="4685BEB7" w:rsidR="00ED23A9" w:rsidRPr="00B249C5" w:rsidRDefault="00ED23A9" w:rsidP="00C96556">
      <w:pPr>
        <w:tabs>
          <w:tab w:val="left" w:pos="851"/>
        </w:tabs>
        <w:ind w:firstLine="567"/>
        <w:jc w:val="both"/>
        <w:rPr>
          <w:sz w:val="28"/>
          <w:szCs w:val="28"/>
          <w:lang w:val="ru-RU"/>
        </w:rPr>
      </w:pPr>
      <w:r w:rsidRPr="00B249C5">
        <w:rPr>
          <w:sz w:val="28"/>
          <w:szCs w:val="28"/>
          <w:lang w:val="ru-RU"/>
        </w:rPr>
        <w:t xml:space="preserve">Конкретные методы и приемы, которые можно использовать для формирования готовности будуших учителей к интегративному подходу. Формирование готовности будущих учителей к использованию интегративного подхода осуществлялось посредством включения в </w:t>
      </w:r>
      <w:r w:rsidR="009C3412" w:rsidRPr="00B249C5">
        <w:rPr>
          <w:sz w:val="28"/>
          <w:szCs w:val="28"/>
          <w:lang w:val="ru-RU"/>
        </w:rPr>
        <w:t>элективный курс</w:t>
      </w:r>
      <w:r w:rsidRPr="00B249C5">
        <w:rPr>
          <w:sz w:val="28"/>
          <w:szCs w:val="28"/>
          <w:lang w:val="ru-RU"/>
        </w:rPr>
        <w:t xml:space="preserve"> различных методов, обеспечивающих практико-ориентированное, деятельностное и междисциплинарное обучение. Основной акцент был сделан на участии студентов в моделировании уроков, анализе межпредметных связей, разработке и апробации заданий на английском языке, а также на организации научно-исследовательской и проектной деятельности </w:t>
      </w:r>
      <w:r w:rsidR="009A5B44" w:rsidRPr="00B249C5">
        <w:rPr>
          <w:sz w:val="28"/>
          <w:szCs w:val="28"/>
          <w:lang w:val="ru-RU"/>
        </w:rPr>
        <w:t xml:space="preserve">(таблица </w:t>
      </w:r>
      <w:r w:rsidR="00B85959" w:rsidRPr="00B249C5">
        <w:rPr>
          <w:sz w:val="28"/>
          <w:szCs w:val="28"/>
          <w:lang w:val="ru-RU"/>
        </w:rPr>
        <w:t>3</w:t>
      </w:r>
      <w:r w:rsidR="00104A76" w:rsidRPr="00B249C5">
        <w:rPr>
          <w:sz w:val="28"/>
          <w:szCs w:val="28"/>
          <w:lang w:val="ru-RU"/>
        </w:rPr>
        <w:t>6</w:t>
      </w:r>
      <w:r w:rsidRPr="00B249C5">
        <w:rPr>
          <w:sz w:val="28"/>
          <w:szCs w:val="28"/>
          <w:lang w:val="ru-RU"/>
        </w:rPr>
        <w:t>)</w:t>
      </w:r>
      <w:r w:rsidR="000F6B64" w:rsidRPr="00B249C5">
        <w:rPr>
          <w:sz w:val="28"/>
          <w:szCs w:val="28"/>
          <w:lang w:val="ru-RU"/>
        </w:rPr>
        <w:t>.</w:t>
      </w:r>
    </w:p>
    <w:p w14:paraId="6AB6697C" w14:textId="77777777" w:rsidR="000F6B64" w:rsidRPr="00B249C5" w:rsidRDefault="000F6B64" w:rsidP="000F6B64">
      <w:pPr>
        <w:ind w:firstLine="567"/>
        <w:jc w:val="both"/>
        <w:rPr>
          <w:sz w:val="28"/>
          <w:szCs w:val="28"/>
          <w:lang w:val="ru-RU"/>
        </w:rPr>
      </w:pPr>
      <w:r w:rsidRPr="00B249C5">
        <w:rPr>
          <w:b/>
          <w:bCs/>
          <w:sz w:val="28"/>
          <w:szCs w:val="28"/>
          <w:lang w:val="ru-RU"/>
        </w:rPr>
        <w:t xml:space="preserve">Общие результаты реализации методов: </w:t>
      </w:r>
      <w:r w:rsidRPr="00B249C5">
        <w:rPr>
          <w:sz w:val="28"/>
          <w:szCs w:val="28"/>
          <w:lang w:val="ru-RU"/>
        </w:rPr>
        <w:t xml:space="preserve">повысилась уверенность студентов в использовании английского языка как средства обучения; сформированы устойчивые навыки отбора содержания для интеграции и проектирования уроков; установлено сотрудничество с учителями базовых школ, расширен репозиторий методических разработок; разработано </w:t>
      </w:r>
      <w:r w:rsidRPr="00B249C5">
        <w:rPr>
          <w:b/>
          <w:bCs/>
          <w:sz w:val="28"/>
          <w:szCs w:val="28"/>
          <w:lang w:val="ru-RU"/>
        </w:rPr>
        <w:t>более 50 практических заданий</w:t>
      </w:r>
      <w:r w:rsidRPr="00B249C5">
        <w:rPr>
          <w:sz w:val="28"/>
          <w:szCs w:val="28"/>
          <w:lang w:val="ru-RU"/>
        </w:rPr>
        <w:t>, отражающих суть интегративного подхода. Задания были протестированы в интегративных микрофрагментах.</w:t>
      </w:r>
    </w:p>
    <w:p w14:paraId="72F9B18E" w14:textId="77777777" w:rsidR="000F6B64" w:rsidRPr="00B249C5" w:rsidRDefault="000F6B64" w:rsidP="000F6B64">
      <w:pPr>
        <w:ind w:firstLine="567"/>
        <w:jc w:val="both"/>
        <w:rPr>
          <w:sz w:val="28"/>
          <w:szCs w:val="28"/>
          <w:lang w:val="ru-RU"/>
        </w:rPr>
      </w:pPr>
      <w:r w:rsidRPr="00B249C5">
        <w:rPr>
          <w:sz w:val="28"/>
          <w:szCs w:val="28"/>
          <w:lang w:val="ru-RU"/>
        </w:rPr>
        <w:t>Таким образом, активное использование учебных приёмов, ориентированных на практическую деятельность, обеспечило достоточно высокий уровень профессиональных умений студентов для реализации интегративного подхода в начальной школе.</w:t>
      </w:r>
    </w:p>
    <w:p w14:paraId="6A7C1F5B" w14:textId="77777777" w:rsidR="000F6B64" w:rsidRPr="00B249C5" w:rsidRDefault="000F6B64" w:rsidP="000F6B64">
      <w:pPr>
        <w:tabs>
          <w:tab w:val="left" w:pos="851"/>
        </w:tabs>
        <w:ind w:firstLine="567"/>
        <w:jc w:val="both"/>
        <w:rPr>
          <w:sz w:val="28"/>
          <w:szCs w:val="28"/>
          <w:lang w:val="ru-RU"/>
        </w:rPr>
      </w:pPr>
      <w:r w:rsidRPr="00B249C5">
        <w:rPr>
          <w:sz w:val="28"/>
          <w:szCs w:val="28"/>
          <w:lang w:val="ru-RU"/>
        </w:rPr>
        <w:t>Результаты анализа педагогического опыта и экспериментальной работы показали, что использование интегративного подхода в подготовке будущих учителей начальных классов способствует развитию профессиональных компетенций, связанных с обучением английскому языку. Было выявлено, что применение интегративных методов обучения – таких как проектная деятельность, ролевые игры, тематические кейсы и межпредметные мини-исследования – повышает мотивацию студентов и способствует формированию у них готовности к реализации межпредметных связей в школьной практике.</w:t>
      </w:r>
    </w:p>
    <w:p w14:paraId="4CA1540F" w14:textId="77777777" w:rsidR="00ED23A9" w:rsidRPr="00B249C5" w:rsidRDefault="00ED23A9" w:rsidP="00464B7D">
      <w:pPr>
        <w:ind w:firstLine="720"/>
        <w:jc w:val="both"/>
        <w:rPr>
          <w:sz w:val="28"/>
          <w:szCs w:val="28"/>
          <w:lang w:val="ru-RU"/>
        </w:rPr>
      </w:pPr>
    </w:p>
    <w:p w14:paraId="5E689984" w14:textId="087E3F4B" w:rsidR="00ED23A9" w:rsidRPr="00B249C5" w:rsidRDefault="00ED23A9" w:rsidP="00464B7D">
      <w:pPr>
        <w:pStyle w:val="afff8"/>
        <w:keepNext/>
        <w:spacing w:after="0"/>
        <w:jc w:val="both"/>
        <w:rPr>
          <w:i w:val="0"/>
          <w:iCs w:val="0"/>
          <w:color w:val="auto"/>
          <w:sz w:val="28"/>
          <w:szCs w:val="28"/>
          <w:lang w:val="ru-RU"/>
        </w:rPr>
      </w:pPr>
      <w:r w:rsidRPr="00B249C5">
        <w:rPr>
          <w:i w:val="0"/>
          <w:iCs w:val="0"/>
          <w:color w:val="auto"/>
          <w:sz w:val="28"/>
          <w:szCs w:val="28"/>
          <w:lang w:val="ru-RU"/>
        </w:rPr>
        <w:lastRenderedPageBreak/>
        <w:t xml:space="preserve">Таблица </w:t>
      </w:r>
      <w:r w:rsidR="00B85959" w:rsidRPr="00B249C5">
        <w:rPr>
          <w:i w:val="0"/>
          <w:iCs w:val="0"/>
          <w:color w:val="auto"/>
          <w:sz w:val="28"/>
          <w:szCs w:val="28"/>
          <w:lang w:val="ru-RU"/>
        </w:rPr>
        <w:t>3</w:t>
      </w:r>
      <w:r w:rsidR="00A45666" w:rsidRPr="00B249C5">
        <w:rPr>
          <w:i w:val="0"/>
          <w:iCs w:val="0"/>
          <w:color w:val="auto"/>
          <w:sz w:val="28"/>
          <w:szCs w:val="28"/>
          <w:lang w:val="ru-RU"/>
        </w:rPr>
        <w:t xml:space="preserve">6 </w:t>
      </w:r>
      <w:r w:rsidRPr="00B249C5">
        <w:rPr>
          <w:i w:val="0"/>
          <w:iCs w:val="0"/>
          <w:color w:val="auto"/>
          <w:sz w:val="28"/>
          <w:szCs w:val="28"/>
          <w:lang w:val="ru-RU"/>
        </w:rPr>
        <w:t>– Примеры реализованных методов и приемов применения интегративного подхода в обучении младших школьников</w:t>
      </w:r>
    </w:p>
    <w:p w14:paraId="177E3DB5" w14:textId="093A1E4B" w:rsidR="00C96556" w:rsidRPr="00B249C5" w:rsidRDefault="00C96556" w:rsidP="00C96556">
      <w:pPr>
        <w:rPr>
          <w:sz w:val="28"/>
          <w:szCs w:val="28"/>
          <w:lang w:val="ru-RU"/>
        </w:rPr>
      </w:pPr>
    </w:p>
    <w:tbl>
      <w:tblPr>
        <w:tblStyle w:val="af5"/>
        <w:tblW w:w="0" w:type="auto"/>
        <w:tblLook w:val="04A0" w:firstRow="1" w:lastRow="0" w:firstColumn="1" w:lastColumn="0" w:noHBand="0" w:noVBand="1"/>
      </w:tblPr>
      <w:tblGrid>
        <w:gridCol w:w="2460"/>
        <w:gridCol w:w="3488"/>
        <w:gridCol w:w="3681"/>
      </w:tblGrid>
      <w:tr w:rsidR="009A5B44" w:rsidRPr="00B249C5" w14:paraId="3793C6E7" w14:textId="77777777" w:rsidTr="007B0F0F">
        <w:trPr>
          <w:trHeight w:val="20"/>
        </w:trPr>
        <w:tc>
          <w:tcPr>
            <w:tcW w:w="0" w:type="auto"/>
          </w:tcPr>
          <w:p w14:paraId="1DF63D32" w14:textId="77777777" w:rsidR="00ED23A9" w:rsidRPr="00B249C5" w:rsidRDefault="00ED23A9" w:rsidP="00C96556">
            <w:pPr>
              <w:jc w:val="center"/>
              <w:rPr>
                <w:lang w:val="ru-RU"/>
              </w:rPr>
            </w:pPr>
            <w:r w:rsidRPr="00B249C5">
              <w:rPr>
                <w:lang w:val="ru-RU"/>
              </w:rPr>
              <w:t>Метод/приём</w:t>
            </w:r>
          </w:p>
        </w:tc>
        <w:tc>
          <w:tcPr>
            <w:tcW w:w="0" w:type="auto"/>
          </w:tcPr>
          <w:p w14:paraId="0A9673D2" w14:textId="77777777" w:rsidR="00ED23A9" w:rsidRPr="00B249C5" w:rsidRDefault="00ED23A9" w:rsidP="00C96556">
            <w:pPr>
              <w:jc w:val="center"/>
              <w:rPr>
                <w:lang w:val="ru-RU"/>
              </w:rPr>
            </w:pPr>
            <w:r w:rsidRPr="00B249C5">
              <w:rPr>
                <w:lang w:val="ru-RU"/>
              </w:rPr>
              <w:t>Реализация в процессе обучения</w:t>
            </w:r>
          </w:p>
        </w:tc>
        <w:tc>
          <w:tcPr>
            <w:tcW w:w="0" w:type="auto"/>
          </w:tcPr>
          <w:p w14:paraId="48E5EBCC" w14:textId="77777777" w:rsidR="00ED23A9" w:rsidRPr="00B249C5" w:rsidRDefault="00ED23A9" w:rsidP="00C96556">
            <w:pPr>
              <w:jc w:val="center"/>
              <w:rPr>
                <w:lang w:val="ru-RU"/>
              </w:rPr>
            </w:pPr>
            <w:r w:rsidRPr="00B249C5">
              <w:rPr>
                <w:lang w:val="ru-RU"/>
              </w:rPr>
              <w:t>Результаты и продуктивные формы</w:t>
            </w:r>
          </w:p>
        </w:tc>
      </w:tr>
      <w:tr w:rsidR="00C96556" w:rsidRPr="00B249C5" w14:paraId="324F7307" w14:textId="77777777" w:rsidTr="007B0F0F">
        <w:trPr>
          <w:trHeight w:val="20"/>
        </w:trPr>
        <w:tc>
          <w:tcPr>
            <w:tcW w:w="0" w:type="auto"/>
          </w:tcPr>
          <w:p w14:paraId="1614BFC3" w14:textId="2CFCB314" w:rsidR="00C96556" w:rsidRPr="00B249C5" w:rsidRDefault="00C96556" w:rsidP="00C96556">
            <w:pPr>
              <w:jc w:val="center"/>
              <w:rPr>
                <w:lang w:val="ru-RU"/>
              </w:rPr>
            </w:pPr>
            <w:r w:rsidRPr="00B249C5">
              <w:rPr>
                <w:lang w:val="ru-RU"/>
              </w:rPr>
              <w:t>1</w:t>
            </w:r>
          </w:p>
        </w:tc>
        <w:tc>
          <w:tcPr>
            <w:tcW w:w="0" w:type="auto"/>
          </w:tcPr>
          <w:p w14:paraId="350D6220" w14:textId="756ED071" w:rsidR="00C96556" w:rsidRPr="00B249C5" w:rsidRDefault="00C96556" w:rsidP="00C96556">
            <w:pPr>
              <w:jc w:val="center"/>
              <w:rPr>
                <w:lang w:val="ru-RU"/>
              </w:rPr>
            </w:pPr>
            <w:r w:rsidRPr="00B249C5">
              <w:rPr>
                <w:lang w:val="ru-RU"/>
              </w:rPr>
              <w:t>2</w:t>
            </w:r>
          </w:p>
        </w:tc>
        <w:tc>
          <w:tcPr>
            <w:tcW w:w="0" w:type="auto"/>
          </w:tcPr>
          <w:p w14:paraId="5D7A27A3" w14:textId="373F7883" w:rsidR="00C96556" w:rsidRPr="00B249C5" w:rsidRDefault="00C96556" w:rsidP="00C96556">
            <w:pPr>
              <w:jc w:val="center"/>
              <w:rPr>
                <w:lang w:val="ru-RU"/>
              </w:rPr>
            </w:pPr>
            <w:r w:rsidRPr="00B249C5">
              <w:rPr>
                <w:lang w:val="ru-RU"/>
              </w:rPr>
              <w:t>3</w:t>
            </w:r>
          </w:p>
        </w:tc>
      </w:tr>
      <w:tr w:rsidR="009A5B44" w:rsidRPr="001400B0" w14:paraId="3097564F" w14:textId="77777777" w:rsidTr="009F1CCB">
        <w:trPr>
          <w:trHeight w:val="20"/>
        </w:trPr>
        <w:tc>
          <w:tcPr>
            <w:tcW w:w="0" w:type="auto"/>
            <w:tcBorders>
              <w:bottom w:val="single" w:sz="4" w:space="0" w:color="auto"/>
            </w:tcBorders>
          </w:tcPr>
          <w:p w14:paraId="3B4264EF" w14:textId="77777777" w:rsidR="00ED23A9" w:rsidRPr="00B249C5" w:rsidRDefault="00ED23A9" w:rsidP="00464B7D">
            <w:pPr>
              <w:jc w:val="both"/>
              <w:rPr>
                <w:lang w:val="ru-RU"/>
              </w:rPr>
            </w:pPr>
            <w:r w:rsidRPr="00B249C5">
              <w:rPr>
                <w:lang w:val="ru-RU"/>
              </w:rPr>
              <w:t>Микропреподавание</w:t>
            </w:r>
          </w:p>
        </w:tc>
        <w:tc>
          <w:tcPr>
            <w:tcW w:w="0" w:type="auto"/>
            <w:tcBorders>
              <w:bottom w:val="single" w:sz="4" w:space="0" w:color="auto"/>
            </w:tcBorders>
          </w:tcPr>
          <w:p w14:paraId="7D26F691" w14:textId="7EEB5D7C" w:rsidR="00ED23A9" w:rsidRPr="00B249C5" w:rsidRDefault="00ED23A9" w:rsidP="000F6B64">
            <w:pPr>
              <w:rPr>
                <w:lang w:val="ru-RU"/>
              </w:rPr>
            </w:pPr>
            <w:r w:rsidRPr="00B249C5">
              <w:rPr>
                <w:lang w:val="ru-RU"/>
              </w:rPr>
              <w:t xml:space="preserve">Студенты проводили фрагменты уроков английского языка с элементами интеграции </w:t>
            </w:r>
            <w:bookmarkStart w:id="158" w:name="_Hlk214703266"/>
            <w:r w:rsidR="00C34194" w:rsidRPr="00B249C5">
              <w:rPr>
                <w:lang w:val="ru-RU"/>
              </w:rPr>
              <w:t xml:space="preserve">естествознания, литературного чтения, математики, цифровой грамотности, познания мира и </w:t>
            </w:r>
            <w:r w:rsidR="00D5142E" w:rsidRPr="00B249C5">
              <w:rPr>
                <w:lang w:val="ru-RU"/>
              </w:rPr>
              <w:t>трудового обучения</w:t>
            </w:r>
            <w:r w:rsidRPr="00B249C5">
              <w:rPr>
                <w:lang w:val="ru-RU"/>
              </w:rPr>
              <w:t>.</w:t>
            </w:r>
            <w:bookmarkEnd w:id="158"/>
          </w:p>
        </w:tc>
        <w:tc>
          <w:tcPr>
            <w:tcW w:w="0" w:type="auto"/>
            <w:tcBorders>
              <w:bottom w:val="single" w:sz="4" w:space="0" w:color="auto"/>
            </w:tcBorders>
          </w:tcPr>
          <w:p w14:paraId="5ACE1F65" w14:textId="77777777" w:rsidR="00ED23A9" w:rsidRPr="00B249C5" w:rsidRDefault="00ED23A9" w:rsidP="000F6B64">
            <w:pPr>
              <w:rPr>
                <w:lang w:val="ru-RU"/>
              </w:rPr>
            </w:pPr>
            <w:r w:rsidRPr="00B249C5">
              <w:rPr>
                <w:lang w:val="ru-RU"/>
              </w:rPr>
              <w:t>Разработано и апробировано 38 интегративных микрофрагментов; лучшие из них были рекомендованы методистами для включения в школьные занятия.</w:t>
            </w:r>
          </w:p>
        </w:tc>
      </w:tr>
      <w:tr w:rsidR="009A5B44" w:rsidRPr="001400B0" w14:paraId="7A5EA4E7" w14:textId="77777777" w:rsidTr="00E6399D">
        <w:trPr>
          <w:trHeight w:val="465"/>
        </w:trPr>
        <w:tc>
          <w:tcPr>
            <w:tcW w:w="0" w:type="auto"/>
          </w:tcPr>
          <w:p w14:paraId="38D6EEC4" w14:textId="77777777" w:rsidR="00ED23A9" w:rsidRPr="00B249C5" w:rsidRDefault="00ED23A9" w:rsidP="00464B7D">
            <w:pPr>
              <w:jc w:val="both"/>
              <w:rPr>
                <w:lang w:val="ru-RU"/>
              </w:rPr>
            </w:pPr>
            <w:r w:rsidRPr="00B249C5">
              <w:rPr>
                <w:lang w:val="ru-RU"/>
              </w:rPr>
              <w:t>Проектная деятельность</w:t>
            </w:r>
          </w:p>
        </w:tc>
        <w:tc>
          <w:tcPr>
            <w:tcW w:w="0" w:type="auto"/>
          </w:tcPr>
          <w:p w14:paraId="2892956B" w14:textId="381E83EB" w:rsidR="00ED23A9" w:rsidRPr="00B249C5" w:rsidRDefault="00ED23A9" w:rsidP="000F6B64">
            <w:pPr>
              <w:rPr>
                <w:lang w:val="ru-RU"/>
              </w:rPr>
            </w:pPr>
            <w:r w:rsidRPr="00B249C5">
              <w:rPr>
                <w:lang w:val="ru-RU"/>
              </w:rPr>
              <w:t>Студенты разрабатывали мини-проекты с младшими</w:t>
            </w:r>
            <w:r w:rsidR="00E6399D" w:rsidRPr="00B249C5">
              <w:rPr>
                <w:lang w:val="ru-RU"/>
              </w:rPr>
              <w:t xml:space="preserve"> школьниками на тему «</w:t>
            </w:r>
            <w:r w:rsidR="00E6399D" w:rsidRPr="00B249C5">
              <w:t>English</w:t>
            </w:r>
            <w:r w:rsidR="00E6399D" w:rsidRPr="00B249C5">
              <w:rPr>
                <w:lang w:val="ru-RU"/>
              </w:rPr>
              <w:t xml:space="preserve"> </w:t>
            </w:r>
            <w:r w:rsidR="00E6399D" w:rsidRPr="00B249C5">
              <w:t>in</w:t>
            </w:r>
            <w:r w:rsidR="00E6399D" w:rsidRPr="00B249C5">
              <w:rPr>
                <w:lang w:val="ru-RU"/>
              </w:rPr>
              <w:t xml:space="preserve"> </w:t>
            </w:r>
            <w:r w:rsidR="00E6399D" w:rsidRPr="00B249C5">
              <w:t>Nature</w:t>
            </w:r>
            <w:r w:rsidR="00E6399D" w:rsidRPr="00B249C5">
              <w:rPr>
                <w:lang w:val="ru-RU"/>
              </w:rPr>
              <w:t>», «</w:t>
            </w:r>
            <w:r w:rsidR="00E6399D" w:rsidRPr="00B249C5">
              <w:t>My</w:t>
            </w:r>
            <w:r w:rsidR="00E6399D" w:rsidRPr="00B249C5">
              <w:rPr>
                <w:lang w:val="ru-RU"/>
              </w:rPr>
              <w:t xml:space="preserve"> </w:t>
            </w:r>
            <w:r w:rsidR="00E6399D" w:rsidRPr="00B249C5">
              <w:t>Healthy</w:t>
            </w:r>
            <w:r w:rsidR="00E6399D" w:rsidRPr="00B249C5">
              <w:rPr>
                <w:lang w:val="ru-RU"/>
              </w:rPr>
              <w:t xml:space="preserve"> </w:t>
            </w:r>
            <w:r w:rsidR="00E6399D" w:rsidRPr="00B249C5">
              <w:t>Day</w:t>
            </w:r>
            <w:r w:rsidR="00E6399D" w:rsidRPr="00B249C5">
              <w:rPr>
                <w:lang w:val="ru-RU"/>
              </w:rPr>
              <w:t>», «</w:t>
            </w:r>
            <w:r w:rsidR="00E6399D" w:rsidRPr="00B249C5">
              <w:t>Animals</w:t>
            </w:r>
            <w:r w:rsidR="00E6399D" w:rsidRPr="00B249C5">
              <w:rPr>
                <w:lang w:val="ru-RU"/>
              </w:rPr>
              <w:t xml:space="preserve"> </w:t>
            </w:r>
            <w:r w:rsidR="00E6399D" w:rsidRPr="00B249C5">
              <w:t>Around</w:t>
            </w:r>
            <w:r w:rsidR="00E6399D" w:rsidRPr="00B249C5">
              <w:rPr>
                <w:lang w:val="ru-RU"/>
              </w:rPr>
              <w:t xml:space="preserve"> </w:t>
            </w:r>
            <w:r w:rsidR="00E6399D" w:rsidRPr="00B249C5">
              <w:t>Us</w:t>
            </w:r>
            <w:r w:rsidR="00E6399D" w:rsidRPr="00B249C5">
              <w:rPr>
                <w:lang w:val="ru-RU"/>
              </w:rPr>
              <w:t>».</w:t>
            </w:r>
          </w:p>
        </w:tc>
        <w:tc>
          <w:tcPr>
            <w:tcW w:w="0" w:type="auto"/>
          </w:tcPr>
          <w:p w14:paraId="1A7AF6E6" w14:textId="47964882" w:rsidR="00ED23A9" w:rsidRPr="00B249C5" w:rsidRDefault="00ED23A9" w:rsidP="000F6B64">
            <w:pPr>
              <w:rPr>
                <w:lang w:val="ru-RU"/>
              </w:rPr>
            </w:pPr>
            <w:r w:rsidRPr="00B249C5">
              <w:rPr>
                <w:lang w:val="ru-RU"/>
              </w:rPr>
              <w:t>12 проектов представлены на школьных фестивалях; проект</w:t>
            </w:r>
            <w:r w:rsidR="00E6399D" w:rsidRPr="00B249C5">
              <w:rPr>
                <w:lang w:val="ru-RU"/>
              </w:rPr>
              <w:t xml:space="preserve"> «Seasons of Kazakhstan» занял 2 место на городском конкурсе методических разработок.</w:t>
            </w:r>
          </w:p>
        </w:tc>
      </w:tr>
      <w:tr w:rsidR="00E6399D" w:rsidRPr="001400B0" w14:paraId="485DB2B7" w14:textId="77777777" w:rsidTr="00E6399D">
        <w:trPr>
          <w:trHeight w:val="465"/>
        </w:trPr>
        <w:tc>
          <w:tcPr>
            <w:tcW w:w="0" w:type="auto"/>
          </w:tcPr>
          <w:p w14:paraId="598E6730" w14:textId="0492B845" w:rsidR="00E6399D" w:rsidRPr="00B249C5" w:rsidRDefault="00E6399D" w:rsidP="00E6399D">
            <w:pPr>
              <w:jc w:val="both"/>
              <w:rPr>
                <w:lang w:val="ru-RU"/>
              </w:rPr>
            </w:pPr>
            <w:r w:rsidRPr="00B249C5">
              <w:rPr>
                <w:lang w:val="ru-RU"/>
              </w:rPr>
              <w:t>Метод учебных кейсов</w:t>
            </w:r>
          </w:p>
        </w:tc>
        <w:tc>
          <w:tcPr>
            <w:tcW w:w="0" w:type="auto"/>
          </w:tcPr>
          <w:p w14:paraId="47197587" w14:textId="0BB3D0A3" w:rsidR="00E6399D" w:rsidRPr="00B249C5" w:rsidRDefault="00E6399D" w:rsidP="000F6B64">
            <w:pPr>
              <w:rPr>
                <w:lang w:val="ru-RU"/>
              </w:rPr>
            </w:pPr>
            <w:r w:rsidRPr="00B249C5">
              <w:rPr>
                <w:lang w:val="ru-RU"/>
              </w:rPr>
              <w:t>Анализ ситуаций, в которых необходимо соединить предметное содержание и языковую практику (например, «организация праздника Seasons Day» с интеграцией всех предметов).</w:t>
            </w:r>
          </w:p>
        </w:tc>
        <w:tc>
          <w:tcPr>
            <w:tcW w:w="0" w:type="auto"/>
          </w:tcPr>
          <w:p w14:paraId="36BE94C2" w14:textId="0C57BF15" w:rsidR="00E6399D" w:rsidRPr="00B249C5" w:rsidRDefault="00E6399D" w:rsidP="000F6B64">
            <w:pPr>
              <w:rPr>
                <w:lang w:val="ru-RU"/>
              </w:rPr>
            </w:pPr>
            <w:r w:rsidRPr="00B249C5">
              <w:rPr>
                <w:lang w:val="ru-RU"/>
              </w:rPr>
              <w:t>Студенты научились моделировать реальные ситуации школьной жизни и адаптировать их для междисциплинарного обучения.</w:t>
            </w:r>
          </w:p>
        </w:tc>
      </w:tr>
      <w:tr w:rsidR="00E6399D" w:rsidRPr="001400B0" w14:paraId="2FCA51B7" w14:textId="77777777" w:rsidTr="00E6399D">
        <w:trPr>
          <w:trHeight w:val="465"/>
        </w:trPr>
        <w:tc>
          <w:tcPr>
            <w:tcW w:w="0" w:type="auto"/>
          </w:tcPr>
          <w:p w14:paraId="6126D464" w14:textId="1D4A2F25" w:rsidR="00E6399D" w:rsidRPr="00B249C5" w:rsidRDefault="00E6399D" w:rsidP="00E6399D">
            <w:pPr>
              <w:jc w:val="both"/>
              <w:rPr>
                <w:lang w:val="ru-RU"/>
              </w:rPr>
            </w:pPr>
            <w:r w:rsidRPr="00B249C5">
              <w:rPr>
                <w:lang w:val="ru-RU"/>
              </w:rPr>
              <w:t>Участие в конкурсах и конференциях</w:t>
            </w:r>
          </w:p>
        </w:tc>
        <w:tc>
          <w:tcPr>
            <w:tcW w:w="0" w:type="auto"/>
          </w:tcPr>
          <w:p w14:paraId="29AEF9A4" w14:textId="41FF5FDB" w:rsidR="00E6399D" w:rsidRPr="00B249C5" w:rsidRDefault="00E6399D" w:rsidP="000F6B64">
            <w:pPr>
              <w:rPr>
                <w:lang w:val="ru-RU"/>
              </w:rPr>
            </w:pPr>
            <w:r w:rsidRPr="00B249C5">
              <w:rPr>
                <w:lang w:val="ru-RU"/>
              </w:rPr>
              <w:t>Организовано участие студентов в научно-практической конференции «Интеграция предметов и английский язык в начальной школе» и методическом конкурсе «Учитель будущего».</w:t>
            </w:r>
          </w:p>
        </w:tc>
        <w:tc>
          <w:tcPr>
            <w:tcW w:w="0" w:type="auto"/>
          </w:tcPr>
          <w:p w14:paraId="38ABBEFA" w14:textId="7D0D1DFC" w:rsidR="00E6399D" w:rsidRPr="00B249C5" w:rsidRDefault="00E6399D" w:rsidP="000F6B64">
            <w:pPr>
              <w:rPr>
                <w:lang w:val="ru-RU"/>
              </w:rPr>
            </w:pPr>
            <w:r w:rsidRPr="00B249C5">
              <w:rPr>
                <w:lang w:val="ru-RU"/>
              </w:rPr>
              <w:t xml:space="preserve">2 </w:t>
            </w:r>
            <w:r w:rsidRPr="00B249C5">
              <w:rPr>
                <w:lang w:val="kk-KZ"/>
              </w:rPr>
              <w:t>студента</w:t>
            </w:r>
            <w:r w:rsidRPr="00B249C5">
              <w:rPr>
                <w:lang w:val="ru-RU"/>
              </w:rPr>
              <w:t xml:space="preserve"> стали лауреатами конкурса; опубликованы 3 статьи в сборниках научных конференции</w:t>
            </w:r>
          </w:p>
        </w:tc>
      </w:tr>
      <w:tr w:rsidR="00E6399D" w:rsidRPr="001400B0" w14:paraId="325E0351" w14:textId="77777777" w:rsidTr="00E6399D">
        <w:trPr>
          <w:trHeight w:val="465"/>
        </w:trPr>
        <w:tc>
          <w:tcPr>
            <w:tcW w:w="0" w:type="auto"/>
          </w:tcPr>
          <w:p w14:paraId="599B84B4" w14:textId="7B444D0C" w:rsidR="00E6399D" w:rsidRPr="00B249C5" w:rsidRDefault="00E6399D" w:rsidP="00E6399D">
            <w:pPr>
              <w:jc w:val="both"/>
              <w:rPr>
                <w:lang w:val="ru-RU"/>
              </w:rPr>
            </w:pPr>
            <w:r w:rsidRPr="00B249C5">
              <w:rPr>
                <w:lang w:val="ru-RU"/>
              </w:rPr>
              <w:t>CLIL-уроки</w:t>
            </w:r>
          </w:p>
        </w:tc>
        <w:tc>
          <w:tcPr>
            <w:tcW w:w="0" w:type="auto"/>
          </w:tcPr>
          <w:p w14:paraId="3E3EDA56" w14:textId="064CB2FC" w:rsidR="00E6399D" w:rsidRPr="00B249C5" w:rsidRDefault="00E6399D" w:rsidP="000F6B64">
            <w:pPr>
              <w:rPr>
                <w:lang w:val="ru-RU"/>
              </w:rPr>
            </w:pPr>
            <w:r w:rsidRPr="00B249C5">
              <w:rPr>
                <w:lang w:val="ru-RU"/>
              </w:rPr>
              <w:t>В парах студенты готовили и проводили интегративные уроки на темы: «Water Cycle», «Living and Non-Living Things», «Math in English».</w:t>
            </w:r>
          </w:p>
        </w:tc>
        <w:tc>
          <w:tcPr>
            <w:tcW w:w="0" w:type="auto"/>
          </w:tcPr>
          <w:p w14:paraId="0C4AF321" w14:textId="477B1722" w:rsidR="00E6399D" w:rsidRPr="00B249C5" w:rsidRDefault="00E6399D" w:rsidP="000F6B64">
            <w:pPr>
              <w:rPr>
                <w:lang w:val="ru-RU"/>
              </w:rPr>
            </w:pPr>
            <w:r w:rsidRPr="00B249C5">
              <w:rPr>
                <w:lang w:val="ru-RU"/>
              </w:rPr>
              <w:t xml:space="preserve"> Студенты показали высокий интерес, вовлечённость и рост лексического запаса. По результатам наблюдений – 80% учащихся смогли применять предметные знания на английском языке.</w:t>
            </w:r>
          </w:p>
        </w:tc>
      </w:tr>
      <w:tr w:rsidR="00E6399D" w:rsidRPr="00B249C5" w14:paraId="7F934E42" w14:textId="77777777" w:rsidTr="006007A2">
        <w:trPr>
          <w:trHeight w:val="465"/>
        </w:trPr>
        <w:tc>
          <w:tcPr>
            <w:tcW w:w="0" w:type="auto"/>
          </w:tcPr>
          <w:p w14:paraId="449F30A8" w14:textId="583345EC" w:rsidR="00E6399D" w:rsidRPr="00B249C5" w:rsidRDefault="00E6399D" w:rsidP="00E6399D">
            <w:pPr>
              <w:jc w:val="both"/>
              <w:rPr>
                <w:lang w:val="ru-RU"/>
              </w:rPr>
            </w:pPr>
            <w:r w:rsidRPr="00B249C5">
              <w:rPr>
                <w:lang w:val="ru-RU"/>
              </w:rPr>
              <w:t>Создание мультимедийных продуктов</w:t>
            </w:r>
          </w:p>
        </w:tc>
        <w:tc>
          <w:tcPr>
            <w:tcW w:w="0" w:type="auto"/>
          </w:tcPr>
          <w:p w14:paraId="2A1A7A18" w14:textId="420E4F04" w:rsidR="00E6399D" w:rsidRPr="00B249C5" w:rsidRDefault="00E6399D" w:rsidP="000F6B64">
            <w:pPr>
              <w:rPr>
                <w:lang w:val="ru-RU"/>
              </w:rPr>
            </w:pPr>
            <w:r w:rsidRPr="00B249C5">
              <w:rPr>
                <w:lang w:val="ru-RU"/>
              </w:rPr>
              <w:t>Студенты создавали видеопрезентации, цифровые квесты и мини-фильмы по темам: «My City», «Kazakh Nature», «Our Traditions».</w:t>
            </w:r>
          </w:p>
        </w:tc>
        <w:tc>
          <w:tcPr>
            <w:tcW w:w="0" w:type="auto"/>
          </w:tcPr>
          <w:p w14:paraId="54CAB51F" w14:textId="39FA35F4" w:rsidR="00E6399D" w:rsidRPr="00B249C5" w:rsidRDefault="00E6399D" w:rsidP="000F6B64">
            <w:pPr>
              <w:rPr>
                <w:lang w:val="ru-RU"/>
              </w:rPr>
            </w:pPr>
            <w:r w:rsidRPr="00B249C5">
              <w:rPr>
                <w:lang w:val="ru-RU"/>
              </w:rPr>
              <w:t>Использованы на открытых уроках</w:t>
            </w:r>
          </w:p>
        </w:tc>
      </w:tr>
    </w:tbl>
    <w:p w14:paraId="5DB9448B" w14:textId="77777777" w:rsidR="00D3537A" w:rsidRPr="00B249C5" w:rsidRDefault="00D3537A" w:rsidP="000F6B64">
      <w:pPr>
        <w:jc w:val="both"/>
        <w:rPr>
          <w:lang w:val="ru-RU"/>
        </w:rPr>
      </w:pPr>
    </w:p>
    <w:p w14:paraId="14311665" w14:textId="675908F3" w:rsidR="00ED23A9" w:rsidRPr="00B249C5" w:rsidRDefault="00C96556" w:rsidP="000F6B64">
      <w:pPr>
        <w:jc w:val="both"/>
        <w:rPr>
          <w:sz w:val="28"/>
          <w:szCs w:val="28"/>
          <w:lang w:val="kk-KZ"/>
        </w:rPr>
      </w:pPr>
      <w:r w:rsidRPr="00B249C5">
        <w:rPr>
          <w:lang w:val="ru-RU"/>
        </w:rPr>
        <w:br w:type="page"/>
      </w:r>
    </w:p>
    <w:p w14:paraId="0B7B997C" w14:textId="13463BE7" w:rsidR="00ED23A9" w:rsidRPr="00B249C5" w:rsidRDefault="00ED23A9" w:rsidP="00C96556">
      <w:pPr>
        <w:tabs>
          <w:tab w:val="left" w:pos="851"/>
        </w:tabs>
        <w:ind w:firstLine="567"/>
        <w:jc w:val="both"/>
        <w:rPr>
          <w:sz w:val="28"/>
          <w:szCs w:val="28"/>
          <w:lang w:val="ru-RU"/>
        </w:rPr>
      </w:pPr>
      <w:r w:rsidRPr="00B249C5">
        <w:rPr>
          <w:sz w:val="28"/>
          <w:szCs w:val="28"/>
          <w:lang w:val="ru-RU"/>
        </w:rPr>
        <w:lastRenderedPageBreak/>
        <w:t xml:space="preserve">Кроме того, экспериментальная работа подтвердила эффективность специально разработанного </w:t>
      </w:r>
      <w:r w:rsidR="009C3412" w:rsidRPr="00B249C5">
        <w:rPr>
          <w:sz w:val="28"/>
          <w:szCs w:val="28"/>
          <w:lang w:val="ru-RU"/>
        </w:rPr>
        <w:t>элективного курса</w:t>
      </w:r>
      <w:r w:rsidRPr="00B249C5">
        <w:rPr>
          <w:b/>
          <w:bCs/>
          <w:sz w:val="28"/>
          <w:szCs w:val="28"/>
          <w:lang w:val="ru-RU"/>
        </w:rPr>
        <w:t xml:space="preserve"> </w:t>
      </w:r>
      <w:r w:rsidRPr="00B249C5">
        <w:rPr>
          <w:i/>
          <w:iCs/>
          <w:sz w:val="28"/>
          <w:szCs w:val="28"/>
          <w:lang w:val="ru-RU"/>
        </w:rPr>
        <w:t>«Преподавание английского языка в начальной школе на основе интегративного подхода»</w:t>
      </w:r>
      <w:r w:rsidRPr="00B249C5">
        <w:rPr>
          <w:sz w:val="28"/>
          <w:szCs w:val="28"/>
          <w:lang w:val="ru-RU"/>
        </w:rPr>
        <w:t>, направленного на формирование методической готовности студентов. Включение данного курса в образовательную программу бакалавриата способствует системному овладению будущими педагогами способами интеграции языка с содержанием предметов естественно-научного, художественного и социально-гуманитарного циклов.</w:t>
      </w:r>
    </w:p>
    <w:p w14:paraId="1FBBE026" w14:textId="77777777" w:rsidR="00ED23A9" w:rsidRPr="00B249C5" w:rsidRDefault="00ED23A9" w:rsidP="00C96556">
      <w:pPr>
        <w:tabs>
          <w:tab w:val="left" w:pos="851"/>
        </w:tabs>
        <w:ind w:firstLine="567"/>
        <w:jc w:val="both"/>
        <w:rPr>
          <w:b/>
          <w:bCs/>
          <w:sz w:val="28"/>
          <w:szCs w:val="28"/>
          <w:lang w:val="ru-RU"/>
        </w:rPr>
      </w:pPr>
      <w:r w:rsidRPr="00B249C5">
        <w:rPr>
          <w:b/>
          <w:bCs/>
          <w:sz w:val="28"/>
          <w:szCs w:val="28"/>
          <w:lang w:val="ru-RU"/>
        </w:rPr>
        <w:t>Практические рекомендации</w:t>
      </w:r>
    </w:p>
    <w:p w14:paraId="0592CAD4" w14:textId="77777777" w:rsidR="00ED23A9" w:rsidRPr="00B249C5" w:rsidRDefault="00ED23A9" w:rsidP="00C96556">
      <w:pPr>
        <w:tabs>
          <w:tab w:val="left" w:pos="851"/>
        </w:tabs>
        <w:ind w:firstLine="567"/>
        <w:jc w:val="both"/>
        <w:rPr>
          <w:sz w:val="28"/>
          <w:szCs w:val="28"/>
          <w:lang w:val="ru-RU"/>
        </w:rPr>
      </w:pPr>
      <w:r w:rsidRPr="00B249C5">
        <w:rPr>
          <w:sz w:val="28"/>
          <w:szCs w:val="28"/>
          <w:lang w:val="ru-RU"/>
        </w:rPr>
        <w:t>Для повышения эффективности подготовки будущих учителей к обучению английскому языку на основе интегративного подхода рекомендуется:</w:t>
      </w:r>
    </w:p>
    <w:p w14:paraId="136613C3" w14:textId="77777777" w:rsidR="000F6B64" w:rsidRPr="00B249C5" w:rsidRDefault="00ED23A9">
      <w:pPr>
        <w:numPr>
          <w:ilvl w:val="0"/>
          <w:numId w:val="18"/>
        </w:numPr>
        <w:tabs>
          <w:tab w:val="left" w:pos="851"/>
        </w:tabs>
        <w:ind w:left="0" w:firstLine="567"/>
        <w:jc w:val="both"/>
        <w:rPr>
          <w:sz w:val="28"/>
          <w:szCs w:val="28"/>
          <w:lang w:val="ru-RU"/>
        </w:rPr>
      </w:pPr>
      <w:r w:rsidRPr="00B249C5">
        <w:rPr>
          <w:b/>
          <w:bCs/>
          <w:sz w:val="28"/>
          <w:szCs w:val="28"/>
          <w:lang w:val="ru-RU"/>
        </w:rPr>
        <w:t>Использовать активные дидактические приёмы.</w:t>
      </w:r>
    </w:p>
    <w:p w14:paraId="6B7BE341" w14:textId="63FAE1E5" w:rsidR="00ED23A9" w:rsidRPr="00B249C5" w:rsidRDefault="000F6B64" w:rsidP="000F6B64">
      <w:pPr>
        <w:tabs>
          <w:tab w:val="left" w:pos="851"/>
        </w:tabs>
        <w:jc w:val="both"/>
        <w:rPr>
          <w:sz w:val="28"/>
          <w:szCs w:val="28"/>
          <w:lang w:val="ru-RU"/>
        </w:rPr>
      </w:pPr>
      <w:r w:rsidRPr="00B249C5">
        <w:rPr>
          <w:sz w:val="28"/>
          <w:szCs w:val="28"/>
          <w:lang w:val="ru-RU"/>
        </w:rPr>
        <w:tab/>
      </w:r>
      <w:r w:rsidR="00ED23A9" w:rsidRPr="00B249C5">
        <w:rPr>
          <w:sz w:val="28"/>
          <w:szCs w:val="28"/>
          <w:lang w:val="ru-RU"/>
        </w:rPr>
        <w:t>В учебный процесс целесообразно включать кейс-технологии, проектную деятельность, ролевые игры и симуляции педагогических ситуаций. Эти методы не только развивают критическое мышление и творческое решение задач, но и позволяют студентам осваивать модели интеграции языкового и предметного содержания.</w:t>
      </w:r>
    </w:p>
    <w:p w14:paraId="1DF6D6FD" w14:textId="77777777" w:rsidR="000F6B64" w:rsidRPr="00B249C5" w:rsidRDefault="00ED23A9">
      <w:pPr>
        <w:numPr>
          <w:ilvl w:val="0"/>
          <w:numId w:val="18"/>
        </w:numPr>
        <w:tabs>
          <w:tab w:val="left" w:pos="851"/>
        </w:tabs>
        <w:jc w:val="both"/>
        <w:rPr>
          <w:sz w:val="28"/>
          <w:szCs w:val="28"/>
          <w:lang w:val="ru-RU"/>
        </w:rPr>
      </w:pPr>
      <w:r w:rsidRPr="00B249C5">
        <w:rPr>
          <w:b/>
          <w:bCs/>
          <w:sz w:val="28"/>
          <w:szCs w:val="28"/>
          <w:lang w:val="ru-RU"/>
        </w:rPr>
        <w:t>Организовать системные интегративные практикумы.</w:t>
      </w:r>
    </w:p>
    <w:p w14:paraId="09165F4F" w14:textId="21A27204" w:rsidR="000F6B64" w:rsidRPr="00B249C5" w:rsidRDefault="00ED23A9" w:rsidP="000F6B64">
      <w:pPr>
        <w:tabs>
          <w:tab w:val="left" w:pos="851"/>
        </w:tabs>
        <w:ind w:left="720"/>
        <w:jc w:val="both"/>
        <w:rPr>
          <w:sz w:val="28"/>
          <w:szCs w:val="28"/>
          <w:lang w:val="ru-RU"/>
        </w:rPr>
      </w:pPr>
      <w:r w:rsidRPr="00B249C5">
        <w:rPr>
          <w:sz w:val="28"/>
          <w:szCs w:val="28"/>
          <w:lang w:val="ru-RU"/>
        </w:rPr>
        <w:t>Практикумы должны быть направлены на моделирование и анализ</w:t>
      </w:r>
    </w:p>
    <w:p w14:paraId="0ACA3651" w14:textId="0D1566D3" w:rsidR="00ED23A9" w:rsidRPr="00B249C5" w:rsidRDefault="00ED23A9" w:rsidP="000F6B64">
      <w:pPr>
        <w:tabs>
          <w:tab w:val="left" w:pos="851"/>
        </w:tabs>
        <w:jc w:val="both"/>
        <w:rPr>
          <w:sz w:val="28"/>
          <w:szCs w:val="28"/>
          <w:lang w:val="ru-RU"/>
        </w:rPr>
      </w:pPr>
      <w:r w:rsidRPr="00B249C5">
        <w:rPr>
          <w:sz w:val="28"/>
          <w:szCs w:val="28"/>
          <w:lang w:val="ru-RU"/>
        </w:rPr>
        <w:t>интегрированных уроков, где английский язык используется как средство изучения других предметов. Такая форма работы способствует формированию у студентов практических навыков проектирования, проведения и анализа интегративных занятий.</w:t>
      </w:r>
    </w:p>
    <w:p w14:paraId="50B44F95" w14:textId="77777777" w:rsidR="000F6B64" w:rsidRPr="00B249C5" w:rsidRDefault="00ED23A9">
      <w:pPr>
        <w:numPr>
          <w:ilvl w:val="0"/>
          <w:numId w:val="18"/>
        </w:numPr>
        <w:tabs>
          <w:tab w:val="left" w:pos="851"/>
        </w:tabs>
        <w:ind w:left="0" w:firstLine="567"/>
        <w:jc w:val="both"/>
        <w:rPr>
          <w:sz w:val="28"/>
          <w:szCs w:val="28"/>
          <w:lang w:val="ru-RU"/>
        </w:rPr>
      </w:pPr>
      <w:r w:rsidRPr="00B249C5">
        <w:rPr>
          <w:b/>
          <w:bCs/>
          <w:sz w:val="28"/>
          <w:szCs w:val="28"/>
          <w:lang w:val="ru-RU"/>
        </w:rPr>
        <w:t>Развивать исследовательскую деятельность студентов.</w:t>
      </w:r>
    </w:p>
    <w:p w14:paraId="4B8B939D" w14:textId="77777777" w:rsidR="000F6B64" w:rsidRPr="00B249C5" w:rsidRDefault="00ED23A9" w:rsidP="000F6B64">
      <w:pPr>
        <w:tabs>
          <w:tab w:val="left" w:pos="851"/>
        </w:tabs>
        <w:ind w:left="567"/>
        <w:jc w:val="both"/>
        <w:rPr>
          <w:sz w:val="28"/>
          <w:szCs w:val="28"/>
          <w:lang w:val="ru-RU"/>
        </w:rPr>
      </w:pPr>
      <w:r w:rsidRPr="00B249C5">
        <w:rPr>
          <w:sz w:val="28"/>
          <w:szCs w:val="28"/>
          <w:lang w:val="ru-RU"/>
        </w:rPr>
        <w:t>Необходимо вовлекать студентов в мини-исследования, направленные на</w:t>
      </w:r>
    </w:p>
    <w:p w14:paraId="7BB62C57" w14:textId="77777777" w:rsidR="00B3713C" w:rsidRPr="00B249C5" w:rsidRDefault="00ED23A9" w:rsidP="00B3713C">
      <w:pPr>
        <w:tabs>
          <w:tab w:val="left" w:pos="851"/>
        </w:tabs>
        <w:jc w:val="both"/>
        <w:rPr>
          <w:sz w:val="28"/>
          <w:szCs w:val="28"/>
          <w:lang w:val="ru-RU"/>
        </w:rPr>
      </w:pPr>
      <w:r w:rsidRPr="00B249C5">
        <w:rPr>
          <w:sz w:val="28"/>
          <w:szCs w:val="28"/>
          <w:lang w:val="ru-RU"/>
        </w:rPr>
        <w:t>поиск эффективных форм интеграции английского языка с предметами начальной школы. Это формирует у будущих педагогов исследовательскую культуру и способность к инновационной деятельности.</w:t>
      </w:r>
    </w:p>
    <w:p w14:paraId="537F2FA9" w14:textId="3C9297ED" w:rsidR="000F6B64" w:rsidRPr="00B249C5" w:rsidRDefault="00ED23A9">
      <w:pPr>
        <w:pStyle w:val="a7"/>
        <w:numPr>
          <w:ilvl w:val="0"/>
          <w:numId w:val="18"/>
        </w:numPr>
        <w:tabs>
          <w:tab w:val="left" w:pos="851"/>
        </w:tabs>
        <w:jc w:val="both"/>
        <w:rPr>
          <w:sz w:val="28"/>
          <w:szCs w:val="28"/>
          <w:lang w:val="ru-RU"/>
        </w:rPr>
      </w:pPr>
      <w:r w:rsidRPr="00B249C5">
        <w:rPr>
          <w:b/>
          <w:bCs/>
          <w:sz w:val="28"/>
          <w:szCs w:val="28"/>
          <w:lang w:val="ru-RU"/>
        </w:rPr>
        <w:t>Усилить использование цифровых и AI-технологий.</w:t>
      </w:r>
      <w:r w:rsidRPr="00B249C5">
        <w:rPr>
          <w:sz w:val="28"/>
          <w:szCs w:val="28"/>
          <w:lang w:val="ru-RU"/>
        </w:rPr>
        <w:br/>
        <w:t>Рекомендуется интегрировать в обучение интерактивные</w:t>
      </w:r>
    </w:p>
    <w:p w14:paraId="09E339A2" w14:textId="127FFFA6" w:rsidR="00ED23A9" w:rsidRPr="00B249C5" w:rsidRDefault="00ED23A9" w:rsidP="000F6B64">
      <w:pPr>
        <w:tabs>
          <w:tab w:val="left" w:pos="851"/>
        </w:tabs>
        <w:jc w:val="both"/>
        <w:rPr>
          <w:sz w:val="28"/>
          <w:szCs w:val="28"/>
          <w:lang w:val="ru-RU"/>
        </w:rPr>
      </w:pPr>
      <w:r w:rsidRPr="00B249C5">
        <w:rPr>
          <w:sz w:val="28"/>
          <w:szCs w:val="28"/>
          <w:lang w:val="ru-RU"/>
        </w:rPr>
        <w:t>образовательные платформы, мультимедийные ресурсы и инструменты искусственного интеллекта, способствующие созданию интегрированных языково-предметных заданий.</w:t>
      </w:r>
    </w:p>
    <w:p w14:paraId="6D26A7E8" w14:textId="77777777" w:rsidR="00ED23A9" w:rsidRPr="00B249C5" w:rsidRDefault="00ED23A9" w:rsidP="00C96556">
      <w:pPr>
        <w:tabs>
          <w:tab w:val="left" w:pos="851"/>
        </w:tabs>
        <w:ind w:firstLine="567"/>
        <w:jc w:val="both"/>
        <w:rPr>
          <w:sz w:val="28"/>
          <w:szCs w:val="28"/>
          <w:lang w:val="ru-RU"/>
        </w:rPr>
      </w:pPr>
      <w:r w:rsidRPr="00B249C5">
        <w:rPr>
          <w:sz w:val="28"/>
          <w:szCs w:val="28"/>
          <w:lang w:val="ru-RU"/>
        </w:rPr>
        <w:t>Таким образом, предложенные рекомендации направлены на практическую реализацию интегративного подхода в подготовке будущих учителей начальных классов. Они обеспечивают переход от теоретического осмысления идеи интеграции к её практическому воплощению в системе обучения английскому языку, способствуя формированию у студентов целостного профессионального мышления и готовности к инновационной педагогической деятельности.</w:t>
      </w:r>
    </w:p>
    <w:p w14:paraId="7F0467FD" w14:textId="7213D012" w:rsidR="00ED23A9" w:rsidRPr="00B249C5" w:rsidRDefault="00ED23A9" w:rsidP="00C96556">
      <w:pPr>
        <w:tabs>
          <w:tab w:val="left" w:pos="851"/>
        </w:tabs>
        <w:ind w:firstLine="567"/>
        <w:jc w:val="both"/>
        <w:rPr>
          <w:sz w:val="28"/>
          <w:szCs w:val="28"/>
          <w:lang w:val="ru-RU"/>
        </w:rPr>
      </w:pPr>
      <w:r w:rsidRPr="00B249C5">
        <w:rPr>
          <w:sz w:val="28"/>
          <w:szCs w:val="28"/>
          <w:lang w:val="ru-RU"/>
        </w:rPr>
        <w:t xml:space="preserve">Прежде всего, необходимо усилить </w:t>
      </w:r>
      <w:r w:rsidRPr="00B249C5">
        <w:rPr>
          <w:b/>
          <w:bCs/>
          <w:sz w:val="28"/>
          <w:szCs w:val="28"/>
          <w:lang w:val="ru-RU"/>
        </w:rPr>
        <w:t>теоретическую подготовку</w:t>
      </w:r>
      <w:r w:rsidRPr="00B249C5">
        <w:rPr>
          <w:sz w:val="28"/>
          <w:szCs w:val="28"/>
          <w:lang w:val="ru-RU"/>
        </w:rPr>
        <w:t xml:space="preserve"> будущих учителей, обеспечив её междисциплинарный и методико-лингвистический характер. На этом этапе важно формировать у студентов целостное понимание интегративного подхода и его значения для обучения английскому языку в начальной школе. В рамках теоретической подготовки особое внимание должно быть уделено </w:t>
      </w:r>
      <w:r w:rsidR="009C3412" w:rsidRPr="00B249C5">
        <w:rPr>
          <w:sz w:val="28"/>
          <w:szCs w:val="28"/>
          <w:lang w:val="ru-RU"/>
        </w:rPr>
        <w:t>элективному курсу</w:t>
      </w:r>
      <w:r w:rsidRPr="00B249C5">
        <w:rPr>
          <w:b/>
          <w:bCs/>
          <w:sz w:val="28"/>
          <w:szCs w:val="28"/>
          <w:lang w:val="ru-RU"/>
        </w:rPr>
        <w:t xml:space="preserve"> </w:t>
      </w:r>
      <w:r w:rsidRPr="00B249C5">
        <w:rPr>
          <w:i/>
          <w:iCs/>
          <w:sz w:val="28"/>
          <w:szCs w:val="28"/>
          <w:lang w:val="ru-RU"/>
        </w:rPr>
        <w:t xml:space="preserve">«Преподавание английского языка в начальной </w:t>
      </w:r>
      <w:r w:rsidRPr="00B249C5">
        <w:rPr>
          <w:i/>
          <w:iCs/>
          <w:sz w:val="28"/>
          <w:szCs w:val="28"/>
          <w:lang w:val="ru-RU"/>
        </w:rPr>
        <w:lastRenderedPageBreak/>
        <w:t>школе на основе интегративного подхода»</w:t>
      </w:r>
      <w:r w:rsidRPr="00B249C5">
        <w:rPr>
          <w:sz w:val="28"/>
          <w:szCs w:val="28"/>
          <w:lang w:val="ru-RU"/>
        </w:rPr>
        <w:t>, который служит ключевым элементом системы формирования профессиональной готовности студентов.</w:t>
      </w:r>
    </w:p>
    <w:p w14:paraId="671646B9" w14:textId="6FFB0710" w:rsidR="00ED23A9" w:rsidRPr="00B249C5" w:rsidRDefault="00ED23A9" w:rsidP="00C96556">
      <w:pPr>
        <w:tabs>
          <w:tab w:val="left" w:pos="851"/>
        </w:tabs>
        <w:ind w:firstLine="567"/>
        <w:jc w:val="both"/>
        <w:rPr>
          <w:sz w:val="28"/>
          <w:szCs w:val="28"/>
          <w:lang w:val="ru-RU"/>
        </w:rPr>
      </w:pPr>
      <w:r w:rsidRPr="00B249C5">
        <w:rPr>
          <w:sz w:val="28"/>
          <w:szCs w:val="28"/>
          <w:lang w:val="ru-RU"/>
        </w:rPr>
        <w:t xml:space="preserve">Содержание </w:t>
      </w:r>
      <w:r w:rsidR="009C3412" w:rsidRPr="00B249C5">
        <w:rPr>
          <w:sz w:val="28"/>
          <w:szCs w:val="28"/>
          <w:lang w:val="ru-RU"/>
        </w:rPr>
        <w:t>элективного курса</w:t>
      </w:r>
      <w:r w:rsidRPr="00B249C5">
        <w:rPr>
          <w:sz w:val="28"/>
          <w:szCs w:val="28"/>
          <w:lang w:val="ru-RU"/>
        </w:rPr>
        <w:t xml:space="preserve"> направлено на то, чтобы познакомить будущих педагогов с теоретическими основами интеграции языкового и предметного содержания, раскрыть методические принципы построения интегрированных уроков, а также развить умение проектировать учебные занятия, где английский язык используется как средство познания окружающего мира, искусства или естественных наук. Такая теоретическая база создаёт фундамент для последующего практического освоения методов интеграции.</w:t>
      </w:r>
    </w:p>
    <w:p w14:paraId="5CA4241C" w14:textId="77777777" w:rsidR="00ED23A9" w:rsidRPr="00B249C5" w:rsidRDefault="00ED23A9" w:rsidP="00C96556">
      <w:pPr>
        <w:ind w:firstLine="567"/>
        <w:jc w:val="both"/>
        <w:rPr>
          <w:sz w:val="28"/>
          <w:szCs w:val="28"/>
          <w:lang w:val="ru-RU"/>
        </w:rPr>
      </w:pPr>
      <w:r w:rsidRPr="00B249C5">
        <w:rPr>
          <w:sz w:val="28"/>
          <w:szCs w:val="28"/>
          <w:lang w:val="ru-RU"/>
        </w:rPr>
        <w:t>Следующим этапом должна стать организация практико-ориентированной образовательной среды, которая обеспечит применение теоретических знаний на практике. Важно, чтобы содержание педагогической практики включало элементы преподавания английского языка на интегративной основе. Это позволит будущим учителям не только совершенствовать свои языковые и методические навыки, но и научиться связывать обучение английскому языку с другими предметами начальной школы, что способствует более глубокому усвоению материала и развитию познавательной активности младших школьников.</w:t>
      </w:r>
    </w:p>
    <w:p w14:paraId="200A3E82" w14:textId="77777777" w:rsidR="00ED23A9" w:rsidRPr="00B249C5" w:rsidRDefault="00ED23A9" w:rsidP="00C96556">
      <w:pPr>
        <w:ind w:firstLine="567"/>
        <w:jc w:val="both"/>
        <w:rPr>
          <w:sz w:val="28"/>
          <w:szCs w:val="28"/>
          <w:lang w:val="ru-RU"/>
        </w:rPr>
      </w:pPr>
      <w:r w:rsidRPr="00B249C5">
        <w:rPr>
          <w:sz w:val="28"/>
          <w:szCs w:val="28"/>
          <w:lang w:val="ru-RU"/>
        </w:rPr>
        <w:t>Для достижения этой цели рекомендуется организовывать практические занятия, мастер-классы и семинары, на которых студенты смогут проектировать и апробировать интегрированные уроки, взаимодействовать с учащимися и обсуждать результаты с преподавателями-наставниками. Такой подход обеспечивает преемственность между теоретической и практической подготовкой, формируя у студентов устойчивую готовность к реализации интегративного подхода в обучении английскому языку.</w:t>
      </w:r>
    </w:p>
    <w:p w14:paraId="440CD020" w14:textId="77777777" w:rsidR="00ED23A9" w:rsidRPr="00B249C5" w:rsidRDefault="00ED23A9" w:rsidP="00C96556">
      <w:pPr>
        <w:ind w:firstLine="567"/>
        <w:jc w:val="both"/>
        <w:rPr>
          <w:sz w:val="28"/>
          <w:szCs w:val="28"/>
          <w:lang w:val="ru-RU"/>
        </w:rPr>
      </w:pPr>
      <w:r w:rsidRPr="00B249C5">
        <w:rPr>
          <w:sz w:val="28"/>
          <w:szCs w:val="28"/>
          <w:lang w:val="ru-RU"/>
        </w:rPr>
        <w:t>Не менее важным аспектом является использование современных цифровых и интерактивных технологий в образовательном процессе. В условиях стремительного развития цифровой среды будущие учителя должны быть готовы внедрять инновационные инструменты и платформы в свою преподавательскую практику. Это может включать применение онлайн-ресурсов, интерактивных образовательных платформ (например, Kahoot, Quizizz, LearningApps), мультимедийных приложений, виртуальных экскурсий и инструментов искусственного интеллекта для обучения английскому языку.</w:t>
      </w:r>
    </w:p>
    <w:p w14:paraId="3A993FBB" w14:textId="77777777" w:rsidR="00ED23A9" w:rsidRPr="00B249C5" w:rsidRDefault="00ED23A9" w:rsidP="00C96556">
      <w:pPr>
        <w:ind w:firstLine="567"/>
        <w:jc w:val="both"/>
        <w:rPr>
          <w:sz w:val="28"/>
          <w:szCs w:val="28"/>
          <w:lang w:val="ru-RU"/>
        </w:rPr>
      </w:pPr>
      <w:r w:rsidRPr="00B249C5">
        <w:rPr>
          <w:sz w:val="28"/>
          <w:szCs w:val="28"/>
          <w:lang w:val="ru-RU"/>
        </w:rPr>
        <w:t>Использование таких технологий позволяет сделать процесс обучения более динамичным, увлекательным и персонализированным, способствует развитию цифровой грамотности как у самих педагогов, так и у младших школьников. Кроме того, применение цифровых средств обучения повышает мотивацию учащихся, вовлекая их в активное взаимодействие и помогая воспринимать английский язык не изолированно, а как средство познания и общения в современном мире.</w:t>
      </w:r>
      <w:bookmarkStart w:id="159" w:name="_Toc210641776"/>
    </w:p>
    <w:p w14:paraId="242EB630" w14:textId="77777777" w:rsidR="00ED23A9" w:rsidRPr="00B249C5" w:rsidRDefault="00ED23A9" w:rsidP="00C96556">
      <w:pPr>
        <w:ind w:firstLine="567"/>
        <w:jc w:val="both"/>
        <w:rPr>
          <w:sz w:val="28"/>
          <w:szCs w:val="28"/>
          <w:lang w:val="ru-RU"/>
        </w:rPr>
      </w:pPr>
      <w:r w:rsidRPr="00B249C5">
        <w:rPr>
          <w:sz w:val="28"/>
          <w:szCs w:val="28"/>
          <w:lang w:val="ru-RU"/>
        </w:rPr>
        <w:t xml:space="preserve">В ходе исследования была апробирована система подготовки будущих учителей, направленная на формирование их готовности к реализации интегративного подхода в обучении английскому языку в начальной школе. </w:t>
      </w:r>
      <w:r w:rsidRPr="00B249C5">
        <w:rPr>
          <w:sz w:val="28"/>
          <w:szCs w:val="28"/>
          <w:lang w:val="ru-RU"/>
        </w:rPr>
        <w:lastRenderedPageBreak/>
        <w:t>Полученные результаты позволяют выработать ряд практических рекомендаций, основанных на реально апробированных элементах модели.</w:t>
      </w:r>
    </w:p>
    <w:p w14:paraId="2F100D54" w14:textId="71715064" w:rsidR="00ED23A9" w:rsidRPr="00B249C5" w:rsidRDefault="00ED23A9" w:rsidP="00C96556">
      <w:pPr>
        <w:ind w:firstLine="567"/>
        <w:jc w:val="both"/>
        <w:rPr>
          <w:sz w:val="28"/>
          <w:szCs w:val="28"/>
          <w:lang w:val="ru-RU"/>
        </w:rPr>
      </w:pPr>
      <w:r w:rsidRPr="00B249C5">
        <w:rPr>
          <w:sz w:val="28"/>
          <w:szCs w:val="28"/>
          <w:lang w:val="ru-RU"/>
        </w:rPr>
        <w:t xml:space="preserve">Так, подтверждена эффективность разработанного </w:t>
      </w:r>
      <w:r w:rsidR="009C3412" w:rsidRPr="00B249C5">
        <w:rPr>
          <w:sz w:val="28"/>
          <w:szCs w:val="28"/>
          <w:lang w:val="ru-RU"/>
        </w:rPr>
        <w:t xml:space="preserve">элективного курса </w:t>
      </w:r>
      <w:r w:rsidRPr="00B249C5">
        <w:rPr>
          <w:i/>
          <w:iCs/>
          <w:sz w:val="28"/>
          <w:szCs w:val="28"/>
          <w:lang w:val="ru-RU"/>
        </w:rPr>
        <w:t>«Преподавание английского языка в начальной школе на основе интегративного подхода»</w:t>
      </w:r>
      <w:r w:rsidRPr="00B249C5">
        <w:rPr>
          <w:sz w:val="28"/>
          <w:szCs w:val="28"/>
          <w:lang w:val="ru-RU"/>
        </w:rPr>
        <w:t>, который способствует формированию у студентов навыков проектирования интегрированных уроков и объединения содержания различных предметных областей. В рамках курса студенты учатся создавать и анализировать собственные дидактические материалы, использовать межпредметные связи и применять элементы интеграции на практике.</w:t>
      </w:r>
    </w:p>
    <w:p w14:paraId="15DC2AB5" w14:textId="77777777" w:rsidR="00ED23A9" w:rsidRPr="00B249C5" w:rsidRDefault="00ED23A9" w:rsidP="00C96556">
      <w:pPr>
        <w:ind w:firstLine="567"/>
        <w:jc w:val="both"/>
        <w:rPr>
          <w:sz w:val="28"/>
          <w:szCs w:val="28"/>
          <w:lang w:val="ru-RU"/>
        </w:rPr>
      </w:pPr>
      <w:r w:rsidRPr="00B249C5">
        <w:rPr>
          <w:sz w:val="28"/>
          <w:szCs w:val="28"/>
          <w:lang w:val="ru-RU"/>
        </w:rPr>
        <w:t>Кроме того, успешной оказалась организация практико-ориентированных занятий, где студенты моделировали учебные ситуации, разрабатывали интегративные задания и апробировали их в учебной среде. Эти формы работы доказали свою результативность в развитии методической креативности, умений проектировать интегрированные фрагменты уроков и адаптировать содержание других дисциплин к целям обучения английскому языку.</w:t>
      </w:r>
    </w:p>
    <w:p w14:paraId="3A5F1767" w14:textId="308904B7" w:rsidR="00ED23A9" w:rsidRPr="00B249C5" w:rsidRDefault="00ED23A9" w:rsidP="00C96556">
      <w:pPr>
        <w:ind w:firstLine="567"/>
        <w:jc w:val="both"/>
        <w:rPr>
          <w:sz w:val="28"/>
          <w:szCs w:val="28"/>
          <w:lang w:val="ru-RU"/>
        </w:rPr>
      </w:pPr>
      <w:r w:rsidRPr="00B249C5">
        <w:rPr>
          <w:sz w:val="28"/>
          <w:szCs w:val="28"/>
          <w:lang w:val="ru-RU"/>
        </w:rPr>
        <w:t xml:space="preserve">Таким образом, на основании апробированного опыта рекомендуется включить разработанный </w:t>
      </w:r>
      <w:r w:rsidR="009C3412" w:rsidRPr="00B249C5">
        <w:rPr>
          <w:sz w:val="28"/>
          <w:szCs w:val="28"/>
          <w:lang w:val="ru-RU"/>
        </w:rPr>
        <w:t>элективный курс</w:t>
      </w:r>
      <w:r w:rsidRPr="00B249C5">
        <w:rPr>
          <w:sz w:val="28"/>
          <w:szCs w:val="28"/>
          <w:lang w:val="ru-RU"/>
        </w:rPr>
        <w:t xml:space="preserve"> и практико-ориентированные формы подготовки в систему профессионального обучения будущих учителей начальных классов. Эти меры способствуют не только повышению качества их теоретической и методической подготовки, но и развитию способности реализовывать интегративный подход в обучении английскому языку в условиях современной школы.</w:t>
      </w:r>
      <w:bookmarkEnd w:id="159"/>
    </w:p>
    <w:p w14:paraId="2B3EEC4B" w14:textId="58F6931A" w:rsidR="000F6B64" w:rsidRPr="00B249C5" w:rsidRDefault="000F6B64">
      <w:pPr>
        <w:rPr>
          <w:sz w:val="28"/>
          <w:szCs w:val="28"/>
          <w:lang w:val="ru-RU"/>
        </w:rPr>
      </w:pPr>
      <w:r w:rsidRPr="00B249C5">
        <w:rPr>
          <w:sz w:val="28"/>
          <w:szCs w:val="28"/>
          <w:lang w:val="ru-RU"/>
        </w:rPr>
        <w:br w:type="page"/>
      </w:r>
    </w:p>
    <w:p w14:paraId="00000752" w14:textId="7F903CC2" w:rsidR="00CD50EB" w:rsidRPr="00B249C5" w:rsidRDefault="00540BD7" w:rsidP="00C96556">
      <w:pPr>
        <w:pStyle w:val="1"/>
        <w:spacing w:before="0" w:after="0"/>
        <w:jc w:val="center"/>
        <w:rPr>
          <w:rFonts w:ascii="Times New Roman" w:eastAsia="Times New Roman" w:hAnsi="Times New Roman" w:cs="Times New Roman"/>
          <w:b/>
          <w:bCs/>
          <w:color w:val="auto"/>
          <w:sz w:val="28"/>
          <w:szCs w:val="28"/>
          <w:lang w:val="ru-RU"/>
        </w:rPr>
      </w:pPr>
      <w:bookmarkStart w:id="160" w:name="_Toc201155156"/>
      <w:bookmarkStart w:id="161" w:name="_Toc214707384"/>
      <w:bookmarkEnd w:id="63"/>
      <w:r w:rsidRPr="00B249C5">
        <w:rPr>
          <w:rFonts w:ascii="Times New Roman" w:eastAsia="Times New Roman" w:hAnsi="Times New Roman" w:cs="Times New Roman"/>
          <w:b/>
          <w:bCs/>
          <w:color w:val="auto"/>
          <w:sz w:val="28"/>
          <w:szCs w:val="28"/>
          <w:lang w:val="ru-RU"/>
        </w:rPr>
        <w:lastRenderedPageBreak/>
        <w:t>ЗАКЛЮЧЕНИЕ</w:t>
      </w:r>
      <w:bookmarkEnd w:id="160"/>
      <w:bookmarkEnd w:id="161"/>
    </w:p>
    <w:p w14:paraId="05822DAC" w14:textId="77777777" w:rsidR="004A2ABB" w:rsidRPr="00B249C5" w:rsidRDefault="004A2ABB" w:rsidP="00464B7D">
      <w:pPr>
        <w:jc w:val="both"/>
        <w:rPr>
          <w:sz w:val="28"/>
          <w:szCs w:val="28"/>
          <w:lang w:val="ru-RU"/>
        </w:rPr>
      </w:pPr>
    </w:p>
    <w:p w14:paraId="00000753" w14:textId="487197DC" w:rsidR="00CD50EB" w:rsidRPr="00B249C5" w:rsidRDefault="00540BD7" w:rsidP="00C96556">
      <w:pPr>
        <w:tabs>
          <w:tab w:val="left" w:pos="993"/>
        </w:tabs>
        <w:ind w:firstLine="567"/>
        <w:jc w:val="both"/>
        <w:rPr>
          <w:sz w:val="28"/>
          <w:szCs w:val="28"/>
          <w:lang w:val="ru-RU"/>
        </w:rPr>
      </w:pPr>
      <w:r w:rsidRPr="00B249C5">
        <w:rPr>
          <w:sz w:val="28"/>
          <w:szCs w:val="28"/>
          <w:lang w:val="ru-RU"/>
        </w:rPr>
        <w:t>В ходе нашего исследования была достигнута цель теоретически обосновать и методически обеспечить формирование готовности будущих педагогов к реализации интегративного подхода в обучении младших школьников. Это является важным шагом в направлении повышения качества образования и подготовки будущих специалистов. В условиях современного образовательного процесса, где требования к педагогам постоянно растут, интегративный подход становится необходимым инструментом для обеспечения эффективного обучения. В данной диссертации были успешно выполнены все поставленные задачи, что подтвердило его целостность и значимость.</w:t>
      </w:r>
    </w:p>
    <w:p w14:paraId="00000754" w14:textId="466450CB" w:rsidR="00CD50EB" w:rsidRPr="00B249C5" w:rsidRDefault="00540BD7" w:rsidP="00C96556">
      <w:pPr>
        <w:tabs>
          <w:tab w:val="left" w:pos="993"/>
        </w:tabs>
        <w:ind w:firstLine="567"/>
        <w:jc w:val="both"/>
        <w:rPr>
          <w:b/>
          <w:sz w:val="28"/>
          <w:szCs w:val="28"/>
          <w:lang w:val="ru-RU"/>
        </w:rPr>
      </w:pPr>
      <w:r w:rsidRPr="00B249C5">
        <w:rPr>
          <w:b/>
          <w:sz w:val="28"/>
          <w:szCs w:val="28"/>
          <w:lang w:val="ru-RU"/>
        </w:rPr>
        <w:t xml:space="preserve">1. </w:t>
      </w:r>
      <w:r w:rsidR="00410614" w:rsidRPr="00B249C5">
        <w:rPr>
          <w:b/>
          <w:sz w:val="28"/>
          <w:szCs w:val="28"/>
          <w:lang w:val="ru-RU"/>
        </w:rPr>
        <w:t>Нами о</w:t>
      </w:r>
      <w:r w:rsidRPr="00B249C5">
        <w:rPr>
          <w:b/>
          <w:sz w:val="28"/>
          <w:szCs w:val="28"/>
          <w:lang w:val="ru-RU"/>
        </w:rPr>
        <w:t>пределен</w:t>
      </w:r>
      <w:r w:rsidR="00410614" w:rsidRPr="00B249C5">
        <w:rPr>
          <w:b/>
          <w:sz w:val="28"/>
          <w:szCs w:val="28"/>
          <w:lang w:val="ru-RU"/>
        </w:rPr>
        <w:t>а</w:t>
      </w:r>
      <w:r w:rsidRPr="00B249C5">
        <w:rPr>
          <w:b/>
          <w:sz w:val="28"/>
          <w:szCs w:val="28"/>
          <w:lang w:val="ru-RU"/>
        </w:rPr>
        <w:t xml:space="preserve"> сущност</w:t>
      </w:r>
      <w:r w:rsidR="00410614" w:rsidRPr="00B249C5">
        <w:rPr>
          <w:b/>
          <w:sz w:val="28"/>
          <w:szCs w:val="28"/>
          <w:lang w:val="ru-RU"/>
        </w:rPr>
        <w:t>ь</w:t>
      </w:r>
      <w:r w:rsidRPr="00B249C5">
        <w:rPr>
          <w:b/>
          <w:sz w:val="28"/>
          <w:szCs w:val="28"/>
          <w:lang w:val="ru-RU"/>
        </w:rPr>
        <w:t xml:space="preserve"> и содержани</w:t>
      </w:r>
      <w:r w:rsidR="004A2ABB" w:rsidRPr="00B249C5">
        <w:rPr>
          <w:b/>
          <w:sz w:val="28"/>
          <w:szCs w:val="28"/>
          <w:lang w:val="ru-RU"/>
        </w:rPr>
        <w:t>е</w:t>
      </w:r>
      <w:r w:rsidRPr="00B249C5">
        <w:rPr>
          <w:b/>
          <w:sz w:val="28"/>
          <w:szCs w:val="28"/>
          <w:lang w:val="ru-RU"/>
        </w:rPr>
        <w:t xml:space="preserve"> реализации</w:t>
      </w:r>
      <w:r w:rsidR="0023641C" w:rsidRPr="00B249C5">
        <w:rPr>
          <w:b/>
          <w:sz w:val="28"/>
          <w:szCs w:val="28"/>
          <w:lang w:val="ru-RU"/>
        </w:rPr>
        <w:t xml:space="preserve"> </w:t>
      </w:r>
      <w:r w:rsidRPr="00B249C5">
        <w:rPr>
          <w:b/>
          <w:sz w:val="28"/>
          <w:szCs w:val="28"/>
          <w:lang w:val="ru-RU"/>
        </w:rPr>
        <w:t xml:space="preserve">интегративного подхода в преподавании </w:t>
      </w:r>
      <w:r w:rsidR="004A2ABB" w:rsidRPr="00B249C5">
        <w:rPr>
          <w:b/>
          <w:sz w:val="28"/>
          <w:szCs w:val="28"/>
          <w:lang w:val="ru-RU"/>
        </w:rPr>
        <w:t>английского</w:t>
      </w:r>
      <w:r w:rsidRPr="00B249C5">
        <w:rPr>
          <w:b/>
          <w:sz w:val="28"/>
          <w:szCs w:val="28"/>
          <w:lang w:val="ru-RU"/>
        </w:rPr>
        <w:t xml:space="preserve"> языка в начальной</w:t>
      </w:r>
      <w:r w:rsidR="0023641C" w:rsidRPr="00B249C5">
        <w:rPr>
          <w:b/>
          <w:sz w:val="28"/>
          <w:szCs w:val="28"/>
          <w:lang w:val="ru-RU"/>
        </w:rPr>
        <w:t xml:space="preserve"> </w:t>
      </w:r>
      <w:r w:rsidRPr="00B249C5">
        <w:rPr>
          <w:b/>
          <w:sz w:val="28"/>
          <w:szCs w:val="28"/>
          <w:lang w:val="ru-RU"/>
        </w:rPr>
        <w:t>школе.</w:t>
      </w:r>
    </w:p>
    <w:p w14:paraId="00000755" w14:textId="69DDD04C" w:rsidR="00CD50EB" w:rsidRPr="00B249C5" w:rsidRDefault="00540BD7" w:rsidP="00C96556">
      <w:pPr>
        <w:tabs>
          <w:tab w:val="left" w:pos="993"/>
        </w:tabs>
        <w:ind w:firstLine="567"/>
        <w:jc w:val="both"/>
        <w:rPr>
          <w:sz w:val="28"/>
          <w:szCs w:val="28"/>
          <w:lang w:val="ru-RU"/>
        </w:rPr>
      </w:pPr>
      <w:r w:rsidRPr="00B249C5">
        <w:rPr>
          <w:sz w:val="28"/>
          <w:szCs w:val="28"/>
          <w:lang w:val="ru-RU"/>
        </w:rPr>
        <w:t xml:space="preserve">Мы проанализировали сущность и содержание интегративного подхода в преподавании </w:t>
      </w:r>
      <w:r w:rsidR="00100983" w:rsidRPr="00B249C5">
        <w:rPr>
          <w:sz w:val="28"/>
          <w:szCs w:val="28"/>
          <w:lang w:val="ru-RU"/>
        </w:rPr>
        <w:t xml:space="preserve">английского </w:t>
      </w:r>
      <w:r w:rsidRPr="00B249C5">
        <w:rPr>
          <w:sz w:val="28"/>
          <w:szCs w:val="28"/>
          <w:lang w:val="ru-RU"/>
        </w:rPr>
        <w:t xml:space="preserve">языка, что позволило выявить его ключевые компоненты и значимость для </w:t>
      </w:r>
      <w:r w:rsidR="004A2ABB" w:rsidRPr="00B249C5">
        <w:rPr>
          <w:sz w:val="28"/>
          <w:szCs w:val="28"/>
          <w:lang w:val="ru-RU"/>
        </w:rPr>
        <w:t xml:space="preserve">эффективности </w:t>
      </w:r>
      <w:r w:rsidRPr="00B249C5">
        <w:rPr>
          <w:sz w:val="28"/>
          <w:szCs w:val="28"/>
          <w:lang w:val="ru-RU"/>
        </w:rPr>
        <w:t xml:space="preserve">образовательного процесса. </w:t>
      </w:r>
    </w:p>
    <w:p w14:paraId="00000756" w14:textId="2128BCA3" w:rsidR="00CD50EB" w:rsidRPr="00B249C5" w:rsidRDefault="0023641C" w:rsidP="00C96556">
      <w:pPr>
        <w:tabs>
          <w:tab w:val="left" w:pos="993"/>
        </w:tabs>
        <w:ind w:firstLine="567"/>
        <w:jc w:val="both"/>
        <w:rPr>
          <w:sz w:val="28"/>
          <w:szCs w:val="28"/>
          <w:lang w:val="ru-RU"/>
        </w:rPr>
      </w:pPr>
      <w:r w:rsidRPr="00B249C5">
        <w:rPr>
          <w:sz w:val="28"/>
          <w:szCs w:val="28"/>
          <w:lang w:val="ru-RU"/>
        </w:rPr>
        <w:t>Нами установлено, что и</w:t>
      </w:r>
      <w:r w:rsidR="00540BD7" w:rsidRPr="00B249C5">
        <w:rPr>
          <w:sz w:val="28"/>
          <w:szCs w:val="28"/>
          <w:lang w:val="ru-RU"/>
        </w:rPr>
        <w:t>нтегративный подход предполагает объединение различных аспектов обучения</w:t>
      </w:r>
      <w:r w:rsidR="000D634C" w:rsidRPr="00B249C5">
        <w:rPr>
          <w:sz w:val="28"/>
          <w:szCs w:val="28"/>
          <w:lang w:val="ru-RU"/>
        </w:rPr>
        <w:t xml:space="preserve">, </w:t>
      </w:r>
      <w:r w:rsidR="00075A6F" w:rsidRPr="00B249C5">
        <w:rPr>
          <w:sz w:val="28"/>
          <w:szCs w:val="28"/>
          <w:lang w:val="ru-RU"/>
        </w:rPr>
        <w:t xml:space="preserve">различных видов деятельности, знаний, умений, ценностей в целостный образовательный опыт обучающегося/студента, а также формирование целостного взгляда на мир, формирование коммуникативных компетенций, критического мышления. Это, </w:t>
      </w:r>
      <w:r w:rsidR="00540BD7" w:rsidRPr="00B249C5">
        <w:rPr>
          <w:sz w:val="28"/>
          <w:szCs w:val="28"/>
          <w:lang w:val="ru-RU"/>
        </w:rPr>
        <w:t xml:space="preserve">в свою очередь, позволяет студентам видеть связь между предметами и применять полученные знания на практике. Таким образом, мы выявили, что ключевыми компонентами интегративного подхода являются межпредметные связи, которые представляют собой интеграцию знаний из разных областей, что, безусловно, позволяет создать более полное представление о предмете. </w:t>
      </w:r>
    </w:p>
    <w:p w14:paraId="0000075A" w14:textId="08E61C2A" w:rsidR="00CD50EB" w:rsidRPr="00B249C5" w:rsidRDefault="00540BD7" w:rsidP="00C96556">
      <w:pPr>
        <w:tabs>
          <w:tab w:val="left" w:pos="993"/>
        </w:tabs>
        <w:ind w:firstLine="567"/>
        <w:jc w:val="both"/>
        <w:rPr>
          <w:sz w:val="28"/>
          <w:szCs w:val="28"/>
          <w:lang w:val="ru-RU"/>
        </w:rPr>
      </w:pPr>
      <w:r w:rsidRPr="00B249C5">
        <w:rPr>
          <w:b/>
          <w:sz w:val="28"/>
          <w:szCs w:val="28"/>
          <w:lang w:val="ru-RU"/>
        </w:rPr>
        <w:t>2.</w:t>
      </w:r>
      <w:r w:rsidRPr="00B249C5">
        <w:rPr>
          <w:i/>
          <w:sz w:val="28"/>
          <w:szCs w:val="28"/>
          <w:lang w:val="ru-RU"/>
        </w:rPr>
        <w:t xml:space="preserve"> </w:t>
      </w:r>
      <w:r w:rsidRPr="00B249C5">
        <w:rPr>
          <w:b/>
          <w:sz w:val="28"/>
          <w:szCs w:val="28"/>
          <w:lang w:val="ru-RU"/>
        </w:rPr>
        <w:t>Определе</w:t>
      </w:r>
      <w:r w:rsidR="0023641C" w:rsidRPr="00B249C5">
        <w:rPr>
          <w:b/>
          <w:sz w:val="28"/>
          <w:szCs w:val="28"/>
          <w:lang w:val="ru-RU"/>
        </w:rPr>
        <w:t xml:space="preserve">на </w:t>
      </w:r>
      <w:r w:rsidRPr="00B249C5">
        <w:rPr>
          <w:b/>
          <w:sz w:val="28"/>
          <w:szCs w:val="28"/>
          <w:lang w:val="ru-RU"/>
        </w:rPr>
        <w:t>сущност</w:t>
      </w:r>
      <w:r w:rsidR="0023641C" w:rsidRPr="00B249C5">
        <w:rPr>
          <w:b/>
          <w:sz w:val="28"/>
          <w:szCs w:val="28"/>
          <w:lang w:val="ru-RU"/>
        </w:rPr>
        <w:t>ь</w:t>
      </w:r>
      <w:r w:rsidRPr="00B249C5">
        <w:rPr>
          <w:b/>
          <w:sz w:val="28"/>
          <w:szCs w:val="28"/>
          <w:lang w:val="ru-RU"/>
        </w:rPr>
        <w:t xml:space="preserve"> готовности будущих учителей начальных классов к преподаванию </w:t>
      </w:r>
      <w:r w:rsidR="00415087" w:rsidRPr="00B249C5">
        <w:rPr>
          <w:b/>
          <w:sz w:val="28"/>
          <w:szCs w:val="28"/>
          <w:lang w:val="ru-RU"/>
        </w:rPr>
        <w:t xml:space="preserve">английского </w:t>
      </w:r>
      <w:r w:rsidRPr="00B249C5">
        <w:rPr>
          <w:b/>
          <w:sz w:val="28"/>
          <w:szCs w:val="28"/>
          <w:lang w:val="ru-RU"/>
        </w:rPr>
        <w:t>языка на основе интегративного подхода.</w:t>
      </w:r>
      <w:r w:rsidR="001B1D86" w:rsidRPr="00B249C5">
        <w:rPr>
          <w:b/>
          <w:sz w:val="28"/>
          <w:szCs w:val="28"/>
          <w:lang w:val="ru-RU"/>
        </w:rPr>
        <w:t xml:space="preserve"> </w:t>
      </w:r>
    </w:p>
    <w:p w14:paraId="29673BE7" w14:textId="6EC2266D" w:rsidR="00E0464A" w:rsidRPr="00B249C5" w:rsidRDefault="00540BD7" w:rsidP="00C96556">
      <w:pPr>
        <w:tabs>
          <w:tab w:val="left" w:pos="993"/>
        </w:tabs>
        <w:ind w:firstLine="567"/>
        <w:jc w:val="both"/>
        <w:rPr>
          <w:sz w:val="28"/>
          <w:szCs w:val="28"/>
          <w:lang w:val="ru-RU"/>
        </w:rPr>
      </w:pPr>
      <w:r w:rsidRPr="00B249C5">
        <w:rPr>
          <w:sz w:val="28"/>
          <w:szCs w:val="28"/>
          <w:lang w:val="ru-RU"/>
        </w:rPr>
        <w:t>В резул</w:t>
      </w:r>
      <w:r w:rsidR="00E0464A" w:rsidRPr="00B249C5">
        <w:rPr>
          <w:sz w:val="28"/>
          <w:szCs w:val="28"/>
          <w:lang w:val="ru-RU"/>
        </w:rPr>
        <w:t xml:space="preserve">ьтате проведенного исследования, </w:t>
      </w:r>
      <w:r w:rsidRPr="00B249C5">
        <w:rPr>
          <w:sz w:val="28"/>
          <w:szCs w:val="28"/>
          <w:lang w:val="ru-RU"/>
        </w:rPr>
        <w:t xml:space="preserve">мы смогли </w:t>
      </w:r>
      <w:r w:rsidR="00075A6F" w:rsidRPr="00B249C5">
        <w:rPr>
          <w:sz w:val="28"/>
          <w:szCs w:val="28"/>
          <w:lang w:val="ru-RU"/>
        </w:rPr>
        <w:t xml:space="preserve">сформулировать </w:t>
      </w:r>
      <w:r w:rsidR="00E0464A" w:rsidRPr="00B249C5">
        <w:rPr>
          <w:sz w:val="28"/>
          <w:szCs w:val="28"/>
          <w:lang w:val="ru-RU"/>
        </w:rPr>
        <w:t xml:space="preserve">что </w:t>
      </w:r>
      <w:r w:rsidR="00E0464A" w:rsidRPr="00B249C5">
        <w:rPr>
          <w:sz w:val="28"/>
          <w:szCs w:val="28"/>
          <w:lang w:val="kk-KZ"/>
        </w:rPr>
        <w:t xml:space="preserve">именно </w:t>
      </w:r>
      <w:r w:rsidRPr="00B249C5">
        <w:rPr>
          <w:sz w:val="28"/>
          <w:szCs w:val="28"/>
          <w:lang w:val="ru-RU"/>
        </w:rPr>
        <w:t>включает в себя готовность будущих п</w:t>
      </w:r>
      <w:r w:rsidR="00075A6F" w:rsidRPr="00B249C5">
        <w:rPr>
          <w:sz w:val="28"/>
          <w:szCs w:val="28"/>
          <w:lang w:val="ru-RU"/>
        </w:rPr>
        <w:t>едагогов</w:t>
      </w:r>
      <w:r w:rsidR="001F7D2F" w:rsidRPr="00B249C5">
        <w:rPr>
          <w:sz w:val="28"/>
          <w:szCs w:val="28"/>
          <w:lang w:val="kk-KZ"/>
        </w:rPr>
        <w:t xml:space="preserve">, </w:t>
      </w:r>
      <w:r w:rsidR="00E0464A" w:rsidRPr="00B249C5">
        <w:rPr>
          <w:sz w:val="28"/>
          <w:szCs w:val="28"/>
          <w:lang w:val="ru-RU"/>
        </w:rPr>
        <w:t>через призму профессиональных компетенций</w:t>
      </w:r>
      <w:r w:rsidR="00E0464A" w:rsidRPr="00B249C5">
        <w:rPr>
          <w:sz w:val="28"/>
          <w:szCs w:val="28"/>
          <w:lang w:val="kk-KZ"/>
        </w:rPr>
        <w:t xml:space="preserve">, </w:t>
      </w:r>
      <w:r w:rsidR="00E0464A" w:rsidRPr="00B249C5">
        <w:rPr>
          <w:sz w:val="28"/>
          <w:szCs w:val="28"/>
          <w:lang w:val="ru-RU"/>
        </w:rPr>
        <w:t>-</w:t>
      </w:r>
      <w:r w:rsidR="001F7D2F" w:rsidRPr="00B249C5">
        <w:rPr>
          <w:sz w:val="28"/>
          <w:szCs w:val="28"/>
          <w:lang w:val="kk-KZ"/>
        </w:rPr>
        <w:t xml:space="preserve"> з</w:t>
      </w:r>
      <w:r w:rsidR="001F7D2F" w:rsidRPr="00B249C5">
        <w:rPr>
          <w:sz w:val="28"/>
          <w:szCs w:val="28"/>
          <w:shd w:val="clear" w:color="auto" w:fill="FFFFFF"/>
          <w:lang w:val="ru-RU"/>
        </w:rPr>
        <w:t xml:space="preserve">нания и умения, </w:t>
      </w:r>
      <w:r w:rsidR="00E0464A" w:rsidRPr="00B249C5">
        <w:rPr>
          <w:sz w:val="28"/>
          <w:szCs w:val="28"/>
          <w:shd w:val="clear" w:color="auto" w:fill="FFFFFF"/>
          <w:lang w:val="ru-RU"/>
        </w:rPr>
        <w:t xml:space="preserve">знание методик, </w:t>
      </w:r>
      <w:r w:rsidR="001F7D2F" w:rsidRPr="00B249C5">
        <w:rPr>
          <w:sz w:val="28"/>
          <w:szCs w:val="28"/>
          <w:shd w:val="clear" w:color="auto" w:fill="FFFFFF"/>
          <w:lang w:val="ru-RU"/>
        </w:rPr>
        <w:t>мотивация к педагогической деятельности, личностные качества, профессионально-педагогическая направленность, способность к саморазвитию</w:t>
      </w:r>
      <w:r w:rsidR="00E0464A" w:rsidRPr="00B249C5">
        <w:rPr>
          <w:sz w:val="28"/>
          <w:szCs w:val="28"/>
          <w:shd w:val="clear" w:color="auto" w:fill="FFFFFF"/>
          <w:lang w:val="ru-RU"/>
        </w:rPr>
        <w:t xml:space="preserve">. </w:t>
      </w:r>
    </w:p>
    <w:p w14:paraId="00000760" w14:textId="0E138B07" w:rsidR="00CD50EB" w:rsidRPr="00B249C5" w:rsidRDefault="00540BD7" w:rsidP="00C96556">
      <w:pPr>
        <w:tabs>
          <w:tab w:val="left" w:pos="993"/>
        </w:tabs>
        <w:ind w:firstLine="567"/>
        <w:jc w:val="both"/>
        <w:rPr>
          <w:sz w:val="28"/>
          <w:szCs w:val="28"/>
          <w:lang w:val="ru-RU"/>
        </w:rPr>
      </w:pPr>
      <w:r w:rsidRPr="00B249C5">
        <w:rPr>
          <w:b/>
          <w:sz w:val="28"/>
          <w:szCs w:val="28"/>
          <w:lang w:val="ru-RU"/>
        </w:rPr>
        <w:t>3.</w:t>
      </w:r>
      <w:r w:rsidRPr="00B249C5">
        <w:rPr>
          <w:sz w:val="28"/>
          <w:szCs w:val="28"/>
          <w:lang w:val="ru-RU"/>
        </w:rPr>
        <w:t xml:space="preserve"> </w:t>
      </w:r>
      <w:r w:rsidR="004A2ABB" w:rsidRPr="00B249C5">
        <w:rPr>
          <w:b/>
          <w:bCs/>
          <w:sz w:val="28"/>
          <w:szCs w:val="28"/>
          <w:lang w:val="ru-RU"/>
        </w:rPr>
        <w:t>Разработана и научно о</w:t>
      </w:r>
      <w:r w:rsidRPr="00B249C5">
        <w:rPr>
          <w:b/>
          <w:bCs/>
          <w:sz w:val="28"/>
          <w:szCs w:val="28"/>
          <w:lang w:val="ru-RU"/>
        </w:rPr>
        <w:t>боснован</w:t>
      </w:r>
      <w:r w:rsidR="0023641C" w:rsidRPr="00B249C5">
        <w:rPr>
          <w:b/>
          <w:bCs/>
          <w:sz w:val="28"/>
          <w:szCs w:val="28"/>
          <w:lang w:val="ru-RU"/>
        </w:rPr>
        <w:t>а</w:t>
      </w:r>
      <w:r w:rsidRPr="00B249C5">
        <w:rPr>
          <w:b/>
          <w:sz w:val="28"/>
          <w:szCs w:val="28"/>
          <w:lang w:val="ru-RU"/>
        </w:rPr>
        <w:t xml:space="preserve"> модел</w:t>
      </w:r>
      <w:r w:rsidR="0023641C" w:rsidRPr="00B249C5">
        <w:rPr>
          <w:b/>
          <w:sz w:val="28"/>
          <w:szCs w:val="28"/>
          <w:lang w:val="ru-RU"/>
        </w:rPr>
        <w:t xml:space="preserve">ь </w:t>
      </w:r>
      <w:r w:rsidRPr="00B249C5">
        <w:rPr>
          <w:b/>
          <w:sz w:val="28"/>
          <w:szCs w:val="28"/>
          <w:lang w:val="ru-RU"/>
        </w:rPr>
        <w:t>профессиональной подготовки будущих педагогов к реализации интегративного подхода в обучении младших школьников.</w:t>
      </w:r>
    </w:p>
    <w:p w14:paraId="208F0232" w14:textId="77777777" w:rsidR="00F775E6" w:rsidRPr="00B249C5" w:rsidRDefault="00F775E6" w:rsidP="00C96556">
      <w:pPr>
        <w:tabs>
          <w:tab w:val="left" w:pos="993"/>
        </w:tabs>
        <w:ind w:firstLine="567"/>
        <w:jc w:val="both"/>
        <w:rPr>
          <w:sz w:val="28"/>
          <w:szCs w:val="28"/>
          <w:lang w:val="ru-RU"/>
        </w:rPr>
      </w:pPr>
      <w:r w:rsidRPr="00B249C5">
        <w:rPr>
          <w:sz w:val="28"/>
          <w:szCs w:val="28"/>
          <w:lang w:val="ru-RU" w:eastAsia="ru-RU"/>
        </w:rPr>
        <w:t xml:space="preserve">В ходе исследования была разработана и теоретически обоснована структурно-содержательная модель подготовки будущих учителей начальных классов к реализации интегративного подхода в обучении английскому языку. Модель отражает целостную систему формирования профессиональной готовности студентов и включает четыре взаимосвязанных компонента: </w:t>
      </w:r>
      <w:r w:rsidRPr="00B249C5">
        <w:rPr>
          <w:b/>
          <w:bCs/>
          <w:sz w:val="28"/>
          <w:szCs w:val="28"/>
          <w:lang w:val="ru-RU" w:eastAsia="ru-RU"/>
        </w:rPr>
        <w:t>целевой, содержательно-методический, организационно-практический и результативно-критериальный</w:t>
      </w:r>
      <w:r w:rsidRPr="00B249C5">
        <w:rPr>
          <w:sz w:val="28"/>
          <w:szCs w:val="28"/>
          <w:lang w:val="ru-RU" w:eastAsia="ru-RU"/>
        </w:rPr>
        <w:t>.</w:t>
      </w:r>
    </w:p>
    <w:p w14:paraId="75DC0FA5" w14:textId="319F0663" w:rsidR="00F775E6" w:rsidRPr="00B249C5" w:rsidRDefault="00F775E6" w:rsidP="00C96556">
      <w:pPr>
        <w:tabs>
          <w:tab w:val="left" w:pos="993"/>
        </w:tabs>
        <w:ind w:firstLine="567"/>
        <w:jc w:val="both"/>
        <w:rPr>
          <w:sz w:val="28"/>
          <w:szCs w:val="28"/>
          <w:lang w:val="ru-RU"/>
        </w:rPr>
      </w:pPr>
      <w:r w:rsidRPr="00B249C5">
        <w:rPr>
          <w:sz w:val="28"/>
          <w:szCs w:val="28"/>
          <w:lang w:val="ru-RU" w:eastAsia="ru-RU"/>
        </w:rPr>
        <w:lastRenderedPageBreak/>
        <w:t xml:space="preserve">Целевой компонент определял направленность подготовки на формирование у будущих педагогов способности реализовывать межпредметные связи в процессе обучения английскому языку младших школьников. Содержательно-методический компонент обеспечивал интеграцию теоретической и практической подготовки студентов, включал освоение методик межпредметной интеграции, проектную и исследовательскую деятельность, разработку интегрированных уроков. Организационно-практический компонент реализовывался через </w:t>
      </w:r>
      <w:r w:rsidR="009C3412" w:rsidRPr="00B249C5">
        <w:rPr>
          <w:sz w:val="28"/>
          <w:szCs w:val="28"/>
          <w:lang w:val="ru-RU"/>
        </w:rPr>
        <w:t>элективный курс</w:t>
      </w:r>
      <w:r w:rsidR="009C3412" w:rsidRPr="00B249C5">
        <w:rPr>
          <w:i/>
          <w:iCs/>
          <w:sz w:val="28"/>
          <w:szCs w:val="28"/>
          <w:lang w:val="ru-RU" w:eastAsia="ru-RU"/>
        </w:rPr>
        <w:t xml:space="preserve"> </w:t>
      </w:r>
      <w:r w:rsidR="001A7189" w:rsidRPr="00B249C5">
        <w:rPr>
          <w:i/>
          <w:iCs/>
          <w:sz w:val="28"/>
          <w:szCs w:val="28"/>
          <w:lang w:val="ru-RU" w:eastAsia="ru-RU"/>
        </w:rPr>
        <w:t>«</w:t>
      </w:r>
      <w:r w:rsidRPr="00B249C5">
        <w:rPr>
          <w:i/>
          <w:iCs/>
          <w:sz w:val="28"/>
          <w:szCs w:val="28"/>
          <w:lang w:val="ru-RU" w:eastAsia="ru-RU"/>
        </w:rPr>
        <w:t>Преподавание английского языка в начальной школе на основе интегративного подхода</w:t>
      </w:r>
      <w:r w:rsidR="001A7189" w:rsidRPr="00B249C5">
        <w:rPr>
          <w:i/>
          <w:iCs/>
          <w:sz w:val="28"/>
          <w:szCs w:val="28"/>
          <w:lang w:val="ru-RU" w:eastAsia="ru-RU"/>
        </w:rPr>
        <w:t>»</w:t>
      </w:r>
      <w:r w:rsidRPr="00B249C5">
        <w:rPr>
          <w:sz w:val="28"/>
          <w:szCs w:val="28"/>
          <w:lang w:val="ru-RU" w:eastAsia="ru-RU"/>
        </w:rPr>
        <w:t xml:space="preserve">, </w:t>
      </w:r>
      <w:r w:rsidR="005B3383" w:rsidRPr="00B249C5">
        <w:rPr>
          <w:sz w:val="28"/>
          <w:szCs w:val="28"/>
          <w:lang w:val="ru-RU" w:eastAsia="ru-RU"/>
        </w:rPr>
        <w:t xml:space="preserve">клуб «Integrated Teaching Lab», </w:t>
      </w:r>
      <w:r w:rsidRPr="00B249C5">
        <w:rPr>
          <w:sz w:val="28"/>
          <w:szCs w:val="28"/>
          <w:lang w:val="ru-RU" w:eastAsia="ru-RU"/>
        </w:rPr>
        <w:t>а также систему семинаров, мастер-классов и практикумов, направленных на развитие профессиональных компетенций. Результативно-критериальный компонент позволял осуществлять диагностику и оценку уровня сформированности готовности студентов к реализации интегративного подхода в обучении английскому языку.</w:t>
      </w:r>
    </w:p>
    <w:p w14:paraId="0935CCA5" w14:textId="15ABAB6C" w:rsidR="00F775E6" w:rsidRPr="00B249C5" w:rsidRDefault="00F775E6" w:rsidP="00C96556">
      <w:pPr>
        <w:tabs>
          <w:tab w:val="left" w:pos="993"/>
        </w:tabs>
        <w:ind w:firstLine="567"/>
        <w:jc w:val="both"/>
        <w:rPr>
          <w:sz w:val="28"/>
          <w:szCs w:val="28"/>
          <w:lang w:val="ru-RU"/>
        </w:rPr>
      </w:pPr>
      <w:r w:rsidRPr="00B249C5">
        <w:rPr>
          <w:sz w:val="28"/>
          <w:szCs w:val="28"/>
          <w:lang w:val="ru-RU" w:eastAsia="ru-RU"/>
        </w:rPr>
        <w:t xml:space="preserve">Разработанная модель основана на принципах </w:t>
      </w:r>
      <w:r w:rsidRPr="00B249C5">
        <w:rPr>
          <w:b/>
          <w:bCs/>
          <w:sz w:val="28"/>
          <w:szCs w:val="28"/>
          <w:lang w:val="ru-RU" w:eastAsia="ru-RU"/>
        </w:rPr>
        <w:t>интегративности, индивидуализации и практико-ориентированности</w:t>
      </w:r>
      <w:r w:rsidRPr="00B249C5">
        <w:rPr>
          <w:sz w:val="28"/>
          <w:szCs w:val="28"/>
          <w:lang w:val="ru-RU" w:eastAsia="ru-RU"/>
        </w:rPr>
        <w:t>, что обеспечивает её эффективность в системе педагогического образования. Её внедрение способствует формированию у будущих учителей целостного междисциплинарного видения учебного процесса и готовности к профессиональной деятельности в условиях обновленного содержания начального образования.</w:t>
      </w:r>
    </w:p>
    <w:p w14:paraId="0000076A" w14:textId="23D953F7" w:rsidR="00CD50EB" w:rsidRPr="00B249C5" w:rsidRDefault="00540BD7" w:rsidP="00C96556">
      <w:pPr>
        <w:tabs>
          <w:tab w:val="left" w:pos="993"/>
        </w:tabs>
        <w:ind w:firstLine="567"/>
        <w:jc w:val="both"/>
        <w:rPr>
          <w:sz w:val="28"/>
          <w:szCs w:val="28"/>
          <w:lang w:val="ru-RU"/>
        </w:rPr>
      </w:pPr>
      <w:r w:rsidRPr="00B249C5">
        <w:rPr>
          <w:b/>
          <w:sz w:val="28"/>
          <w:szCs w:val="28"/>
          <w:lang w:val="ru-RU"/>
        </w:rPr>
        <w:t>4.</w:t>
      </w:r>
      <w:r w:rsidRPr="00B249C5">
        <w:rPr>
          <w:sz w:val="28"/>
          <w:szCs w:val="28"/>
          <w:lang w:val="ru-RU"/>
        </w:rPr>
        <w:t xml:space="preserve"> </w:t>
      </w:r>
      <w:r w:rsidR="004A2ABB" w:rsidRPr="00B249C5">
        <w:rPr>
          <w:sz w:val="28"/>
          <w:szCs w:val="28"/>
          <w:lang w:val="ru-RU"/>
        </w:rPr>
        <w:t>Э</w:t>
      </w:r>
      <w:r w:rsidRPr="00B249C5">
        <w:rPr>
          <w:b/>
          <w:sz w:val="28"/>
          <w:szCs w:val="28"/>
          <w:lang w:val="ru-RU"/>
        </w:rPr>
        <w:t>ксперименталь</w:t>
      </w:r>
      <w:r w:rsidR="002C2A7D" w:rsidRPr="00B249C5">
        <w:rPr>
          <w:b/>
          <w:sz w:val="28"/>
          <w:szCs w:val="28"/>
          <w:lang w:val="ru-RU"/>
        </w:rPr>
        <w:t>но проверенн</w:t>
      </w:r>
      <w:r w:rsidR="007325BD" w:rsidRPr="00B249C5">
        <w:rPr>
          <w:b/>
          <w:sz w:val="28"/>
          <w:szCs w:val="28"/>
          <w:lang w:val="ru-RU"/>
        </w:rPr>
        <w:t>а</w:t>
      </w:r>
      <w:r w:rsidR="002C2A7D" w:rsidRPr="00B249C5">
        <w:rPr>
          <w:b/>
          <w:sz w:val="28"/>
          <w:szCs w:val="28"/>
          <w:lang w:val="ru-RU"/>
        </w:rPr>
        <w:t xml:space="preserve"> </w:t>
      </w:r>
      <w:r w:rsidR="004A2ABB" w:rsidRPr="00B249C5">
        <w:rPr>
          <w:b/>
          <w:sz w:val="28"/>
          <w:szCs w:val="28"/>
          <w:lang w:val="ru-RU"/>
        </w:rPr>
        <w:t xml:space="preserve">эффективность </w:t>
      </w:r>
      <w:r w:rsidR="002C2A7D" w:rsidRPr="00B249C5">
        <w:rPr>
          <w:b/>
          <w:sz w:val="28"/>
          <w:szCs w:val="28"/>
          <w:lang w:val="ru-RU"/>
        </w:rPr>
        <w:t>модел</w:t>
      </w:r>
      <w:r w:rsidR="004A2ABB" w:rsidRPr="00B249C5">
        <w:rPr>
          <w:b/>
          <w:sz w:val="28"/>
          <w:szCs w:val="28"/>
          <w:lang w:val="ru-RU"/>
        </w:rPr>
        <w:t>и</w:t>
      </w:r>
      <w:r w:rsidR="002C2A7D" w:rsidRPr="00B249C5">
        <w:rPr>
          <w:b/>
          <w:sz w:val="28"/>
          <w:szCs w:val="28"/>
          <w:lang w:val="ru-RU"/>
        </w:rPr>
        <w:t xml:space="preserve"> </w:t>
      </w:r>
      <w:r w:rsidRPr="00B249C5">
        <w:rPr>
          <w:b/>
          <w:sz w:val="28"/>
          <w:szCs w:val="28"/>
          <w:lang w:val="ru-RU"/>
        </w:rPr>
        <w:t xml:space="preserve">эффективного формирования готовности будущих учителей начальных классов к преподаванию </w:t>
      </w:r>
      <w:r w:rsidR="003418CA" w:rsidRPr="00B249C5">
        <w:rPr>
          <w:b/>
          <w:sz w:val="28"/>
          <w:szCs w:val="28"/>
          <w:lang w:val="ru-RU"/>
        </w:rPr>
        <w:t>английского</w:t>
      </w:r>
      <w:r w:rsidRPr="00B249C5">
        <w:rPr>
          <w:b/>
          <w:sz w:val="28"/>
          <w:szCs w:val="28"/>
          <w:lang w:val="ru-RU"/>
        </w:rPr>
        <w:t xml:space="preserve"> языка на основе интегративного подхода.</w:t>
      </w:r>
    </w:p>
    <w:p w14:paraId="39467A75" w14:textId="335ED9EE" w:rsidR="007325BD" w:rsidRPr="00B249C5" w:rsidRDefault="00F775E6" w:rsidP="00C96556">
      <w:pPr>
        <w:tabs>
          <w:tab w:val="left" w:pos="993"/>
        </w:tabs>
        <w:ind w:firstLine="567"/>
        <w:jc w:val="both"/>
        <w:rPr>
          <w:sz w:val="28"/>
          <w:szCs w:val="28"/>
          <w:lang w:val="ru-RU"/>
        </w:rPr>
      </w:pPr>
      <w:r w:rsidRPr="00B249C5">
        <w:rPr>
          <w:sz w:val="28"/>
          <w:szCs w:val="28"/>
          <w:lang w:val="ru-RU"/>
        </w:rPr>
        <w:t xml:space="preserve">В ходе эксперимента была разработана, внедрена и проверена модель формирования готовности будущих учителей начальных классов к преподаванию английского языка на основе интегративного подхода. Реализация модели осуществлялась через включение </w:t>
      </w:r>
      <w:r w:rsidR="009C3412" w:rsidRPr="00B249C5">
        <w:rPr>
          <w:sz w:val="28"/>
          <w:szCs w:val="28"/>
          <w:lang w:val="ru-RU"/>
        </w:rPr>
        <w:t>элективного курса</w:t>
      </w:r>
      <w:r w:rsidRPr="00B249C5">
        <w:rPr>
          <w:sz w:val="28"/>
          <w:szCs w:val="28"/>
          <w:lang w:val="ru-RU"/>
        </w:rPr>
        <w:t>, систему практико-ориентированных занятий и разработку интегративных уроков. Результаты экспериментальной работы показали положительную динамику: у студентов повысился уровень методической компетентности, сформировались навыки проектирования интег</w:t>
      </w:r>
      <w:r w:rsidR="007325BD" w:rsidRPr="00B249C5">
        <w:rPr>
          <w:sz w:val="28"/>
          <w:szCs w:val="28"/>
          <w:lang w:val="ru-RU"/>
        </w:rPr>
        <w:t xml:space="preserve">ративных </w:t>
      </w:r>
      <w:r w:rsidRPr="00B249C5">
        <w:rPr>
          <w:sz w:val="28"/>
          <w:szCs w:val="28"/>
          <w:lang w:val="ru-RU"/>
        </w:rPr>
        <w:t>занятий и способность применять межпредметные связи в обучении английскому языку младших школьников.</w:t>
      </w:r>
    </w:p>
    <w:p w14:paraId="3F9D38F5" w14:textId="2DCB20A1" w:rsidR="007325BD" w:rsidRPr="00B249C5" w:rsidRDefault="007325BD" w:rsidP="00C96556">
      <w:pPr>
        <w:tabs>
          <w:tab w:val="left" w:pos="993"/>
        </w:tabs>
        <w:ind w:firstLine="567"/>
        <w:jc w:val="both"/>
        <w:rPr>
          <w:sz w:val="28"/>
          <w:szCs w:val="28"/>
          <w:lang w:val="ru-RU"/>
        </w:rPr>
      </w:pPr>
      <w:r w:rsidRPr="00B249C5">
        <w:rPr>
          <w:sz w:val="28"/>
          <w:szCs w:val="28"/>
          <w:lang w:val="ru-RU" w:eastAsia="ru-RU"/>
        </w:rPr>
        <w:t xml:space="preserve">В процессе реализации </w:t>
      </w:r>
      <w:r w:rsidR="009C3412" w:rsidRPr="00B249C5">
        <w:rPr>
          <w:sz w:val="28"/>
          <w:szCs w:val="28"/>
          <w:lang w:val="ru-RU"/>
        </w:rPr>
        <w:t>элективного курса</w:t>
      </w:r>
      <w:r w:rsidRPr="00B249C5">
        <w:rPr>
          <w:sz w:val="28"/>
          <w:szCs w:val="28"/>
          <w:lang w:val="ru-RU" w:eastAsia="ru-RU"/>
        </w:rPr>
        <w:t xml:space="preserve"> </w:t>
      </w:r>
      <w:r w:rsidR="001A7189" w:rsidRPr="00B249C5">
        <w:rPr>
          <w:sz w:val="28"/>
          <w:szCs w:val="28"/>
          <w:lang w:val="ru-RU" w:eastAsia="ru-RU"/>
        </w:rPr>
        <w:t>«</w:t>
      </w:r>
      <w:r w:rsidRPr="00B249C5">
        <w:rPr>
          <w:sz w:val="28"/>
          <w:szCs w:val="28"/>
          <w:lang w:val="ru-RU" w:eastAsia="ru-RU"/>
        </w:rPr>
        <w:t>Преподавание английского языка в начальной школе на основе интегративного подхода</w:t>
      </w:r>
      <w:r w:rsidR="001A7189" w:rsidRPr="00B249C5">
        <w:rPr>
          <w:sz w:val="28"/>
          <w:szCs w:val="28"/>
          <w:lang w:val="ru-RU" w:eastAsia="ru-RU"/>
        </w:rPr>
        <w:t>»</w:t>
      </w:r>
      <w:r w:rsidRPr="00B249C5">
        <w:rPr>
          <w:sz w:val="28"/>
          <w:szCs w:val="28"/>
          <w:lang w:val="ru-RU" w:eastAsia="ru-RU"/>
        </w:rPr>
        <w:t xml:space="preserve"> нами были разработаны научно-методические основы, направленные на внедрение языка в содержание учебных предметов и, наоборот, предметного содержания – в обучение английскому языку. Основу курса составили принципы междисциплинарности, контекстного обучения и когнитивно-коммуникативного подхода.</w:t>
      </w:r>
    </w:p>
    <w:p w14:paraId="017E42A6" w14:textId="77E56BD0" w:rsidR="007325BD" w:rsidRPr="00B249C5" w:rsidRDefault="009C3412" w:rsidP="00C96556">
      <w:pPr>
        <w:tabs>
          <w:tab w:val="left" w:pos="993"/>
        </w:tabs>
        <w:ind w:firstLine="567"/>
        <w:jc w:val="both"/>
        <w:rPr>
          <w:sz w:val="28"/>
          <w:szCs w:val="28"/>
          <w:lang w:val="ru-RU"/>
        </w:rPr>
      </w:pPr>
      <w:r w:rsidRPr="00B249C5">
        <w:rPr>
          <w:sz w:val="28"/>
          <w:szCs w:val="28"/>
          <w:lang w:val="ru-RU"/>
        </w:rPr>
        <w:t>Элективный курс</w:t>
      </w:r>
      <w:r w:rsidR="007325BD" w:rsidRPr="00B249C5">
        <w:rPr>
          <w:sz w:val="28"/>
          <w:szCs w:val="28"/>
          <w:lang w:val="ru-RU" w:eastAsia="ru-RU"/>
        </w:rPr>
        <w:t xml:space="preserve"> был построен </w:t>
      </w:r>
      <w:r w:rsidR="00B3713C" w:rsidRPr="00B249C5">
        <w:rPr>
          <w:sz w:val="28"/>
          <w:szCs w:val="28"/>
          <w:lang w:val="ru-RU" w:eastAsia="ru-RU"/>
        </w:rPr>
        <w:t xml:space="preserve">на основе </w:t>
      </w:r>
      <w:r w:rsidR="007325BD" w:rsidRPr="00B249C5">
        <w:rPr>
          <w:sz w:val="28"/>
          <w:szCs w:val="28"/>
          <w:lang w:val="ru-RU" w:eastAsia="ru-RU"/>
        </w:rPr>
        <w:t>сквозных тематических модулей начальной школы (</w:t>
      </w:r>
      <w:r w:rsidR="001A7189" w:rsidRPr="00B249C5">
        <w:rPr>
          <w:sz w:val="28"/>
          <w:szCs w:val="28"/>
          <w:lang w:val="ru-RU" w:eastAsia="ru-RU"/>
        </w:rPr>
        <w:t>«</w:t>
      </w:r>
      <w:r w:rsidR="007325BD" w:rsidRPr="00B249C5">
        <w:rPr>
          <w:sz w:val="28"/>
          <w:szCs w:val="28"/>
          <w:lang w:val="ru-RU" w:eastAsia="ru-RU"/>
        </w:rPr>
        <w:t>Природа и человек</w:t>
      </w:r>
      <w:r w:rsidR="001A7189" w:rsidRPr="00B249C5">
        <w:rPr>
          <w:sz w:val="28"/>
          <w:szCs w:val="28"/>
          <w:lang w:val="ru-RU" w:eastAsia="ru-RU"/>
        </w:rPr>
        <w:t>»</w:t>
      </w:r>
      <w:r w:rsidR="007325BD" w:rsidRPr="00B249C5">
        <w:rPr>
          <w:sz w:val="28"/>
          <w:szCs w:val="28"/>
          <w:lang w:val="ru-RU" w:eastAsia="ru-RU"/>
        </w:rPr>
        <w:t xml:space="preserve">, </w:t>
      </w:r>
      <w:r w:rsidR="001A7189" w:rsidRPr="00B249C5">
        <w:rPr>
          <w:sz w:val="28"/>
          <w:szCs w:val="28"/>
          <w:lang w:val="ru-RU" w:eastAsia="ru-RU"/>
        </w:rPr>
        <w:t>«</w:t>
      </w:r>
      <w:r w:rsidR="007325BD" w:rsidRPr="00B249C5">
        <w:rPr>
          <w:sz w:val="28"/>
          <w:szCs w:val="28"/>
          <w:lang w:val="ru-RU" w:eastAsia="ru-RU"/>
        </w:rPr>
        <w:t>Моя семья</w:t>
      </w:r>
      <w:r w:rsidR="001A7189" w:rsidRPr="00B249C5">
        <w:rPr>
          <w:sz w:val="28"/>
          <w:szCs w:val="28"/>
          <w:lang w:val="ru-RU" w:eastAsia="ru-RU"/>
        </w:rPr>
        <w:t>»</w:t>
      </w:r>
      <w:r w:rsidR="007325BD" w:rsidRPr="00B249C5">
        <w:rPr>
          <w:sz w:val="28"/>
          <w:szCs w:val="28"/>
          <w:lang w:val="ru-RU" w:eastAsia="ru-RU"/>
        </w:rPr>
        <w:t xml:space="preserve">, </w:t>
      </w:r>
      <w:r w:rsidR="001A7189" w:rsidRPr="00B249C5">
        <w:rPr>
          <w:sz w:val="28"/>
          <w:szCs w:val="28"/>
          <w:lang w:val="ru-RU" w:eastAsia="ru-RU"/>
        </w:rPr>
        <w:t>«</w:t>
      </w:r>
      <w:r w:rsidR="007325BD" w:rsidRPr="00B249C5">
        <w:rPr>
          <w:sz w:val="28"/>
          <w:szCs w:val="28"/>
          <w:lang w:val="ru-RU" w:eastAsia="ru-RU"/>
        </w:rPr>
        <w:t>Традиции и культура</w:t>
      </w:r>
      <w:r w:rsidR="001A7189" w:rsidRPr="00B249C5">
        <w:rPr>
          <w:sz w:val="28"/>
          <w:szCs w:val="28"/>
          <w:lang w:val="ru-RU" w:eastAsia="ru-RU"/>
        </w:rPr>
        <w:t>»</w:t>
      </w:r>
      <w:r w:rsidR="007325BD" w:rsidRPr="00B249C5">
        <w:rPr>
          <w:sz w:val="28"/>
          <w:szCs w:val="28"/>
          <w:lang w:val="ru-RU" w:eastAsia="ru-RU"/>
        </w:rPr>
        <w:t xml:space="preserve">, </w:t>
      </w:r>
      <w:r w:rsidR="001A7189" w:rsidRPr="00B249C5">
        <w:rPr>
          <w:sz w:val="28"/>
          <w:szCs w:val="28"/>
          <w:lang w:val="ru-RU" w:eastAsia="ru-RU"/>
        </w:rPr>
        <w:t>«</w:t>
      </w:r>
      <w:r w:rsidR="007325BD" w:rsidRPr="00B249C5">
        <w:rPr>
          <w:sz w:val="28"/>
          <w:szCs w:val="28"/>
          <w:lang w:val="ru-RU" w:eastAsia="ru-RU"/>
        </w:rPr>
        <w:t>Окружающий мир</w:t>
      </w:r>
      <w:r w:rsidR="001A7189" w:rsidRPr="00B249C5">
        <w:rPr>
          <w:sz w:val="28"/>
          <w:szCs w:val="28"/>
          <w:lang w:val="ru-RU" w:eastAsia="ru-RU"/>
        </w:rPr>
        <w:t>»</w:t>
      </w:r>
      <w:r w:rsidR="007325BD" w:rsidRPr="00B249C5">
        <w:rPr>
          <w:sz w:val="28"/>
          <w:szCs w:val="28"/>
          <w:lang w:val="ru-RU" w:eastAsia="ru-RU"/>
        </w:rPr>
        <w:t xml:space="preserve">), в рамках которых английский язык использовался как средство изучения содержания других дисциплин. Например, при изучении темы </w:t>
      </w:r>
      <w:r w:rsidR="001A7189" w:rsidRPr="00B249C5">
        <w:rPr>
          <w:sz w:val="28"/>
          <w:szCs w:val="28"/>
          <w:lang w:val="ru-RU" w:eastAsia="ru-RU"/>
        </w:rPr>
        <w:lastRenderedPageBreak/>
        <w:t>«</w:t>
      </w:r>
      <w:r w:rsidR="007325BD" w:rsidRPr="00B249C5">
        <w:rPr>
          <w:sz w:val="28"/>
          <w:szCs w:val="28"/>
          <w:lang w:val="ru-RU" w:eastAsia="ru-RU"/>
        </w:rPr>
        <w:t>Времена года</w:t>
      </w:r>
      <w:r w:rsidR="001A7189" w:rsidRPr="00B249C5">
        <w:rPr>
          <w:sz w:val="28"/>
          <w:szCs w:val="28"/>
          <w:lang w:val="ru-RU" w:eastAsia="ru-RU"/>
        </w:rPr>
        <w:t>»</w:t>
      </w:r>
      <w:r w:rsidR="007325BD" w:rsidRPr="00B249C5">
        <w:rPr>
          <w:sz w:val="28"/>
          <w:szCs w:val="28"/>
          <w:lang w:val="ru-RU" w:eastAsia="ru-RU"/>
        </w:rPr>
        <w:t xml:space="preserve"> студенты проектировали интегративные задания, объединяющие лексико-грамматические структуры английского языка с элементами естествознания и литературного чтения. В обратной интеграции – при преподавании английского языка – в задания включались тексты и ситуации, отражающие знания из других предметных областей, что способствовало формированию у обучающихся межпредметных ассоциаций и смысловых связей.</w:t>
      </w:r>
    </w:p>
    <w:p w14:paraId="6064CA30" w14:textId="259B28F1" w:rsidR="007325BD" w:rsidRPr="00B249C5" w:rsidRDefault="007325BD" w:rsidP="00C96556">
      <w:pPr>
        <w:tabs>
          <w:tab w:val="left" w:pos="993"/>
        </w:tabs>
        <w:ind w:firstLine="567"/>
        <w:jc w:val="both"/>
        <w:rPr>
          <w:sz w:val="28"/>
          <w:szCs w:val="28"/>
          <w:lang w:val="ru-RU"/>
        </w:rPr>
      </w:pPr>
      <w:r w:rsidRPr="00B249C5">
        <w:rPr>
          <w:sz w:val="28"/>
          <w:szCs w:val="28"/>
          <w:lang w:val="ru-RU" w:eastAsia="ru-RU"/>
        </w:rPr>
        <w:t>Методическая структура курса включала моделирование интегративных уроков, анализ учебных программ по предметам начальной школы с точки зрения языковых возможностей, разработку двуязычных дидактических материалов и упражнений на основе предметного контекста. Такой подход обеспечил формирование у студентов профессиональной готовности использовать английский язык как инструмент познания и средство интеграции учебных дисциплин.</w:t>
      </w:r>
    </w:p>
    <w:p w14:paraId="2E62FFF6" w14:textId="3145B085" w:rsidR="007325BD" w:rsidRPr="00B249C5" w:rsidRDefault="007325BD" w:rsidP="00C96556">
      <w:pPr>
        <w:tabs>
          <w:tab w:val="left" w:pos="993"/>
        </w:tabs>
        <w:ind w:firstLine="567"/>
        <w:jc w:val="both"/>
        <w:rPr>
          <w:sz w:val="28"/>
          <w:szCs w:val="28"/>
          <w:lang w:val="ru-RU"/>
        </w:rPr>
      </w:pPr>
      <w:r w:rsidRPr="00B249C5">
        <w:rPr>
          <w:sz w:val="28"/>
          <w:szCs w:val="28"/>
          <w:lang w:val="ru-RU" w:eastAsia="ru-RU"/>
        </w:rPr>
        <w:t xml:space="preserve">Таким образом, </w:t>
      </w:r>
      <w:r w:rsidR="009C3412" w:rsidRPr="00B249C5">
        <w:rPr>
          <w:sz w:val="28"/>
          <w:szCs w:val="28"/>
          <w:lang w:val="ru-RU"/>
        </w:rPr>
        <w:t>элективный курс</w:t>
      </w:r>
      <w:r w:rsidRPr="00B249C5">
        <w:rPr>
          <w:sz w:val="28"/>
          <w:szCs w:val="28"/>
          <w:lang w:val="ru-RU" w:eastAsia="ru-RU"/>
        </w:rPr>
        <w:t xml:space="preserve"> стал научно и методически обоснованной платформой для подготовки будущих учителей, способных реализовывать взаимное внедрение языка в предметное содержание и предметных знаний – в обучение английскому языку, обеспечивая тем самым целостность и осмысленность образовательного процесса в начальной школе.</w:t>
      </w:r>
    </w:p>
    <w:p w14:paraId="13E1325B" w14:textId="0E1E95FD" w:rsidR="00F31320" w:rsidRPr="00B249C5" w:rsidRDefault="00F31320" w:rsidP="00C96556">
      <w:pPr>
        <w:tabs>
          <w:tab w:val="left" w:pos="993"/>
        </w:tabs>
        <w:ind w:firstLine="567"/>
        <w:jc w:val="both"/>
        <w:rPr>
          <w:sz w:val="28"/>
          <w:szCs w:val="28"/>
          <w:lang w:val="ru-RU"/>
        </w:rPr>
      </w:pPr>
      <w:r w:rsidRPr="00B249C5">
        <w:rPr>
          <w:sz w:val="28"/>
          <w:szCs w:val="28"/>
          <w:lang w:val="ru-RU"/>
        </w:rPr>
        <w:t xml:space="preserve">В ходе практики студенты не только наблюдали за работой учителей, но и самостоятельно проводили уроки с элементами интегративного подхода, реализуя межпредметные связи и использовав английский язык как средство познания. </w:t>
      </w:r>
    </w:p>
    <w:p w14:paraId="1D861D29" w14:textId="39B7FC4B" w:rsidR="00F31320" w:rsidRPr="00B249C5" w:rsidRDefault="00F31320" w:rsidP="00C96556">
      <w:pPr>
        <w:tabs>
          <w:tab w:val="left" w:pos="993"/>
        </w:tabs>
        <w:ind w:firstLine="567"/>
        <w:jc w:val="both"/>
        <w:rPr>
          <w:sz w:val="28"/>
          <w:szCs w:val="28"/>
          <w:lang w:val="ru-RU"/>
        </w:rPr>
      </w:pPr>
      <w:r w:rsidRPr="00B249C5">
        <w:rPr>
          <w:sz w:val="28"/>
          <w:szCs w:val="28"/>
          <w:lang w:val="ru-RU"/>
        </w:rPr>
        <w:t xml:space="preserve">Каждый студент подготовил и провёл от двух до четырёх интегративных уроков, включая фрагменты с </w:t>
      </w:r>
      <w:bookmarkStart w:id="162" w:name="_Hlk214450347"/>
      <w:r w:rsidRPr="00B249C5">
        <w:rPr>
          <w:sz w:val="28"/>
          <w:szCs w:val="28"/>
          <w:lang w:val="ru-RU"/>
        </w:rPr>
        <w:t>CLIL-задания</w:t>
      </w:r>
      <w:bookmarkEnd w:id="162"/>
      <w:r w:rsidRPr="00B249C5">
        <w:rPr>
          <w:sz w:val="28"/>
          <w:szCs w:val="28"/>
          <w:lang w:val="ru-RU"/>
        </w:rPr>
        <w:t>ми</w:t>
      </w:r>
      <w:r w:rsidR="001B7ACD" w:rsidRPr="00B249C5">
        <w:rPr>
          <w:sz w:val="28"/>
          <w:szCs w:val="28"/>
          <w:lang w:val="ru-RU"/>
        </w:rPr>
        <w:t xml:space="preserve"> </w:t>
      </w:r>
      <w:r w:rsidR="00C45E68" w:rsidRPr="00B249C5">
        <w:rPr>
          <w:i/>
          <w:iCs/>
          <w:sz w:val="28"/>
          <w:szCs w:val="28"/>
          <w:lang w:val="ru-RU"/>
        </w:rPr>
        <w:t>(</w:t>
      </w:r>
      <w:r w:rsidR="00C45E68" w:rsidRPr="00B249C5">
        <w:rPr>
          <w:i/>
          <w:iCs/>
          <w:sz w:val="28"/>
          <w:szCs w:val="28"/>
          <w:lang w:val="kk-KZ"/>
        </w:rPr>
        <w:t xml:space="preserve">Приложение </w:t>
      </w:r>
      <w:r w:rsidR="00D64BA2" w:rsidRPr="00B249C5">
        <w:rPr>
          <w:i/>
          <w:iCs/>
          <w:sz w:val="28"/>
          <w:szCs w:val="28"/>
          <w:lang w:val="kk-KZ"/>
        </w:rPr>
        <w:t>Л</w:t>
      </w:r>
      <w:r w:rsidR="00C45E68" w:rsidRPr="00B249C5">
        <w:rPr>
          <w:i/>
          <w:iCs/>
          <w:sz w:val="28"/>
          <w:szCs w:val="28"/>
          <w:lang w:val="ru-RU"/>
        </w:rPr>
        <w:t>)</w:t>
      </w:r>
      <w:r w:rsidRPr="00B249C5">
        <w:rPr>
          <w:sz w:val="28"/>
          <w:szCs w:val="28"/>
          <w:lang w:val="ru-RU"/>
        </w:rPr>
        <w:t>, игровыми методами, проектной работой и визуальными опорами. Учащиеся начальных классов с интересом воспринимали такие занятия, демонстрируя высокий уровень включённости, а сами студенты приобрели ценный опыт организации и ведения урока в реальной школьной среде.</w:t>
      </w:r>
    </w:p>
    <w:p w14:paraId="00000773" w14:textId="2A321E5E" w:rsidR="00CD50EB" w:rsidRPr="00B249C5" w:rsidRDefault="00F31320" w:rsidP="00C96556">
      <w:pPr>
        <w:tabs>
          <w:tab w:val="left" w:pos="993"/>
        </w:tabs>
        <w:ind w:firstLine="567"/>
        <w:jc w:val="both"/>
        <w:rPr>
          <w:sz w:val="28"/>
          <w:szCs w:val="28"/>
          <w:lang w:val="ru-RU"/>
        </w:rPr>
      </w:pPr>
      <w:r w:rsidRPr="00B249C5">
        <w:rPr>
          <w:sz w:val="28"/>
          <w:szCs w:val="28"/>
          <w:shd w:val="clear" w:color="auto" w:fill="FFFFFF"/>
          <w:lang w:val="ru-RU"/>
        </w:rPr>
        <w:t>Так, н</w:t>
      </w:r>
      <w:r w:rsidR="00341BB8" w:rsidRPr="00B249C5">
        <w:rPr>
          <w:sz w:val="28"/>
          <w:szCs w:val="28"/>
          <w:shd w:val="clear" w:color="auto" w:fill="FFFFFF"/>
          <w:lang w:val="ru-RU"/>
        </w:rPr>
        <w:t xml:space="preserve">аш эксперимент сочетал качественные методы, направленные на глубокое понимание опыта и мнений участников, и количественные методы, основанные на сборе и анализе числовых данных, обеспечивая </w:t>
      </w:r>
      <w:r w:rsidR="00540BD7" w:rsidRPr="00B249C5">
        <w:rPr>
          <w:sz w:val="28"/>
          <w:szCs w:val="28"/>
          <w:lang w:val="ru-RU"/>
        </w:rPr>
        <w:t>комплексный подход к оценке результатов. Экспериментальные данные, собранные в ходе нашего исследования, подтверждают, что внедрение данной методики позволяет значительно повысить уровень готовности студентов к преподаванию, что в конечном итоге положительно сказывается на качестве образовательного процесса в целом.</w:t>
      </w:r>
    </w:p>
    <w:p w14:paraId="5FC3BCE3" w14:textId="733227E7" w:rsidR="00F31320" w:rsidRPr="00B249C5" w:rsidRDefault="00F31320" w:rsidP="00C96556">
      <w:pPr>
        <w:tabs>
          <w:tab w:val="left" w:pos="993"/>
        </w:tabs>
        <w:ind w:firstLine="567"/>
        <w:jc w:val="both"/>
        <w:rPr>
          <w:sz w:val="28"/>
          <w:szCs w:val="28"/>
          <w:lang w:val="kk-KZ"/>
        </w:rPr>
      </w:pPr>
      <w:r w:rsidRPr="00B249C5">
        <w:rPr>
          <w:sz w:val="28"/>
          <w:szCs w:val="28"/>
          <w:lang w:val="ru-RU"/>
        </w:rPr>
        <w:t>В результате мы смогли получить объективные данные о влиянии внедрения интегративного подхода на подготовку будущих учителей.</w:t>
      </w:r>
    </w:p>
    <w:p w14:paraId="00000774" w14:textId="3A516825" w:rsidR="00CD50EB" w:rsidRPr="00B249C5" w:rsidRDefault="00540BD7" w:rsidP="00C96556">
      <w:pPr>
        <w:tabs>
          <w:tab w:val="left" w:pos="993"/>
        </w:tabs>
        <w:ind w:firstLine="567"/>
        <w:jc w:val="both"/>
        <w:rPr>
          <w:b/>
          <w:sz w:val="28"/>
          <w:szCs w:val="28"/>
          <w:lang w:val="ru-RU"/>
        </w:rPr>
      </w:pPr>
      <w:r w:rsidRPr="00B249C5">
        <w:rPr>
          <w:b/>
          <w:sz w:val="28"/>
          <w:szCs w:val="28"/>
          <w:lang w:val="ru-RU"/>
        </w:rPr>
        <w:t xml:space="preserve">5. </w:t>
      </w:r>
      <w:r w:rsidR="007325BD" w:rsidRPr="00B249C5">
        <w:rPr>
          <w:b/>
          <w:sz w:val="28"/>
          <w:szCs w:val="28"/>
          <w:lang w:val="ru-RU"/>
        </w:rPr>
        <w:t>Обобщены полученные результаты и разработано учебно-методическое пособие по результатам исследования.</w:t>
      </w:r>
    </w:p>
    <w:p w14:paraId="00000775" w14:textId="2CD31F41" w:rsidR="00CD50EB" w:rsidRPr="00B249C5" w:rsidRDefault="00540BD7" w:rsidP="00C96556">
      <w:pPr>
        <w:tabs>
          <w:tab w:val="left" w:pos="993"/>
        </w:tabs>
        <w:ind w:firstLine="567"/>
        <w:jc w:val="both"/>
        <w:rPr>
          <w:sz w:val="28"/>
          <w:szCs w:val="28"/>
          <w:lang w:val="ru-RU"/>
        </w:rPr>
      </w:pPr>
      <w:r w:rsidRPr="00B249C5">
        <w:rPr>
          <w:sz w:val="28"/>
          <w:szCs w:val="28"/>
          <w:lang w:val="ru-RU"/>
        </w:rPr>
        <w:t xml:space="preserve">В ходе нашего исследования была успешно проведена апробация результатов диссертационного исследования, что позволило проверить и подтвердить </w:t>
      </w:r>
      <w:r w:rsidR="007325BD" w:rsidRPr="00B249C5">
        <w:rPr>
          <w:sz w:val="28"/>
          <w:szCs w:val="28"/>
          <w:lang w:val="ru-RU"/>
        </w:rPr>
        <w:t xml:space="preserve">гипотезу исследования, а также </w:t>
      </w:r>
      <w:r w:rsidRPr="00B249C5">
        <w:rPr>
          <w:sz w:val="28"/>
          <w:szCs w:val="28"/>
          <w:lang w:val="ru-RU"/>
        </w:rPr>
        <w:t xml:space="preserve">эффективность предложенной </w:t>
      </w:r>
      <w:r w:rsidRPr="00B249C5">
        <w:rPr>
          <w:sz w:val="28"/>
          <w:szCs w:val="28"/>
          <w:lang w:val="ru-RU"/>
        </w:rPr>
        <w:lastRenderedPageBreak/>
        <w:t>модели профессиональной подготовки будущих педагогов к реализации интегративного подхода в обучении младших школьников. Этот процесс включал в себя публичные доклады, обсуждения на научных семинарах и конференциях, что способствовало обмену мнениями и получению конструктивной обратной связи от коллег и экспертов в области педагогики.</w:t>
      </w:r>
    </w:p>
    <w:p w14:paraId="2D86A24D" w14:textId="78ECD42D" w:rsidR="00513566" w:rsidRPr="00B249C5" w:rsidRDefault="00540BD7" w:rsidP="00C96556">
      <w:pPr>
        <w:tabs>
          <w:tab w:val="left" w:pos="993"/>
        </w:tabs>
        <w:ind w:firstLine="567"/>
        <w:jc w:val="both"/>
        <w:rPr>
          <w:sz w:val="28"/>
          <w:szCs w:val="28"/>
          <w:lang w:val="ru-RU"/>
        </w:rPr>
      </w:pPr>
      <w:r w:rsidRPr="00B249C5">
        <w:rPr>
          <w:sz w:val="28"/>
          <w:szCs w:val="28"/>
          <w:lang w:val="ru-RU"/>
        </w:rPr>
        <w:t>Кроме того, мы успешно собрали и систематизировали все полученные данные, что стали основой для создания учебно-</w:t>
      </w:r>
      <w:bookmarkStart w:id="163" w:name="_Hlk226316242"/>
      <w:r w:rsidRPr="00B249C5">
        <w:rPr>
          <w:sz w:val="28"/>
          <w:szCs w:val="28"/>
          <w:lang w:val="ru-RU"/>
        </w:rPr>
        <w:t>методического пособи</w:t>
      </w:r>
      <w:r w:rsidR="00EF249E" w:rsidRPr="00B249C5">
        <w:rPr>
          <w:sz w:val="28"/>
          <w:szCs w:val="28"/>
          <w:lang w:val="ru-RU"/>
        </w:rPr>
        <w:t xml:space="preserve">я </w:t>
      </w:r>
      <w:bookmarkEnd w:id="163"/>
      <w:r w:rsidR="001A7189" w:rsidRPr="00B249C5">
        <w:rPr>
          <w:sz w:val="28"/>
          <w:szCs w:val="28"/>
          <w:lang w:val="ru-RU"/>
        </w:rPr>
        <w:t>«</w:t>
      </w:r>
      <w:r w:rsidRPr="00B249C5">
        <w:rPr>
          <w:sz w:val="28"/>
          <w:szCs w:val="28"/>
          <w:lang w:val="ru-RU"/>
        </w:rPr>
        <w:t>Проектирование урока на основе интегративного подхода</w:t>
      </w:r>
      <w:r w:rsidR="001A7189" w:rsidRPr="00B249C5">
        <w:rPr>
          <w:sz w:val="28"/>
          <w:szCs w:val="28"/>
          <w:lang w:val="ru-RU"/>
        </w:rPr>
        <w:t>»</w:t>
      </w:r>
      <w:r w:rsidRPr="00B249C5">
        <w:rPr>
          <w:sz w:val="28"/>
          <w:szCs w:val="28"/>
          <w:lang w:val="ru-RU"/>
        </w:rPr>
        <w:t xml:space="preserve"> и </w:t>
      </w:r>
      <w:r w:rsidR="00EF249E" w:rsidRPr="00B249C5">
        <w:rPr>
          <w:sz w:val="28"/>
          <w:szCs w:val="28"/>
          <w:lang w:val="ru-RU"/>
        </w:rPr>
        <w:t xml:space="preserve">методического пособия </w:t>
      </w:r>
      <w:r w:rsidR="001A7189" w:rsidRPr="00B249C5">
        <w:rPr>
          <w:sz w:val="28"/>
          <w:szCs w:val="28"/>
          <w:lang w:val="ru-RU"/>
        </w:rPr>
        <w:t>«</w:t>
      </w:r>
      <w:r w:rsidRPr="00B249C5">
        <w:rPr>
          <w:sz w:val="28"/>
          <w:szCs w:val="28"/>
          <w:lang w:val="ru-RU"/>
        </w:rPr>
        <w:t>Волонтер в образовании: Учение с увлечением в обучении английскому языку</w:t>
      </w:r>
      <w:r w:rsidR="001A7189" w:rsidRPr="00B249C5">
        <w:rPr>
          <w:sz w:val="28"/>
          <w:szCs w:val="28"/>
          <w:lang w:val="ru-RU"/>
        </w:rPr>
        <w:t>»</w:t>
      </w:r>
      <w:r w:rsidRPr="00B249C5">
        <w:rPr>
          <w:sz w:val="28"/>
          <w:szCs w:val="28"/>
          <w:lang w:val="ru-RU"/>
        </w:rPr>
        <w:t>, содержащие как теоретические, так и практические рекомендации для будущих педагогов. Эти пособия обобщают полученные результаты и предоставляют рекомендации по внедрению интегративного подхода в обучение младших школьников.</w:t>
      </w:r>
    </w:p>
    <w:p w14:paraId="2AE89F71" w14:textId="574908B1" w:rsidR="00513566" w:rsidRPr="00B249C5" w:rsidRDefault="00513566" w:rsidP="00C96556">
      <w:pPr>
        <w:tabs>
          <w:tab w:val="left" w:pos="993"/>
        </w:tabs>
        <w:ind w:firstLine="567"/>
        <w:jc w:val="both"/>
        <w:rPr>
          <w:sz w:val="28"/>
          <w:szCs w:val="28"/>
          <w:lang w:val="ru-RU"/>
        </w:rPr>
      </w:pPr>
      <w:r w:rsidRPr="00B249C5">
        <w:rPr>
          <w:sz w:val="28"/>
          <w:szCs w:val="28"/>
          <w:lang w:val="ru-RU" w:eastAsia="ru-RU"/>
        </w:rPr>
        <w:t xml:space="preserve">По результатам исследования было разработано учебно-методическое пособие, отражающее научно-методические основы подготовки будущих учителей начальных классов к реализации интегративного подхода в обучении английскому языку. Пособие </w:t>
      </w:r>
      <w:r w:rsidR="001A7189" w:rsidRPr="00B249C5">
        <w:rPr>
          <w:sz w:val="28"/>
          <w:szCs w:val="28"/>
          <w:lang w:val="ru-RU" w:eastAsia="ru-RU"/>
        </w:rPr>
        <w:t>«</w:t>
      </w:r>
      <w:r w:rsidRPr="00B249C5">
        <w:rPr>
          <w:sz w:val="28"/>
          <w:szCs w:val="28"/>
          <w:lang w:val="ru-RU" w:eastAsia="ru-RU"/>
        </w:rPr>
        <w:t>Проектирование урока на основе интегративного подхода</w:t>
      </w:r>
      <w:r w:rsidR="001A7189" w:rsidRPr="00B249C5">
        <w:rPr>
          <w:sz w:val="28"/>
          <w:szCs w:val="28"/>
          <w:lang w:val="ru-RU" w:eastAsia="ru-RU"/>
        </w:rPr>
        <w:t>»</w:t>
      </w:r>
      <w:r w:rsidRPr="00B249C5">
        <w:rPr>
          <w:sz w:val="28"/>
          <w:szCs w:val="28"/>
          <w:lang w:val="ru-RU" w:eastAsia="ru-RU"/>
        </w:rPr>
        <w:t xml:space="preserve"> направлено на формирование у студентов профессиональной готовности к организации обучения, где английский язык становится как объектом изучения, так и средством познания других предметов.</w:t>
      </w:r>
    </w:p>
    <w:p w14:paraId="78323459" w14:textId="5F12D90C" w:rsidR="00513566" w:rsidRPr="00B249C5" w:rsidRDefault="00513566" w:rsidP="00C96556">
      <w:pPr>
        <w:tabs>
          <w:tab w:val="left" w:pos="993"/>
        </w:tabs>
        <w:ind w:firstLine="567"/>
        <w:jc w:val="both"/>
        <w:rPr>
          <w:sz w:val="28"/>
          <w:szCs w:val="28"/>
          <w:lang w:val="ru-RU"/>
        </w:rPr>
      </w:pPr>
      <w:r w:rsidRPr="00B249C5">
        <w:rPr>
          <w:sz w:val="28"/>
          <w:szCs w:val="28"/>
          <w:lang w:val="ru-RU" w:eastAsia="ru-RU"/>
        </w:rPr>
        <w:t xml:space="preserve">В </w:t>
      </w:r>
      <w:r w:rsidRPr="00B249C5">
        <w:rPr>
          <w:b/>
          <w:bCs/>
          <w:sz w:val="28"/>
          <w:szCs w:val="28"/>
          <w:lang w:val="ru-RU" w:eastAsia="ru-RU"/>
        </w:rPr>
        <w:t>теоретической части</w:t>
      </w:r>
      <w:r w:rsidRPr="00B249C5">
        <w:rPr>
          <w:sz w:val="28"/>
          <w:szCs w:val="28"/>
          <w:lang w:val="ru-RU" w:eastAsia="ru-RU"/>
        </w:rPr>
        <w:t xml:space="preserve"> пособия представлены методологические основы интеграции содержания предметов и английского языка, раскрыты концептуальные положения интегративного подхода, его цели, функции и педагогические принципы. Особое внимание уделено методике проектирования интегративных уроков, где английский язык используется в контексте тем </w:t>
      </w:r>
      <w:r w:rsidR="00C34194" w:rsidRPr="00B249C5">
        <w:rPr>
          <w:sz w:val="28"/>
          <w:szCs w:val="28"/>
          <w:lang w:val="ru-RU" w:eastAsia="ru-RU"/>
        </w:rPr>
        <w:t xml:space="preserve">естествознания, литературного чтения, математики, цифровой грамотности, познания мира и </w:t>
      </w:r>
      <w:r w:rsidR="00D5142E" w:rsidRPr="00B249C5">
        <w:rPr>
          <w:sz w:val="28"/>
          <w:szCs w:val="28"/>
          <w:lang w:val="ru-RU" w:eastAsia="ru-RU"/>
        </w:rPr>
        <w:t>трудового обучения</w:t>
      </w:r>
      <w:r w:rsidRPr="00B249C5">
        <w:rPr>
          <w:sz w:val="28"/>
          <w:szCs w:val="28"/>
          <w:lang w:val="ru-RU" w:eastAsia="ru-RU"/>
        </w:rPr>
        <w:t>.</w:t>
      </w:r>
    </w:p>
    <w:p w14:paraId="42DCACEB" w14:textId="48D51D74" w:rsidR="00513566" w:rsidRPr="00B249C5" w:rsidRDefault="00513566" w:rsidP="00C96556">
      <w:pPr>
        <w:tabs>
          <w:tab w:val="left" w:pos="993"/>
        </w:tabs>
        <w:ind w:firstLine="567"/>
        <w:jc w:val="both"/>
        <w:rPr>
          <w:sz w:val="28"/>
          <w:szCs w:val="28"/>
          <w:lang w:val="ru-RU"/>
        </w:rPr>
      </w:pPr>
      <w:r w:rsidRPr="00B249C5">
        <w:rPr>
          <w:b/>
          <w:bCs/>
          <w:sz w:val="28"/>
          <w:szCs w:val="28"/>
          <w:lang w:val="ru-RU" w:eastAsia="ru-RU"/>
        </w:rPr>
        <w:t>Методическая часть</w:t>
      </w:r>
      <w:r w:rsidRPr="00B249C5">
        <w:rPr>
          <w:sz w:val="28"/>
          <w:szCs w:val="28"/>
          <w:lang w:val="ru-RU" w:eastAsia="ru-RU"/>
        </w:rPr>
        <w:t xml:space="preserve"> пособия содержит описание этапов реализации интегративного подхода – от анализа содержания учебных программ до отбора языкового и предметного материала. В ней представлены алгоритмы проектирования уроков, примеры интеграции лексических тем (</w:t>
      </w:r>
      <w:r w:rsidR="001A7189" w:rsidRPr="00B249C5">
        <w:rPr>
          <w:sz w:val="28"/>
          <w:szCs w:val="28"/>
          <w:lang w:val="ru-RU" w:eastAsia="ru-RU"/>
        </w:rPr>
        <w:t>«</w:t>
      </w:r>
      <w:r w:rsidR="00FA38D2" w:rsidRPr="00B249C5">
        <w:rPr>
          <w:sz w:val="28"/>
          <w:szCs w:val="28"/>
          <w:lang w:val="ru-RU" w:eastAsia="ru-RU"/>
        </w:rPr>
        <w:t>Мир во круг нас</w:t>
      </w:r>
      <w:r w:rsidR="001A7189" w:rsidRPr="00B249C5">
        <w:rPr>
          <w:sz w:val="28"/>
          <w:szCs w:val="28"/>
          <w:lang w:val="ru-RU" w:eastAsia="ru-RU"/>
        </w:rPr>
        <w:t>»</w:t>
      </w:r>
      <w:r w:rsidRPr="00B249C5">
        <w:rPr>
          <w:sz w:val="28"/>
          <w:szCs w:val="28"/>
          <w:lang w:val="ru-RU" w:eastAsia="ru-RU"/>
        </w:rPr>
        <w:t xml:space="preserve">, </w:t>
      </w:r>
      <w:r w:rsidR="001A7189" w:rsidRPr="00B249C5">
        <w:rPr>
          <w:sz w:val="28"/>
          <w:szCs w:val="28"/>
          <w:lang w:val="ru-RU" w:eastAsia="ru-RU"/>
        </w:rPr>
        <w:t>«</w:t>
      </w:r>
      <w:r w:rsidR="00FA38D2" w:rsidRPr="00B249C5">
        <w:rPr>
          <w:sz w:val="28"/>
          <w:szCs w:val="28"/>
          <w:lang w:val="ru-RU" w:eastAsia="ru-RU"/>
        </w:rPr>
        <w:t>Одежда</w:t>
      </w:r>
      <w:r w:rsidR="001A7189" w:rsidRPr="00B249C5">
        <w:rPr>
          <w:sz w:val="28"/>
          <w:szCs w:val="28"/>
          <w:lang w:val="ru-RU" w:eastAsia="ru-RU"/>
        </w:rPr>
        <w:t>»</w:t>
      </w:r>
      <w:r w:rsidRPr="00B249C5">
        <w:rPr>
          <w:sz w:val="28"/>
          <w:szCs w:val="28"/>
          <w:lang w:val="ru-RU" w:eastAsia="ru-RU"/>
        </w:rPr>
        <w:t xml:space="preserve">, </w:t>
      </w:r>
      <w:r w:rsidR="001A7189" w:rsidRPr="00B249C5">
        <w:rPr>
          <w:sz w:val="28"/>
          <w:szCs w:val="28"/>
          <w:lang w:val="ru-RU" w:eastAsia="ru-RU"/>
        </w:rPr>
        <w:t>«</w:t>
      </w:r>
      <w:r w:rsidR="00FA38D2" w:rsidRPr="00B249C5">
        <w:rPr>
          <w:sz w:val="28"/>
          <w:szCs w:val="28"/>
          <w:lang w:val="ru-RU" w:eastAsia="ru-RU"/>
        </w:rPr>
        <w:t>Цифры</w:t>
      </w:r>
      <w:r w:rsidR="001A7189" w:rsidRPr="00B249C5">
        <w:rPr>
          <w:sz w:val="28"/>
          <w:szCs w:val="28"/>
          <w:lang w:val="ru-RU" w:eastAsia="ru-RU"/>
        </w:rPr>
        <w:t>»</w:t>
      </w:r>
      <w:r w:rsidRPr="00B249C5">
        <w:rPr>
          <w:sz w:val="28"/>
          <w:szCs w:val="28"/>
          <w:lang w:val="ru-RU" w:eastAsia="ru-RU"/>
        </w:rPr>
        <w:t>) в различные учебные предметы, а также рекомендации по выбору форм и приёмов обучения (проектные методы, игровые технологии, CLIL-элементы).</w:t>
      </w:r>
    </w:p>
    <w:p w14:paraId="67325575" w14:textId="22FF8AF6" w:rsidR="00FA38D2" w:rsidRPr="00B249C5" w:rsidRDefault="00A948BE" w:rsidP="00A948BE">
      <w:pPr>
        <w:tabs>
          <w:tab w:val="left" w:pos="993"/>
        </w:tabs>
        <w:jc w:val="both"/>
        <w:rPr>
          <w:sz w:val="28"/>
          <w:szCs w:val="28"/>
          <w:lang w:val="ru-RU"/>
        </w:rPr>
      </w:pPr>
      <w:r w:rsidRPr="00B249C5">
        <w:rPr>
          <w:b/>
          <w:bCs/>
          <w:sz w:val="28"/>
          <w:szCs w:val="28"/>
          <w:lang w:val="ru-RU" w:eastAsia="ru-RU"/>
        </w:rPr>
        <w:tab/>
      </w:r>
      <w:r w:rsidR="00513566" w:rsidRPr="00B249C5">
        <w:rPr>
          <w:b/>
          <w:bCs/>
          <w:sz w:val="28"/>
          <w:szCs w:val="28"/>
          <w:lang w:val="ru-RU" w:eastAsia="ru-RU"/>
        </w:rPr>
        <w:t>Практическая часть</w:t>
      </w:r>
      <w:r w:rsidR="00513566" w:rsidRPr="00B249C5">
        <w:rPr>
          <w:sz w:val="28"/>
          <w:szCs w:val="28"/>
          <w:lang w:val="ru-RU" w:eastAsia="ru-RU"/>
        </w:rPr>
        <w:t xml:space="preserve"> включает образцы конспектов интегр</w:t>
      </w:r>
      <w:r w:rsidR="00FA38D2" w:rsidRPr="00B249C5">
        <w:rPr>
          <w:sz w:val="28"/>
          <w:szCs w:val="28"/>
          <w:lang w:val="ru-RU" w:eastAsia="ru-RU"/>
        </w:rPr>
        <w:t xml:space="preserve">ативных </w:t>
      </w:r>
      <w:r w:rsidR="00513566" w:rsidRPr="00B249C5">
        <w:rPr>
          <w:sz w:val="28"/>
          <w:szCs w:val="28"/>
          <w:lang w:val="ru-RU" w:eastAsia="ru-RU"/>
        </w:rPr>
        <w:t>уроков, задания для студентов по анализу и разработке собственных методических решений, а также материалы для диагностики сформированности готовности к реализации интегративного подхода</w:t>
      </w:r>
      <w:r w:rsidR="00CB257A" w:rsidRPr="00B249C5">
        <w:rPr>
          <w:sz w:val="28"/>
          <w:szCs w:val="28"/>
          <w:lang w:val="ru-RU"/>
        </w:rPr>
        <w:t xml:space="preserve"> (</w:t>
      </w:r>
      <w:r w:rsidR="00CB257A" w:rsidRPr="00B249C5">
        <w:rPr>
          <w:i/>
          <w:iCs/>
          <w:sz w:val="28"/>
          <w:szCs w:val="28"/>
          <w:lang w:val="ru-RU"/>
        </w:rPr>
        <w:t>Приложение М</w:t>
      </w:r>
      <w:r w:rsidR="00CB257A" w:rsidRPr="00B249C5">
        <w:rPr>
          <w:sz w:val="28"/>
          <w:szCs w:val="28"/>
          <w:lang w:val="ru-RU"/>
        </w:rPr>
        <w:t>)</w:t>
      </w:r>
      <w:r w:rsidR="00C96556" w:rsidRPr="00B249C5">
        <w:rPr>
          <w:sz w:val="28"/>
          <w:szCs w:val="28"/>
          <w:lang w:val="ru-RU"/>
        </w:rPr>
        <w:t>.</w:t>
      </w:r>
    </w:p>
    <w:p w14:paraId="612F0835" w14:textId="08AE5500" w:rsidR="00FA38D2" w:rsidRPr="00B249C5" w:rsidRDefault="00A948BE" w:rsidP="00A948BE">
      <w:pPr>
        <w:tabs>
          <w:tab w:val="left" w:pos="993"/>
        </w:tabs>
        <w:jc w:val="both"/>
        <w:rPr>
          <w:sz w:val="28"/>
          <w:szCs w:val="28"/>
          <w:lang w:val="ru-RU"/>
        </w:rPr>
      </w:pPr>
      <w:r w:rsidRPr="00B249C5">
        <w:rPr>
          <w:sz w:val="28"/>
          <w:szCs w:val="28"/>
          <w:lang w:val="ru-RU" w:eastAsia="ru-RU"/>
        </w:rPr>
        <w:tab/>
      </w:r>
      <w:r w:rsidR="00513566" w:rsidRPr="00B249C5">
        <w:rPr>
          <w:sz w:val="28"/>
          <w:szCs w:val="28"/>
          <w:lang w:val="ru-RU" w:eastAsia="ru-RU"/>
        </w:rPr>
        <w:t xml:space="preserve">Таким образом, пособие служит методической основой для </w:t>
      </w:r>
      <w:r w:rsidR="009C3412" w:rsidRPr="00B249C5">
        <w:rPr>
          <w:sz w:val="28"/>
          <w:szCs w:val="28"/>
          <w:lang w:val="ru-RU"/>
        </w:rPr>
        <w:t>элективного курса</w:t>
      </w:r>
      <w:r w:rsidR="00513566" w:rsidRPr="00B249C5">
        <w:rPr>
          <w:sz w:val="28"/>
          <w:szCs w:val="28"/>
          <w:lang w:val="ru-RU" w:eastAsia="ru-RU"/>
        </w:rPr>
        <w:t xml:space="preserve"> </w:t>
      </w:r>
      <w:r w:rsidR="001A7189" w:rsidRPr="00B249C5">
        <w:rPr>
          <w:i/>
          <w:iCs/>
          <w:sz w:val="28"/>
          <w:szCs w:val="28"/>
          <w:lang w:val="ru-RU" w:eastAsia="ru-RU"/>
        </w:rPr>
        <w:t>«</w:t>
      </w:r>
      <w:r w:rsidR="00513566" w:rsidRPr="00B249C5">
        <w:rPr>
          <w:i/>
          <w:iCs/>
          <w:sz w:val="28"/>
          <w:szCs w:val="28"/>
          <w:lang w:val="ru-RU" w:eastAsia="ru-RU"/>
        </w:rPr>
        <w:t>Преподавание английского языка в начальной школе на основе интегративного подхода</w:t>
      </w:r>
      <w:r w:rsidR="001A7189" w:rsidRPr="00B249C5">
        <w:rPr>
          <w:i/>
          <w:iCs/>
          <w:sz w:val="28"/>
          <w:szCs w:val="28"/>
          <w:lang w:val="ru-RU" w:eastAsia="ru-RU"/>
        </w:rPr>
        <w:t>»</w:t>
      </w:r>
      <w:r w:rsidR="00513566" w:rsidRPr="00B249C5">
        <w:rPr>
          <w:sz w:val="28"/>
          <w:szCs w:val="28"/>
          <w:lang w:val="ru-RU" w:eastAsia="ru-RU"/>
        </w:rPr>
        <w:t xml:space="preserve"> и может быть использовано в системе профессиональной подготовки будущих учителей начальных классов для формирования их методической компетенции в области обучения английскому </w:t>
      </w:r>
      <w:r w:rsidR="00513566" w:rsidRPr="00B249C5">
        <w:rPr>
          <w:sz w:val="28"/>
          <w:szCs w:val="28"/>
          <w:lang w:val="ru-RU" w:eastAsia="ru-RU"/>
        </w:rPr>
        <w:lastRenderedPageBreak/>
        <w:t>языку через содержание других предметов и внедрения элементов предметно-языковой интеграции (CLIL) в образовательный процесс.</w:t>
      </w:r>
    </w:p>
    <w:p w14:paraId="5CAF83C3" w14:textId="1011747B" w:rsidR="00EF249E" w:rsidRPr="00B249C5" w:rsidRDefault="00A948BE" w:rsidP="00A948BE">
      <w:pPr>
        <w:tabs>
          <w:tab w:val="left" w:pos="993"/>
        </w:tabs>
        <w:jc w:val="both"/>
        <w:rPr>
          <w:sz w:val="28"/>
          <w:szCs w:val="28"/>
          <w:lang w:val="ru-RU" w:eastAsia="ru-RU"/>
        </w:rPr>
      </w:pPr>
      <w:r w:rsidRPr="00B249C5">
        <w:rPr>
          <w:sz w:val="28"/>
          <w:szCs w:val="28"/>
          <w:lang w:val="ru-RU" w:eastAsia="ru-RU"/>
        </w:rPr>
        <w:tab/>
      </w:r>
      <w:r w:rsidR="00EF249E" w:rsidRPr="00B249C5">
        <w:rPr>
          <w:sz w:val="28"/>
          <w:szCs w:val="28"/>
          <w:lang w:val="ru-RU" w:eastAsia="ru-RU"/>
        </w:rPr>
        <w:t xml:space="preserve">Результаты проведённого исследования подтвердили выдвинутую гипотезу о том, что для обеспечения эффективного формирования готовности будущего учителя начальных классов к преподаванию английского языка на основе интегративного подхода необходимо целенаправленное применение структурно-содержательной модели и методики её реализации, а также внедрение элективного курса, дидактических приёмов, организационных форм и методов интегративного обучения. </w:t>
      </w:r>
    </w:p>
    <w:p w14:paraId="66F674E5" w14:textId="5B4343DA" w:rsidR="00FA38D2" w:rsidRPr="00B249C5" w:rsidRDefault="00A948BE" w:rsidP="00A948BE">
      <w:pPr>
        <w:tabs>
          <w:tab w:val="left" w:pos="993"/>
        </w:tabs>
        <w:jc w:val="both"/>
        <w:rPr>
          <w:sz w:val="28"/>
          <w:szCs w:val="28"/>
          <w:lang w:val="ru-RU"/>
        </w:rPr>
      </w:pPr>
      <w:r w:rsidRPr="00B249C5">
        <w:rPr>
          <w:sz w:val="28"/>
          <w:szCs w:val="28"/>
          <w:lang w:val="ru-RU" w:eastAsia="ru-RU"/>
        </w:rPr>
        <w:tab/>
      </w:r>
      <w:r w:rsidR="00623D6E" w:rsidRPr="00B249C5">
        <w:rPr>
          <w:sz w:val="28"/>
          <w:szCs w:val="28"/>
          <w:lang w:val="ru-RU" w:eastAsia="ru-RU"/>
        </w:rPr>
        <w:t>Таким образом, в</w:t>
      </w:r>
      <w:r w:rsidR="00FA38D2" w:rsidRPr="00B249C5">
        <w:rPr>
          <w:sz w:val="28"/>
          <w:szCs w:val="28"/>
          <w:lang w:val="ru-RU" w:eastAsia="ru-RU"/>
        </w:rPr>
        <w:t>недрение модели подготовки продемонстрировало повышение уровня методической компетентности студентов, развитие их способности проектировать и проводить интегрированные уроки, а также их готовность использовать английский язык как средство познания и коммуникации в рамках других учебных предметов.</w:t>
      </w:r>
    </w:p>
    <w:p w14:paraId="49AB2267" w14:textId="77777777" w:rsidR="0004760B" w:rsidRPr="00B249C5" w:rsidRDefault="0004760B" w:rsidP="00C96556">
      <w:pPr>
        <w:pStyle w:val="1"/>
        <w:tabs>
          <w:tab w:val="left" w:pos="993"/>
        </w:tabs>
        <w:spacing w:before="0" w:after="0"/>
        <w:jc w:val="center"/>
        <w:rPr>
          <w:rFonts w:ascii="Times New Roman" w:hAnsi="Times New Roman" w:cs="Times New Roman"/>
          <w:b/>
          <w:bCs/>
          <w:color w:val="auto"/>
          <w:sz w:val="28"/>
          <w:szCs w:val="28"/>
          <w:lang w:val="ru-RU"/>
        </w:rPr>
      </w:pPr>
      <w:bookmarkStart w:id="164" w:name="_Toc201155157"/>
      <w:bookmarkStart w:id="165" w:name="_Toc214707385"/>
    </w:p>
    <w:p w14:paraId="35742399" w14:textId="77777777" w:rsidR="0004760B" w:rsidRPr="00B249C5" w:rsidRDefault="0004760B">
      <w:pPr>
        <w:rPr>
          <w:rFonts w:eastAsiaTheme="majorEastAsia"/>
          <w:b/>
          <w:bCs/>
          <w:sz w:val="28"/>
          <w:szCs w:val="28"/>
          <w:lang w:val="ru-RU"/>
        </w:rPr>
      </w:pPr>
      <w:r w:rsidRPr="00B249C5">
        <w:rPr>
          <w:b/>
          <w:bCs/>
          <w:sz w:val="28"/>
          <w:szCs w:val="28"/>
          <w:lang w:val="ru-RU"/>
        </w:rPr>
        <w:br w:type="page"/>
      </w:r>
    </w:p>
    <w:p w14:paraId="1B0ABCC3" w14:textId="3CEB6D50" w:rsidR="006528B6" w:rsidRPr="00B249C5" w:rsidRDefault="00540BD7" w:rsidP="00C96556">
      <w:pPr>
        <w:pStyle w:val="1"/>
        <w:tabs>
          <w:tab w:val="left" w:pos="993"/>
        </w:tabs>
        <w:spacing w:before="0" w:after="0"/>
        <w:jc w:val="center"/>
        <w:rPr>
          <w:rFonts w:ascii="Times New Roman" w:hAnsi="Times New Roman" w:cs="Times New Roman"/>
          <w:b/>
          <w:bCs/>
          <w:color w:val="auto"/>
          <w:sz w:val="28"/>
          <w:szCs w:val="28"/>
          <w:lang w:val="ru-RU"/>
        </w:rPr>
      </w:pPr>
      <w:r w:rsidRPr="00B249C5">
        <w:rPr>
          <w:rFonts w:ascii="Times New Roman" w:hAnsi="Times New Roman" w:cs="Times New Roman"/>
          <w:b/>
          <w:bCs/>
          <w:color w:val="auto"/>
          <w:sz w:val="28"/>
          <w:szCs w:val="28"/>
        </w:rPr>
        <w:lastRenderedPageBreak/>
        <w:t>СПИСОК ИСПОЛЬЗОВАННЫХ ИСТОЧНИКОВ</w:t>
      </w:r>
      <w:bookmarkEnd w:id="164"/>
      <w:bookmarkEnd w:id="165"/>
    </w:p>
    <w:p w14:paraId="7B9B398C" w14:textId="77777777" w:rsidR="00EC26DA" w:rsidRPr="00B249C5" w:rsidRDefault="00EC26DA" w:rsidP="00464B7D">
      <w:pPr>
        <w:jc w:val="both"/>
        <w:rPr>
          <w:sz w:val="28"/>
          <w:szCs w:val="28"/>
          <w:lang w:val="ru-RU"/>
        </w:rPr>
      </w:pPr>
    </w:p>
    <w:p w14:paraId="1781ABF2" w14:textId="2DE6DC3F" w:rsidR="00436AD6" w:rsidRPr="00B249C5" w:rsidRDefault="00436AD6">
      <w:pPr>
        <w:numPr>
          <w:ilvl w:val="0"/>
          <w:numId w:val="2"/>
        </w:numPr>
        <w:pBdr>
          <w:top w:val="nil"/>
          <w:left w:val="nil"/>
          <w:bottom w:val="nil"/>
          <w:right w:val="nil"/>
          <w:between w:val="nil"/>
        </w:pBdr>
        <w:tabs>
          <w:tab w:val="left" w:pos="993"/>
        </w:tabs>
        <w:ind w:left="0" w:firstLine="567"/>
        <w:jc w:val="both"/>
        <w:rPr>
          <w:b/>
          <w:sz w:val="28"/>
          <w:szCs w:val="28"/>
          <w:lang w:val="ru-RU"/>
        </w:rPr>
      </w:pPr>
      <w:bookmarkStart w:id="166" w:name="_Ref206616032"/>
      <w:r w:rsidRPr="00B249C5">
        <w:rPr>
          <w:sz w:val="28"/>
          <w:szCs w:val="28"/>
          <w:lang w:val="ru-RU"/>
        </w:rPr>
        <w:t xml:space="preserve">Выступление Главы государства Касым-Жомарта Токаева в центре </w:t>
      </w:r>
      <w:r w:rsidR="001A7189" w:rsidRPr="00B249C5">
        <w:rPr>
          <w:sz w:val="28"/>
          <w:szCs w:val="28"/>
          <w:lang w:val="ru-RU"/>
        </w:rPr>
        <w:t>«</w:t>
      </w:r>
      <w:r w:rsidRPr="00B249C5">
        <w:rPr>
          <w:sz w:val="28"/>
          <w:szCs w:val="28"/>
          <w:lang w:val="ru-RU"/>
        </w:rPr>
        <w:t>Ғылым ордасы</w:t>
      </w:r>
      <w:r w:rsidR="001A7189" w:rsidRPr="00B249C5">
        <w:rPr>
          <w:sz w:val="28"/>
          <w:szCs w:val="28"/>
          <w:lang w:val="ru-RU"/>
        </w:rPr>
        <w:t>»</w:t>
      </w:r>
      <w:r w:rsidRPr="00B249C5">
        <w:rPr>
          <w:sz w:val="28"/>
          <w:szCs w:val="28"/>
          <w:lang w:val="ru-RU"/>
        </w:rPr>
        <w:t xml:space="preserve"> </w:t>
      </w:r>
      <w:hyperlink r:id="rId52">
        <w:r w:rsidRPr="00B249C5">
          <w:rPr>
            <w:sz w:val="28"/>
            <w:szCs w:val="28"/>
          </w:rPr>
          <w:t>https</w:t>
        </w:r>
        <w:r w:rsidRPr="00B249C5">
          <w:rPr>
            <w:sz w:val="28"/>
            <w:szCs w:val="28"/>
            <w:lang w:val="ru-RU"/>
          </w:rPr>
          <w:t>://</w:t>
        </w:r>
        <w:r w:rsidRPr="00B249C5">
          <w:rPr>
            <w:sz w:val="28"/>
            <w:szCs w:val="28"/>
          </w:rPr>
          <w:t>www</w:t>
        </w:r>
        <w:r w:rsidRPr="00B249C5">
          <w:rPr>
            <w:sz w:val="28"/>
            <w:szCs w:val="28"/>
            <w:lang w:val="ru-RU"/>
          </w:rPr>
          <w:t>.</w:t>
        </w:r>
        <w:r w:rsidRPr="00B249C5">
          <w:rPr>
            <w:sz w:val="28"/>
            <w:szCs w:val="28"/>
          </w:rPr>
          <w:t>akorda</w:t>
        </w:r>
        <w:r w:rsidRPr="00B249C5">
          <w:rPr>
            <w:sz w:val="28"/>
            <w:szCs w:val="28"/>
            <w:lang w:val="ru-RU"/>
          </w:rPr>
          <w:t>.</w:t>
        </w:r>
        <w:r w:rsidRPr="00B249C5">
          <w:rPr>
            <w:sz w:val="28"/>
            <w:szCs w:val="28"/>
          </w:rPr>
          <w:t>kz</w:t>
        </w:r>
        <w:r w:rsidRPr="00B249C5">
          <w:rPr>
            <w:sz w:val="28"/>
            <w:szCs w:val="28"/>
            <w:lang w:val="ru-RU"/>
          </w:rPr>
          <w:t>/</w:t>
        </w:r>
        <w:r w:rsidRPr="00B249C5">
          <w:rPr>
            <w:sz w:val="28"/>
            <w:szCs w:val="28"/>
          </w:rPr>
          <w:t>ru</w:t>
        </w:r>
        <w:r w:rsidRPr="00B249C5">
          <w:rPr>
            <w:sz w:val="28"/>
            <w:szCs w:val="28"/>
            <w:lang w:val="ru-RU"/>
          </w:rPr>
          <w:t>/</w:t>
        </w:r>
        <w:r w:rsidRPr="00B249C5">
          <w:rPr>
            <w:sz w:val="28"/>
            <w:szCs w:val="28"/>
          </w:rPr>
          <w:t>vystuplenie</w:t>
        </w:r>
        <w:r w:rsidRPr="00B249C5">
          <w:rPr>
            <w:sz w:val="28"/>
            <w:szCs w:val="28"/>
            <w:lang w:val="ru-RU"/>
          </w:rPr>
          <w:t>-</w:t>
        </w:r>
        <w:r w:rsidRPr="00B249C5">
          <w:rPr>
            <w:sz w:val="28"/>
            <w:szCs w:val="28"/>
          </w:rPr>
          <w:t>glavy</w:t>
        </w:r>
        <w:r w:rsidRPr="00B249C5">
          <w:rPr>
            <w:sz w:val="28"/>
            <w:szCs w:val="28"/>
            <w:lang w:val="ru-RU"/>
          </w:rPr>
          <w:t>-</w:t>
        </w:r>
        <w:r w:rsidRPr="00B249C5">
          <w:rPr>
            <w:sz w:val="28"/>
            <w:szCs w:val="28"/>
          </w:rPr>
          <w:t>gosudarstva</w:t>
        </w:r>
        <w:r w:rsidRPr="00B249C5">
          <w:rPr>
            <w:sz w:val="28"/>
            <w:szCs w:val="28"/>
            <w:lang w:val="ru-RU"/>
          </w:rPr>
          <w:t>-</w:t>
        </w:r>
        <w:r w:rsidRPr="00B249C5">
          <w:rPr>
            <w:sz w:val="28"/>
            <w:szCs w:val="28"/>
          </w:rPr>
          <w:t>kasym</w:t>
        </w:r>
        <w:r w:rsidRPr="00B249C5">
          <w:rPr>
            <w:sz w:val="28"/>
            <w:szCs w:val="28"/>
            <w:lang w:val="ru-RU"/>
          </w:rPr>
          <w:t>-</w:t>
        </w:r>
        <w:r w:rsidRPr="00B249C5">
          <w:rPr>
            <w:sz w:val="28"/>
            <w:szCs w:val="28"/>
          </w:rPr>
          <w:t>zhomarta</w:t>
        </w:r>
        <w:r w:rsidRPr="00B249C5">
          <w:rPr>
            <w:sz w:val="28"/>
            <w:szCs w:val="28"/>
            <w:lang w:val="ru-RU"/>
          </w:rPr>
          <w:t>-</w:t>
        </w:r>
        <w:r w:rsidRPr="00B249C5">
          <w:rPr>
            <w:sz w:val="28"/>
            <w:szCs w:val="28"/>
          </w:rPr>
          <w:t>tokaeva</w:t>
        </w:r>
        <w:r w:rsidRPr="00B249C5">
          <w:rPr>
            <w:sz w:val="28"/>
            <w:szCs w:val="28"/>
            <w:lang w:val="ru-RU"/>
          </w:rPr>
          <w:t>-</w:t>
        </w:r>
        <w:r w:rsidRPr="00B249C5">
          <w:rPr>
            <w:sz w:val="28"/>
            <w:szCs w:val="28"/>
          </w:rPr>
          <w:t>na</w:t>
        </w:r>
        <w:r w:rsidRPr="00B249C5">
          <w:rPr>
            <w:sz w:val="28"/>
            <w:szCs w:val="28"/>
            <w:lang w:val="ru-RU"/>
          </w:rPr>
          <w:t>-</w:t>
        </w:r>
        <w:r w:rsidRPr="00B249C5">
          <w:rPr>
            <w:sz w:val="28"/>
            <w:szCs w:val="28"/>
          </w:rPr>
          <w:t>vstreche</w:t>
        </w:r>
        <w:r w:rsidRPr="00B249C5">
          <w:rPr>
            <w:sz w:val="28"/>
            <w:szCs w:val="28"/>
            <w:lang w:val="ru-RU"/>
          </w:rPr>
          <w:t>-</w:t>
        </w:r>
        <w:r w:rsidRPr="00B249C5">
          <w:rPr>
            <w:sz w:val="28"/>
            <w:szCs w:val="28"/>
          </w:rPr>
          <w:t>s</w:t>
        </w:r>
        <w:r w:rsidRPr="00B249C5">
          <w:rPr>
            <w:sz w:val="28"/>
            <w:szCs w:val="28"/>
            <w:lang w:val="ru-RU"/>
          </w:rPr>
          <w:t>-</w:t>
        </w:r>
        <w:r w:rsidRPr="00B249C5">
          <w:rPr>
            <w:sz w:val="28"/>
            <w:szCs w:val="28"/>
          </w:rPr>
          <w:t>uchenymi</w:t>
        </w:r>
        <w:r w:rsidRPr="00B249C5">
          <w:rPr>
            <w:sz w:val="28"/>
            <w:szCs w:val="28"/>
            <w:lang w:val="ru-RU"/>
          </w:rPr>
          <w:t>-</w:t>
        </w:r>
        <w:r w:rsidRPr="00B249C5">
          <w:rPr>
            <w:sz w:val="28"/>
            <w:szCs w:val="28"/>
          </w:rPr>
          <w:t>v</w:t>
        </w:r>
        <w:r w:rsidRPr="00B249C5">
          <w:rPr>
            <w:sz w:val="28"/>
            <w:szCs w:val="28"/>
            <w:lang w:val="ru-RU"/>
          </w:rPr>
          <w:t>-</w:t>
        </w:r>
        <w:r w:rsidRPr="00B249C5">
          <w:rPr>
            <w:sz w:val="28"/>
            <w:szCs w:val="28"/>
          </w:rPr>
          <w:t>centre</w:t>
        </w:r>
        <w:r w:rsidRPr="00B249C5">
          <w:rPr>
            <w:sz w:val="28"/>
            <w:szCs w:val="28"/>
            <w:lang w:val="ru-RU"/>
          </w:rPr>
          <w:t>-</w:t>
        </w:r>
        <w:r w:rsidRPr="00B249C5">
          <w:rPr>
            <w:sz w:val="28"/>
            <w:szCs w:val="28"/>
          </w:rPr>
          <w:t>gylym</w:t>
        </w:r>
        <w:r w:rsidRPr="00B249C5">
          <w:rPr>
            <w:sz w:val="28"/>
            <w:szCs w:val="28"/>
            <w:lang w:val="ru-RU"/>
          </w:rPr>
          <w:t>-</w:t>
        </w:r>
        <w:r w:rsidRPr="00B249C5">
          <w:rPr>
            <w:sz w:val="28"/>
            <w:szCs w:val="28"/>
          </w:rPr>
          <w:t>ordasy</w:t>
        </w:r>
        <w:r w:rsidRPr="00B249C5">
          <w:rPr>
            <w:sz w:val="28"/>
            <w:szCs w:val="28"/>
            <w:lang w:val="ru-RU"/>
          </w:rPr>
          <w:t>-314218</w:t>
        </w:r>
      </w:hyperlink>
      <w:r w:rsidR="00787269" w:rsidRPr="00B249C5">
        <w:rPr>
          <w:sz w:val="28"/>
          <w:szCs w:val="28"/>
          <w:lang w:val="ru-RU"/>
        </w:rPr>
        <w:t xml:space="preserve"> </w:t>
      </w:r>
      <w:bookmarkStart w:id="167" w:name="_Hlk226084105"/>
      <w:r w:rsidR="00787269" w:rsidRPr="00B249C5">
        <w:rPr>
          <w:sz w:val="28"/>
          <w:szCs w:val="28"/>
          <w:lang w:val="ru-RU"/>
        </w:rPr>
        <w:t>(дата обращения:</w:t>
      </w:r>
      <w:r w:rsidRPr="00B249C5">
        <w:rPr>
          <w:sz w:val="28"/>
          <w:szCs w:val="28"/>
          <w:lang w:val="ru-RU"/>
        </w:rPr>
        <w:t>16.06.2024</w:t>
      </w:r>
      <w:bookmarkEnd w:id="166"/>
      <w:r w:rsidR="00787269" w:rsidRPr="00B249C5">
        <w:rPr>
          <w:sz w:val="28"/>
          <w:szCs w:val="28"/>
          <w:lang w:val="ru-RU"/>
        </w:rPr>
        <w:t>)</w:t>
      </w:r>
      <w:bookmarkEnd w:id="167"/>
      <w:r w:rsidR="00787269" w:rsidRPr="00B249C5">
        <w:rPr>
          <w:sz w:val="28"/>
          <w:szCs w:val="28"/>
          <w:lang w:val="ru-RU"/>
        </w:rPr>
        <w:t xml:space="preserve">. </w:t>
      </w:r>
    </w:p>
    <w:p w14:paraId="64AE14D0" w14:textId="4261E1B9" w:rsidR="00436AD6" w:rsidRPr="00B249C5" w:rsidRDefault="00436AD6">
      <w:pPr>
        <w:numPr>
          <w:ilvl w:val="0"/>
          <w:numId w:val="2"/>
        </w:numPr>
        <w:pBdr>
          <w:top w:val="nil"/>
          <w:left w:val="nil"/>
          <w:bottom w:val="nil"/>
          <w:right w:val="nil"/>
          <w:between w:val="nil"/>
        </w:pBdr>
        <w:tabs>
          <w:tab w:val="left" w:pos="993"/>
        </w:tabs>
        <w:ind w:left="0" w:firstLine="567"/>
        <w:jc w:val="both"/>
        <w:rPr>
          <w:b/>
          <w:sz w:val="28"/>
          <w:szCs w:val="28"/>
          <w:lang w:val="ru-RU"/>
        </w:rPr>
      </w:pPr>
      <w:bookmarkStart w:id="168" w:name="_Ref206616142"/>
      <w:r w:rsidRPr="00B249C5">
        <w:rPr>
          <w:sz w:val="28"/>
          <w:szCs w:val="28"/>
          <w:lang w:val="ru-RU"/>
        </w:rPr>
        <w:t>Закон Республики Казахстан от 27 июля 2007 года</w:t>
      </w:r>
      <w:r w:rsidR="00E867C0" w:rsidRPr="00B249C5">
        <w:rPr>
          <w:sz w:val="28"/>
          <w:szCs w:val="28"/>
          <w:lang w:val="ru-RU"/>
        </w:rPr>
        <w:t>,</w:t>
      </w:r>
      <w:r w:rsidRPr="00B249C5">
        <w:rPr>
          <w:sz w:val="28"/>
          <w:szCs w:val="28"/>
          <w:lang w:val="ru-RU"/>
        </w:rPr>
        <w:t xml:space="preserve"> №319-</w:t>
      </w:r>
      <w:r w:rsidRPr="00B249C5">
        <w:rPr>
          <w:sz w:val="28"/>
          <w:szCs w:val="28"/>
        </w:rPr>
        <w:t>III</w:t>
      </w:r>
      <w:r w:rsidRPr="00B249C5">
        <w:rPr>
          <w:sz w:val="28"/>
          <w:szCs w:val="28"/>
          <w:lang w:val="ru-RU"/>
        </w:rPr>
        <w:t xml:space="preserve"> </w:t>
      </w:r>
      <w:r w:rsidR="001A7189" w:rsidRPr="00B249C5">
        <w:rPr>
          <w:sz w:val="28"/>
          <w:szCs w:val="28"/>
          <w:lang w:val="ru-RU"/>
        </w:rPr>
        <w:t>«</w:t>
      </w:r>
      <w:r w:rsidRPr="00B249C5">
        <w:rPr>
          <w:sz w:val="28"/>
          <w:szCs w:val="28"/>
          <w:lang w:val="ru-RU"/>
        </w:rPr>
        <w:t>Об образовании</w:t>
      </w:r>
      <w:r w:rsidR="001A7189" w:rsidRPr="00B249C5">
        <w:rPr>
          <w:sz w:val="28"/>
          <w:szCs w:val="28"/>
          <w:lang w:val="ru-RU"/>
        </w:rPr>
        <w:t>»</w:t>
      </w:r>
      <w:r w:rsidRPr="00B249C5">
        <w:rPr>
          <w:sz w:val="28"/>
          <w:szCs w:val="28"/>
          <w:lang w:val="ru-RU"/>
        </w:rPr>
        <w:t xml:space="preserve"> (с изменениями и дополнениями по состоянию на 12.01.2023 г.)</w:t>
      </w:r>
      <w:r w:rsidR="00E867C0" w:rsidRPr="00B249C5">
        <w:rPr>
          <w:sz w:val="28"/>
          <w:szCs w:val="28"/>
          <w:lang w:val="ru-RU"/>
        </w:rPr>
        <w:t>.</w:t>
      </w:r>
      <w:r w:rsidRPr="00B249C5">
        <w:rPr>
          <w:sz w:val="28"/>
          <w:szCs w:val="28"/>
          <w:lang w:val="ru-RU"/>
        </w:rPr>
        <w:t xml:space="preserve"> – Астана</w:t>
      </w:r>
      <w:r w:rsidR="00E867C0" w:rsidRPr="00B249C5">
        <w:rPr>
          <w:sz w:val="28"/>
          <w:szCs w:val="28"/>
          <w:lang w:val="ru-RU"/>
        </w:rPr>
        <w:t>:</w:t>
      </w:r>
      <w:r w:rsidRPr="00B249C5">
        <w:rPr>
          <w:sz w:val="28"/>
          <w:szCs w:val="28"/>
          <w:lang w:val="ru-RU"/>
        </w:rPr>
        <w:t xml:space="preserve"> Акорда</w:t>
      </w:r>
      <w:bookmarkEnd w:id="168"/>
      <w:r w:rsidR="00E867C0" w:rsidRPr="00B249C5">
        <w:rPr>
          <w:sz w:val="28"/>
          <w:szCs w:val="28"/>
          <w:lang w:val="ru-RU"/>
        </w:rPr>
        <w:t>, 2007.</w:t>
      </w:r>
    </w:p>
    <w:p w14:paraId="05616EB8" w14:textId="17C202CA" w:rsidR="00436AD6" w:rsidRPr="00B249C5" w:rsidRDefault="00436AD6">
      <w:pPr>
        <w:numPr>
          <w:ilvl w:val="0"/>
          <w:numId w:val="2"/>
        </w:numPr>
        <w:pBdr>
          <w:top w:val="nil"/>
          <w:left w:val="nil"/>
          <w:bottom w:val="nil"/>
          <w:right w:val="nil"/>
          <w:between w:val="nil"/>
        </w:pBdr>
        <w:tabs>
          <w:tab w:val="left" w:pos="993"/>
        </w:tabs>
        <w:ind w:left="0" w:firstLine="567"/>
        <w:jc w:val="both"/>
        <w:rPr>
          <w:sz w:val="28"/>
          <w:szCs w:val="28"/>
          <w:lang w:val="ru-RU"/>
        </w:rPr>
      </w:pPr>
      <w:bookmarkStart w:id="169" w:name="_Ref206616154"/>
      <w:r w:rsidRPr="00B249C5">
        <w:rPr>
          <w:sz w:val="28"/>
          <w:szCs w:val="28"/>
          <w:lang w:val="ru-RU"/>
        </w:rPr>
        <w:t>Приказ Министра образования и науки Республики Казахстан от 8 апреля 2016 года</w:t>
      </w:r>
      <w:r w:rsidR="00E867C0" w:rsidRPr="00B249C5">
        <w:rPr>
          <w:sz w:val="28"/>
          <w:szCs w:val="28"/>
          <w:lang w:val="ru-RU"/>
        </w:rPr>
        <w:t>,</w:t>
      </w:r>
      <w:r w:rsidRPr="00B249C5">
        <w:rPr>
          <w:sz w:val="28"/>
          <w:szCs w:val="28"/>
          <w:lang w:val="ru-RU"/>
        </w:rPr>
        <w:t xml:space="preserve"> №266</w:t>
      </w:r>
      <w:r w:rsidR="00E867C0" w:rsidRPr="00B249C5">
        <w:rPr>
          <w:sz w:val="28"/>
          <w:szCs w:val="28"/>
          <w:lang w:val="ru-RU"/>
        </w:rPr>
        <w:t xml:space="preserve"> </w:t>
      </w:r>
      <w:r w:rsidRPr="00B249C5">
        <w:rPr>
          <w:sz w:val="28"/>
          <w:szCs w:val="28"/>
          <w:lang w:val="ru-RU"/>
        </w:rPr>
        <w:t xml:space="preserve"> </w:t>
      </w:r>
      <w:hyperlink r:id="rId53" w:anchor="z4">
        <w:r w:rsidRPr="00B249C5">
          <w:rPr>
            <w:sz w:val="28"/>
            <w:szCs w:val="28"/>
          </w:rPr>
          <w:t>https</w:t>
        </w:r>
        <w:r w:rsidRPr="00B249C5">
          <w:rPr>
            <w:sz w:val="28"/>
            <w:szCs w:val="28"/>
            <w:lang w:val="ru-RU"/>
          </w:rPr>
          <w:t>://</w:t>
        </w:r>
        <w:r w:rsidRPr="00B249C5">
          <w:rPr>
            <w:sz w:val="28"/>
            <w:szCs w:val="28"/>
          </w:rPr>
          <w:t>adilet</w:t>
        </w:r>
        <w:r w:rsidRPr="00B249C5">
          <w:rPr>
            <w:sz w:val="28"/>
            <w:szCs w:val="28"/>
            <w:lang w:val="ru-RU"/>
          </w:rPr>
          <w:t>.</w:t>
        </w:r>
        <w:r w:rsidRPr="00B249C5">
          <w:rPr>
            <w:sz w:val="28"/>
            <w:szCs w:val="28"/>
          </w:rPr>
          <w:t>zan</w:t>
        </w:r>
        <w:r w:rsidRPr="00B249C5">
          <w:rPr>
            <w:sz w:val="28"/>
            <w:szCs w:val="28"/>
            <w:lang w:val="ru-RU"/>
          </w:rPr>
          <w:t>.</w:t>
        </w:r>
        <w:r w:rsidRPr="00B249C5">
          <w:rPr>
            <w:sz w:val="28"/>
            <w:szCs w:val="28"/>
          </w:rPr>
          <w:t>kz</w:t>
        </w:r>
        <w:r w:rsidRPr="00B249C5">
          <w:rPr>
            <w:sz w:val="28"/>
            <w:szCs w:val="28"/>
            <w:lang w:val="ru-RU"/>
          </w:rPr>
          <w:t>/</w:t>
        </w:r>
        <w:r w:rsidRPr="00B249C5">
          <w:rPr>
            <w:sz w:val="28"/>
            <w:szCs w:val="28"/>
          </w:rPr>
          <w:t>rus</w:t>
        </w:r>
        <w:r w:rsidRPr="00B249C5">
          <w:rPr>
            <w:sz w:val="28"/>
            <w:szCs w:val="28"/>
            <w:lang w:val="ru-RU"/>
          </w:rPr>
          <w:t>/</w:t>
        </w:r>
        <w:r w:rsidRPr="00B249C5">
          <w:rPr>
            <w:sz w:val="28"/>
            <w:szCs w:val="28"/>
          </w:rPr>
          <w:t>docs</w:t>
        </w:r>
        <w:r w:rsidRPr="00B249C5">
          <w:rPr>
            <w:sz w:val="28"/>
            <w:szCs w:val="28"/>
            <w:lang w:val="ru-RU"/>
          </w:rPr>
          <w:t>/</w:t>
        </w:r>
        <w:r w:rsidRPr="00B249C5">
          <w:rPr>
            <w:sz w:val="28"/>
            <w:szCs w:val="28"/>
          </w:rPr>
          <w:t>V</w:t>
        </w:r>
        <w:r w:rsidRPr="00B249C5">
          <w:rPr>
            <w:sz w:val="28"/>
            <w:szCs w:val="28"/>
            <w:lang w:val="ru-RU"/>
          </w:rPr>
          <w:t>1600013619#</w:t>
        </w:r>
        <w:r w:rsidRPr="00B249C5">
          <w:rPr>
            <w:sz w:val="28"/>
            <w:szCs w:val="28"/>
          </w:rPr>
          <w:t>z</w:t>
        </w:r>
        <w:r w:rsidRPr="00B249C5">
          <w:rPr>
            <w:sz w:val="28"/>
            <w:szCs w:val="28"/>
            <w:lang w:val="ru-RU"/>
          </w:rPr>
          <w:t>4</w:t>
        </w:r>
      </w:hyperlink>
      <w:bookmarkEnd w:id="169"/>
      <w:r w:rsidR="00560B98" w:rsidRPr="00B249C5">
        <w:rPr>
          <w:sz w:val="28"/>
          <w:szCs w:val="28"/>
          <w:lang w:val="ru-RU"/>
        </w:rPr>
        <w:t xml:space="preserve"> </w:t>
      </w:r>
      <w:r w:rsidR="00E867C0" w:rsidRPr="00B249C5">
        <w:rPr>
          <w:sz w:val="28"/>
          <w:szCs w:val="28"/>
          <w:lang w:val="ru-RU"/>
        </w:rPr>
        <w:t xml:space="preserve">  </w:t>
      </w:r>
      <w:bookmarkStart w:id="170" w:name="_Hlk226084189"/>
      <w:r w:rsidR="00787269" w:rsidRPr="00B249C5">
        <w:rPr>
          <w:sz w:val="28"/>
          <w:szCs w:val="28"/>
          <w:lang w:val="ru-RU"/>
        </w:rPr>
        <w:t>(дата обращения:16.06.2024).</w:t>
      </w:r>
    </w:p>
    <w:p w14:paraId="0A404B46" w14:textId="32D65CC5" w:rsidR="00BD5708" w:rsidRPr="00B249C5" w:rsidRDefault="00BD5708" w:rsidP="00256739">
      <w:pPr>
        <w:numPr>
          <w:ilvl w:val="0"/>
          <w:numId w:val="2"/>
        </w:numPr>
        <w:pBdr>
          <w:top w:val="nil"/>
          <w:left w:val="nil"/>
          <w:bottom w:val="nil"/>
          <w:right w:val="nil"/>
          <w:between w:val="nil"/>
        </w:pBdr>
        <w:tabs>
          <w:tab w:val="left" w:pos="993"/>
        </w:tabs>
        <w:ind w:left="0" w:firstLine="567"/>
        <w:jc w:val="both"/>
        <w:rPr>
          <w:sz w:val="28"/>
          <w:szCs w:val="28"/>
          <w:lang w:val="ru-RU"/>
        </w:rPr>
      </w:pPr>
      <w:bookmarkStart w:id="171" w:name="об"/>
      <w:bookmarkStart w:id="172" w:name="_Hlk213234617"/>
      <w:bookmarkEnd w:id="170"/>
      <w:r w:rsidRPr="00B249C5">
        <w:rPr>
          <w:sz w:val="28"/>
          <w:szCs w:val="28"/>
          <w:lang w:val="ru-RU"/>
        </w:rPr>
        <w:t xml:space="preserve">Об утверждении </w:t>
      </w:r>
      <w:bookmarkEnd w:id="171"/>
      <w:r w:rsidRPr="00B249C5">
        <w:rPr>
          <w:sz w:val="28"/>
          <w:szCs w:val="28"/>
          <w:lang w:val="ru-RU"/>
        </w:rPr>
        <w:t>Концепции развития высшего образования и науки в Республике Казахстан на 2023 – 2029 годы</w:t>
      </w:r>
      <w:r w:rsidR="00256739" w:rsidRPr="00B249C5">
        <w:rPr>
          <w:sz w:val="28"/>
          <w:szCs w:val="28"/>
          <w:lang w:val="ru-RU"/>
        </w:rPr>
        <w:t xml:space="preserve">   </w:t>
      </w:r>
      <w:bookmarkEnd w:id="172"/>
      <w:r w:rsidR="00E867C0" w:rsidRPr="00B249C5">
        <w:rPr>
          <w:sz w:val="28"/>
          <w:szCs w:val="28"/>
          <w:lang w:val="ru-RU"/>
        </w:rPr>
        <w:t xml:space="preserve"> </w:t>
      </w:r>
      <w:hyperlink r:id="rId54" w:history="1">
        <w:r w:rsidRPr="00B249C5">
          <w:rPr>
            <w:rStyle w:val="af4"/>
            <w:color w:val="auto"/>
            <w:sz w:val="28"/>
            <w:szCs w:val="28"/>
            <w:u w:val="none"/>
          </w:rPr>
          <w:t>https</w:t>
        </w:r>
        <w:r w:rsidRPr="00B249C5">
          <w:rPr>
            <w:rStyle w:val="af4"/>
            <w:color w:val="auto"/>
            <w:sz w:val="28"/>
            <w:szCs w:val="28"/>
            <w:u w:val="none"/>
            <w:lang w:val="ru-RU"/>
          </w:rPr>
          <w:t>://</w:t>
        </w:r>
        <w:r w:rsidRPr="00B249C5">
          <w:rPr>
            <w:rStyle w:val="af4"/>
            <w:color w:val="auto"/>
            <w:sz w:val="28"/>
            <w:szCs w:val="28"/>
            <w:u w:val="none"/>
          </w:rPr>
          <w:t>www</w:t>
        </w:r>
        <w:r w:rsidRPr="00B249C5">
          <w:rPr>
            <w:rStyle w:val="af4"/>
            <w:color w:val="auto"/>
            <w:sz w:val="28"/>
            <w:szCs w:val="28"/>
            <w:u w:val="none"/>
            <w:lang w:val="ru-RU"/>
          </w:rPr>
          <w:t>.</w:t>
        </w:r>
        <w:r w:rsidRPr="00B249C5">
          <w:rPr>
            <w:rStyle w:val="af4"/>
            <w:color w:val="auto"/>
            <w:sz w:val="28"/>
            <w:szCs w:val="28"/>
            <w:u w:val="none"/>
          </w:rPr>
          <w:t>gov</w:t>
        </w:r>
        <w:r w:rsidRPr="00B249C5">
          <w:rPr>
            <w:rStyle w:val="af4"/>
            <w:color w:val="auto"/>
            <w:sz w:val="28"/>
            <w:szCs w:val="28"/>
            <w:u w:val="none"/>
            <w:lang w:val="ru-RU"/>
          </w:rPr>
          <w:t>.</w:t>
        </w:r>
        <w:r w:rsidRPr="00B249C5">
          <w:rPr>
            <w:rStyle w:val="af4"/>
            <w:color w:val="auto"/>
            <w:sz w:val="28"/>
            <w:szCs w:val="28"/>
            <w:u w:val="none"/>
          </w:rPr>
          <w:t>kz</w:t>
        </w:r>
        <w:r w:rsidRPr="00B249C5">
          <w:rPr>
            <w:rStyle w:val="af4"/>
            <w:color w:val="auto"/>
            <w:sz w:val="28"/>
            <w:szCs w:val="28"/>
            <w:u w:val="none"/>
            <w:lang w:val="ru-RU"/>
          </w:rPr>
          <w:t>/</w:t>
        </w:r>
        <w:r w:rsidRPr="00B249C5">
          <w:rPr>
            <w:rStyle w:val="af4"/>
            <w:color w:val="auto"/>
            <w:sz w:val="28"/>
            <w:szCs w:val="28"/>
            <w:u w:val="none"/>
          </w:rPr>
          <w:t>memleket</w:t>
        </w:r>
        <w:r w:rsidRPr="00B249C5">
          <w:rPr>
            <w:rStyle w:val="af4"/>
            <w:color w:val="auto"/>
            <w:sz w:val="28"/>
            <w:szCs w:val="28"/>
            <w:u w:val="none"/>
            <w:lang w:val="ru-RU"/>
          </w:rPr>
          <w:t>/</w:t>
        </w:r>
        <w:r w:rsidRPr="00B249C5">
          <w:rPr>
            <w:rStyle w:val="af4"/>
            <w:color w:val="auto"/>
            <w:sz w:val="28"/>
            <w:szCs w:val="28"/>
            <w:u w:val="none"/>
          </w:rPr>
          <w:t>entities</w:t>
        </w:r>
        <w:r w:rsidRPr="00B249C5">
          <w:rPr>
            <w:rStyle w:val="af4"/>
            <w:color w:val="auto"/>
            <w:sz w:val="28"/>
            <w:szCs w:val="28"/>
            <w:u w:val="none"/>
            <w:lang w:val="ru-RU"/>
          </w:rPr>
          <w:t>/</w:t>
        </w:r>
        <w:r w:rsidRPr="00B249C5">
          <w:rPr>
            <w:rStyle w:val="af4"/>
            <w:color w:val="auto"/>
            <w:sz w:val="28"/>
            <w:szCs w:val="28"/>
            <w:u w:val="none"/>
          </w:rPr>
          <w:t>sci</w:t>
        </w:r>
        <w:r w:rsidRPr="00B249C5">
          <w:rPr>
            <w:rStyle w:val="af4"/>
            <w:color w:val="auto"/>
            <w:sz w:val="28"/>
            <w:szCs w:val="28"/>
            <w:u w:val="none"/>
            <w:lang w:val="ru-RU"/>
          </w:rPr>
          <w:t>/</w:t>
        </w:r>
        <w:r w:rsidRPr="00B249C5">
          <w:rPr>
            <w:rStyle w:val="af4"/>
            <w:color w:val="auto"/>
            <w:sz w:val="28"/>
            <w:szCs w:val="28"/>
            <w:u w:val="none"/>
          </w:rPr>
          <w:t>documents</w:t>
        </w:r>
        <w:r w:rsidRPr="00B249C5">
          <w:rPr>
            <w:rStyle w:val="af4"/>
            <w:color w:val="auto"/>
            <w:sz w:val="28"/>
            <w:szCs w:val="28"/>
            <w:u w:val="none"/>
            <w:lang w:val="ru-RU"/>
          </w:rPr>
          <w:t>/</w:t>
        </w:r>
        <w:r w:rsidRPr="00B249C5">
          <w:rPr>
            <w:rStyle w:val="af4"/>
            <w:color w:val="auto"/>
            <w:sz w:val="28"/>
            <w:szCs w:val="28"/>
            <w:u w:val="none"/>
          </w:rPr>
          <w:t>details</w:t>
        </w:r>
        <w:r w:rsidRPr="00B249C5">
          <w:rPr>
            <w:rStyle w:val="af4"/>
            <w:color w:val="auto"/>
            <w:sz w:val="28"/>
            <w:szCs w:val="28"/>
            <w:u w:val="none"/>
            <w:lang w:val="ru-RU"/>
          </w:rPr>
          <w:t>/455971?</w:t>
        </w:r>
        <w:r w:rsidRPr="00B249C5">
          <w:rPr>
            <w:rStyle w:val="af4"/>
            <w:color w:val="auto"/>
            <w:sz w:val="28"/>
            <w:szCs w:val="28"/>
            <w:u w:val="none"/>
          </w:rPr>
          <w:t>lang</w:t>
        </w:r>
        <w:r w:rsidRPr="00B249C5">
          <w:rPr>
            <w:rStyle w:val="af4"/>
            <w:color w:val="auto"/>
            <w:sz w:val="28"/>
            <w:szCs w:val="28"/>
            <w:u w:val="none"/>
            <w:lang w:val="ru-RU"/>
          </w:rPr>
          <w:t>=</w:t>
        </w:r>
        <w:r w:rsidRPr="00B249C5">
          <w:rPr>
            <w:rStyle w:val="af4"/>
            <w:color w:val="auto"/>
            <w:sz w:val="28"/>
            <w:szCs w:val="28"/>
            <w:u w:val="none"/>
          </w:rPr>
          <w:t>ru</w:t>
        </w:r>
        <w:r w:rsidRPr="00B249C5">
          <w:rPr>
            <w:rStyle w:val="af4"/>
            <w:color w:val="auto"/>
            <w:sz w:val="28"/>
            <w:szCs w:val="28"/>
            <w:u w:val="none"/>
            <w:lang w:val="ru-RU"/>
          </w:rPr>
          <w:t>&amp;</w:t>
        </w:r>
        <w:r w:rsidRPr="00B249C5">
          <w:rPr>
            <w:rStyle w:val="af4"/>
            <w:color w:val="auto"/>
            <w:sz w:val="28"/>
            <w:szCs w:val="28"/>
            <w:u w:val="none"/>
          </w:rPr>
          <w:t>utm</w:t>
        </w:r>
        <w:r w:rsidRPr="00B249C5">
          <w:rPr>
            <w:rStyle w:val="af4"/>
            <w:color w:val="auto"/>
            <w:sz w:val="28"/>
            <w:szCs w:val="28"/>
            <w:u w:val="none"/>
            <w:lang w:val="ru-RU"/>
          </w:rPr>
          <w:t>_</w:t>
        </w:r>
        <w:r w:rsidRPr="00B249C5">
          <w:rPr>
            <w:rStyle w:val="af4"/>
            <w:color w:val="auto"/>
            <w:sz w:val="28"/>
            <w:szCs w:val="28"/>
            <w:u w:val="none"/>
          </w:rPr>
          <w:t>source</w:t>
        </w:r>
        <w:r w:rsidRPr="00B249C5">
          <w:rPr>
            <w:rStyle w:val="af4"/>
            <w:color w:val="auto"/>
            <w:sz w:val="28"/>
            <w:szCs w:val="28"/>
            <w:u w:val="none"/>
            <w:lang w:val="ru-RU"/>
          </w:rPr>
          <w:t>=</w:t>
        </w:r>
        <w:r w:rsidRPr="00B249C5">
          <w:rPr>
            <w:rStyle w:val="af4"/>
            <w:color w:val="auto"/>
            <w:sz w:val="28"/>
            <w:szCs w:val="28"/>
            <w:u w:val="none"/>
          </w:rPr>
          <w:t>chatgpt</w:t>
        </w:r>
        <w:r w:rsidRPr="00B249C5">
          <w:rPr>
            <w:rStyle w:val="af4"/>
            <w:color w:val="auto"/>
            <w:sz w:val="28"/>
            <w:szCs w:val="28"/>
            <w:u w:val="none"/>
            <w:lang w:val="ru-RU"/>
          </w:rPr>
          <w:t>.</w:t>
        </w:r>
        <w:r w:rsidRPr="00B249C5">
          <w:rPr>
            <w:rStyle w:val="af4"/>
            <w:color w:val="auto"/>
            <w:sz w:val="28"/>
            <w:szCs w:val="28"/>
            <w:u w:val="none"/>
          </w:rPr>
          <w:t>com</w:t>
        </w:r>
      </w:hyperlink>
      <w:r w:rsidRPr="00B249C5">
        <w:rPr>
          <w:sz w:val="28"/>
          <w:szCs w:val="28"/>
          <w:lang w:val="ru-RU"/>
        </w:rPr>
        <w:t xml:space="preserve"> </w:t>
      </w:r>
      <w:r w:rsidR="00E867C0" w:rsidRPr="00B249C5">
        <w:rPr>
          <w:sz w:val="28"/>
          <w:szCs w:val="28"/>
          <w:lang w:val="ru-RU"/>
        </w:rPr>
        <w:t xml:space="preserve">  </w:t>
      </w:r>
      <w:r w:rsidR="00787269" w:rsidRPr="00B249C5">
        <w:rPr>
          <w:sz w:val="28"/>
          <w:szCs w:val="28"/>
          <w:lang w:val="ru-RU"/>
        </w:rPr>
        <w:t>(дата обращения: 12.05.2025)</w:t>
      </w:r>
    </w:p>
    <w:p w14:paraId="05E145B0" w14:textId="13432199" w:rsidR="00436AD6" w:rsidRPr="00B249C5" w:rsidRDefault="00436AD6">
      <w:pPr>
        <w:numPr>
          <w:ilvl w:val="0"/>
          <w:numId w:val="2"/>
        </w:numPr>
        <w:tabs>
          <w:tab w:val="left" w:pos="993"/>
        </w:tabs>
        <w:ind w:left="0" w:firstLine="567"/>
        <w:jc w:val="both"/>
        <w:rPr>
          <w:sz w:val="28"/>
          <w:szCs w:val="28"/>
          <w:lang w:val="ru-RU"/>
        </w:rPr>
      </w:pPr>
      <w:bookmarkStart w:id="173" w:name="_Ref206616205"/>
      <w:r w:rsidRPr="00B249C5">
        <w:rPr>
          <w:sz w:val="28"/>
          <w:szCs w:val="28"/>
          <w:lang w:val="ru-RU"/>
        </w:rPr>
        <w:t>Выготский Л.С. Орудие и знак в развитии ребенка //</w:t>
      </w:r>
      <w:r w:rsidR="00E867C0" w:rsidRPr="00B249C5">
        <w:rPr>
          <w:sz w:val="28"/>
          <w:szCs w:val="28"/>
          <w:lang w:val="ru-RU"/>
        </w:rPr>
        <w:t xml:space="preserve"> </w:t>
      </w:r>
      <w:r w:rsidR="00AA02E5" w:rsidRPr="00B249C5">
        <w:rPr>
          <w:sz w:val="28"/>
          <w:szCs w:val="28"/>
          <w:lang w:val="ru-RU"/>
        </w:rPr>
        <w:t>Психология. –</w:t>
      </w:r>
      <w:r w:rsidR="00E867C0" w:rsidRPr="00B249C5">
        <w:rPr>
          <w:sz w:val="28"/>
          <w:szCs w:val="28"/>
          <w:lang w:val="ru-RU"/>
        </w:rPr>
        <w:t xml:space="preserve"> </w:t>
      </w:r>
      <w:r w:rsidRPr="00B249C5">
        <w:rPr>
          <w:sz w:val="28"/>
          <w:szCs w:val="28"/>
          <w:lang w:val="ru-RU"/>
        </w:rPr>
        <w:t>М.: Эксмо-Пресс</w:t>
      </w:r>
      <w:r w:rsidR="00E867C0" w:rsidRPr="00B249C5">
        <w:rPr>
          <w:sz w:val="28"/>
          <w:szCs w:val="28"/>
          <w:lang w:val="ru-RU"/>
        </w:rPr>
        <w:t>,</w:t>
      </w:r>
      <w:r w:rsidRPr="00B249C5">
        <w:rPr>
          <w:sz w:val="28"/>
          <w:szCs w:val="28"/>
          <w:lang w:val="ru-RU"/>
        </w:rPr>
        <w:t xml:space="preserve"> 2000. – С. 828-891</w:t>
      </w:r>
      <w:bookmarkEnd w:id="173"/>
      <w:r w:rsidR="00E867C0" w:rsidRPr="00B249C5">
        <w:rPr>
          <w:sz w:val="28"/>
          <w:szCs w:val="28"/>
          <w:lang w:val="ru-RU"/>
        </w:rPr>
        <w:t>.</w:t>
      </w:r>
    </w:p>
    <w:p w14:paraId="39CAE018" w14:textId="77777777" w:rsidR="00E174EE" w:rsidRPr="00B249C5" w:rsidRDefault="00436AD6" w:rsidP="00E174EE">
      <w:pPr>
        <w:numPr>
          <w:ilvl w:val="0"/>
          <w:numId w:val="2"/>
        </w:numPr>
        <w:tabs>
          <w:tab w:val="left" w:pos="993"/>
        </w:tabs>
        <w:ind w:left="0" w:firstLine="567"/>
        <w:jc w:val="both"/>
        <w:rPr>
          <w:sz w:val="28"/>
          <w:szCs w:val="28"/>
          <w:lang w:val="ru-RU"/>
        </w:rPr>
      </w:pPr>
      <w:bookmarkStart w:id="174" w:name="_Ref206616212"/>
      <w:r w:rsidRPr="00B249C5">
        <w:rPr>
          <w:sz w:val="28"/>
          <w:szCs w:val="28"/>
          <w:lang w:val="ru-RU"/>
        </w:rPr>
        <w:t>Гузеев В.В., Курчаткина И.Б. Исследовательская работа школьников: суть, типы и методы /</w:t>
      </w:r>
      <w:r w:rsidR="009F1CCB" w:rsidRPr="00B249C5">
        <w:rPr>
          <w:sz w:val="28"/>
          <w:szCs w:val="28"/>
          <w:lang w:val="ru-RU"/>
        </w:rPr>
        <w:t>/ Школьные</w:t>
      </w:r>
      <w:r w:rsidRPr="00B249C5">
        <w:rPr>
          <w:sz w:val="28"/>
          <w:szCs w:val="28"/>
          <w:lang w:val="ru-RU"/>
        </w:rPr>
        <w:t xml:space="preserve"> технологии. – 2010. – №5. – С. 49-52.</w:t>
      </w:r>
      <w:bookmarkStart w:id="175" w:name="_Ref222173329"/>
      <w:bookmarkEnd w:id="174"/>
    </w:p>
    <w:p w14:paraId="1E6BD8FD" w14:textId="7FB765D7" w:rsidR="00E174EE" w:rsidRPr="00B249C5" w:rsidRDefault="00E174EE" w:rsidP="00E174EE">
      <w:pPr>
        <w:numPr>
          <w:ilvl w:val="0"/>
          <w:numId w:val="2"/>
        </w:numPr>
        <w:tabs>
          <w:tab w:val="left" w:pos="993"/>
        </w:tabs>
        <w:ind w:left="0" w:firstLine="567"/>
        <w:jc w:val="both"/>
        <w:rPr>
          <w:sz w:val="28"/>
          <w:szCs w:val="28"/>
          <w:lang w:val="ru-RU"/>
        </w:rPr>
      </w:pPr>
      <w:bookmarkStart w:id="176" w:name="_Ref226233553"/>
      <w:r w:rsidRPr="00B249C5">
        <w:rPr>
          <w:sz w:val="28"/>
          <w:szCs w:val="28"/>
          <w:lang w:val="ru-RU"/>
        </w:rPr>
        <w:t>Бим-Бад Б.М. и др. Педагогический энциклопедический словарь. – 2002. – 158 с.</w:t>
      </w:r>
      <w:bookmarkEnd w:id="176"/>
    </w:p>
    <w:p w14:paraId="7B6BB235" w14:textId="25175D33" w:rsidR="00835686" w:rsidRPr="00B249C5" w:rsidRDefault="00835686" w:rsidP="00835686">
      <w:pPr>
        <w:numPr>
          <w:ilvl w:val="0"/>
          <w:numId w:val="2"/>
        </w:numPr>
        <w:tabs>
          <w:tab w:val="left" w:pos="993"/>
        </w:tabs>
        <w:ind w:left="0" w:firstLine="567"/>
        <w:jc w:val="both"/>
        <w:rPr>
          <w:sz w:val="28"/>
          <w:szCs w:val="28"/>
          <w:lang w:val="ru-RU"/>
        </w:rPr>
      </w:pPr>
      <w:bookmarkStart w:id="177" w:name="_Ref226233145"/>
      <w:r w:rsidRPr="00B249C5">
        <w:rPr>
          <w:sz w:val="28"/>
          <w:szCs w:val="28"/>
          <w:lang w:val="ru-RU"/>
        </w:rPr>
        <w:t>Абсатова М.А. Педагогические условия осуществления интегративного подхода в учебном процессе школы (по циклу гуманитарных наук): Дисс... канд. пед.наук. – Алматы.: 2002. – 165 с.</w:t>
      </w:r>
      <w:bookmarkEnd w:id="177"/>
    </w:p>
    <w:p w14:paraId="6C05766D" w14:textId="14CF3B34" w:rsidR="007A7B71" w:rsidRPr="00B249C5" w:rsidRDefault="007A7B71">
      <w:pPr>
        <w:numPr>
          <w:ilvl w:val="0"/>
          <w:numId w:val="2"/>
        </w:numPr>
        <w:tabs>
          <w:tab w:val="left" w:pos="993"/>
        </w:tabs>
        <w:ind w:left="0" w:firstLine="567"/>
        <w:jc w:val="both"/>
        <w:rPr>
          <w:sz w:val="28"/>
          <w:szCs w:val="28"/>
          <w:lang w:val="ru-RU"/>
        </w:rPr>
      </w:pPr>
      <w:bookmarkStart w:id="178" w:name="_Ref226235205"/>
      <w:r w:rsidRPr="00B249C5">
        <w:rPr>
          <w:sz w:val="28"/>
          <w:szCs w:val="28"/>
          <w:lang w:val="ru-RU"/>
        </w:rPr>
        <w:t>Типовая учебная программа по учебному предмету «Естествознание» для 1-4 классов уровня начального образования</w:t>
      </w:r>
      <w:bookmarkEnd w:id="175"/>
      <w:r w:rsidR="00C245AC" w:rsidRPr="00B249C5">
        <w:rPr>
          <w:sz w:val="28"/>
          <w:szCs w:val="28"/>
          <w:lang w:val="ru-RU"/>
        </w:rPr>
        <w:t>: Приказ Министра просвещения Республики Казахстан от 16 сентября 2022 г.</w:t>
      </w:r>
      <w:r w:rsidR="00E867C0" w:rsidRPr="00B249C5">
        <w:rPr>
          <w:sz w:val="28"/>
          <w:szCs w:val="28"/>
          <w:lang w:val="ru-RU"/>
        </w:rPr>
        <w:t>,</w:t>
      </w:r>
      <w:r w:rsidR="00C245AC" w:rsidRPr="00B249C5">
        <w:rPr>
          <w:sz w:val="28"/>
          <w:szCs w:val="28"/>
          <w:lang w:val="ru-RU"/>
        </w:rPr>
        <w:t xml:space="preserve"> №399 // </w:t>
      </w:r>
      <w:r w:rsidR="00C245AC" w:rsidRPr="00B249C5">
        <w:rPr>
          <w:sz w:val="28"/>
          <w:szCs w:val="28"/>
        </w:rPr>
        <w:t>Adilet</w:t>
      </w:r>
      <w:r w:rsidR="00C245AC" w:rsidRPr="00B249C5">
        <w:rPr>
          <w:sz w:val="28"/>
          <w:szCs w:val="28"/>
          <w:lang w:val="ru-RU"/>
        </w:rPr>
        <w:t>: нормативные правовые акты Республики Казахстан</w:t>
      </w:r>
      <w:r w:rsidR="00E867C0" w:rsidRPr="00B249C5">
        <w:rPr>
          <w:sz w:val="28"/>
          <w:szCs w:val="28"/>
          <w:lang w:val="ru-RU"/>
        </w:rPr>
        <w:t xml:space="preserve">  </w:t>
      </w:r>
      <w:hyperlink r:id="rId55" w:tgtFrame="_new" w:history="1">
        <w:r w:rsidR="00C245AC" w:rsidRPr="00B249C5">
          <w:rPr>
            <w:rStyle w:val="af4"/>
            <w:color w:val="auto"/>
            <w:sz w:val="28"/>
            <w:szCs w:val="28"/>
            <w:u w:val="none"/>
          </w:rPr>
          <w:t>https</w:t>
        </w:r>
        <w:r w:rsidR="00C245AC" w:rsidRPr="00B249C5">
          <w:rPr>
            <w:rStyle w:val="af4"/>
            <w:color w:val="auto"/>
            <w:sz w:val="28"/>
            <w:szCs w:val="28"/>
            <w:u w:val="none"/>
            <w:lang w:val="ru-RU"/>
          </w:rPr>
          <w:t>://</w:t>
        </w:r>
        <w:r w:rsidR="00C245AC" w:rsidRPr="00B249C5">
          <w:rPr>
            <w:rStyle w:val="af4"/>
            <w:color w:val="auto"/>
            <w:sz w:val="28"/>
            <w:szCs w:val="28"/>
            <w:u w:val="none"/>
          </w:rPr>
          <w:t>adilet</w:t>
        </w:r>
        <w:r w:rsidR="00C245AC" w:rsidRPr="00B249C5">
          <w:rPr>
            <w:rStyle w:val="af4"/>
            <w:color w:val="auto"/>
            <w:sz w:val="28"/>
            <w:szCs w:val="28"/>
            <w:u w:val="none"/>
            <w:lang w:val="ru-RU"/>
          </w:rPr>
          <w:t>.</w:t>
        </w:r>
        <w:r w:rsidR="00C245AC" w:rsidRPr="00B249C5">
          <w:rPr>
            <w:rStyle w:val="af4"/>
            <w:color w:val="auto"/>
            <w:sz w:val="28"/>
            <w:szCs w:val="28"/>
            <w:u w:val="none"/>
          </w:rPr>
          <w:t>zan</w:t>
        </w:r>
        <w:r w:rsidR="00C245AC" w:rsidRPr="00B249C5">
          <w:rPr>
            <w:rStyle w:val="af4"/>
            <w:color w:val="auto"/>
            <w:sz w:val="28"/>
            <w:szCs w:val="28"/>
            <w:u w:val="none"/>
            <w:lang w:val="ru-RU"/>
          </w:rPr>
          <w:t>.</w:t>
        </w:r>
        <w:r w:rsidR="00C245AC" w:rsidRPr="00B249C5">
          <w:rPr>
            <w:rStyle w:val="af4"/>
            <w:color w:val="auto"/>
            <w:sz w:val="28"/>
            <w:szCs w:val="28"/>
            <w:u w:val="none"/>
          </w:rPr>
          <w:t>kz</w:t>
        </w:r>
        <w:r w:rsidR="00C245AC" w:rsidRPr="00B249C5">
          <w:rPr>
            <w:rStyle w:val="af4"/>
            <w:color w:val="auto"/>
            <w:sz w:val="28"/>
            <w:szCs w:val="28"/>
            <w:u w:val="none"/>
            <w:lang w:val="ru-RU"/>
          </w:rPr>
          <w:t>/</w:t>
        </w:r>
        <w:r w:rsidR="00C245AC" w:rsidRPr="00B249C5">
          <w:rPr>
            <w:rStyle w:val="af4"/>
            <w:color w:val="auto"/>
            <w:sz w:val="28"/>
            <w:szCs w:val="28"/>
            <w:u w:val="none"/>
          </w:rPr>
          <w:t>rus</w:t>
        </w:r>
        <w:r w:rsidR="00C245AC" w:rsidRPr="00B249C5">
          <w:rPr>
            <w:rStyle w:val="af4"/>
            <w:color w:val="auto"/>
            <w:sz w:val="28"/>
            <w:szCs w:val="28"/>
            <w:u w:val="none"/>
            <w:lang w:val="ru-RU"/>
          </w:rPr>
          <w:t>/</w:t>
        </w:r>
        <w:r w:rsidR="00C245AC" w:rsidRPr="00B249C5">
          <w:rPr>
            <w:rStyle w:val="af4"/>
            <w:color w:val="auto"/>
            <w:sz w:val="28"/>
            <w:szCs w:val="28"/>
            <w:u w:val="none"/>
          </w:rPr>
          <w:t>docs</w:t>
        </w:r>
        <w:r w:rsidR="00C245AC" w:rsidRPr="00B249C5">
          <w:rPr>
            <w:rStyle w:val="af4"/>
            <w:color w:val="auto"/>
            <w:sz w:val="28"/>
            <w:szCs w:val="28"/>
            <w:u w:val="none"/>
            <w:lang w:val="ru-RU"/>
          </w:rPr>
          <w:t>/</w:t>
        </w:r>
        <w:r w:rsidR="00C245AC" w:rsidRPr="00B249C5">
          <w:rPr>
            <w:rStyle w:val="af4"/>
            <w:color w:val="auto"/>
            <w:sz w:val="28"/>
            <w:szCs w:val="28"/>
            <w:u w:val="none"/>
          </w:rPr>
          <w:t>V</w:t>
        </w:r>
        <w:r w:rsidR="00C245AC" w:rsidRPr="00B249C5">
          <w:rPr>
            <w:rStyle w:val="af4"/>
            <w:color w:val="auto"/>
            <w:sz w:val="28"/>
            <w:szCs w:val="28"/>
            <w:u w:val="none"/>
            <w:lang w:val="ru-RU"/>
          </w:rPr>
          <w:t>2200029767</w:t>
        </w:r>
      </w:hyperlink>
      <w:r w:rsidR="00C245AC" w:rsidRPr="00B249C5">
        <w:rPr>
          <w:sz w:val="28"/>
          <w:szCs w:val="28"/>
          <w:lang w:val="ru-RU"/>
        </w:rPr>
        <w:t xml:space="preserve"> </w:t>
      </w:r>
      <w:bookmarkStart w:id="179" w:name="_Hlk226084284"/>
      <w:r w:rsidR="00787269" w:rsidRPr="00B249C5">
        <w:rPr>
          <w:sz w:val="28"/>
          <w:szCs w:val="28"/>
          <w:lang w:val="ru-RU"/>
        </w:rPr>
        <w:t xml:space="preserve">(дата обращения: </w:t>
      </w:r>
      <w:r w:rsidR="00C245AC" w:rsidRPr="00B249C5">
        <w:rPr>
          <w:sz w:val="28"/>
          <w:szCs w:val="28"/>
          <w:lang w:val="ru-RU"/>
        </w:rPr>
        <w:t>15.02.202</w:t>
      </w:r>
      <w:r w:rsidR="00E867C0" w:rsidRPr="00B249C5">
        <w:rPr>
          <w:sz w:val="28"/>
          <w:szCs w:val="28"/>
          <w:lang w:val="ru-RU"/>
        </w:rPr>
        <w:t>5</w:t>
      </w:r>
      <w:r w:rsidR="00787269" w:rsidRPr="00B249C5">
        <w:rPr>
          <w:sz w:val="28"/>
          <w:szCs w:val="28"/>
          <w:lang w:val="ru-RU"/>
        </w:rPr>
        <w:t>)</w:t>
      </w:r>
      <w:r w:rsidR="00C245AC" w:rsidRPr="00B249C5">
        <w:rPr>
          <w:sz w:val="28"/>
          <w:szCs w:val="28"/>
          <w:lang w:val="ru-RU"/>
        </w:rPr>
        <w:t>.</w:t>
      </w:r>
      <w:bookmarkEnd w:id="178"/>
      <w:bookmarkEnd w:id="179"/>
    </w:p>
    <w:p w14:paraId="277D589F" w14:textId="5A36B645" w:rsidR="00C245AC" w:rsidRPr="00B249C5" w:rsidRDefault="007A7B71">
      <w:pPr>
        <w:numPr>
          <w:ilvl w:val="0"/>
          <w:numId w:val="2"/>
        </w:numPr>
        <w:tabs>
          <w:tab w:val="left" w:pos="993"/>
        </w:tabs>
        <w:ind w:left="0" w:firstLine="567"/>
        <w:jc w:val="both"/>
        <w:rPr>
          <w:sz w:val="28"/>
          <w:szCs w:val="28"/>
          <w:lang w:val="ru-RU"/>
        </w:rPr>
      </w:pPr>
      <w:bookmarkStart w:id="180" w:name="_Ref222173084"/>
      <w:r w:rsidRPr="00B249C5">
        <w:rPr>
          <w:sz w:val="28"/>
          <w:szCs w:val="28"/>
          <w:lang w:val="ru-RU"/>
        </w:rPr>
        <w:t xml:space="preserve">Типовая учебная программа по учебному предмету «Литературное чтение» для 2-4 классов уровня начального образования (с русским языком </w:t>
      </w:r>
      <w:bookmarkStart w:id="181" w:name="_Ref222174059"/>
      <w:bookmarkEnd w:id="180"/>
      <w:r w:rsidR="00C245AC" w:rsidRPr="00B249C5">
        <w:rPr>
          <w:sz w:val="28"/>
          <w:szCs w:val="28"/>
          <w:lang w:val="ru-RU"/>
        </w:rPr>
        <w:t>обучения: Приказ Министра просвещения Республики Казахстан от 16 сентября 2022 г.</w:t>
      </w:r>
      <w:r w:rsidR="00E867C0" w:rsidRPr="00B249C5">
        <w:rPr>
          <w:sz w:val="28"/>
          <w:szCs w:val="28"/>
          <w:lang w:val="ru-RU"/>
        </w:rPr>
        <w:t>,</w:t>
      </w:r>
      <w:r w:rsidR="00C245AC" w:rsidRPr="00B249C5">
        <w:rPr>
          <w:sz w:val="28"/>
          <w:szCs w:val="28"/>
          <w:lang w:val="ru-RU"/>
        </w:rPr>
        <w:t xml:space="preserve"> №399 </w:t>
      </w:r>
      <w:r w:rsidR="00E867C0" w:rsidRPr="00B249C5">
        <w:rPr>
          <w:sz w:val="28"/>
          <w:szCs w:val="28"/>
          <w:lang w:val="ru-RU"/>
        </w:rPr>
        <w:t xml:space="preserve"> </w:t>
      </w:r>
      <w:r w:rsidR="00C245AC" w:rsidRPr="00B249C5">
        <w:rPr>
          <w:sz w:val="28"/>
          <w:szCs w:val="28"/>
        </w:rPr>
        <w:t>Adilet</w:t>
      </w:r>
      <w:r w:rsidR="00C245AC" w:rsidRPr="00B249C5">
        <w:rPr>
          <w:sz w:val="28"/>
          <w:szCs w:val="28"/>
          <w:lang w:val="ru-RU"/>
        </w:rPr>
        <w:t>: нормативные правовые акты Республики Казахстан</w:t>
      </w:r>
      <w:r w:rsidR="00E867C0" w:rsidRPr="00B249C5">
        <w:rPr>
          <w:sz w:val="28"/>
          <w:szCs w:val="28"/>
          <w:lang w:val="ru-RU"/>
        </w:rPr>
        <w:t xml:space="preserve"> </w:t>
      </w:r>
      <w:r w:rsidR="00C245AC" w:rsidRPr="00B249C5">
        <w:rPr>
          <w:sz w:val="28"/>
          <w:szCs w:val="28"/>
          <w:lang w:val="ru-RU"/>
        </w:rPr>
        <w:t xml:space="preserve"> </w:t>
      </w:r>
      <w:hyperlink r:id="rId56" w:tgtFrame="_new" w:history="1">
        <w:r w:rsidR="00C245AC" w:rsidRPr="00B249C5">
          <w:rPr>
            <w:rStyle w:val="af4"/>
            <w:color w:val="auto"/>
            <w:sz w:val="28"/>
            <w:szCs w:val="28"/>
            <w:u w:val="none"/>
          </w:rPr>
          <w:t>https</w:t>
        </w:r>
        <w:r w:rsidR="00C245AC" w:rsidRPr="00B249C5">
          <w:rPr>
            <w:rStyle w:val="af4"/>
            <w:color w:val="auto"/>
            <w:sz w:val="28"/>
            <w:szCs w:val="28"/>
            <w:u w:val="none"/>
            <w:lang w:val="ru-RU"/>
          </w:rPr>
          <w:t>://</w:t>
        </w:r>
        <w:r w:rsidR="00C245AC" w:rsidRPr="00B249C5">
          <w:rPr>
            <w:rStyle w:val="af4"/>
            <w:color w:val="auto"/>
            <w:sz w:val="28"/>
            <w:szCs w:val="28"/>
            <w:u w:val="none"/>
          </w:rPr>
          <w:t>adilet</w:t>
        </w:r>
        <w:r w:rsidR="00C245AC" w:rsidRPr="00B249C5">
          <w:rPr>
            <w:rStyle w:val="af4"/>
            <w:color w:val="auto"/>
            <w:sz w:val="28"/>
            <w:szCs w:val="28"/>
            <w:u w:val="none"/>
            <w:lang w:val="ru-RU"/>
          </w:rPr>
          <w:t>.</w:t>
        </w:r>
        <w:r w:rsidR="00C245AC" w:rsidRPr="00B249C5">
          <w:rPr>
            <w:rStyle w:val="af4"/>
            <w:color w:val="auto"/>
            <w:sz w:val="28"/>
            <w:szCs w:val="28"/>
            <w:u w:val="none"/>
          </w:rPr>
          <w:t>zan</w:t>
        </w:r>
        <w:r w:rsidR="00C245AC" w:rsidRPr="00B249C5">
          <w:rPr>
            <w:rStyle w:val="af4"/>
            <w:color w:val="auto"/>
            <w:sz w:val="28"/>
            <w:szCs w:val="28"/>
            <w:u w:val="none"/>
            <w:lang w:val="ru-RU"/>
          </w:rPr>
          <w:t>.</w:t>
        </w:r>
        <w:r w:rsidR="00C245AC" w:rsidRPr="00B249C5">
          <w:rPr>
            <w:rStyle w:val="af4"/>
            <w:color w:val="auto"/>
            <w:sz w:val="28"/>
            <w:szCs w:val="28"/>
            <w:u w:val="none"/>
          </w:rPr>
          <w:t>kz</w:t>
        </w:r>
        <w:r w:rsidR="00C245AC" w:rsidRPr="00B249C5">
          <w:rPr>
            <w:rStyle w:val="af4"/>
            <w:color w:val="auto"/>
            <w:sz w:val="28"/>
            <w:szCs w:val="28"/>
            <w:u w:val="none"/>
            <w:lang w:val="ru-RU"/>
          </w:rPr>
          <w:t>/</w:t>
        </w:r>
        <w:r w:rsidR="00C245AC" w:rsidRPr="00B249C5">
          <w:rPr>
            <w:rStyle w:val="af4"/>
            <w:color w:val="auto"/>
            <w:sz w:val="28"/>
            <w:szCs w:val="28"/>
            <w:u w:val="none"/>
          </w:rPr>
          <w:t>rus</w:t>
        </w:r>
        <w:r w:rsidR="00C245AC" w:rsidRPr="00B249C5">
          <w:rPr>
            <w:rStyle w:val="af4"/>
            <w:color w:val="auto"/>
            <w:sz w:val="28"/>
            <w:szCs w:val="28"/>
            <w:u w:val="none"/>
            <w:lang w:val="ru-RU"/>
          </w:rPr>
          <w:t>/</w:t>
        </w:r>
        <w:r w:rsidR="00C245AC" w:rsidRPr="00B249C5">
          <w:rPr>
            <w:rStyle w:val="af4"/>
            <w:color w:val="auto"/>
            <w:sz w:val="28"/>
            <w:szCs w:val="28"/>
            <w:u w:val="none"/>
          </w:rPr>
          <w:t>docs</w:t>
        </w:r>
        <w:r w:rsidR="00C245AC" w:rsidRPr="00B249C5">
          <w:rPr>
            <w:rStyle w:val="af4"/>
            <w:color w:val="auto"/>
            <w:sz w:val="28"/>
            <w:szCs w:val="28"/>
            <w:u w:val="none"/>
            <w:lang w:val="ru-RU"/>
          </w:rPr>
          <w:t>/</w:t>
        </w:r>
        <w:r w:rsidR="00C245AC" w:rsidRPr="00B249C5">
          <w:rPr>
            <w:rStyle w:val="af4"/>
            <w:color w:val="auto"/>
            <w:sz w:val="28"/>
            <w:szCs w:val="28"/>
            <w:u w:val="none"/>
          </w:rPr>
          <w:t>V</w:t>
        </w:r>
        <w:r w:rsidR="00C245AC" w:rsidRPr="00B249C5">
          <w:rPr>
            <w:rStyle w:val="af4"/>
            <w:color w:val="auto"/>
            <w:sz w:val="28"/>
            <w:szCs w:val="28"/>
            <w:u w:val="none"/>
            <w:lang w:val="ru-RU"/>
          </w:rPr>
          <w:t>2200029767</w:t>
        </w:r>
      </w:hyperlink>
      <w:r w:rsidR="00C245AC" w:rsidRPr="00B249C5">
        <w:rPr>
          <w:sz w:val="28"/>
          <w:szCs w:val="28"/>
          <w:lang w:val="ru-RU"/>
        </w:rPr>
        <w:t xml:space="preserve"> </w:t>
      </w:r>
      <w:r w:rsidR="00E867C0" w:rsidRPr="00B249C5">
        <w:rPr>
          <w:sz w:val="28"/>
          <w:szCs w:val="28"/>
          <w:lang w:val="ru-RU"/>
        </w:rPr>
        <w:t xml:space="preserve"> </w:t>
      </w:r>
      <w:r w:rsidR="00C245AC" w:rsidRPr="00B249C5">
        <w:rPr>
          <w:sz w:val="28"/>
          <w:szCs w:val="28"/>
          <w:lang w:val="ru-RU"/>
        </w:rPr>
        <w:t xml:space="preserve"> </w:t>
      </w:r>
      <w:r w:rsidR="00787269" w:rsidRPr="00B249C5">
        <w:rPr>
          <w:sz w:val="28"/>
          <w:szCs w:val="28"/>
          <w:lang w:val="ru-RU"/>
        </w:rPr>
        <w:t>(дата обращения: 15.02.2025).</w:t>
      </w:r>
    </w:p>
    <w:p w14:paraId="0072D1E2" w14:textId="6C4CE8CC" w:rsidR="00C245AC" w:rsidRPr="00B249C5" w:rsidRDefault="00EA1CF1">
      <w:pPr>
        <w:numPr>
          <w:ilvl w:val="0"/>
          <w:numId w:val="2"/>
        </w:numPr>
        <w:tabs>
          <w:tab w:val="left" w:pos="993"/>
        </w:tabs>
        <w:ind w:left="0" w:firstLine="567"/>
        <w:jc w:val="both"/>
        <w:rPr>
          <w:sz w:val="28"/>
          <w:szCs w:val="28"/>
          <w:lang w:val="ru-RU"/>
        </w:rPr>
      </w:pPr>
      <w:bookmarkStart w:id="182" w:name="_Ref222177348"/>
      <w:r w:rsidRPr="00B249C5">
        <w:rPr>
          <w:sz w:val="28"/>
          <w:szCs w:val="28"/>
          <w:lang w:val="ru-RU"/>
        </w:rPr>
        <w:t xml:space="preserve">Типовая учебная программа по учебному предмету «Математика» для 1-4 классов уровня начального </w:t>
      </w:r>
      <w:bookmarkStart w:id="183" w:name="_Ref222174075"/>
      <w:bookmarkEnd w:id="181"/>
      <w:r w:rsidR="00C245AC" w:rsidRPr="00B249C5">
        <w:rPr>
          <w:sz w:val="28"/>
          <w:szCs w:val="28"/>
          <w:lang w:val="ru-RU"/>
        </w:rPr>
        <w:t>образования: Приказ Министра просвещения Республики Казахстан от 16 сентября 2022 г.</w:t>
      </w:r>
      <w:r w:rsidR="00E867C0" w:rsidRPr="00B249C5">
        <w:rPr>
          <w:sz w:val="28"/>
          <w:szCs w:val="28"/>
          <w:lang w:val="ru-RU"/>
        </w:rPr>
        <w:t>,</w:t>
      </w:r>
      <w:r w:rsidR="00C245AC" w:rsidRPr="00B249C5">
        <w:rPr>
          <w:sz w:val="28"/>
          <w:szCs w:val="28"/>
          <w:lang w:val="ru-RU"/>
        </w:rPr>
        <w:t xml:space="preserve"> №399 </w:t>
      </w:r>
      <w:r w:rsidR="00C245AC" w:rsidRPr="00B249C5">
        <w:rPr>
          <w:sz w:val="28"/>
          <w:szCs w:val="28"/>
        </w:rPr>
        <w:t>Adilet</w:t>
      </w:r>
      <w:r w:rsidR="00C245AC" w:rsidRPr="00B249C5">
        <w:rPr>
          <w:sz w:val="28"/>
          <w:szCs w:val="28"/>
          <w:lang w:val="ru-RU"/>
        </w:rPr>
        <w:t>: нормативные правовые акты Республики Казахстан</w:t>
      </w:r>
      <w:r w:rsidR="00E867C0" w:rsidRPr="00B249C5">
        <w:rPr>
          <w:sz w:val="28"/>
          <w:szCs w:val="28"/>
          <w:lang w:val="ru-RU"/>
        </w:rPr>
        <w:t xml:space="preserve">  </w:t>
      </w:r>
      <w:hyperlink r:id="rId57" w:tgtFrame="_new" w:history="1">
        <w:r w:rsidR="00C245AC" w:rsidRPr="00B249C5">
          <w:rPr>
            <w:rStyle w:val="af4"/>
            <w:color w:val="auto"/>
            <w:sz w:val="28"/>
            <w:szCs w:val="28"/>
            <w:u w:val="none"/>
          </w:rPr>
          <w:t>https</w:t>
        </w:r>
        <w:r w:rsidR="00C245AC" w:rsidRPr="00B249C5">
          <w:rPr>
            <w:rStyle w:val="af4"/>
            <w:color w:val="auto"/>
            <w:sz w:val="28"/>
            <w:szCs w:val="28"/>
            <w:u w:val="none"/>
            <w:lang w:val="ru-RU"/>
          </w:rPr>
          <w:t>://</w:t>
        </w:r>
        <w:r w:rsidR="00C245AC" w:rsidRPr="00B249C5">
          <w:rPr>
            <w:rStyle w:val="af4"/>
            <w:color w:val="auto"/>
            <w:sz w:val="28"/>
            <w:szCs w:val="28"/>
            <w:u w:val="none"/>
          </w:rPr>
          <w:t>adilet</w:t>
        </w:r>
        <w:r w:rsidR="00C245AC" w:rsidRPr="00B249C5">
          <w:rPr>
            <w:rStyle w:val="af4"/>
            <w:color w:val="auto"/>
            <w:sz w:val="28"/>
            <w:szCs w:val="28"/>
            <w:u w:val="none"/>
            <w:lang w:val="ru-RU"/>
          </w:rPr>
          <w:t>.</w:t>
        </w:r>
        <w:r w:rsidR="00C245AC" w:rsidRPr="00B249C5">
          <w:rPr>
            <w:rStyle w:val="af4"/>
            <w:color w:val="auto"/>
            <w:sz w:val="28"/>
            <w:szCs w:val="28"/>
            <w:u w:val="none"/>
          </w:rPr>
          <w:t>zan</w:t>
        </w:r>
        <w:r w:rsidR="00C245AC" w:rsidRPr="00B249C5">
          <w:rPr>
            <w:rStyle w:val="af4"/>
            <w:color w:val="auto"/>
            <w:sz w:val="28"/>
            <w:szCs w:val="28"/>
            <w:u w:val="none"/>
            <w:lang w:val="ru-RU"/>
          </w:rPr>
          <w:t>.</w:t>
        </w:r>
        <w:r w:rsidR="00C245AC" w:rsidRPr="00B249C5">
          <w:rPr>
            <w:rStyle w:val="af4"/>
            <w:color w:val="auto"/>
            <w:sz w:val="28"/>
            <w:szCs w:val="28"/>
            <w:u w:val="none"/>
          </w:rPr>
          <w:t>kz</w:t>
        </w:r>
        <w:r w:rsidR="00C245AC" w:rsidRPr="00B249C5">
          <w:rPr>
            <w:rStyle w:val="af4"/>
            <w:color w:val="auto"/>
            <w:sz w:val="28"/>
            <w:szCs w:val="28"/>
            <w:u w:val="none"/>
            <w:lang w:val="ru-RU"/>
          </w:rPr>
          <w:t>/</w:t>
        </w:r>
        <w:r w:rsidR="00C245AC" w:rsidRPr="00B249C5">
          <w:rPr>
            <w:rStyle w:val="af4"/>
            <w:color w:val="auto"/>
            <w:sz w:val="28"/>
            <w:szCs w:val="28"/>
            <w:u w:val="none"/>
          </w:rPr>
          <w:t>rus</w:t>
        </w:r>
        <w:r w:rsidR="00C245AC" w:rsidRPr="00B249C5">
          <w:rPr>
            <w:rStyle w:val="af4"/>
            <w:color w:val="auto"/>
            <w:sz w:val="28"/>
            <w:szCs w:val="28"/>
            <w:u w:val="none"/>
            <w:lang w:val="ru-RU"/>
          </w:rPr>
          <w:t>/</w:t>
        </w:r>
        <w:r w:rsidR="00C245AC" w:rsidRPr="00B249C5">
          <w:rPr>
            <w:rStyle w:val="af4"/>
            <w:color w:val="auto"/>
            <w:sz w:val="28"/>
            <w:szCs w:val="28"/>
            <w:u w:val="none"/>
          </w:rPr>
          <w:t>docs</w:t>
        </w:r>
        <w:r w:rsidR="00C245AC" w:rsidRPr="00B249C5">
          <w:rPr>
            <w:rStyle w:val="af4"/>
            <w:color w:val="auto"/>
            <w:sz w:val="28"/>
            <w:szCs w:val="28"/>
            <w:u w:val="none"/>
            <w:lang w:val="ru-RU"/>
          </w:rPr>
          <w:t>/</w:t>
        </w:r>
        <w:r w:rsidR="00C245AC" w:rsidRPr="00B249C5">
          <w:rPr>
            <w:rStyle w:val="af4"/>
            <w:color w:val="auto"/>
            <w:sz w:val="28"/>
            <w:szCs w:val="28"/>
            <w:u w:val="none"/>
          </w:rPr>
          <w:t>V</w:t>
        </w:r>
        <w:r w:rsidR="00C245AC" w:rsidRPr="00B249C5">
          <w:rPr>
            <w:rStyle w:val="af4"/>
            <w:color w:val="auto"/>
            <w:sz w:val="28"/>
            <w:szCs w:val="28"/>
            <w:u w:val="none"/>
            <w:lang w:val="ru-RU"/>
          </w:rPr>
          <w:t>2200029767</w:t>
        </w:r>
      </w:hyperlink>
      <w:r w:rsidR="00C245AC" w:rsidRPr="00B249C5">
        <w:rPr>
          <w:sz w:val="28"/>
          <w:szCs w:val="28"/>
          <w:lang w:val="ru-RU"/>
        </w:rPr>
        <w:t xml:space="preserve"> </w:t>
      </w:r>
      <w:r w:rsidR="00E867C0" w:rsidRPr="00B249C5">
        <w:rPr>
          <w:sz w:val="28"/>
          <w:szCs w:val="28"/>
          <w:lang w:val="ru-RU"/>
        </w:rPr>
        <w:t xml:space="preserve">  </w:t>
      </w:r>
      <w:r w:rsidR="00C245AC" w:rsidRPr="00B249C5">
        <w:rPr>
          <w:sz w:val="28"/>
          <w:szCs w:val="28"/>
          <w:lang w:val="ru-RU"/>
        </w:rPr>
        <w:t xml:space="preserve"> </w:t>
      </w:r>
      <w:bookmarkEnd w:id="182"/>
      <w:r w:rsidR="00787269" w:rsidRPr="00B249C5">
        <w:rPr>
          <w:sz w:val="28"/>
          <w:szCs w:val="28"/>
          <w:lang w:val="ru-RU"/>
        </w:rPr>
        <w:t>(дата обращения: 15.02.2025).</w:t>
      </w:r>
    </w:p>
    <w:p w14:paraId="2464C620" w14:textId="6C62CA0A" w:rsidR="00C245AC" w:rsidRPr="00B249C5" w:rsidRDefault="00EA1CF1">
      <w:pPr>
        <w:numPr>
          <w:ilvl w:val="0"/>
          <w:numId w:val="2"/>
        </w:numPr>
        <w:tabs>
          <w:tab w:val="left" w:pos="993"/>
        </w:tabs>
        <w:ind w:left="0" w:firstLine="567"/>
        <w:jc w:val="both"/>
        <w:rPr>
          <w:sz w:val="28"/>
          <w:szCs w:val="28"/>
          <w:lang w:val="ru-RU"/>
        </w:rPr>
      </w:pPr>
      <w:bookmarkStart w:id="184" w:name="_Ref222177368"/>
      <w:r w:rsidRPr="00B249C5">
        <w:rPr>
          <w:sz w:val="28"/>
          <w:szCs w:val="28"/>
          <w:lang w:val="ru-RU"/>
        </w:rPr>
        <w:t xml:space="preserve">Типовая учебная программа по учебному предмету «Цифровая грамотность» для 1-4 классов уровня начального </w:t>
      </w:r>
      <w:bookmarkStart w:id="185" w:name="_Ref222174090"/>
      <w:bookmarkEnd w:id="183"/>
      <w:r w:rsidR="00C245AC" w:rsidRPr="00B249C5">
        <w:rPr>
          <w:sz w:val="28"/>
          <w:szCs w:val="28"/>
          <w:lang w:val="ru-RU"/>
        </w:rPr>
        <w:t>образования: Приказ Министра просвещения Республики Казахстан от 16 сентября 2022 г.</w:t>
      </w:r>
      <w:r w:rsidR="00E867C0" w:rsidRPr="00B249C5">
        <w:rPr>
          <w:sz w:val="28"/>
          <w:szCs w:val="28"/>
          <w:lang w:val="ru-RU"/>
        </w:rPr>
        <w:t>,</w:t>
      </w:r>
      <w:r w:rsidR="00C245AC" w:rsidRPr="00B249C5">
        <w:rPr>
          <w:sz w:val="28"/>
          <w:szCs w:val="28"/>
          <w:lang w:val="ru-RU"/>
        </w:rPr>
        <w:t xml:space="preserve"> №399</w:t>
      </w:r>
      <w:r w:rsidR="00E867C0" w:rsidRPr="00B249C5">
        <w:rPr>
          <w:sz w:val="28"/>
          <w:szCs w:val="28"/>
          <w:lang w:val="ru-RU"/>
        </w:rPr>
        <w:t xml:space="preserve"> </w:t>
      </w:r>
      <w:r w:rsidR="00C245AC" w:rsidRPr="00B249C5">
        <w:rPr>
          <w:sz w:val="28"/>
          <w:szCs w:val="28"/>
          <w:lang w:val="ru-RU"/>
        </w:rPr>
        <w:t xml:space="preserve"> </w:t>
      </w:r>
      <w:r w:rsidR="00C245AC" w:rsidRPr="00B249C5">
        <w:rPr>
          <w:sz w:val="28"/>
          <w:szCs w:val="28"/>
        </w:rPr>
        <w:t>Adilet</w:t>
      </w:r>
      <w:r w:rsidR="00C245AC" w:rsidRPr="00B249C5">
        <w:rPr>
          <w:sz w:val="28"/>
          <w:szCs w:val="28"/>
          <w:lang w:val="ru-RU"/>
        </w:rPr>
        <w:t xml:space="preserve">: </w:t>
      </w:r>
      <w:r w:rsidR="00C245AC" w:rsidRPr="00B249C5">
        <w:rPr>
          <w:sz w:val="28"/>
          <w:szCs w:val="28"/>
          <w:lang w:val="ru-RU"/>
        </w:rPr>
        <w:lastRenderedPageBreak/>
        <w:t>нормативные правовые акты Республики Казахстан</w:t>
      </w:r>
      <w:r w:rsidR="00E867C0" w:rsidRPr="00B249C5">
        <w:rPr>
          <w:sz w:val="28"/>
          <w:szCs w:val="28"/>
          <w:lang w:val="ru-RU"/>
        </w:rPr>
        <w:t xml:space="preserve"> </w:t>
      </w:r>
      <w:r w:rsidR="00C245AC" w:rsidRPr="00B249C5">
        <w:rPr>
          <w:sz w:val="28"/>
          <w:szCs w:val="28"/>
          <w:lang w:val="ru-RU"/>
        </w:rPr>
        <w:t xml:space="preserve"> </w:t>
      </w:r>
      <w:r w:rsidR="00E867C0" w:rsidRPr="00B249C5">
        <w:rPr>
          <w:sz w:val="28"/>
          <w:szCs w:val="28"/>
          <w:lang w:val="ru-RU"/>
        </w:rPr>
        <w:t xml:space="preserve"> </w:t>
      </w:r>
      <w:r w:rsidR="00C245AC" w:rsidRPr="00B249C5">
        <w:rPr>
          <w:sz w:val="28"/>
          <w:szCs w:val="28"/>
          <w:lang w:val="ru-RU"/>
        </w:rPr>
        <w:t xml:space="preserve"> </w:t>
      </w:r>
      <w:hyperlink r:id="rId58" w:tgtFrame="_new" w:history="1">
        <w:r w:rsidR="00C245AC" w:rsidRPr="00B249C5">
          <w:rPr>
            <w:rStyle w:val="af4"/>
            <w:color w:val="auto"/>
            <w:sz w:val="28"/>
            <w:szCs w:val="28"/>
            <w:u w:val="none"/>
          </w:rPr>
          <w:t>https</w:t>
        </w:r>
        <w:r w:rsidR="00C245AC" w:rsidRPr="00B249C5">
          <w:rPr>
            <w:rStyle w:val="af4"/>
            <w:color w:val="auto"/>
            <w:sz w:val="28"/>
            <w:szCs w:val="28"/>
            <w:u w:val="none"/>
            <w:lang w:val="ru-RU"/>
          </w:rPr>
          <w:t>://</w:t>
        </w:r>
        <w:r w:rsidR="00C245AC" w:rsidRPr="00B249C5">
          <w:rPr>
            <w:rStyle w:val="af4"/>
            <w:color w:val="auto"/>
            <w:sz w:val="28"/>
            <w:szCs w:val="28"/>
            <w:u w:val="none"/>
          </w:rPr>
          <w:t>adilet</w:t>
        </w:r>
        <w:r w:rsidR="00C245AC" w:rsidRPr="00B249C5">
          <w:rPr>
            <w:rStyle w:val="af4"/>
            <w:color w:val="auto"/>
            <w:sz w:val="28"/>
            <w:szCs w:val="28"/>
            <w:u w:val="none"/>
            <w:lang w:val="ru-RU"/>
          </w:rPr>
          <w:t>.</w:t>
        </w:r>
        <w:r w:rsidR="00C245AC" w:rsidRPr="00B249C5">
          <w:rPr>
            <w:rStyle w:val="af4"/>
            <w:color w:val="auto"/>
            <w:sz w:val="28"/>
            <w:szCs w:val="28"/>
            <w:u w:val="none"/>
          </w:rPr>
          <w:t>zan</w:t>
        </w:r>
        <w:r w:rsidR="00C245AC" w:rsidRPr="00B249C5">
          <w:rPr>
            <w:rStyle w:val="af4"/>
            <w:color w:val="auto"/>
            <w:sz w:val="28"/>
            <w:szCs w:val="28"/>
            <w:u w:val="none"/>
            <w:lang w:val="ru-RU"/>
          </w:rPr>
          <w:t>.</w:t>
        </w:r>
        <w:r w:rsidR="00C245AC" w:rsidRPr="00B249C5">
          <w:rPr>
            <w:rStyle w:val="af4"/>
            <w:color w:val="auto"/>
            <w:sz w:val="28"/>
            <w:szCs w:val="28"/>
            <w:u w:val="none"/>
          </w:rPr>
          <w:t>kz</w:t>
        </w:r>
        <w:r w:rsidR="00C245AC" w:rsidRPr="00B249C5">
          <w:rPr>
            <w:rStyle w:val="af4"/>
            <w:color w:val="auto"/>
            <w:sz w:val="28"/>
            <w:szCs w:val="28"/>
            <w:u w:val="none"/>
            <w:lang w:val="ru-RU"/>
          </w:rPr>
          <w:t>/</w:t>
        </w:r>
        <w:r w:rsidR="00C245AC" w:rsidRPr="00B249C5">
          <w:rPr>
            <w:rStyle w:val="af4"/>
            <w:color w:val="auto"/>
            <w:sz w:val="28"/>
            <w:szCs w:val="28"/>
            <w:u w:val="none"/>
          </w:rPr>
          <w:t>rus</w:t>
        </w:r>
        <w:r w:rsidR="00C245AC" w:rsidRPr="00B249C5">
          <w:rPr>
            <w:rStyle w:val="af4"/>
            <w:color w:val="auto"/>
            <w:sz w:val="28"/>
            <w:szCs w:val="28"/>
            <w:u w:val="none"/>
            <w:lang w:val="ru-RU"/>
          </w:rPr>
          <w:t>/</w:t>
        </w:r>
        <w:r w:rsidR="00C245AC" w:rsidRPr="00B249C5">
          <w:rPr>
            <w:rStyle w:val="af4"/>
            <w:color w:val="auto"/>
            <w:sz w:val="28"/>
            <w:szCs w:val="28"/>
            <w:u w:val="none"/>
          </w:rPr>
          <w:t>docs</w:t>
        </w:r>
        <w:r w:rsidR="00C245AC" w:rsidRPr="00B249C5">
          <w:rPr>
            <w:rStyle w:val="af4"/>
            <w:color w:val="auto"/>
            <w:sz w:val="28"/>
            <w:szCs w:val="28"/>
            <w:u w:val="none"/>
            <w:lang w:val="ru-RU"/>
          </w:rPr>
          <w:t>/</w:t>
        </w:r>
        <w:r w:rsidR="00C245AC" w:rsidRPr="00B249C5">
          <w:rPr>
            <w:rStyle w:val="af4"/>
            <w:color w:val="auto"/>
            <w:sz w:val="28"/>
            <w:szCs w:val="28"/>
            <w:u w:val="none"/>
          </w:rPr>
          <w:t>V</w:t>
        </w:r>
        <w:r w:rsidR="00C245AC" w:rsidRPr="00B249C5">
          <w:rPr>
            <w:rStyle w:val="af4"/>
            <w:color w:val="auto"/>
            <w:sz w:val="28"/>
            <w:szCs w:val="28"/>
            <w:u w:val="none"/>
            <w:lang w:val="ru-RU"/>
          </w:rPr>
          <w:t>2200029767</w:t>
        </w:r>
      </w:hyperlink>
      <w:r w:rsidR="00C245AC" w:rsidRPr="00B249C5">
        <w:rPr>
          <w:sz w:val="28"/>
          <w:szCs w:val="28"/>
          <w:lang w:val="ru-RU"/>
        </w:rPr>
        <w:t xml:space="preserve"> </w:t>
      </w:r>
      <w:r w:rsidR="00E867C0" w:rsidRPr="00B249C5">
        <w:rPr>
          <w:sz w:val="28"/>
          <w:szCs w:val="28"/>
          <w:lang w:val="ru-RU"/>
        </w:rPr>
        <w:t xml:space="preserve">  </w:t>
      </w:r>
      <w:bookmarkEnd w:id="184"/>
      <w:r w:rsidR="00787269" w:rsidRPr="00B249C5">
        <w:rPr>
          <w:sz w:val="28"/>
          <w:szCs w:val="28"/>
          <w:lang w:val="ru-RU"/>
        </w:rPr>
        <w:t>(дата обращения: 15.02.2025).</w:t>
      </w:r>
    </w:p>
    <w:p w14:paraId="113998AC" w14:textId="6015EA96" w:rsidR="00C245AC" w:rsidRPr="00B249C5" w:rsidRDefault="00EA1CF1">
      <w:pPr>
        <w:numPr>
          <w:ilvl w:val="0"/>
          <w:numId w:val="2"/>
        </w:numPr>
        <w:tabs>
          <w:tab w:val="left" w:pos="993"/>
        </w:tabs>
        <w:ind w:left="0" w:firstLine="567"/>
        <w:jc w:val="both"/>
        <w:rPr>
          <w:sz w:val="28"/>
          <w:szCs w:val="28"/>
          <w:lang w:val="ru-RU"/>
        </w:rPr>
      </w:pPr>
      <w:bookmarkStart w:id="186" w:name="_Ref222177391"/>
      <w:r w:rsidRPr="00B249C5">
        <w:rPr>
          <w:sz w:val="28"/>
          <w:szCs w:val="28"/>
          <w:lang w:val="ru-RU"/>
        </w:rPr>
        <w:t xml:space="preserve">Типовая учебная программа по учебному предмету «Познание мира» для 1-4 классов уровня начального </w:t>
      </w:r>
      <w:bookmarkStart w:id="187" w:name="_Ref222174112"/>
      <w:bookmarkEnd w:id="185"/>
      <w:r w:rsidR="00C245AC" w:rsidRPr="00B249C5">
        <w:rPr>
          <w:sz w:val="28"/>
          <w:szCs w:val="28"/>
          <w:lang w:val="ru-RU"/>
        </w:rPr>
        <w:t xml:space="preserve">образования: Приказ Министра просвещения Республики Казахстан от 16 сентября 2022 г. №399 </w:t>
      </w:r>
      <w:r w:rsidR="00C245AC" w:rsidRPr="00B249C5">
        <w:rPr>
          <w:sz w:val="28"/>
          <w:szCs w:val="28"/>
        </w:rPr>
        <w:t>Adilet</w:t>
      </w:r>
      <w:r w:rsidR="00C245AC" w:rsidRPr="00B249C5">
        <w:rPr>
          <w:sz w:val="28"/>
          <w:szCs w:val="28"/>
          <w:lang w:val="ru-RU"/>
        </w:rPr>
        <w:t>: нормативные правовые акты Республики Казахстан</w:t>
      </w:r>
      <w:r w:rsidR="00E867C0" w:rsidRPr="00B249C5">
        <w:rPr>
          <w:sz w:val="28"/>
          <w:szCs w:val="28"/>
          <w:lang w:val="ru-RU"/>
        </w:rPr>
        <w:t xml:space="preserve">  </w:t>
      </w:r>
      <w:hyperlink r:id="rId59" w:tgtFrame="_new" w:history="1">
        <w:r w:rsidR="00C245AC" w:rsidRPr="00B249C5">
          <w:rPr>
            <w:rStyle w:val="af4"/>
            <w:color w:val="auto"/>
            <w:sz w:val="28"/>
            <w:szCs w:val="28"/>
            <w:u w:val="none"/>
          </w:rPr>
          <w:t>https</w:t>
        </w:r>
        <w:r w:rsidR="00C245AC" w:rsidRPr="00B249C5">
          <w:rPr>
            <w:rStyle w:val="af4"/>
            <w:color w:val="auto"/>
            <w:sz w:val="28"/>
            <w:szCs w:val="28"/>
            <w:u w:val="none"/>
            <w:lang w:val="ru-RU"/>
          </w:rPr>
          <w:t>://</w:t>
        </w:r>
        <w:r w:rsidR="00C245AC" w:rsidRPr="00B249C5">
          <w:rPr>
            <w:rStyle w:val="af4"/>
            <w:color w:val="auto"/>
            <w:sz w:val="28"/>
            <w:szCs w:val="28"/>
            <w:u w:val="none"/>
          </w:rPr>
          <w:t>adilet</w:t>
        </w:r>
        <w:r w:rsidR="00C245AC" w:rsidRPr="00B249C5">
          <w:rPr>
            <w:rStyle w:val="af4"/>
            <w:color w:val="auto"/>
            <w:sz w:val="28"/>
            <w:szCs w:val="28"/>
            <w:u w:val="none"/>
            <w:lang w:val="ru-RU"/>
          </w:rPr>
          <w:t>.</w:t>
        </w:r>
        <w:r w:rsidR="00C245AC" w:rsidRPr="00B249C5">
          <w:rPr>
            <w:rStyle w:val="af4"/>
            <w:color w:val="auto"/>
            <w:sz w:val="28"/>
            <w:szCs w:val="28"/>
            <w:u w:val="none"/>
          </w:rPr>
          <w:t>zan</w:t>
        </w:r>
        <w:r w:rsidR="00C245AC" w:rsidRPr="00B249C5">
          <w:rPr>
            <w:rStyle w:val="af4"/>
            <w:color w:val="auto"/>
            <w:sz w:val="28"/>
            <w:szCs w:val="28"/>
            <w:u w:val="none"/>
            <w:lang w:val="ru-RU"/>
          </w:rPr>
          <w:t>.</w:t>
        </w:r>
        <w:r w:rsidR="00C245AC" w:rsidRPr="00B249C5">
          <w:rPr>
            <w:rStyle w:val="af4"/>
            <w:color w:val="auto"/>
            <w:sz w:val="28"/>
            <w:szCs w:val="28"/>
            <w:u w:val="none"/>
          </w:rPr>
          <w:t>kz</w:t>
        </w:r>
        <w:r w:rsidR="00C245AC" w:rsidRPr="00B249C5">
          <w:rPr>
            <w:rStyle w:val="af4"/>
            <w:color w:val="auto"/>
            <w:sz w:val="28"/>
            <w:szCs w:val="28"/>
            <w:u w:val="none"/>
            <w:lang w:val="ru-RU"/>
          </w:rPr>
          <w:t>/</w:t>
        </w:r>
        <w:r w:rsidR="00C245AC" w:rsidRPr="00B249C5">
          <w:rPr>
            <w:rStyle w:val="af4"/>
            <w:color w:val="auto"/>
            <w:sz w:val="28"/>
            <w:szCs w:val="28"/>
            <w:u w:val="none"/>
          </w:rPr>
          <w:t>rus</w:t>
        </w:r>
        <w:r w:rsidR="00C245AC" w:rsidRPr="00B249C5">
          <w:rPr>
            <w:rStyle w:val="af4"/>
            <w:color w:val="auto"/>
            <w:sz w:val="28"/>
            <w:szCs w:val="28"/>
            <w:u w:val="none"/>
            <w:lang w:val="ru-RU"/>
          </w:rPr>
          <w:t>/</w:t>
        </w:r>
        <w:r w:rsidR="00C245AC" w:rsidRPr="00B249C5">
          <w:rPr>
            <w:rStyle w:val="af4"/>
            <w:color w:val="auto"/>
            <w:sz w:val="28"/>
            <w:szCs w:val="28"/>
            <w:u w:val="none"/>
          </w:rPr>
          <w:t>docs</w:t>
        </w:r>
        <w:r w:rsidR="00C245AC" w:rsidRPr="00B249C5">
          <w:rPr>
            <w:rStyle w:val="af4"/>
            <w:color w:val="auto"/>
            <w:sz w:val="28"/>
            <w:szCs w:val="28"/>
            <w:u w:val="none"/>
            <w:lang w:val="ru-RU"/>
          </w:rPr>
          <w:t>/</w:t>
        </w:r>
        <w:r w:rsidR="00C245AC" w:rsidRPr="00B249C5">
          <w:rPr>
            <w:rStyle w:val="af4"/>
            <w:color w:val="auto"/>
            <w:sz w:val="28"/>
            <w:szCs w:val="28"/>
            <w:u w:val="none"/>
          </w:rPr>
          <w:t>V</w:t>
        </w:r>
        <w:r w:rsidR="00C245AC" w:rsidRPr="00B249C5">
          <w:rPr>
            <w:rStyle w:val="af4"/>
            <w:color w:val="auto"/>
            <w:sz w:val="28"/>
            <w:szCs w:val="28"/>
            <w:u w:val="none"/>
            <w:lang w:val="ru-RU"/>
          </w:rPr>
          <w:t>2200029767</w:t>
        </w:r>
      </w:hyperlink>
      <w:r w:rsidR="00C245AC" w:rsidRPr="00B249C5">
        <w:rPr>
          <w:sz w:val="28"/>
          <w:szCs w:val="28"/>
          <w:lang w:val="ru-RU"/>
        </w:rPr>
        <w:t xml:space="preserve"> </w:t>
      </w:r>
      <w:r w:rsidR="00E867C0" w:rsidRPr="00B249C5">
        <w:rPr>
          <w:sz w:val="28"/>
          <w:szCs w:val="28"/>
          <w:lang w:val="ru-RU"/>
        </w:rPr>
        <w:t xml:space="preserve">  </w:t>
      </w:r>
      <w:r w:rsidR="00C245AC" w:rsidRPr="00B249C5">
        <w:rPr>
          <w:sz w:val="28"/>
          <w:szCs w:val="28"/>
          <w:lang w:val="ru-RU"/>
        </w:rPr>
        <w:t xml:space="preserve"> </w:t>
      </w:r>
      <w:bookmarkEnd w:id="186"/>
      <w:r w:rsidR="00787269" w:rsidRPr="00B249C5">
        <w:rPr>
          <w:sz w:val="28"/>
          <w:szCs w:val="28"/>
          <w:lang w:val="ru-RU"/>
        </w:rPr>
        <w:t>(дата обращения: 15.02.2025).</w:t>
      </w:r>
    </w:p>
    <w:p w14:paraId="109D0196" w14:textId="22739CB0" w:rsidR="00C245AC" w:rsidRPr="00B249C5" w:rsidRDefault="00EA1CF1">
      <w:pPr>
        <w:numPr>
          <w:ilvl w:val="0"/>
          <w:numId w:val="2"/>
        </w:numPr>
        <w:tabs>
          <w:tab w:val="left" w:pos="993"/>
        </w:tabs>
        <w:ind w:left="0" w:firstLine="567"/>
        <w:jc w:val="both"/>
        <w:rPr>
          <w:bCs/>
          <w:sz w:val="28"/>
          <w:szCs w:val="28"/>
          <w:lang w:val="ru-RU"/>
        </w:rPr>
      </w:pPr>
      <w:bookmarkStart w:id="188" w:name="_Ref222177405"/>
      <w:r w:rsidRPr="00B249C5">
        <w:rPr>
          <w:sz w:val="28"/>
          <w:szCs w:val="28"/>
          <w:lang w:val="ru-RU"/>
        </w:rPr>
        <w:t>Типов</w:t>
      </w:r>
      <w:r w:rsidR="001400B0">
        <w:rPr>
          <w:sz w:val="28"/>
          <w:szCs w:val="28"/>
          <w:lang w:val="ru-RU"/>
        </w:rPr>
        <w:t>ая</w:t>
      </w:r>
      <w:r w:rsidRPr="00B249C5">
        <w:rPr>
          <w:sz w:val="28"/>
          <w:szCs w:val="28"/>
          <w:lang w:val="ru-RU"/>
        </w:rPr>
        <w:t xml:space="preserve"> учебн</w:t>
      </w:r>
      <w:r w:rsidR="001400B0">
        <w:rPr>
          <w:sz w:val="28"/>
          <w:szCs w:val="28"/>
          <w:lang w:val="ru-RU"/>
        </w:rPr>
        <w:t>ая</w:t>
      </w:r>
      <w:r w:rsidRPr="00B249C5">
        <w:rPr>
          <w:sz w:val="28"/>
          <w:szCs w:val="28"/>
          <w:lang w:val="ru-RU"/>
        </w:rPr>
        <w:t xml:space="preserve"> программ</w:t>
      </w:r>
      <w:r w:rsidR="001400B0">
        <w:rPr>
          <w:sz w:val="28"/>
          <w:szCs w:val="28"/>
          <w:lang w:val="ru-RU"/>
        </w:rPr>
        <w:t>а</w:t>
      </w:r>
      <w:r w:rsidRPr="00B249C5">
        <w:rPr>
          <w:sz w:val="28"/>
          <w:szCs w:val="28"/>
          <w:lang w:val="ru-RU"/>
        </w:rPr>
        <w:t xml:space="preserve"> по учебному предмету «Трудовое обучение» для 1-4 классов уровня начального </w:t>
      </w:r>
      <w:bookmarkStart w:id="189" w:name="_Ref206616276"/>
      <w:bookmarkEnd w:id="187"/>
      <w:r w:rsidR="00C245AC" w:rsidRPr="00B249C5">
        <w:rPr>
          <w:sz w:val="28"/>
          <w:szCs w:val="28"/>
          <w:lang w:val="ru-RU"/>
        </w:rPr>
        <w:t>образования: Приказ Министра просвещения Республики Казахстан от 16 сентября 2022 г.</w:t>
      </w:r>
      <w:r w:rsidR="00E867C0" w:rsidRPr="00B249C5">
        <w:rPr>
          <w:sz w:val="28"/>
          <w:szCs w:val="28"/>
          <w:lang w:val="ru-RU"/>
        </w:rPr>
        <w:t>,</w:t>
      </w:r>
      <w:r w:rsidR="00C245AC" w:rsidRPr="00B249C5">
        <w:rPr>
          <w:sz w:val="28"/>
          <w:szCs w:val="28"/>
          <w:lang w:val="ru-RU"/>
        </w:rPr>
        <w:t xml:space="preserve"> №399</w:t>
      </w:r>
      <w:r w:rsidR="00E867C0" w:rsidRPr="00B249C5">
        <w:rPr>
          <w:sz w:val="28"/>
          <w:szCs w:val="28"/>
          <w:lang w:val="ru-RU"/>
        </w:rPr>
        <w:t xml:space="preserve"> </w:t>
      </w:r>
      <w:r w:rsidR="00C245AC" w:rsidRPr="00B249C5">
        <w:rPr>
          <w:sz w:val="28"/>
          <w:szCs w:val="28"/>
          <w:lang w:val="ru-RU"/>
        </w:rPr>
        <w:t xml:space="preserve"> </w:t>
      </w:r>
      <w:r w:rsidR="00C245AC" w:rsidRPr="00B249C5">
        <w:rPr>
          <w:sz w:val="28"/>
          <w:szCs w:val="28"/>
        </w:rPr>
        <w:t>Adilet</w:t>
      </w:r>
      <w:r w:rsidR="00C245AC" w:rsidRPr="00B249C5">
        <w:rPr>
          <w:sz w:val="28"/>
          <w:szCs w:val="28"/>
          <w:lang w:val="ru-RU"/>
        </w:rPr>
        <w:t>: нормативные правовые акты Республики Казахстан</w:t>
      </w:r>
      <w:r w:rsidR="00E867C0" w:rsidRPr="00B249C5">
        <w:rPr>
          <w:sz w:val="28"/>
          <w:szCs w:val="28"/>
          <w:lang w:val="ru-RU"/>
        </w:rPr>
        <w:t xml:space="preserve"> </w:t>
      </w:r>
      <w:r w:rsidR="00C245AC" w:rsidRPr="00B249C5">
        <w:rPr>
          <w:sz w:val="28"/>
          <w:szCs w:val="28"/>
          <w:lang w:val="ru-RU"/>
        </w:rPr>
        <w:t xml:space="preserve"> </w:t>
      </w:r>
      <w:r w:rsidR="00E867C0" w:rsidRPr="00B249C5">
        <w:rPr>
          <w:sz w:val="28"/>
          <w:szCs w:val="28"/>
          <w:lang w:val="ru-RU"/>
        </w:rPr>
        <w:t xml:space="preserve"> </w:t>
      </w:r>
      <w:r w:rsidR="00C245AC" w:rsidRPr="00B249C5">
        <w:rPr>
          <w:sz w:val="28"/>
          <w:szCs w:val="28"/>
          <w:lang w:val="ru-RU"/>
        </w:rPr>
        <w:t xml:space="preserve"> </w:t>
      </w:r>
      <w:hyperlink r:id="rId60" w:tgtFrame="_new" w:history="1">
        <w:r w:rsidR="00C245AC" w:rsidRPr="00B249C5">
          <w:rPr>
            <w:rStyle w:val="af4"/>
            <w:color w:val="auto"/>
            <w:sz w:val="28"/>
            <w:szCs w:val="28"/>
            <w:u w:val="none"/>
          </w:rPr>
          <w:t>https</w:t>
        </w:r>
        <w:r w:rsidR="00C245AC" w:rsidRPr="00B249C5">
          <w:rPr>
            <w:rStyle w:val="af4"/>
            <w:color w:val="auto"/>
            <w:sz w:val="28"/>
            <w:szCs w:val="28"/>
            <w:u w:val="none"/>
            <w:lang w:val="ru-RU"/>
          </w:rPr>
          <w:t>://</w:t>
        </w:r>
        <w:r w:rsidR="00C245AC" w:rsidRPr="00B249C5">
          <w:rPr>
            <w:rStyle w:val="af4"/>
            <w:color w:val="auto"/>
            <w:sz w:val="28"/>
            <w:szCs w:val="28"/>
            <w:u w:val="none"/>
          </w:rPr>
          <w:t>adilet</w:t>
        </w:r>
        <w:r w:rsidR="00C245AC" w:rsidRPr="00B249C5">
          <w:rPr>
            <w:rStyle w:val="af4"/>
            <w:color w:val="auto"/>
            <w:sz w:val="28"/>
            <w:szCs w:val="28"/>
            <w:u w:val="none"/>
            <w:lang w:val="ru-RU"/>
          </w:rPr>
          <w:t>.</w:t>
        </w:r>
        <w:r w:rsidR="00C245AC" w:rsidRPr="00B249C5">
          <w:rPr>
            <w:rStyle w:val="af4"/>
            <w:color w:val="auto"/>
            <w:sz w:val="28"/>
            <w:szCs w:val="28"/>
            <w:u w:val="none"/>
          </w:rPr>
          <w:t>zan</w:t>
        </w:r>
        <w:r w:rsidR="00C245AC" w:rsidRPr="00B249C5">
          <w:rPr>
            <w:rStyle w:val="af4"/>
            <w:color w:val="auto"/>
            <w:sz w:val="28"/>
            <w:szCs w:val="28"/>
            <w:u w:val="none"/>
            <w:lang w:val="ru-RU"/>
          </w:rPr>
          <w:t>.</w:t>
        </w:r>
        <w:r w:rsidR="00C245AC" w:rsidRPr="00B249C5">
          <w:rPr>
            <w:rStyle w:val="af4"/>
            <w:color w:val="auto"/>
            <w:sz w:val="28"/>
            <w:szCs w:val="28"/>
            <w:u w:val="none"/>
          </w:rPr>
          <w:t>kz</w:t>
        </w:r>
        <w:r w:rsidR="00C245AC" w:rsidRPr="00B249C5">
          <w:rPr>
            <w:rStyle w:val="af4"/>
            <w:color w:val="auto"/>
            <w:sz w:val="28"/>
            <w:szCs w:val="28"/>
            <w:u w:val="none"/>
            <w:lang w:val="ru-RU"/>
          </w:rPr>
          <w:t>/</w:t>
        </w:r>
        <w:r w:rsidR="00C245AC" w:rsidRPr="00B249C5">
          <w:rPr>
            <w:rStyle w:val="af4"/>
            <w:color w:val="auto"/>
            <w:sz w:val="28"/>
            <w:szCs w:val="28"/>
            <w:u w:val="none"/>
          </w:rPr>
          <w:t>rus</w:t>
        </w:r>
        <w:r w:rsidR="00C245AC" w:rsidRPr="00B249C5">
          <w:rPr>
            <w:rStyle w:val="af4"/>
            <w:color w:val="auto"/>
            <w:sz w:val="28"/>
            <w:szCs w:val="28"/>
            <w:u w:val="none"/>
            <w:lang w:val="ru-RU"/>
          </w:rPr>
          <w:t>/</w:t>
        </w:r>
        <w:r w:rsidR="00C245AC" w:rsidRPr="00B249C5">
          <w:rPr>
            <w:rStyle w:val="af4"/>
            <w:color w:val="auto"/>
            <w:sz w:val="28"/>
            <w:szCs w:val="28"/>
            <w:u w:val="none"/>
          </w:rPr>
          <w:t>docs</w:t>
        </w:r>
        <w:r w:rsidR="00C245AC" w:rsidRPr="00B249C5">
          <w:rPr>
            <w:rStyle w:val="af4"/>
            <w:color w:val="auto"/>
            <w:sz w:val="28"/>
            <w:szCs w:val="28"/>
            <w:u w:val="none"/>
            <w:lang w:val="ru-RU"/>
          </w:rPr>
          <w:t>/</w:t>
        </w:r>
        <w:r w:rsidR="00C245AC" w:rsidRPr="00B249C5">
          <w:rPr>
            <w:rStyle w:val="af4"/>
            <w:color w:val="auto"/>
            <w:sz w:val="28"/>
            <w:szCs w:val="28"/>
            <w:u w:val="none"/>
          </w:rPr>
          <w:t>V</w:t>
        </w:r>
        <w:r w:rsidR="00C245AC" w:rsidRPr="00B249C5">
          <w:rPr>
            <w:rStyle w:val="af4"/>
            <w:color w:val="auto"/>
            <w:sz w:val="28"/>
            <w:szCs w:val="28"/>
            <w:u w:val="none"/>
            <w:lang w:val="ru-RU"/>
          </w:rPr>
          <w:t>2200029767</w:t>
        </w:r>
      </w:hyperlink>
      <w:r w:rsidR="00C245AC" w:rsidRPr="00B249C5">
        <w:rPr>
          <w:sz w:val="28"/>
          <w:szCs w:val="28"/>
          <w:lang w:val="ru-RU"/>
        </w:rPr>
        <w:t xml:space="preserve"> </w:t>
      </w:r>
      <w:r w:rsidR="00E867C0" w:rsidRPr="00B249C5">
        <w:rPr>
          <w:sz w:val="28"/>
          <w:szCs w:val="28"/>
          <w:lang w:val="ru-RU"/>
        </w:rPr>
        <w:t xml:space="preserve"> </w:t>
      </w:r>
      <w:r w:rsidR="00C245AC" w:rsidRPr="00B249C5">
        <w:rPr>
          <w:sz w:val="28"/>
          <w:szCs w:val="28"/>
          <w:lang w:val="ru-RU"/>
        </w:rPr>
        <w:t xml:space="preserve"> </w:t>
      </w:r>
      <w:bookmarkEnd w:id="188"/>
      <w:r w:rsidR="00787269" w:rsidRPr="00B249C5">
        <w:rPr>
          <w:sz w:val="28"/>
          <w:szCs w:val="28"/>
          <w:lang w:val="ru-RU"/>
        </w:rPr>
        <w:t>(дата обращения: 15.02.2025).</w:t>
      </w:r>
    </w:p>
    <w:p w14:paraId="168CA28D" w14:textId="36C425C3" w:rsidR="00436AD6" w:rsidRPr="00B249C5" w:rsidRDefault="00436AD6">
      <w:pPr>
        <w:numPr>
          <w:ilvl w:val="0"/>
          <w:numId w:val="2"/>
        </w:numPr>
        <w:tabs>
          <w:tab w:val="left" w:pos="993"/>
        </w:tabs>
        <w:ind w:left="0" w:firstLine="567"/>
        <w:jc w:val="both"/>
        <w:rPr>
          <w:bCs/>
          <w:sz w:val="28"/>
          <w:szCs w:val="28"/>
          <w:lang w:val="ru-RU"/>
        </w:rPr>
      </w:pPr>
      <w:bookmarkStart w:id="190" w:name="_Ref222177548"/>
      <w:r w:rsidRPr="00B249C5">
        <w:rPr>
          <w:bCs/>
          <w:sz w:val="28"/>
          <w:szCs w:val="28"/>
          <w:lang w:val="ru-RU"/>
        </w:rPr>
        <w:t>ГОСО РК 6.08.059-2010 Высшее образование. Бакалавриат: специальность 5В010200-Педагогика и методика начального обучения. -  Алматы: Мин. образования и науки РК, 2011. - 97 с.</w:t>
      </w:r>
      <w:bookmarkEnd w:id="189"/>
      <w:bookmarkEnd w:id="190"/>
      <w:r w:rsidRPr="00B249C5">
        <w:rPr>
          <w:bCs/>
          <w:sz w:val="28"/>
          <w:szCs w:val="28"/>
          <w:lang w:val="ru-RU"/>
        </w:rPr>
        <w:t xml:space="preserve"> </w:t>
      </w:r>
    </w:p>
    <w:p w14:paraId="2C44B4C5" w14:textId="5D484CA1" w:rsidR="00436AD6" w:rsidRPr="00B249C5" w:rsidRDefault="00436AD6">
      <w:pPr>
        <w:numPr>
          <w:ilvl w:val="0"/>
          <w:numId w:val="2"/>
        </w:numPr>
        <w:pBdr>
          <w:top w:val="nil"/>
          <w:left w:val="nil"/>
          <w:bottom w:val="nil"/>
          <w:right w:val="nil"/>
          <w:between w:val="nil"/>
        </w:pBdr>
        <w:tabs>
          <w:tab w:val="left" w:pos="993"/>
        </w:tabs>
        <w:ind w:left="0" w:firstLine="567"/>
        <w:jc w:val="both"/>
        <w:rPr>
          <w:sz w:val="28"/>
          <w:szCs w:val="28"/>
        </w:rPr>
      </w:pPr>
      <w:bookmarkStart w:id="191" w:name="_Ref206616289"/>
      <w:r w:rsidRPr="00B249C5">
        <w:rPr>
          <w:sz w:val="28"/>
          <w:szCs w:val="28"/>
        </w:rPr>
        <w:t>Jacobs H.H. Interdisciplinary curriculum: Design and implementation. – Association for Supervision and Curriculum Development, 1250 N. Pitt Street</w:t>
      </w:r>
      <w:r w:rsidR="00E867C0" w:rsidRPr="00B249C5">
        <w:rPr>
          <w:sz w:val="28"/>
          <w:szCs w:val="28"/>
        </w:rPr>
        <w:t>. -</w:t>
      </w:r>
      <w:r w:rsidRPr="00B249C5">
        <w:rPr>
          <w:sz w:val="28"/>
          <w:szCs w:val="28"/>
        </w:rPr>
        <w:t xml:space="preserve"> Alexandria, 1989.</w:t>
      </w:r>
      <w:bookmarkEnd w:id="191"/>
      <w:r w:rsidR="00E867C0" w:rsidRPr="00B249C5">
        <w:rPr>
          <w:sz w:val="28"/>
          <w:szCs w:val="28"/>
        </w:rPr>
        <w:t xml:space="preserve"> – </w:t>
      </w:r>
      <w:r w:rsidR="00E867C0" w:rsidRPr="00B249C5">
        <w:rPr>
          <w:sz w:val="28"/>
          <w:szCs w:val="28"/>
          <w:lang w:val="ru-RU"/>
        </w:rPr>
        <w:t>Р</w:t>
      </w:r>
      <w:r w:rsidR="00E867C0" w:rsidRPr="00B249C5">
        <w:rPr>
          <w:sz w:val="28"/>
          <w:szCs w:val="28"/>
        </w:rPr>
        <w:t>. 22314.</w:t>
      </w:r>
    </w:p>
    <w:p w14:paraId="62D7B039" w14:textId="39B0962E" w:rsidR="00436AD6" w:rsidRPr="00B249C5" w:rsidRDefault="00436AD6">
      <w:pPr>
        <w:numPr>
          <w:ilvl w:val="0"/>
          <w:numId w:val="2"/>
        </w:numPr>
        <w:pBdr>
          <w:top w:val="nil"/>
          <w:left w:val="nil"/>
          <w:bottom w:val="nil"/>
          <w:right w:val="nil"/>
          <w:between w:val="nil"/>
        </w:pBdr>
        <w:tabs>
          <w:tab w:val="left" w:pos="993"/>
        </w:tabs>
        <w:ind w:left="0" w:firstLine="567"/>
        <w:jc w:val="both"/>
        <w:rPr>
          <w:sz w:val="28"/>
          <w:szCs w:val="28"/>
          <w:lang w:val="ru-RU"/>
        </w:rPr>
      </w:pPr>
      <w:bookmarkStart w:id="192" w:name="_Ref206616298"/>
      <w:r w:rsidRPr="00B249C5">
        <w:rPr>
          <w:sz w:val="28"/>
          <w:szCs w:val="28"/>
          <w:lang w:val="ru-RU"/>
        </w:rPr>
        <w:t>Сюткина О.В. Межпредметная интеграция в образовании в России, Германии и США: история и современность. – 2006.</w:t>
      </w:r>
      <w:bookmarkEnd w:id="192"/>
    </w:p>
    <w:p w14:paraId="07905F90" w14:textId="78754EB9" w:rsidR="00436AD6" w:rsidRPr="00B249C5" w:rsidRDefault="00436AD6">
      <w:pPr>
        <w:numPr>
          <w:ilvl w:val="0"/>
          <w:numId w:val="2"/>
        </w:numPr>
        <w:pBdr>
          <w:top w:val="nil"/>
          <w:left w:val="nil"/>
          <w:bottom w:val="nil"/>
          <w:right w:val="nil"/>
          <w:between w:val="nil"/>
        </w:pBdr>
        <w:tabs>
          <w:tab w:val="left" w:pos="993"/>
        </w:tabs>
        <w:ind w:left="0" w:firstLine="567"/>
        <w:jc w:val="both"/>
        <w:rPr>
          <w:sz w:val="28"/>
          <w:szCs w:val="28"/>
          <w:lang w:val="ru-RU"/>
        </w:rPr>
      </w:pPr>
      <w:bookmarkStart w:id="193" w:name="_Ref206616306"/>
      <w:r w:rsidRPr="00B249C5">
        <w:rPr>
          <w:sz w:val="28"/>
          <w:szCs w:val="28"/>
          <w:lang w:val="ru-RU"/>
        </w:rPr>
        <w:t>Евтыхова Н.М. Межпредметная интеграция как средство повышения эффективности обучения младших школьников решению текстовых арифметических задач. –</w:t>
      </w:r>
      <w:r w:rsidR="00E867C0" w:rsidRPr="00B249C5">
        <w:rPr>
          <w:sz w:val="28"/>
          <w:szCs w:val="28"/>
          <w:lang w:val="ru-RU"/>
        </w:rPr>
        <w:t xml:space="preserve"> </w:t>
      </w:r>
      <w:r w:rsidR="00E26C14" w:rsidRPr="00B249C5">
        <w:rPr>
          <w:sz w:val="28"/>
          <w:szCs w:val="28"/>
          <w:lang w:val="ru-RU"/>
        </w:rPr>
        <w:t xml:space="preserve"> </w:t>
      </w:r>
      <w:r w:rsidR="005E7DD5" w:rsidRPr="00B249C5">
        <w:rPr>
          <w:sz w:val="28"/>
          <w:szCs w:val="28"/>
          <w:lang w:val="ru-RU"/>
        </w:rPr>
        <w:t>Алматы, 2007</w:t>
      </w:r>
      <w:r w:rsidRPr="00B249C5">
        <w:rPr>
          <w:sz w:val="28"/>
          <w:szCs w:val="28"/>
          <w:lang w:val="ru-RU"/>
        </w:rPr>
        <w:t>.</w:t>
      </w:r>
      <w:bookmarkEnd w:id="193"/>
      <w:r w:rsidR="00E867C0" w:rsidRPr="00B249C5">
        <w:rPr>
          <w:sz w:val="28"/>
          <w:szCs w:val="28"/>
          <w:lang w:val="ru-RU"/>
        </w:rPr>
        <w:t xml:space="preserve"> – 141 с.</w:t>
      </w:r>
    </w:p>
    <w:p w14:paraId="48AEDD85" w14:textId="3E8690B3" w:rsidR="00436AD6" w:rsidRPr="00B249C5" w:rsidRDefault="00436AD6">
      <w:pPr>
        <w:numPr>
          <w:ilvl w:val="0"/>
          <w:numId w:val="2"/>
        </w:numPr>
        <w:pBdr>
          <w:top w:val="nil"/>
          <w:left w:val="nil"/>
          <w:bottom w:val="nil"/>
          <w:right w:val="nil"/>
          <w:between w:val="nil"/>
        </w:pBdr>
        <w:tabs>
          <w:tab w:val="left" w:pos="993"/>
        </w:tabs>
        <w:ind w:left="0" w:firstLine="567"/>
        <w:jc w:val="both"/>
        <w:rPr>
          <w:sz w:val="28"/>
          <w:szCs w:val="28"/>
          <w:lang w:val="ru-RU"/>
        </w:rPr>
      </w:pPr>
      <w:bookmarkStart w:id="194" w:name="_Ref206616318"/>
      <w:r w:rsidRPr="00B249C5">
        <w:rPr>
          <w:sz w:val="28"/>
          <w:szCs w:val="28"/>
          <w:lang w:val="ru-RU"/>
        </w:rPr>
        <w:t xml:space="preserve">Асаулюк Е.П. Межпредметная интеграция как средство интеллектуального развития младших школьников </w:t>
      </w:r>
      <w:r w:rsidRPr="00B249C5">
        <w:rPr>
          <w:sz w:val="28"/>
          <w:szCs w:val="28"/>
        </w:rPr>
        <w:t>http</w:t>
      </w:r>
      <w:r w:rsidRPr="00B249C5">
        <w:rPr>
          <w:sz w:val="28"/>
          <w:szCs w:val="28"/>
          <w:lang w:val="ru-RU"/>
        </w:rPr>
        <w:t>://</w:t>
      </w:r>
      <w:r w:rsidRPr="00B249C5">
        <w:rPr>
          <w:sz w:val="28"/>
          <w:szCs w:val="28"/>
        </w:rPr>
        <w:t>www</w:t>
      </w:r>
      <w:r w:rsidRPr="00B249C5">
        <w:rPr>
          <w:sz w:val="28"/>
          <w:szCs w:val="28"/>
          <w:lang w:val="ru-RU"/>
        </w:rPr>
        <w:t xml:space="preserve">. </w:t>
      </w:r>
      <w:r w:rsidRPr="00B249C5">
        <w:rPr>
          <w:sz w:val="28"/>
          <w:szCs w:val="28"/>
        </w:rPr>
        <w:t>aspirant</w:t>
      </w:r>
      <w:r w:rsidRPr="00B249C5">
        <w:rPr>
          <w:sz w:val="28"/>
          <w:szCs w:val="28"/>
          <w:lang w:val="ru-RU"/>
        </w:rPr>
        <w:t xml:space="preserve">. </w:t>
      </w:r>
      <w:r w:rsidRPr="00B249C5">
        <w:rPr>
          <w:sz w:val="28"/>
          <w:szCs w:val="28"/>
        </w:rPr>
        <w:t>vsu</w:t>
      </w:r>
      <w:r w:rsidRPr="00B249C5">
        <w:rPr>
          <w:sz w:val="28"/>
          <w:szCs w:val="28"/>
          <w:lang w:val="ru-RU"/>
        </w:rPr>
        <w:t xml:space="preserve">. </w:t>
      </w:r>
      <w:r w:rsidRPr="00B249C5">
        <w:rPr>
          <w:sz w:val="28"/>
          <w:szCs w:val="28"/>
        </w:rPr>
        <w:t>ru</w:t>
      </w:r>
      <w:r w:rsidRPr="00B249C5">
        <w:rPr>
          <w:sz w:val="28"/>
          <w:szCs w:val="28"/>
          <w:lang w:val="ru-RU"/>
        </w:rPr>
        <w:t>/</w:t>
      </w:r>
      <w:r w:rsidRPr="00B249C5">
        <w:rPr>
          <w:sz w:val="28"/>
          <w:szCs w:val="28"/>
        </w:rPr>
        <w:t>ref</w:t>
      </w:r>
      <w:r w:rsidRPr="00B249C5">
        <w:rPr>
          <w:sz w:val="28"/>
          <w:szCs w:val="28"/>
          <w:lang w:val="ru-RU"/>
        </w:rPr>
        <w:t xml:space="preserve">. </w:t>
      </w:r>
      <w:r w:rsidRPr="00B249C5">
        <w:rPr>
          <w:sz w:val="28"/>
          <w:szCs w:val="28"/>
        </w:rPr>
        <w:t>php</w:t>
      </w:r>
      <w:r w:rsidRPr="00B249C5">
        <w:rPr>
          <w:sz w:val="28"/>
          <w:szCs w:val="28"/>
          <w:lang w:val="ru-RU"/>
        </w:rPr>
        <w:t>. – 2012.</w:t>
      </w:r>
      <w:bookmarkEnd w:id="194"/>
    </w:p>
    <w:p w14:paraId="777518B8" w14:textId="045BEDBA" w:rsidR="00436AD6" w:rsidRPr="00B249C5" w:rsidRDefault="00436AD6">
      <w:pPr>
        <w:numPr>
          <w:ilvl w:val="0"/>
          <w:numId w:val="2"/>
        </w:numPr>
        <w:pBdr>
          <w:top w:val="nil"/>
          <w:left w:val="nil"/>
          <w:bottom w:val="nil"/>
          <w:right w:val="nil"/>
          <w:between w:val="nil"/>
        </w:pBdr>
        <w:tabs>
          <w:tab w:val="left" w:pos="993"/>
        </w:tabs>
        <w:ind w:left="0" w:firstLine="567"/>
        <w:jc w:val="both"/>
        <w:rPr>
          <w:sz w:val="28"/>
          <w:szCs w:val="28"/>
          <w:lang w:val="ru-RU"/>
        </w:rPr>
      </w:pPr>
      <w:bookmarkStart w:id="195" w:name="_Ref206616328"/>
      <w:r w:rsidRPr="00B249C5">
        <w:rPr>
          <w:sz w:val="28"/>
          <w:szCs w:val="28"/>
          <w:lang w:val="ru-RU"/>
        </w:rPr>
        <w:t>Квасных Г.С. Межпредметные связи как принцип интеграции процесса обучения //</w:t>
      </w:r>
      <w:r w:rsidR="00E867C0" w:rsidRPr="00B249C5">
        <w:rPr>
          <w:sz w:val="28"/>
          <w:szCs w:val="28"/>
          <w:lang w:val="ru-RU"/>
        </w:rPr>
        <w:t xml:space="preserve"> </w:t>
      </w:r>
      <w:r w:rsidRPr="00B249C5">
        <w:rPr>
          <w:sz w:val="28"/>
          <w:szCs w:val="28"/>
          <w:lang w:val="ru-RU"/>
        </w:rPr>
        <w:t>Вектор науки Тольяттинского государственного университета. Серия: Педагогика, психология. – 2013. – №1. – С. 105-107.</w:t>
      </w:r>
      <w:bookmarkEnd w:id="195"/>
    </w:p>
    <w:p w14:paraId="62425024" w14:textId="0B8AC814" w:rsidR="00436AD6" w:rsidRPr="00B249C5" w:rsidRDefault="00436AD6">
      <w:pPr>
        <w:numPr>
          <w:ilvl w:val="0"/>
          <w:numId w:val="2"/>
        </w:numPr>
        <w:pBdr>
          <w:top w:val="nil"/>
          <w:left w:val="nil"/>
          <w:bottom w:val="nil"/>
          <w:right w:val="nil"/>
          <w:between w:val="nil"/>
        </w:pBdr>
        <w:tabs>
          <w:tab w:val="left" w:pos="993"/>
        </w:tabs>
        <w:ind w:left="0" w:firstLine="567"/>
        <w:jc w:val="both"/>
        <w:rPr>
          <w:sz w:val="28"/>
          <w:szCs w:val="28"/>
          <w:lang w:val="ru-RU"/>
        </w:rPr>
      </w:pPr>
      <w:bookmarkStart w:id="196" w:name="_Ref206616336"/>
      <w:r w:rsidRPr="00B249C5">
        <w:rPr>
          <w:sz w:val="28"/>
          <w:szCs w:val="28"/>
          <w:lang w:val="ru-RU"/>
        </w:rPr>
        <w:t>Багова Л.Л. Межпредметная интеграция в образовательном процессе и ее проблемы на этапах становления педагогической науки //</w:t>
      </w:r>
      <w:r w:rsidR="00E867C0" w:rsidRPr="00B249C5">
        <w:rPr>
          <w:sz w:val="28"/>
          <w:szCs w:val="28"/>
          <w:lang w:val="ru-RU"/>
        </w:rPr>
        <w:t xml:space="preserve"> </w:t>
      </w:r>
      <w:r w:rsidRPr="00B249C5">
        <w:rPr>
          <w:sz w:val="28"/>
          <w:szCs w:val="28"/>
          <w:lang w:val="ru-RU"/>
        </w:rPr>
        <w:t>Вестник Майкопского государственного технологического университета. – 2014. – №1. – С. 57-61.</w:t>
      </w:r>
      <w:bookmarkEnd w:id="196"/>
    </w:p>
    <w:p w14:paraId="25095450" w14:textId="11DABC8B" w:rsidR="00436AD6" w:rsidRPr="00B249C5" w:rsidRDefault="00436AD6">
      <w:pPr>
        <w:numPr>
          <w:ilvl w:val="0"/>
          <w:numId w:val="2"/>
        </w:numPr>
        <w:pBdr>
          <w:top w:val="nil"/>
          <w:left w:val="nil"/>
          <w:bottom w:val="nil"/>
          <w:right w:val="nil"/>
          <w:between w:val="nil"/>
        </w:pBdr>
        <w:tabs>
          <w:tab w:val="left" w:pos="993"/>
        </w:tabs>
        <w:ind w:left="0" w:firstLine="567"/>
        <w:jc w:val="both"/>
        <w:rPr>
          <w:sz w:val="28"/>
          <w:szCs w:val="28"/>
          <w:lang w:val="ru-RU"/>
        </w:rPr>
      </w:pPr>
      <w:bookmarkStart w:id="197" w:name="_Ref206616344"/>
      <w:r w:rsidRPr="00B249C5">
        <w:rPr>
          <w:sz w:val="28"/>
          <w:szCs w:val="28"/>
          <w:lang w:val="ru-RU"/>
        </w:rPr>
        <w:t>Абдуллаева Г.Д., Атажанов И.И. Межпредметные связи в современной школе /</w:t>
      </w:r>
      <w:r w:rsidR="009F1CCB" w:rsidRPr="00B249C5">
        <w:rPr>
          <w:sz w:val="28"/>
          <w:szCs w:val="28"/>
          <w:lang w:val="ru-RU"/>
        </w:rPr>
        <w:t>/ Актуальные</w:t>
      </w:r>
      <w:r w:rsidRPr="00B249C5">
        <w:rPr>
          <w:sz w:val="28"/>
          <w:szCs w:val="28"/>
          <w:lang w:val="ru-RU"/>
        </w:rPr>
        <w:t xml:space="preserve"> проблемы гуманитарных и естественных наук. – 2016. – №3</w:t>
      </w:r>
      <w:r w:rsidR="00E867C0" w:rsidRPr="00B249C5">
        <w:rPr>
          <w:sz w:val="28"/>
          <w:szCs w:val="28"/>
          <w:lang w:val="ru-RU"/>
        </w:rPr>
        <w:t>(</w:t>
      </w:r>
      <w:r w:rsidRPr="00B249C5">
        <w:rPr>
          <w:sz w:val="28"/>
          <w:szCs w:val="28"/>
          <w:lang w:val="ru-RU"/>
        </w:rPr>
        <w:t>3</w:t>
      </w:r>
      <w:r w:rsidR="00E867C0" w:rsidRPr="00B249C5">
        <w:rPr>
          <w:sz w:val="28"/>
          <w:szCs w:val="28"/>
          <w:lang w:val="ru-RU"/>
        </w:rPr>
        <w:t>)</w:t>
      </w:r>
      <w:r w:rsidRPr="00B249C5">
        <w:rPr>
          <w:sz w:val="28"/>
          <w:szCs w:val="28"/>
          <w:lang w:val="ru-RU"/>
        </w:rPr>
        <w:t>. – С. 66-68.</w:t>
      </w:r>
      <w:bookmarkEnd w:id="197"/>
    </w:p>
    <w:p w14:paraId="71F455BB" w14:textId="417B99D1" w:rsidR="00436AD6" w:rsidRPr="00B249C5" w:rsidRDefault="00436AD6">
      <w:pPr>
        <w:numPr>
          <w:ilvl w:val="0"/>
          <w:numId w:val="2"/>
        </w:numPr>
        <w:pBdr>
          <w:top w:val="nil"/>
          <w:left w:val="nil"/>
          <w:bottom w:val="nil"/>
          <w:right w:val="nil"/>
          <w:between w:val="nil"/>
        </w:pBdr>
        <w:tabs>
          <w:tab w:val="left" w:pos="993"/>
        </w:tabs>
        <w:ind w:left="0" w:firstLine="567"/>
        <w:jc w:val="both"/>
        <w:rPr>
          <w:sz w:val="28"/>
          <w:szCs w:val="28"/>
          <w:lang w:val="ru-RU"/>
        </w:rPr>
      </w:pPr>
      <w:bookmarkStart w:id="198" w:name="_Ref206616352"/>
      <w:r w:rsidRPr="00B249C5">
        <w:rPr>
          <w:sz w:val="28"/>
          <w:szCs w:val="28"/>
          <w:lang w:val="ru-RU"/>
        </w:rPr>
        <w:t>Синельников И.Ю. Межпредметная интеграция как один из обязательных элементов образовательной деятельности: планы, реальность, риски //</w:t>
      </w:r>
      <w:r w:rsidR="00E867C0" w:rsidRPr="00B249C5">
        <w:rPr>
          <w:sz w:val="28"/>
          <w:szCs w:val="28"/>
          <w:lang w:val="ru-RU"/>
        </w:rPr>
        <w:t xml:space="preserve"> </w:t>
      </w:r>
      <w:r w:rsidRPr="00B249C5">
        <w:rPr>
          <w:sz w:val="28"/>
          <w:szCs w:val="28"/>
          <w:lang w:val="ru-RU"/>
        </w:rPr>
        <w:t xml:space="preserve">Вестник Московского университета. Педагогическое образование. – 2018. – </w:t>
      </w:r>
      <w:r w:rsidR="00E867C0" w:rsidRPr="00B249C5">
        <w:rPr>
          <w:sz w:val="28"/>
          <w:szCs w:val="28"/>
          <w:lang w:val="ru-RU"/>
        </w:rPr>
        <w:t xml:space="preserve">Серия 20, </w:t>
      </w:r>
      <w:r w:rsidRPr="00B249C5">
        <w:rPr>
          <w:sz w:val="28"/>
          <w:szCs w:val="28"/>
          <w:lang w:val="ru-RU"/>
        </w:rPr>
        <w:t>№3. – С. 17-24.</w:t>
      </w:r>
      <w:bookmarkEnd w:id="198"/>
    </w:p>
    <w:p w14:paraId="4589CA83" w14:textId="035822F3" w:rsidR="00436AD6" w:rsidRPr="00B249C5" w:rsidRDefault="00436AD6">
      <w:pPr>
        <w:numPr>
          <w:ilvl w:val="0"/>
          <w:numId w:val="2"/>
        </w:numPr>
        <w:pBdr>
          <w:top w:val="nil"/>
          <w:left w:val="nil"/>
          <w:bottom w:val="nil"/>
          <w:right w:val="nil"/>
          <w:between w:val="nil"/>
        </w:pBdr>
        <w:tabs>
          <w:tab w:val="left" w:pos="993"/>
        </w:tabs>
        <w:ind w:left="0" w:firstLine="567"/>
        <w:jc w:val="both"/>
        <w:rPr>
          <w:sz w:val="28"/>
          <w:szCs w:val="28"/>
          <w:lang w:val="ru-RU"/>
        </w:rPr>
      </w:pPr>
      <w:bookmarkStart w:id="199" w:name="_Ref206616370"/>
      <w:r w:rsidRPr="00B249C5">
        <w:rPr>
          <w:sz w:val="28"/>
          <w:szCs w:val="28"/>
          <w:lang w:val="ru-RU"/>
        </w:rPr>
        <w:t>Абдулаева Н.М., Зайналова Л.А. Межпредметная интеграция как эффективное средство обучения учащихся в основной школе //</w:t>
      </w:r>
      <w:r w:rsidR="00E867C0" w:rsidRPr="00B249C5">
        <w:rPr>
          <w:sz w:val="28"/>
          <w:szCs w:val="28"/>
          <w:lang w:val="ru-RU"/>
        </w:rPr>
        <w:t xml:space="preserve"> </w:t>
      </w:r>
      <w:r w:rsidRPr="00B249C5">
        <w:rPr>
          <w:sz w:val="28"/>
          <w:szCs w:val="28"/>
          <w:lang w:val="ru-RU"/>
        </w:rPr>
        <w:t>Профессиональное образование в России и за рубежом. – 2019. – №3(35). – С. 55-59.</w:t>
      </w:r>
      <w:bookmarkEnd w:id="199"/>
    </w:p>
    <w:p w14:paraId="522AECDD" w14:textId="676E6F92" w:rsidR="00436AD6" w:rsidRPr="00B249C5" w:rsidRDefault="00436AD6">
      <w:pPr>
        <w:numPr>
          <w:ilvl w:val="0"/>
          <w:numId w:val="2"/>
        </w:numPr>
        <w:pBdr>
          <w:top w:val="nil"/>
          <w:left w:val="nil"/>
          <w:bottom w:val="nil"/>
          <w:right w:val="nil"/>
          <w:between w:val="nil"/>
        </w:pBdr>
        <w:tabs>
          <w:tab w:val="left" w:pos="993"/>
        </w:tabs>
        <w:ind w:left="0" w:firstLine="567"/>
        <w:jc w:val="both"/>
        <w:rPr>
          <w:sz w:val="28"/>
          <w:szCs w:val="28"/>
          <w:lang w:val="ru-RU"/>
        </w:rPr>
      </w:pPr>
      <w:bookmarkStart w:id="200" w:name="_Ref206616381"/>
      <w:r w:rsidRPr="00B249C5">
        <w:rPr>
          <w:sz w:val="28"/>
          <w:szCs w:val="28"/>
          <w:lang w:val="ru-RU"/>
        </w:rPr>
        <w:lastRenderedPageBreak/>
        <w:t>Кузнецова А.А. и др. Межпредметная интеграция – как инструмент развития языковой и коммуникативной компетенции учащихся /</w:t>
      </w:r>
      <w:r w:rsidR="009F1CCB" w:rsidRPr="00B249C5">
        <w:rPr>
          <w:sz w:val="28"/>
          <w:szCs w:val="28"/>
          <w:lang w:val="ru-RU"/>
        </w:rPr>
        <w:t>/ Вестник</w:t>
      </w:r>
      <w:r w:rsidRPr="00B249C5">
        <w:rPr>
          <w:sz w:val="28"/>
          <w:szCs w:val="28"/>
          <w:lang w:val="ru-RU"/>
        </w:rPr>
        <w:t xml:space="preserve"> практической психологии образования. – 2019. – Т. 16</w:t>
      </w:r>
      <w:r w:rsidR="00E867C0" w:rsidRPr="00B249C5">
        <w:rPr>
          <w:sz w:val="28"/>
          <w:szCs w:val="28"/>
          <w:lang w:val="ru-RU"/>
        </w:rPr>
        <w:t>,</w:t>
      </w:r>
      <w:r w:rsidRPr="00B249C5">
        <w:rPr>
          <w:sz w:val="28"/>
          <w:szCs w:val="28"/>
          <w:lang w:val="ru-RU"/>
        </w:rPr>
        <w:t xml:space="preserve"> №3. – С. 106-111.</w:t>
      </w:r>
      <w:bookmarkEnd w:id="200"/>
    </w:p>
    <w:p w14:paraId="53CDBBFE" w14:textId="1D9B273E" w:rsidR="00436AD6" w:rsidRPr="00B249C5" w:rsidRDefault="00436AD6">
      <w:pPr>
        <w:numPr>
          <w:ilvl w:val="0"/>
          <w:numId w:val="2"/>
        </w:numPr>
        <w:pBdr>
          <w:top w:val="nil"/>
          <w:left w:val="nil"/>
          <w:bottom w:val="nil"/>
          <w:right w:val="nil"/>
          <w:between w:val="nil"/>
        </w:pBdr>
        <w:tabs>
          <w:tab w:val="left" w:pos="993"/>
        </w:tabs>
        <w:ind w:left="0" w:firstLine="567"/>
        <w:jc w:val="both"/>
        <w:rPr>
          <w:sz w:val="28"/>
          <w:szCs w:val="28"/>
          <w:lang w:val="ru-RU"/>
        </w:rPr>
      </w:pPr>
      <w:bookmarkStart w:id="201" w:name="_Ref206616390"/>
      <w:r w:rsidRPr="00B249C5">
        <w:rPr>
          <w:sz w:val="28"/>
          <w:szCs w:val="28"/>
          <w:lang w:val="ru-RU"/>
        </w:rPr>
        <w:t>Ушинский К. Д. Челов</w:t>
      </w:r>
      <w:r w:rsidR="00E867C0" w:rsidRPr="00B249C5">
        <w:rPr>
          <w:sz w:val="28"/>
          <w:szCs w:val="28"/>
          <w:lang w:val="ru-RU"/>
        </w:rPr>
        <w:t>е</w:t>
      </w:r>
      <w:r w:rsidRPr="00B249C5">
        <w:rPr>
          <w:sz w:val="28"/>
          <w:szCs w:val="28"/>
          <w:lang w:val="ru-RU"/>
        </w:rPr>
        <w:t>к как предмет воспитания: опыт педагогической антрополог</w:t>
      </w:r>
      <w:r w:rsidRPr="00B249C5">
        <w:rPr>
          <w:sz w:val="28"/>
          <w:szCs w:val="28"/>
        </w:rPr>
        <w:t>i</w:t>
      </w:r>
      <w:r w:rsidRPr="00B249C5">
        <w:rPr>
          <w:sz w:val="28"/>
          <w:szCs w:val="28"/>
          <w:lang w:val="ru-RU"/>
        </w:rPr>
        <w:t xml:space="preserve">и. – </w:t>
      </w:r>
      <w:r w:rsidRPr="00B249C5">
        <w:rPr>
          <w:sz w:val="28"/>
          <w:szCs w:val="28"/>
        </w:rPr>
        <w:t>Tip</w:t>
      </w:r>
      <w:r w:rsidRPr="00B249C5">
        <w:rPr>
          <w:sz w:val="28"/>
          <w:szCs w:val="28"/>
          <w:lang w:val="ru-RU"/>
        </w:rPr>
        <w:t xml:space="preserve">. </w:t>
      </w:r>
      <w:r w:rsidRPr="00B249C5">
        <w:rPr>
          <w:sz w:val="28"/>
          <w:szCs w:val="28"/>
        </w:rPr>
        <w:t>AM</w:t>
      </w:r>
      <w:r w:rsidRPr="00B249C5">
        <w:rPr>
          <w:sz w:val="28"/>
          <w:szCs w:val="28"/>
          <w:lang w:val="ru-RU"/>
        </w:rPr>
        <w:t xml:space="preserve"> </w:t>
      </w:r>
      <w:r w:rsidRPr="00B249C5">
        <w:rPr>
          <w:sz w:val="28"/>
          <w:szCs w:val="28"/>
        </w:rPr>
        <w:t>Kotomina</w:t>
      </w:r>
      <w:r w:rsidRPr="00B249C5">
        <w:rPr>
          <w:sz w:val="28"/>
          <w:szCs w:val="28"/>
          <w:lang w:val="ru-RU"/>
        </w:rPr>
        <w:t>, 1873. – Т. 1.</w:t>
      </w:r>
      <w:bookmarkEnd w:id="201"/>
    </w:p>
    <w:p w14:paraId="16B1D3B8" w14:textId="29C96CC2" w:rsidR="00436AD6" w:rsidRPr="00B249C5" w:rsidRDefault="00436AD6">
      <w:pPr>
        <w:numPr>
          <w:ilvl w:val="0"/>
          <w:numId w:val="2"/>
        </w:numPr>
        <w:pBdr>
          <w:top w:val="nil"/>
          <w:left w:val="nil"/>
          <w:bottom w:val="nil"/>
          <w:right w:val="nil"/>
          <w:between w:val="nil"/>
        </w:pBdr>
        <w:tabs>
          <w:tab w:val="left" w:pos="993"/>
        </w:tabs>
        <w:ind w:left="0" w:firstLine="567"/>
        <w:jc w:val="both"/>
        <w:rPr>
          <w:sz w:val="28"/>
          <w:szCs w:val="28"/>
          <w:lang w:val="ru-RU"/>
        </w:rPr>
      </w:pPr>
      <w:bookmarkStart w:id="202" w:name="_Ref206616398"/>
      <w:r w:rsidRPr="00B249C5">
        <w:rPr>
          <w:sz w:val="28"/>
          <w:szCs w:val="28"/>
          <w:lang w:val="ru-RU"/>
        </w:rPr>
        <w:t>Песталоцци Иоганн Генрих. Как Гертруда учит своих детей</w:t>
      </w:r>
      <w:r w:rsidR="00E867C0" w:rsidRPr="00B249C5">
        <w:rPr>
          <w:sz w:val="28"/>
          <w:szCs w:val="28"/>
          <w:lang w:val="ru-RU"/>
        </w:rPr>
        <w:t xml:space="preserve"> /</w:t>
      </w:r>
      <w:r w:rsidR="009F1CCB" w:rsidRPr="00B249C5">
        <w:rPr>
          <w:sz w:val="28"/>
          <w:szCs w:val="28"/>
          <w:lang w:val="ru-RU"/>
        </w:rPr>
        <w:t>/ Избр</w:t>
      </w:r>
      <w:r w:rsidRPr="00B249C5">
        <w:rPr>
          <w:sz w:val="28"/>
          <w:szCs w:val="28"/>
          <w:lang w:val="ru-RU"/>
        </w:rPr>
        <w:t>. пед. соч.</w:t>
      </w:r>
      <w:r w:rsidR="00E867C0" w:rsidRPr="00B249C5">
        <w:rPr>
          <w:sz w:val="28"/>
          <w:szCs w:val="28"/>
          <w:lang w:val="ru-RU"/>
        </w:rPr>
        <w:t xml:space="preserve"> – </w:t>
      </w:r>
      <w:r w:rsidRPr="00B249C5">
        <w:rPr>
          <w:sz w:val="28"/>
          <w:szCs w:val="28"/>
          <w:lang w:val="ru-RU"/>
        </w:rPr>
        <w:t>М</w:t>
      </w:r>
      <w:r w:rsidR="00E867C0" w:rsidRPr="00B249C5">
        <w:rPr>
          <w:sz w:val="28"/>
          <w:szCs w:val="28"/>
          <w:lang w:val="ru-RU"/>
        </w:rPr>
        <w:t xml:space="preserve">., </w:t>
      </w:r>
      <w:r w:rsidRPr="00B249C5">
        <w:rPr>
          <w:sz w:val="28"/>
          <w:szCs w:val="28"/>
          <w:lang w:val="ru-RU"/>
        </w:rPr>
        <w:t>1981.</w:t>
      </w:r>
      <w:bookmarkEnd w:id="202"/>
      <w:r w:rsidR="00E867C0" w:rsidRPr="00B249C5">
        <w:rPr>
          <w:sz w:val="28"/>
          <w:szCs w:val="28"/>
          <w:lang w:val="ru-RU"/>
        </w:rPr>
        <w:t xml:space="preserve"> – 128 с.</w:t>
      </w:r>
    </w:p>
    <w:p w14:paraId="3F140885" w14:textId="70841CF3" w:rsidR="00436AD6" w:rsidRPr="00B249C5" w:rsidRDefault="00436AD6">
      <w:pPr>
        <w:numPr>
          <w:ilvl w:val="0"/>
          <w:numId w:val="2"/>
        </w:numPr>
        <w:pBdr>
          <w:top w:val="nil"/>
          <w:left w:val="nil"/>
          <w:bottom w:val="nil"/>
          <w:right w:val="nil"/>
          <w:between w:val="nil"/>
        </w:pBdr>
        <w:tabs>
          <w:tab w:val="left" w:pos="993"/>
        </w:tabs>
        <w:ind w:left="0" w:firstLine="567"/>
        <w:jc w:val="both"/>
        <w:rPr>
          <w:sz w:val="28"/>
          <w:szCs w:val="28"/>
          <w:lang w:val="ru-RU"/>
        </w:rPr>
      </w:pPr>
      <w:bookmarkStart w:id="203" w:name="_Ref206616408"/>
      <w:r w:rsidRPr="00B249C5">
        <w:rPr>
          <w:sz w:val="28"/>
          <w:szCs w:val="28"/>
          <w:lang w:val="ru-RU"/>
        </w:rPr>
        <w:t>Коменский Я.А. Избранные педагогические сочинения</w:t>
      </w:r>
      <w:r w:rsidR="00E867C0" w:rsidRPr="00B249C5">
        <w:rPr>
          <w:sz w:val="28"/>
          <w:szCs w:val="28"/>
          <w:lang w:val="ru-RU"/>
        </w:rPr>
        <w:t xml:space="preserve"> //</w:t>
      </w:r>
      <w:r w:rsidRPr="00B249C5">
        <w:rPr>
          <w:sz w:val="28"/>
          <w:szCs w:val="28"/>
          <w:lang w:val="ru-RU"/>
        </w:rPr>
        <w:t xml:space="preserve"> </w:t>
      </w:r>
      <w:r w:rsidR="00E867C0" w:rsidRPr="00B249C5">
        <w:rPr>
          <w:sz w:val="28"/>
          <w:szCs w:val="28"/>
          <w:lang w:val="ru-RU"/>
        </w:rPr>
        <w:t>В</w:t>
      </w:r>
      <w:r w:rsidRPr="00B249C5">
        <w:rPr>
          <w:sz w:val="28"/>
          <w:szCs w:val="28"/>
          <w:lang w:val="ru-RU"/>
        </w:rPr>
        <w:t xml:space="preserve"> 2 т. </w:t>
      </w:r>
      <w:r w:rsidR="00E867C0" w:rsidRPr="00B249C5">
        <w:rPr>
          <w:sz w:val="28"/>
          <w:szCs w:val="28"/>
          <w:lang w:val="ru-RU"/>
        </w:rPr>
        <w:t xml:space="preserve">– </w:t>
      </w:r>
      <w:r w:rsidRPr="00B249C5">
        <w:rPr>
          <w:sz w:val="28"/>
          <w:szCs w:val="28"/>
          <w:lang w:val="ru-RU"/>
        </w:rPr>
        <w:t>М</w:t>
      </w:r>
      <w:r w:rsidR="00E867C0" w:rsidRPr="00B249C5">
        <w:rPr>
          <w:sz w:val="28"/>
          <w:szCs w:val="28"/>
          <w:lang w:val="ru-RU"/>
        </w:rPr>
        <w:t>.</w:t>
      </w:r>
      <w:r w:rsidRPr="00B249C5">
        <w:rPr>
          <w:sz w:val="28"/>
          <w:szCs w:val="28"/>
          <w:lang w:val="ru-RU"/>
        </w:rPr>
        <w:t>: Педагогика, 1982.</w:t>
      </w:r>
      <w:r w:rsidR="00E867C0" w:rsidRPr="00B249C5">
        <w:rPr>
          <w:sz w:val="28"/>
          <w:szCs w:val="28"/>
          <w:lang w:val="ru-RU"/>
        </w:rPr>
        <w:t xml:space="preserve"> -</w:t>
      </w:r>
      <w:r w:rsidRPr="00B249C5">
        <w:rPr>
          <w:sz w:val="28"/>
          <w:szCs w:val="28"/>
          <w:lang w:val="ru-RU"/>
        </w:rPr>
        <w:t xml:space="preserve"> Т. 2. </w:t>
      </w:r>
      <w:r w:rsidR="00E867C0" w:rsidRPr="00B249C5">
        <w:rPr>
          <w:sz w:val="28"/>
          <w:szCs w:val="28"/>
          <w:lang w:val="ru-RU"/>
        </w:rPr>
        <w:t xml:space="preserve">- </w:t>
      </w:r>
      <w:r w:rsidRPr="00B249C5">
        <w:rPr>
          <w:sz w:val="28"/>
          <w:szCs w:val="28"/>
          <w:lang w:val="ru-RU"/>
        </w:rPr>
        <w:t>575 с</w:t>
      </w:r>
      <w:bookmarkEnd w:id="203"/>
      <w:r w:rsidR="00E867C0" w:rsidRPr="00B249C5">
        <w:rPr>
          <w:sz w:val="28"/>
          <w:szCs w:val="28"/>
          <w:lang w:val="ru-RU"/>
        </w:rPr>
        <w:t>.</w:t>
      </w:r>
    </w:p>
    <w:p w14:paraId="7E97A583" w14:textId="6689DD32" w:rsidR="00436AD6" w:rsidRPr="00B249C5" w:rsidRDefault="00436AD6">
      <w:pPr>
        <w:numPr>
          <w:ilvl w:val="0"/>
          <w:numId w:val="2"/>
        </w:numPr>
        <w:pBdr>
          <w:top w:val="nil"/>
          <w:left w:val="nil"/>
          <w:bottom w:val="nil"/>
          <w:right w:val="nil"/>
          <w:between w:val="nil"/>
        </w:pBdr>
        <w:tabs>
          <w:tab w:val="left" w:pos="993"/>
        </w:tabs>
        <w:ind w:left="0" w:firstLine="567"/>
        <w:jc w:val="both"/>
        <w:rPr>
          <w:sz w:val="28"/>
          <w:szCs w:val="28"/>
          <w:lang w:val="ru-RU"/>
        </w:rPr>
      </w:pPr>
      <w:bookmarkStart w:id="204" w:name="_Ref206616417"/>
      <w:r w:rsidRPr="00B249C5">
        <w:rPr>
          <w:sz w:val="28"/>
          <w:szCs w:val="28"/>
          <w:lang w:val="ru-RU"/>
        </w:rPr>
        <w:t>Выготский Л.С. Собрание сочинений. – Рипол Классик, 1983.</w:t>
      </w:r>
      <w:bookmarkEnd w:id="204"/>
      <w:r w:rsidR="00E867C0" w:rsidRPr="00B249C5">
        <w:rPr>
          <w:sz w:val="28"/>
          <w:szCs w:val="28"/>
          <w:lang w:val="ru-RU"/>
        </w:rPr>
        <w:t xml:space="preserve"> – 124 с.</w:t>
      </w:r>
    </w:p>
    <w:p w14:paraId="1AB59292" w14:textId="6B7BB368" w:rsidR="00436AD6" w:rsidRPr="00B249C5" w:rsidRDefault="00436AD6">
      <w:pPr>
        <w:numPr>
          <w:ilvl w:val="0"/>
          <w:numId w:val="2"/>
        </w:numPr>
        <w:pBdr>
          <w:top w:val="nil"/>
          <w:left w:val="nil"/>
          <w:bottom w:val="nil"/>
          <w:right w:val="nil"/>
          <w:between w:val="nil"/>
        </w:pBdr>
        <w:tabs>
          <w:tab w:val="left" w:pos="993"/>
        </w:tabs>
        <w:ind w:left="0" w:firstLine="567"/>
        <w:jc w:val="both"/>
        <w:rPr>
          <w:sz w:val="28"/>
          <w:szCs w:val="28"/>
          <w:lang w:val="ru-RU"/>
        </w:rPr>
      </w:pPr>
      <w:bookmarkStart w:id="205" w:name="_Ref206616429"/>
      <w:r w:rsidRPr="00B249C5">
        <w:rPr>
          <w:sz w:val="28"/>
          <w:szCs w:val="28"/>
          <w:lang w:val="ru-RU"/>
        </w:rPr>
        <w:t>Зверева И.Д. (ред.). Совершенствование содержания образования в школе. – Педагогика, 1985.</w:t>
      </w:r>
      <w:bookmarkEnd w:id="205"/>
      <w:r w:rsidRPr="00B249C5">
        <w:rPr>
          <w:sz w:val="28"/>
          <w:szCs w:val="28"/>
          <w:lang w:val="ru-RU"/>
        </w:rPr>
        <w:t xml:space="preserve"> </w:t>
      </w:r>
      <w:r w:rsidR="00E867C0" w:rsidRPr="00B249C5">
        <w:rPr>
          <w:sz w:val="28"/>
          <w:szCs w:val="28"/>
          <w:lang w:val="ru-RU"/>
        </w:rPr>
        <w:t>– 117 с.</w:t>
      </w:r>
    </w:p>
    <w:p w14:paraId="42C4A7CE" w14:textId="58311607" w:rsidR="00436AD6" w:rsidRPr="00B249C5" w:rsidRDefault="00436AD6">
      <w:pPr>
        <w:numPr>
          <w:ilvl w:val="0"/>
          <w:numId w:val="2"/>
        </w:numPr>
        <w:pBdr>
          <w:top w:val="nil"/>
          <w:left w:val="nil"/>
          <w:bottom w:val="nil"/>
          <w:right w:val="nil"/>
          <w:between w:val="nil"/>
        </w:pBdr>
        <w:tabs>
          <w:tab w:val="left" w:pos="993"/>
        </w:tabs>
        <w:ind w:left="0" w:firstLine="567"/>
        <w:jc w:val="both"/>
        <w:rPr>
          <w:sz w:val="28"/>
          <w:szCs w:val="28"/>
          <w:lang w:val="ru-RU"/>
        </w:rPr>
      </w:pPr>
      <w:bookmarkStart w:id="206" w:name="_Ref206616442"/>
      <w:r w:rsidRPr="00B249C5">
        <w:rPr>
          <w:sz w:val="28"/>
          <w:szCs w:val="28"/>
          <w:lang w:val="ru-RU"/>
        </w:rPr>
        <w:t>Максимова В.Н. Зрелость как акмеологический критерий развития растущего человека /</w:t>
      </w:r>
      <w:r w:rsidR="009F1CCB" w:rsidRPr="00B249C5">
        <w:rPr>
          <w:sz w:val="28"/>
          <w:szCs w:val="28"/>
          <w:lang w:val="ru-RU"/>
        </w:rPr>
        <w:t>/ Мир</w:t>
      </w:r>
      <w:r w:rsidRPr="00B249C5">
        <w:rPr>
          <w:sz w:val="28"/>
          <w:szCs w:val="28"/>
          <w:lang w:val="ru-RU"/>
        </w:rPr>
        <w:t xml:space="preserve"> психологии. – 2002. – Т. 3. – С. 239-245.</w:t>
      </w:r>
      <w:bookmarkEnd w:id="206"/>
    </w:p>
    <w:p w14:paraId="0D666F98" w14:textId="1C6EE639" w:rsidR="00436AD6" w:rsidRPr="00B249C5" w:rsidRDefault="00436AD6">
      <w:pPr>
        <w:numPr>
          <w:ilvl w:val="0"/>
          <w:numId w:val="2"/>
        </w:numPr>
        <w:pBdr>
          <w:top w:val="nil"/>
          <w:left w:val="nil"/>
          <w:bottom w:val="nil"/>
          <w:right w:val="nil"/>
          <w:between w:val="nil"/>
        </w:pBdr>
        <w:tabs>
          <w:tab w:val="left" w:pos="993"/>
        </w:tabs>
        <w:ind w:left="0" w:firstLine="567"/>
        <w:jc w:val="both"/>
        <w:rPr>
          <w:sz w:val="28"/>
          <w:szCs w:val="28"/>
          <w:lang w:val="ru-RU"/>
        </w:rPr>
      </w:pPr>
      <w:bookmarkStart w:id="207" w:name="_Ref206616448"/>
      <w:r w:rsidRPr="00B249C5">
        <w:rPr>
          <w:sz w:val="28"/>
          <w:szCs w:val="28"/>
          <w:lang w:val="ru-RU"/>
        </w:rPr>
        <w:t>Усова А.В. Условия успешного формирования у учащихся научных понятий //Наука и школа. – 2006. – №4. – С. 57-59.</w:t>
      </w:r>
      <w:bookmarkEnd w:id="207"/>
    </w:p>
    <w:p w14:paraId="2DD3C0F5" w14:textId="3BD2ED99" w:rsidR="00436AD6" w:rsidRPr="00B249C5" w:rsidRDefault="00436AD6">
      <w:pPr>
        <w:numPr>
          <w:ilvl w:val="0"/>
          <w:numId w:val="2"/>
        </w:numPr>
        <w:pBdr>
          <w:top w:val="nil"/>
          <w:left w:val="nil"/>
          <w:bottom w:val="nil"/>
          <w:right w:val="nil"/>
          <w:between w:val="nil"/>
        </w:pBdr>
        <w:tabs>
          <w:tab w:val="left" w:pos="993"/>
        </w:tabs>
        <w:ind w:left="0" w:firstLine="567"/>
        <w:jc w:val="both"/>
        <w:rPr>
          <w:sz w:val="28"/>
          <w:szCs w:val="28"/>
          <w:lang w:val="ru-RU"/>
        </w:rPr>
      </w:pPr>
      <w:bookmarkStart w:id="208" w:name="_Ref206616454"/>
      <w:r w:rsidRPr="00B249C5">
        <w:rPr>
          <w:sz w:val="28"/>
          <w:szCs w:val="28"/>
          <w:lang w:val="ru-RU"/>
        </w:rPr>
        <w:t>Земцова Е</w:t>
      </w:r>
      <w:r w:rsidR="00E867C0" w:rsidRPr="00B249C5">
        <w:rPr>
          <w:sz w:val="28"/>
          <w:szCs w:val="28"/>
          <w:lang w:val="ru-RU"/>
        </w:rPr>
        <w:t>.</w:t>
      </w:r>
      <w:r w:rsidRPr="00B249C5">
        <w:rPr>
          <w:sz w:val="28"/>
          <w:szCs w:val="28"/>
          <w:lang w:val="ru-RU"/>
        </w:rPr>
        <w:t>В.</w:t>
      </w:r>
      <w:r w:rsidRPr="00B249C5">
        <w:rPr>
          <w:sz w:val="28"/>
          <w:szCs w:val="28"/>
        </w:rPr>
        <w:t> </w:t>
      </w:r>
      <w:r w:rsidRPr="00B249C5">
        <w:rPr>
          <w:sz w:val="28"/>
          <w:szCs w:val="28"/>
          <w:lang w:val="ru-RU"/>
        </w:rPr>
        <w:t>Социальная компетентность студента как многомерный объект оценивания (интегративный подход)</w:t>
      </w:r>
      <w:r w:rsidR="00E867C0" w:rsidRPr="00B249C5">
        <w:rPr>
          <w:sz w:val="28"/>
          <w:szCs w:val="28"/>
          <w:lang w:val="ru-RU"/>
        </w:rPr>
        <w:t>: дис. канд. пед. наук. -</w:t>
      </w:r>
      <w:r w:rsidRPr="00B249C5">
        <w:rPr>
          <w:sz w:val="28"/>
          <w:szCs w:val="28"/>
          <w:lang w:val="ru-RU"/>
        </w:rPr>
        <w:t xml:space="preserve"> Московский государственный институт стали и сплавов, 2007.</w:t>
      </w:r>
      <w:bookmarkEnd w:id="208"/>
      <w:r w:rsidR="00E867C0" w:rsidRPr="00B249C5">
        <w:rPr>
          <w:sz w:val="28"/>
          <w:szCs w:val="28"/>
          <w:lang w:val="ru-RU"/>
        </w:rPr>
        <w:t xml:space="preserve"> – 147 с.</w:t>
      </w:r>
    </w:p>
    <w:p w14:paraId="2F9E4D53" w14:textId="2BF87FB6" w:rsidR="00436AD6" w:rsidRPr="00B249C5" w:rsidRDefault="00436AD6">
      <w:pPr>
        <w:numPr>
          <w:ilvl w:val="0"/>
          <w:numId w:val="2"/>
        </w:numPr>
        <w:pBdr>
          <w:top w:val="nil"/>
          <w:left w:val="nil"/>
          <w:bottom w:val="nil"/>
          <w:right w:val="nil"/>
          <w:between w:val="nil"/>
        </w:pBdr>
        <w:tabs>
          <w:tab w:val="left" w:pos="993"/>
        </w:tabs>
        <w:ind w:left="0" w:firstLine="567"/>
        <w:jc w:val="both"/>
        <w:rPr>
          <w:sz w:val="28"/>
          <w:szCs w:val="28"/>
          <w:lang w:val="ru-RU"/>
        </w:rPr>
      </w:pPr>
      <w:bookmarkStart w:id="209" w:name="_Ref206616460"/>
      <w:r w:rsidRPr="00B249C5">
        <w:rPr>
          <w:sz w:val="28"/>
          <w:szCs w:val="28"/>
          <w:lang w:val="ru-RU"/>
        </w:rPr>
        <w:t>Зимняя И.А. Ключевые компетенции–новая парадигма результата образования /</w:t>
      </w:r>
      <w:r w:rsidR="009F1CCB" w:rsidRPr="00B249C5">
        <w:rPr>
          <w:sz w:val="28"/>
          <w:szCs w:val="28"/>
          <w:lang w:val="ru-RU"/>
        </w:rPr>
        <w:t>/ Эксперимент</w:t>
      </w:r>
      <w:r w:rsidRPr="00B249C5">
        <w:rPr>
          <w:sz w:val="28"/>
          <w:szCs w:val="28"/>
          <w:lang w:val="ru-RU"/>
        </w:rPr>
        <w:t xml:space="preserve"> и инновации в школе. – 2009. – №2. – С. 7-14.</w:t>
      </w:r>
      <w:bookmarkEnd w:id="209"/>
    </w:p>
    <w:p w14:paraId="67092638" w14:textId="1F4C9CD7" w:rsidR="00436AD6" w:rsidRPr="00B249C5" w:rsidRDefault="00436AD6">
      <w:pPr>
        <w:numPr>
          <w:ilvl w:val="0"/>
          <w:numId w:val="2"/>
        </w:numPr>
        <w:pBdr>
          <w:top w:val="nil"/>
          <w:left w:val="nil"/>
          <w:bottom w:val="nil"/>
          <w:right w:val="nil"/>
          <w:between w:val="nil"/>
        </w:pBdr>
        <w:tabs>
          <w:tab w:val="left" w:pos="993"/>
        </w:tabs>
        <w:ind w:left="0" w:firstLine="567"/>
        <w:jc w:val="both"/>
        <w:rPr>
          <w:sz w:val="28"/>
          <w:szCs w:val="28"/>
          <w:lang w:val="ru-RU"/>
        </w:rPr>
      </w:pPr>
      <w:bookmarkStart w:id="210" w:name="_Ref206616465"/>
      <w:r w:rsidRPr="00B249C5">
        <w:rPr>
          <w:sz w:val="28"/>
          <w:szCs w:val="28"/>
          <w:lang w:val="ru-RU"/>
        </w:rPr>
        <w:t>Дьюи Д. Моя педагогическая вера //</w:t>
      </w:r>
      <w:r w:rsidR="00E867C0" w:rsidRPr="00B249C5">
        <w:rPr>
          <w:sz w:val="28"/>
          <w:szCs w:val="28"/>
          <w:lang w:val="ru-RU"/>
        </w:rPr>
        <w:t xml:space="preserve"> </w:t>
      </w:r>
      <w:r w:rsidRPr="00B249C5">
        <w:rPr>
          <w:sz w:val="28"/>
          <w:szCs w:val="28"/>
          <w:lang w:val="ru-RU"/>
        </w:rPr>
        <w:t>Историко-педагогический журнал. – 2014. – №4. – С. 54-63.</w:t>
      </w:r>
      <w:bookmarkEnd w:id="210"/>
    </w:p>
    <w:p w14:paraId="650C0D9B" w14:textId="742FADAF" w:rsidR="00436AD6" w:rsidRPr="00B249C5" w:rsidRDefault="00436AD6">
      <w:pPr>
        <w:numPr>
          <w:ilvl w:val="0"/>
          <w:numId w:val="2"/>
        </w:numPr>
        <w:pBdr>
          <w:top w:val="nil"/>
          <w:left w:val="nil"/>
          <w:bottom w:val="nil"/>
          <w:right w:val="nil"/>
          <w:between w:val="nil"/>
        </w:pBdr>
        <w:tabs>
          <w:tab w:val="left" w:pos="993"/>
        </w:tabs>
        <w:ind w:left="0" w:firstLine="567"/>
        <w:jc w:val="both"/>
        <w:rPr>
          <w:sz w:val="28"/>
          <w:szCs w:val="28"/>
          <w:lang w:val="ru-RU"/>
        </w:rPr>
      </w:pPr>
      <w:bookmarkStart w:id="211" w:name="_Ref206616477"/>
      <w:r w:rsidRPr="00B249C5">
        <w:rPr>
          <w:sz w:val="28"/>
          <w:szCs w:val="28"/>
          <w:lang w:val="ru-RU"/>
        </w:rPr>
        <w:t xml:space="preserve">Локк Д. Два трактата о правлении. – </w:t>
      </w:r>
      <w:r w:rsidRPr="00B249C5">
        <w:rPr>
          <w:sz w:val="28"/>
          <w:szCs w:val="28"/>
        </w:rPr>
        <w:t>Litres</w:t>
      </w:r>
      <w:r w:rsidRPr="00B249C5">
        <w:rPr>
          <w:sz w:val="28"/>
          <w:szCs w:val="28"/>
          <w:lang w:val="ru-RU"/>
        </w:rPr>
        <w:t>, 2020.</w:t>
      </w:r>
      <w:bookmarkEnd w:id="211"/>
      <w:r w:rsidR="00E867C0" w:rsidRPr="00B249C5">
        <w:rPr>
          <w:sz w:val="28"/>
          <w:szCs w:val="28"/>
          <w:lang w:val="ru-RU"/>
        </w:rPr>
        <w:t xml:space="preserve"> – 122 с.</w:t>
      </w:r>
    </w:p>
    <w:p w14:paraId="1A72D64B" w14:textId="2643B993" w:rsidR="00436AD6" w:rsidRPr="00B249C5" w:rsidRDefault="00436AD6">
      <w:pPr>
        <w:numPr>
          <w:ilvl w:val="0"/>
          <w:numId w:val="2"/>
        </w:numPr>
        <w:pBdr>
          <w:top w:val="nil"/>
          <w:left w:val="nil"/>
          <w:bottom w:val="nil"/>
          <w:right w:val="nil"/>
          <w:between w:val="nil"/>
        </w:pBdr>
        <w:tabs>
          <w:tab w:val="left" w:pos="993"/>
        </w:tabs>
        <w:ind w:left="0" w:firstLine="567"/>
        <w:jc w:val="both"/>
        <w:rPr>
          <w:sz w:val="28"/>
          <w:szCs w:val="28"/>
          <w:lang w:val="ru-RU"/>
        </w:rPr>
      </w:pPr>
      <w:bookmarkStart w:id="212" w:name="_Ref206616486"/>
      <w:r w:rsidRPr="00B249C5">
        <w:rPr>
          <w:sz w:val="28"/>
          <w:szCs w:val="28"/>
          <w:lang w:val="ru-RU"/>
        </w:rPr>
        <w:t>Старцева Е.В. Национальные особенности немецких сказок и их перевода на русский язык /</w:t>
      </w:r>
      <w:r w:rsidR="009F1CCB" w:rsidRPr="00B249C5">
        <w:rPr>
          <w:sz w:val="28"/>
          <w:szCs w:val="28"/>
          <w:lang w:val="ru-RU"/>
        </w:rPr>
        <w:t>/ Культура</w:t>
      </w:r>
      <w:r w:rsidRPr="00B249C5">
        <w:rPr>
          <w:sz w:val="28"/>
          <w:szCs w:val="28"/>
          <w:lang w:val="ru-RU"/>
        </w:rPr>
        <w:t xml:space="preserve"> общения и её формирование. – 2021. </w:t>
      </w:r>
      <w:r w:rsidR="00E867C0" w:rsidRPr="00B249C5">
        <w:rPr>
          <w:sz w:val="28"/>
          <w:szCs w:val="28"/>
          <w:lang w:val="ru-RU"/>
        </w:rPr>
        <w:t xml:space="preserve">- №1. </w:t>
      </w:r>
      <w:r w:rsidRPr="00B249C5">
        <w:rPr>
          <w:sz w:val="28"/>
          <w:szCs w:val="28"/>
          <w:lang w:val="ru-RU"/>
        </w:rPr>
        <w:t>– С. 108-110.</w:t>
      </w:r>
      <w:bookmarkEnd w:id="212"/>
    </w:p>
    <w:p w14:paraId="4F688E08" w14:textId="110528EE" w:rsidR="00436AD6" w:rsidRPr="00B249C5" w:rsidRDefault="00436AD6">
      <w:pPr>
        <w:numPr>
          <w:ilvl w:val="0"/>
          <w:numId w:val="2"/>
        </w:numPr>
        <w:pBdr>
          <w:top w:val="nil"/>
          <w:left w:val="nil"/>
          <w:bottom w:val="nil"/>
          <w:right w:val="nil"/>
          <w:between w:val="nil"/>
        </w:pBdr>
        <w:tabs>
          <w:tab w:val="left" w:pos="993"/>
        </w:tabs>
        <w:ind w:left="0" w:firstLine="567"/>
        <w:jc w:val="both"/>
        <w:rPr>
          <w:sz w:val="28"/>
          <w:szCs w:val="28"/>
          <w:lang w:val="ru-RU"/>
        </w:rPr>
      </w:pPr>
      <w:bookmarkStart w:id="213" w:name="_Ref206616514"/>
      <w:r w:rsidRPr="00B249C5">
        <w:rPr>
          <w:sz w:val="28"/>
          <w:szCs w:val="28"/>
          <w:lang w:val="ru-RU"/>
        </w:rPr>
        <w:t xml:space="preserve">Гончар Н.В. </w:t>
      </w:r>
      <w:r w:rsidRPr="00B249C5">
        <w:rPr>
          <w:sz w:val="28"/>
          <w:szCs w:val="28"/>
        </w:rPr>
        <w:t>Future</w:t>
      </w:r>
      <w:r w:rsidRPr="00B249C5">
        <w:rPr>
          <w:sz w:val="28"/>
          <w:szCs w:val="28"/>
          <w:lang w:val="ru-RU"/>
        </w:rPr>
        <w:t xml:space="preserve"> </w:t>
      </w:r>
      <w:r w:rsidRPr="00B249C5">
        <w:rPr>
          <w:sz w:val="28"/>
          <w:szCs w:val="28"/>
        </w:rPr>
        <w:t>skills</w:t>
      </w:r>
      <w:r w:rsidRPr="00B249C5">
        <w:rPr>
          <w:sz w:val="28"/>
          <w:szCs w:val="28"/>
          <w:lang w:val="ru-RU"/>
        </w:rPr>
        <w:t xml:space="preserve"> изменит представление о профессиях //</w:t>
      </w:r>
      <w:r w:rsidR="00E867C0" w:rsidRPr="00B249C5">
        <w:rPr>
          <w:sz w:val="28"/>
          <w:szCs w:val="28"/>
          <w:lang w:val="ru-RU"/>
        </w:rPr>
        <w:t xml:space="preserve"> </w:t>
      </w:r>
      <w:r w:rsidRPr="00B249C5">
        <w:rPr>
          <w:sz w:val="28"/>
          <w:szCs w:val="28"/>
          <w:lang w:val="ru-RU"/>
        </w:rPr>
        <w:t xml:space="preserve">ББК 1 А28. – 2020. </w:t>
      </w:r>
      <w:r w:rsidR="00E867C0" w:rsidRPr="00B249C5">
        <w:rPr>
          <w:sz w:val="28"/>
          <w:szCs w:val="28"/>
          <w:lang w:val="ru-RU"/>
        </w:rPr>
        <w:t xml:space="preserve">- №3. </w:t>
      </w:r>
      <w:r w:rsidRPr="00B249C5">
        <w:rPr>
          <w:sz w:val="28"/>
          <w:szCs w:val="28"/>
          <w:lang w:val="ru-RU"/>
        </w:rPr>
        <w:t>– С. 64.</w:t>
      </w:r>
      <w:bookmarkEnd w:id="213"/>
    </w:p>
    <w:p w14:paraId="791DACDC" w14:textId="7810DE84" w:rsidR="00436AD6" w:rsidRPr="00B249C5" w:rsidRDefault="00436AD6">
      <w:pPr>
        <w:numPr>
          <w:ilvl w:val="0"/>
          <w:numId w:val="2"/>
        </w:numPr>
        <w:pBdr>
          <w:top w:val="nil"/>
          <w:left w:val="nil"/>
          <w:bottom w:val="nil"/>
          <w:right w:val="nil"/>
          <w:between w:val="nil"/>
        </w:pBdr>
        <w:tabs>
          <w:tab w:val="left" w:pos="993"/>
        </w:tabs>
        <w:ind w:left="0" w:firstLine="567"/>
        <w:jc w:val="both"/>
        <w:rPr>
          <w:sz w:val="28"/>
          <w:szCs w:val="28"/>
          <w:lang w:val="ru-RU"/>
        </w:rPr>
      </w:pPr>
      <w:bookmarkStart w:id="214" w:name="_Ref206616525"/>
      <w:r w:rsidRPr="00B249C5">
        <w:rPr>
          <w:sz w:val="28"/>
          <w:szCs w:val="28"/>
          <w:lang w:val="ru-RU"/>
        </w:rPr>
        <w:t xml:space="preserve">Гегель Г.Ф. Лекции по истории философии: перевод с немецкого. </w:t>
      </w:r>
      <w:r w:rsidR="00E867C0" w:rsidRPr="00B249C5">
        <w:rPr>
          <w:sz w:val="28"/>
          <w:szCs w:val="28"/>
          <w:lang w:val="ru-RU"/>
        </w:rPr>
        <w:t xml:space="preserve">– </w:t>
      </w:r>
      <w:r w:rsidRPr="00B249C5">
        <w:rPr>
          <w:sz w:val="28"/>
          <w:szCs w:val="28"/>
          <w:lang w:val="ru-RU"/>
        </w:rPr>
        <w:t>С</w:t>
      </w:r>
      <w:r w:rsidR="00E867C0" w:rsidRPr="00B249C5">
        <w:rPr>
          <w:sz w:val="28"/>
          <w:szCs w:val="28"/>
          <w:lang w:val="ru-RU"/>
        </w:rPr>
        <w:t>пб.</w:t>
      </w:r>
      <w:r w:rsidRPr="00B249C5">
        <w:rPr>
          <w:sz w:val="28"/>
          <w:szCs w:val="28"/>
          <w:lang w:val="ru-RU"/>
        </w:rPr>
        <w:t xml:space="preserve">: Наука, 1993. </w:t>
      </w:r>
      <w:r w:rsidR="00E867C0" w:rsidRPr="00B249C5">
        <w:rPr>
          <w:sz w:val="28"/>
          <w:szCs w:val="28"/>
          <w:lang w:val="ru-RU"/>
        </w:rPr>
        <w:t xml:space="preserve">- </w:t>
      </w:r>
      <w:r w:rsidRPr="00B249C5">
        <w:rPr>
          <w:sz w:val="28"/>
          <w:szCs w:val="28"/>
          <w:lang w:val="ru-RU"/>
        </w:rPr>
        <w:t>Кн</w:t>
      </w:r>
      <w:r w:rsidR="00E867C0" w:rsidRPr="00B249C5">
        <w:rPr>
          <w:sz w:val="28"/>
          <w:szCs w:val="28"/>
          <w:lang w:val="ru-RU"/>
        </w:rPr>
        <w:t>ига</w:t>
      </w:r>
      <w:r w:rsidRPr="00B249C5">
        <w:rPr>
          <w:sz w:val="28"/>
          <w:szCs w:val="28"/>
          <w:lang w:val="ru-RU"/>
        </w:rPr>
        <w:t xml:space="preserve"> 1. </w:t>
      </w:r>
      <w:r w:rsidR="009F1CCB" w:rsidRPr="00B249C5">
        <w:rPr>
          <w:sz w:val="28"/>
          <w:szCs w:val="28"/>
          <w:lang w:val="ru-RU"/>
        </w:rPr>
        <w:t>- 349</w:t>
      </w:r>
      <w:r w:rsidRPr="00B249C5">
        <w:rPr>
          <w:sz w:val="28"/>
          <w:szCs w:val="28"/>
          <w:lang w:val="ru-RU"/>
        </w:rPr>
        <w:t xml:space="preserve"> с.</w:t>
      </w:r>
      <w:bookmarkEnd w:id="214"/>
    </w:p>
    <w:p w14:paraId="027D599B" w14:textId="21410D14" w:rsidR="00436AD6" w:rsidRPr="00B249C5" w:rsidRDefault="00436AD6">
      <w:pPr>
        <w:numPr>
          <w:ilvl w:val="0"/>
          <w:numId w:val="2"/>
        </w:numPr>
        <w:pBdr>
          <w:top w:val="nil"/>
          <w:left w:val="nil"/>
          <w:bottom w:val="nil"/>
          <w:right w:val="nil"/>
          <w:between w:val="nil"/>
        </w:pBdr>
        <w:tabs>
          <w:tab w:val="left" w:pos="993"/>
        </w:tabs>
        <w:ind w:left="0" w:firstLine="567"/>
        <w:jc w:val="both"/>
        <w:rPr>
          <w:sz w:val="28"/>
          <w:szCs w:val="28"/>
          <w:lang w:val="ru-RU"/>
        </w:rPr>
      </w:pPr>
      <w:bookmarkStart w:id="215" w:name="_Ref206619655"/>
      <w:r w:rsidRPr="00B249C5">
        <w:rPr>
          <w:sz w:val="28"/>
          <w:szCs w:val="28"/>
          <w:lang w:val="ru-RU"/>
        </w:rPr>
        <w:t xml:space="preserve">Киселев М.И. Понятие </w:t>
      </w:r>
      <w:r w:rsidR="001A7189" w:rsidRPr="00B249C5">
        <w:rPr>
          <w:sz w:val="28"/>
          <w:szCs w:val="28"/>
          <w:lang w:val="ru-RU"/>
        </w:rPr>
        <w:t>«</w:t>
      </w:r>
      <w:r w:rsidRPr="00B249C5">
        <w:rPr>
          <w:sz w:val="28"/>
          <w:szCs w:val="28"/>
          <w:lang w:val="ru-RU"/>
        </w:rPr>
        <w:t>Интеграция</w:t>
      </w:r>
      <w:r w:rsidR="001A7189" w:rsidRPr="00B249C5">
        <w:rPr>
          <w:sz w:val="28"/>
          <w:szCs w:val="28"/>
          <w:lang w:val="ru-RU"/>
        </w:rPr>
        <w:t>»</w:t>
      </w:r>
      <w:r w:rsidRPr="00B249C5">
        <w:rPr>
          <w:sz w:val="28"/>
          <w:szCs w:val="28"/>
          <w:lang w:val="ru-RU"/>
        </w:rPr>
        <w:t xml:space="preserve"> с точки зрения структурного функционализма // Молодой ученый. – 2011. </w:t>
      </w:r>
      <w:r w:rsidR="00E867C0" w:rsidRPr="00B249C5">
        <w:rPr>
          <w:sz w:val="28"/>
          <w:szCs w:val="28"/>
          <w:lang w:val="ru-RU"/>
        </w:rPr>
        <w:t xml:space="preserve">– Т. 2, </w:t>
      </w:r>
      <w:r w:rsidRPr="00B249C5">
        <w:rPr>
          <w:sz w:val="28"/>
          <w:szCs w:val="28"/>
          <w:lang w:val="ru-RU"/>
        </w:rPr>
        <w:t>№4(27</w:t>
      </w:r>
      <w:r w:rsidR="00F735AD" w:rsidRPr="00B249C5">
        <w:rPr>
          <w:sz w:val="28"/>
          <w:szCs w:val="28"/>
          <w:lang w:val="ru-RU"/>
        </w:rPr>
        <w:t>). –</w:t>
      </w:r>
      <w:r w:rsidRPr="00B249C5">
        <w:rPr>
          <w:sz w:val="28"/>
          <w:szCs w:val="28"/>
          <w:lang w:val="ru-RU"/>
        </w:rPr>
        <w:t xml:space="preserve"> С. 61-64. </w:t>
      </w:r>
      <w:bookmarkEnd w:id="215"/>
    </w:p>
    <w:p w14:paraId="7A791956" w14:textId="480B446E" w:rsidR="00436AD6" w:rsidRPr="00B249C5" w:rsidRDefault="00436AD6">
      <w:pPr>
        <w:numPr>
          <w:ilvl w:val="0"/>
          <w:numId w:val="2"/>
        </w:numPr>
        <w:pBdr>
          <w:top w:val="nil"/>
          <w:left w:val="nil"/>
          <w:bottom w:val="nil"/>
          <w:right w:val="nil"/>
          <w:between w:val="nil"/>
        </w:pBdr>
        <w:tabs>
          <w:tab w:val="left" w:pos="993"/>
        </w:tabs>
        <w:ind w:left="0" w:firstLine="567"/>
        <w:jc w:val="both"/>
        <w:rPr>
          <w:sz w:val="28"/>
          <w:szCs w:val="28"/>
          <w:lang w:val="ru-RU"/>
        </w:rPr>
      </w:pPr>
      <w:bookmarkStart w:id="216" w:name="_Ref206619661"/>
      <w:r w:rsidRPr="00B249C5">
        <w:rPr>
          <w:sz w:val="28"/>
          <w:szCs w:val="28"/>
          <w:lang w:val="ru-RU"/>
        </w:rPr>
        <w:t xml:space="preserve">Ананьев Б.Г. Человек как предмет познания. – </w:t>
      </w:r>
      <w:r w:rsidRPr="00B249C5">
        <w:rPr>
          <w:sz w:val="28"/>
          <w:szCs w:val="28"/>
        </w:rPr>
        <w:t>Izd</w:t>
      </w:r>
      <w:r w:rsidRPr="00B249C5">
        <w:rPr>
          <w:sz w:val="28"/>
          <w:szCs w:val="28"/>
          <w:lang w:val="ru-RU"/>
        </w:rPr>
        <w:t xml:space="preserve">. </w:t>
      </w:r>
      <w:r w:rsidRPr="00B249C5">
        <w:rPr>
          <w:sz w:val="28"/>
          <w:szCs w:val="28"/>
        </w:rPr>
        <w:t>Leningradskogo</w:t>
      </w:r>
      <w:r w:rsidRPr="00B249C5">
        <w:rPr>
          <w:sz w:val="28"/>
          <w:szCs w:val="28"/>
          <w:lang w:val="ru-RU"/>
        </w:rPr>
        <w:t xml:space="preserve"> </w:t>
      </w:r>
      <w:r w:rsidRPr="00B249C5">
        <w:rPr>
          <w:sz w:val="28"/>
          <w:szCs w:val="28"/>
        </w:rPr>
        <w:t>universiteta</w:t>
      </w:r>
      <w:r w:rsidRPr="00B249C5">
        <w:rPr>
          <w:sz w:val="28"/>
          <w:szCs w:val="28"/>
          <w:lang w:val="ru-RU"/>
        </w:rPr>
        <w:t>, 1968.</w:t>
      </w:r>
      <w:bookmarkEnd w:id="216"/>
      <w:r w:rsidR="00E867C0" w:rsidRPr="00B249C5">
        <w:rPr>
          <w:sz w:val="28"/>
          <w:szCs w:val="28"/>
          <w:lang w:val="ru-RU"/>
        </w:rPr>
        <w:t xml:space="preserve"> – 158 с.</w:t>
      </w:r>
    </w:p>
    <w:p w14:paraId="12CDF4B3" w14:textId="505A7A28" w:rsidR="00436AD6" w:rsidRPr="00B249C5" w:rsidRDefault="00436AD6">
      <w:pPr>
        <w:numPr>
          <w:ilvl w:val="0"/>
          <w:numId w:val="2"/>
        </w:numPr>
        <w:pBdr>
          <w:top w:val="nil"/>
          <w:left w:val="nil"/>
          <w:bottom w:val="nil"/>
          <w:right w:val="nil"/>
          <w:between w:val="nil"/>
        </w:pBdr>
        <w:tabs>
          <w:tab w:val="left" w:pos="993"/>
        </w:tabs>
        <w:ind w:left="0" w:firstLine="567"/>
        <w:jc w:val="both"/>
        <w:rPr>
          <w:sz w:val="28"/>
          <w:szCs w:val="28"/>
          <w:lang w:val="ru-RU"/>
        </w:rPr>
      </w:pPr>
      <w:bookmarkStart w:id="217" w:name="_Ref206619665"/>
      <w:r w:rsidRPr="00B249C5">
        <w:rPr>
          <w:sz w:val="28"/>
          <w:szCs w:val="28"/>
          <w:lang w:val="ru-RU"/>
        </w:rPr>
        <w:t xml:space="preserve">Каратаева Н.А. Воспитание уважительного отношения к традициям семьи у детей дошкольного возраста. – </w:t>
      </w:r>
      <w:r w:rsidR="00E867C0" w:rsidRPr="00B249C5">
        <w:rPr>
          <w:sz w:val="28"/>
          <w:szCs w:val="28"/>
          <w:lang w:val="ru-RU"/>
        </w:rPr>
        <w:t xml:space="preserve">Алматы, </w:t>
      </w:r>
      <w:r w:rsidRPr="00B249C5">
        <w:rPr>
          <w:sz w:val="28"/>
          <w:szCs w:val="28"/>
          <w:lang w:val="ru-RU"/>
        </w:rPr>
        <w:t>2003.</w:t>
      </w:r>
      <w:bookmarkEnd w:id="217"/>
      <w:r w:rsidR="00E867C0" w:rsidRPr="00B249C5">
        <w:rPr>
          <w:sz w:val="28"/>
          <w:szCs w:val="28"/>
          <w:lang w:val="ru-RU"/>
        </w:rPr>
        <w:t xml:space="preserve"> – 136 с.</w:t>
      </w:r>
    </w:p>
    <w:p w14:paraId="023145A2" w14:textId="2B4994E3" w:rsidR="00436AD6" w:rsidRPr="00B249C5" w:rsidRDefault="00436AD6">
      <w:pPr>
        <w:numPr>
          <w:ilvl w:val="0"/>
          <w:numId w:val="2"/>
        </w:numPr>
        <w:pBdr>
          <w:top w:val="nil"/>
          <w:left w:val="nil"/>
          <w:bottom w:val="nil"/>
          <w:right w:val="nil"/>
          <w:between w:val="nil"/>
        </w:pBdr>
        <w:tabs>
          <w:tab w:val="left" w:pos="993"/>
        </w:tabs>
        <w:ind w:left="0" w:firstLine="567"/>
        <w:jc w:val="both"/>
        <w:rPr>
          <w:sz w:val="28"/>
          <w:szCs w:val="28"/>
          <w:lang w:val="ru-RU"/>
        </w:rPr>
      </w:pPr>
      <w:bookmarkStart w:id="218" w:name="_Ref206619670"/>
      <w:r w:rsidRPr="00B249C5">
        <w:rPr>
          <w:sz w:val="28"/>
          <w:szCs w:val="28"/>
          <w:lang w:val="ru-RU"/>
        </w:rPr>
        <w:t xml:space="preserve">Галицких Е.О. Диалог в образовании как способ становления толерантности. – </w:t>
      </w:r>
      <w:r w:rsidR="00E867C0" w:rsidRPr="00B249C5">
        <w:rPr>
          <w:sz w:val="28"/>
          <w:szCs w:val="28"/>
          <w:lang w:val="ru-RU"/>
        </w:rPr>
        <w:t xml:space="preserve">М., </w:t>
      </w:r>
      <w:r w:rsidRPr="00B249C5">
        <w:rPr>
          <w:sz w:val="28"/>
          <w:szCs w:val="28"/>
          <w:lang w:val="ru-RU"/>
        </w:rPr>
        <w:t>2004.</w:t>
      </w:r>
      <w:bookmarkEnd w:id="218"/>
      <w:r w:rsidR="00E867C0" w:rsidRPr="00B249C5">
        <w:rPr>
          <w:sz w:val="28"/>
          <w:szCs w:val="28"/>
          <w:lang w:val="ru-RU"/>
        </w:rPr>
        <w:t xml:space="preserve">  – 133 с.</w:t>
      </w:r>
    </w:p>
    <w:p w14:paraId="3748F9B8" w14:textId="0E88ED78" w:rsidR="00436AD6" w:rsidRPr="00B249C5" w:rsidRDefault="00436AD6">
      <w:pPr>
        <w:numPr>
          <w:ilvl w:val="0"/>
          <w:numId w:val="2"/>
        </w:numPr>
        <w:pBdr>
          <w:top w:val="nil"/>
          <w:left w:val="nil"/>
          <w:bottom w:val="nil"/>
          <w:right w:val="nil"/>
          <w:between w:val="nil"/>
        </w:pBdr>
        <w:tabs>
          <w:tab w:val="left" w:pos="993"/>
        </w:tabs>
        <w:ind w:left="0" w:firstLine="567"/>
        <w:jc w:val="both"/>
        <w:rPr>
          <w:sz w:val="28"/>
          <w:szCs w:val="28"/>
          <w:lang w:val="ru-RU"/>
        </w:rPr>
      </w:pPr>
      <w:bookmarkStart w:id="219" w:name="_Ref206619674"/>
      <w:r w:rsidRPr="00B249C5">
        <w:rPr>
          <w:sz w:val="28"/>
          <w:szCs w:val="28"/>
          <w:lang w:val="ru-RU"/>
        </w:rPr>
        <w:t>Липканская К.Л. Интегративный подход к развитию образовательной активности школьников: дис. – Великий Новгород, 2007.</w:t>
      </w:r>
      <w:bookmarkEnd w:id="219"/>
      <w:r w:rsidR="00E867C0" w:rsidRPr="00B249C5">
        <w:rPr>
          <w:sz w:val="28"/>
          <w:szCs w:val="28"/>
          <w:lang w:val="ru-RU"/>
        </w:rPr>
        <w:t xml:space="preserve"> – 111 с.</w:t>
      </w:r>
    </w:p>
    <w:p w14:paraId="05A0E596" w14:textId="09BA041F" w:rsidR="00436AD6" w:rsidRPr="00B249C5" w:rsidRDefault="00436AD6">
      <w:pPr>
        <w:numPr>
          <w:ilvl w:val="0"/>
          <w:numId w:val="2"/>
        </w:numPr>
        <w:pBdr>
          <w:top w:val="nil"/>
          <w:left w:val="nil"/>
          <w:bottom w:val="nil"/>
          <w:right w:val="nil"/>
          <w:between w:val="nil"/>
        </w:pBdr>
        <w:tabs>
          <w:tab w:val="left" w:pos="993"/>
        </w:tabs>
        <w:ind w:left="0" w:firstLine="567"/>
        <w:jc w:val="both"/>
        <w:rPr>
          <w:sz w:val="28"/>
          <w:szCs w:val="28"/>
          <w:lang w:val="ru-RU"/>
        </w:rPr>
      </w:pPr>
      <w:bookmarkStart w:id="220" w:name="_Ref206619678"/>
      <w:r w:rsidRPr="00B249C5">
        <w:rPr>
          <w:sz w:val="28"/>
          <w:szCs w:val="28"/>
          <w:lang w:val="ru-RU"/>
        </w:rPr>
        <w:t xml:space="preserve">Чапаев Н.К. Э. Фромм и компетентностный подход: в поисках философии образования целостного человека </w:t>
      </w:r>
      <w:r w:rsidRPr="00B249C5">
        <w:rPr>
          <w:sz w:val="28"/>
          <w:szCs w:val="28"/>
        </w:rPr>
        <w:t>XXI</w:t>
      </w:r>
      <w:r w:rsidRPr="00B249C5">
        <w:rPr>
          <w:sz w:val="28"/>
          <w:szCs w:val="28"/>
          <w:lang w:val="ru-RU"/>
        </w:rPr>
        <w:t xml:space="preserve"> века //</w:t>
      </w:r>
      <w:r w:rsidR="00E867C0" w:rsidRPr="00B249C5">
        <w:rPr>
          <w:sz w:val="28"/>
          <w:szCs w:val="28"/>
          <w:lang w:val="ru-RU"/>
        </w:rPr>
        <w:t xml:space="preserve"> </w:t>
      </w:r>
      <w:r w:rsidRPr="00B249C5">
        <w:rPr>
          <w:sz w:val="28"/>
          <w:szCs w:val="28"/>
          <w:lang w:val="ru-RU"/>
        </w:rPr>
        <w:t>Педагогический журнал Башкортостана. – 2010. – №2. – С. 133-137.</w:t>
      </w:r>
      <w:bookmarkEnd w:id="220"/>
    </w:p>
    <w:p w14:paraId="08945887" w14:textId="3B3330D3" w:rsidR="00436AD6" w:rsidRPr="00B249C5" w:rsidRDefault="00436AD6">
      <w:pPr>
        <w:numPr>
          <w:ilvl w:val="0"/>
          <w:numId w:val="2"/>
        </w:numPr>
        <w:pBdr>
          <w:top w:val="nil"/>
          <w:left w:val="nil"/>
          <w:bottom w:val="nil"/>
          <w:right w:val="nil"/>
          <w:between w:val="nil"/>
        </w:pBdr>
        <w:tabs>
          <w:tab w:val="left" w:pos="993"/>
        </w:tabs>
        <w:ind w:left="0" w:firstLine="567"/>
        <w:jc w:val="both"/>
        <w:rPr>
          <w:sz w:val="28"/>
          <w:szCs w:val="28"/>
          <w:lang w:val="ru-RU"/>
        </w:rPr>
      </w:pPr>
      <w:bookmarkStart w:id="221" w:name="_Ref206619685"/>
      <w:r w:rsidRPr="00B249C5">
        <w:rPr>
          <w:sz w:val="28"/>
          <w:szCs w:val="28"/>
          <w:lang w:val="ru-RU"/>
        </w:rPr>
        <w:lastRenderedPageBreak/>
        <w:t>Майер А. А. Управление процессом социализации детей дошкольного и младшего школьного возраста в образовании</w:t>
      </w:r>
      <w:r w:rsidR="00E867C0" w:rsidRPr="00B249C5">
        <w:rPr>
          <w:sz w:val="28"/>
          <w:szCs w:val="28"/>
          <w:lang w:val="ru-RU"/>
        </w:rPr>
        <w:t xml:space="preserve">: </w:t>
      </w:r>
      <w:r w:rsidRPr="00B249C5">
        <w:rPr>
          <w:sz w:val="28"/>
          <w:szCs w:val="28"/>
          <w:lang w:val="ru-RU"/>
        </w:rPr>
        <w:t>дис</w:t>
      </w:r>
      <w:r w:rsidR="00E867C0" w:rsidRPr="00B249C5">
        <w:rPr>
          <w:sz w:val="28"/>
          <w:szCs w:val="28"/>
          <w:lang w:val="ru-RU"/>
        </w:rPr>
        <w:t>.   …</w:t>
      </w:r>
      <w:r w:rsidRPr="00B249C5">
        <w:rPr>
          <w:sz w:val="28"/>
          <w:szCs w:val="28"/>
          <w:lang w:val="ru-RU"/>
        </w:rPr>
        <w:t xml:space="preserve"> </w:t>
      </w:r>
      <w:r w:rsidR="00E867C0" w:rsidRPr="00B249C5">
        <w:rPr>
          <w:sz w:val="28"/>
          <w:szCs w:val="28"/>
          <w:lang w:val="ru-RU"/>
        </w:rPr>
        <w:t xml:space="preserve">  </w:t>
      </w:r>
      <w:r w:rsidRPr="00B249C5">
        <w:rPr>
          <w:sz w:val="28"/>
          <w:szCs w:val="28"/>
          <w:lang w:val="ru-RU"/>
        </w:rPr>
        <w:t>д</w:t>
      </w:r>
      <w:r w:rsidR="00E867C0" w:rsidRPr="00B249C5">
        <w:rPr>
          <w:sz w:val="28"/>
          <w:szCs w:val="28"/>
          <w:lang w:val="ru-RU"/>
        </w:rPr>
        <w:t>ок.</w:t>
      </w:r>
      <w:r w:rsidRPr="00B249C5">
        <w:rPr>
          <w:sz w:val="28"/>
          <w:szCs w:val="28"/>
          <w:lang w:val="ru-RU"/>
        </w:rPr>
        <w:t xml:space="preserve"> пед. наук. –</w:t>
      </w:r>
      <w:r w:rsidR="00E867C0" w:rsidRPr="00B249C5">
        <w:rPr>
          <w:sz w:val="28"/>
          <w:szCs w:val="28"/>
          <w:lang w:val="ru-RU"/>
        </w:rPr>
        <w:t xml:space="preserve"> Алматы,</w:t>
      </w:r>
      <w:r w:rsidRPr="00B249C5">
        <w:rPr>
          <w:sz w:val="28"/>
          <w:szCs w:val="28"/>
          <w:lang w:val="ru-RU"/>
        </w:rPr>
        <w:t xml:space="preserve"> 2011.</w:t>
      </w:r>
      <w:bookmarkEnd w:id="221"/>
      <w:r w:rsidRPr="00B249C5">
        <w:rPr>
          <w:sz w:val="28"/>
          <w:szCs w:val="28"/>
          <w:lang w:val="ru-RU"/>
        </w:rPr>
        <w:t xml:space="preserve"> </w:t>
      </w:r>
      <w:r w:rsidR="00E867C0" w:rsidRPr="00B249C5">
        <w:rPr>
          <w:sz w:val="28"/>
          <w:szCs w:val="28"/>
          <w:lang w:val="ru-RU"/>
        </w:rPr>
        <w:t xml:space="preserve"> – 122 с.</w:t>
      </w:r>
    </w:p>
    <w:p w14:paraId="3E14ECE3" w14:textId="69189C65" w:rsidR="00436AD6" w:rsidRPr="00B249C5" w:rsidRDefault="00436AD6">
      <w:pPr>
        <w:numPr>
          <w:ilvl w:val="0"/>
          <w:numId w:val="2"/>
        </w:numPr>
        <w:pBdr>
          <w:top w:val="nil"/>
          <w:left w:val="nil"/>
          <w:bottom w:val="nil"/>
          <w:right w:val="nil"/>
          <w:between w:val="nil"/>
        </w:pBdr>
        <w:tabs>
          <w:tab w:val="left" w:pos="993"/>
        </w:tabs>
        <w:ind w:left="0" w:firstLine="567"/>
        <w:jc w:val="both"/>
        <w:rPr>
          <w:sz w:val="28"/>
          <w:szCs w:val="28"/>
          <w:lang w:val="ru-RU"/>
        </w:rPr>
      </w:pPr>
      <w:bookmarkStart w:id="222" w:name="_Ref206619698"/>
      <w:r w:rsidRPr="00B249C5">
        <w:rPr>
          <w:sz w:val="28"/>
          <w:szCs w:val="28"/>
          <w:lang w:val="ru-RU"/>
        </w:rPr>
        <w:t>Ахматова Е. Л. Организация интегративной деятельности учащихся при изучении творчества МЮ Лермонтова в 9-м классе //</w:t>
      </w:r>
      <w:r w:rsidR="00B960C0" w:rsidRPr="00B249C5">
        <w:rPr>
          <w:sz w:val="28"/>
          <w:szCs w:val="28"/>
          <w:lang w:val="ru-RU"/>
        </w:rPr>
        <w:t xml:space="preserve"> </w:t>
      </w:r>
      <w:r w:rsidRPr="00B249C5">
        <w:rPr>
          <w:sz w:val="28"/>
          <w:szCs w:val="28"/>
          <w:lang w:val="ru-RU"/>
        </w:rPr>
        <w:t>Вестник Вятского государственного университета. – 2011. – №2-3. – С. 69-72.</w:t>
      </w:r>
      <w:bookmarkEnd w:id="222"/>
    </w:p>
    <w:p w14:paraId="43D0A2FF" w14:textId="3C28C27F" w:rsidR="00436AD6" w:rsidRPr="00B249C5" w:rsidRDefault="00436AD6">
      <w:pPr>
        <w:numPr>
          <w:ilvl w:val="0"/>
          <w:numId w:val="2"/>
        </w:numPr>
        <w:pBdr>
          <w:top w:val="nil"/>
          <w:left w:val="nil"/>
          <w:bottom w:val="nil"/>
          <w:right w:val="nil"/>
          <w:between w:val="nil"/>
        </w:pBdr>
        <w:tabs>
          <w:tab w:val="left" w:pos="993"/>
        </w:tabs>
        <w:ind w:left="0" w:firstLine="567"/>
        <w:jc w:val="both"/>
        <w:rPr>
          <w:sz w:val="28"/>
          <w:szCs w:val="28"/>
          <w:lang w:val="ru-RU"/>
        </w:rPr>
      </w:pPr>
      <w:bookmarkStart w:id="223" w:name="_Ref206619707"/>
      <w:r w:rsidRPr="00B249C5">
        <w:rPr>
          <w:sz w:val="28"/>
          <w:szCs w:val="28"/>
          <w:lang w:val="ru-RU"/>
        </w:rPr>
        <w:t>Десяева Н.Д. Профессиональные коммуникативные компетенции и возможности их формирования в условиях действия современных образовательных стандартов //</w:t>
      </w:r>
      <w:r w:rsidR="00B960C0" w:rsidRPr="00B249C5">
        <w:rPr>
          <w:sz w:val="28"/>
          <w:szCs w:val="28"/>
          <w:lang w:val="ru-RU"/>
        </w:rPr>
        <w:t xml:space="preserve"> </w:t>
      </w:r>
      <w:r w:rsidRPr="00B249C5">
        <w:rPr>
          <w:sz w:val="28"/>
          <w:szCs w:val="28"/>
          <w:lang w:val="ru-RU"/>
        </w:rPr>
        <w:t>Вестник университета. – 2015. – №3. – С. 266-269.</w:t>
      </w:r>
      <w:bookmarkEnd w:id="223"/>
    </w:p>
    <w:p w14:paraId="76AB86A4" w14:textId="568F2AD0" w:rsidR="00436AD6" w:rsidRPr="00B249C5" w:rsidRDefault="00436AD6">
      <w:pPr>
        <w:numPr>
          <w:ilvl w:val="0"/>
          <w:numId w:val="2"/>
        </w:numPr>
        <w:pBdr>
          <w:top w:val="nil"/>
          <w:left w:val="nil"/>
          <w:bottom w:val="nil"/>
          <w:right w:val="nil"/>
          <w:between w:val="nil"/>
        </w:pBdr>
        <w:tabs>
          <w:tab w:val="left" w:pos="993"/>
        </w:tabs>
        <w:ind w:left="0" w:firstLine="567"/>
        <w:jc w:val="both"/>
        <w:rPr>
          <w:sz w:val="28"/>
          <w:szCs w:val="28"/>
          <w:lang w:val="ru-RU"/>
        </w:rPr>
      </w:pPr>
      <w:bookmarkStart w:id="224" w:name="_Ref206619716"/>
      <w:r w:rsidRPr="00B249C5">
        <w:rPr>
          <w:sz w:val="28"/>
          <w:szCs w:val="28"/>
          <w:lang w:val="ru-RU"/>
        </w:rPr>
        <w:t>Сажина С.Д. Компетентностный подход как условие подготовки руководителей образовательных организаций на современном этапе //</w:t>
      </w:r>
      <w:r w:rsidR="00B960C0" w:rsidRPr="00B249C5">
        <w:rPr>
          <w:sz w:val="28"/>
          <w:szCs w:val="28"/>
          <w:lang w:val="ru-RU"/>
        </w:rPr>
        <w:t xml:space="preserve"> </w:t>
      </w:r>
      <w:r w:rsidRPr="00B249C5">
        <w:rPr>
          <w:sz w:val="28"/>
          <w:szCs w:val="28"/>
          <w:lang w:val="ru-RU"/>
        </w:rPr>
        <w:t>Человек. Культура. Образование. – 2019. – №1(31). – С. 205-216.</w:t>
      </w:r>
      <w:bookmarkEnd w:id="224"/>
    </w:p>
    <w:p w14:paraId="2D59412F" w14:textId="682646AF" w:rsidR="00436AD6" w:rsidRPr="00B249C5" w:rsidRDefault="00436AD6">
      <w:pPr>
        <w:numPr>
          <w:ilvl w:val="0"/>
          <w:numId w:val="2"/>
        </w:numPr>
        <w:pBdr>
          <w:top w:val="nil"/>
          <w:left w:val="nil"/>
          <w:bottom w:val="nil"/>
          <w:right w:val="nil"/>
          <w:between w:val="nil"/>
        </w:pBdr>
        <w:tabs>
          <w:tab w:val="left" w:pos="993"/>
        </w:tabs>
        <w:ind w:left="0" w:firstLine="567"/>
        <w:jc w:val="both"/>
        <w:rPr>
          <w:sz w:val="28"/>
          <w:szCs w:val="28"/>
          <w:lang w:val="ru-RU"/>
        </w:rPr>
      </w:pPr>
      <w:bookmarkStart w:id="225" w:name="_Ref206619721"/>
      <w:r w:rsidRPr="00B249C5">
        <w:rPr>
          <w:sz w:val="28"/>
          <w:szCs w:val="28"/>
          <w:lang w:val="ru-RU"/>
        </w:rPr>
        <w:t>Вессель К.Ф. Философия и человек</w:t>
      </w:r>
      <w:r w:rsidR="00B960C0" w:rsidRPr="00B249C5">
        <w:rPr>
          <w:sz w:val="28"/>
          <w:szCs w:val="28"/>
          <w:lang w:val="ru-RU"/>
        </w:rPr>
        <w:t>.</w:t>
      </w:r>
      <w:r w:rsidRPr="00B249C5">
        <w:rPr>
          <w:sz w:val="28"/>
          <w:szCs w:val="28"/>
          <w:lang w:val="ru-RU"/>
        </w:rPr>
        <w:t xml:space="preserve"> </w:t>
      </w:r>
      <w:r w:rsidR="00B960C0" w:rsidRPr="00B249C5">
        <w:rPr>
          <w:sz w:val="28"/>
          <w:szCs w:val="28"/>
          <w:lang w:val="ru-RU"/>
        </w:rPr>
        <w:t xml:space="preserve">– </w:t>
      </w:r>
      <w:r w:rsidRPr="00B249C5">
        <w:rPr>
          <w:sz w:val="28"/>
          <w:szCs w:val="28"/>
          <w:lang w:val="ru-RU"/>
        </w:rPr>
        <w:t>М.: Ин-т философии РАН</w:t>
      </w:r>
      <w:bookmarkEnd w:id="225"/>
      <w:r w:rsidR="00B960C0" w:rsidRPr="00B249C5">
        <w:rPr>
          <w:sz w:val="28"/>
          <w:szCs w:val="28"/>
          <w:lang w:val="ru-RU"/>
        </w:rPr>
        <w:t>, 1954.  – 153 с.</w:t>
      </w:r>
    </w:p>
    <w:p w14:paraId="54266870" w14:textId="42B42F96" w:rsidR="00436AD6" w:rsidRPr="00B249C5" w:rsidRDefault="00436AD6">
      <w:pPr>
        <w:numPr>
          <w:ilvl w:val="0"/>
          <w:numId w:val="2"/>
        </w:numPr>
        <w:pBdr>
          <w:top w:val="nil"/>
          <w:left w:val="nil"/>
          <w:bottom w:val="nil"/>
          <w:right w:val="nil"/>
          <w:between w:val="nil"/>
        </w:pBdr>
        <w:tabs>
          <w:tab w:val="left" w:pos="993"/>
        </w:tabs>
        <w:ind w:left="0" w:firstLine="567"/>
        <w:jc w:val="both"/>
        <w:rPr>
          <w:sz w:val="28"/>
          <w:szCs w:val="28"/>
          <w:lang w:val="ru-RU"/>
        </w:rPr>
      </w:pPr>
      <w:bookmarkStart w:id="226" w:name="_Ref206619726"/>
      <w:r w:rsidRPr="00B249C5">
        <w:rPr>
          <w:sz w:val="28"/>
          <w:szCs w:val="28"/>
          <w:lang w:val="ru-RU"/>
        </w:rPr>
        <w:t>Чижек Ф. Проблема целостности вида //</w:t>
      </w:r>
      <w:r w:rsidR="00B960C0" w:rsidRPr="00B249C5">
        <w:rPr>
          <w:sz w:val="28"/>
          <w:szCs w:val="28"/>
          <w:lang w:val="ru-RU"/>
        </w:rPr>
        <w:t xml:space="preserve"> </w:t>
      </w:r>
      <w:r w:rsidRPr="00B249C5">
        <w:rPr>
          <w:sz w:val="28"/>
          <w:szCs w:val="28"/>
          <w:lang w:val="ru-RU"/>
        </w:rPr>
        <w:t>Уч. зап. ЛГУ. – 1958. – Т. 248.</w:t>
      </w:r>
      <w:bookmarkEnd w:id="226"/>
      <w:r w:rsidR="00B960C0" w:rsidRPr="00B249C5">
        <w:rPr>
          <w:sz w:val="28"/>
          <w:szCs w:val="28"/>
          <w:lang w:val="ru-RU"/>
        </w:rPr>
        <w:t xml:space="preserve"> – 117 с.</w:t>
      </w:r>
    </w:p>
    <w:p w14:paraId="60816BA6" w14:textId="7EC7ACC3" w:rsidR="00436AD6" w:rsidRPr="00B249C5" w:rsidRDefault="00436AD6">
      <w:pPr>
        <w:widowControl w:val="0"/>
        <w:numPr>
          <w:ilvl w:val="0"/>
          <w:numId w:val="2"/>
        </w:numPr>
        <w:pBdr>
          <w:top w:val="nil"/>
          <w:left w:val="nil"/>
          <w:bottom w:val="nil"/>
          <w:right w:val="nil"/>
          <w:between w:val="nil"/>
        </w:pBdr>
        <w:tabs>
          <w:tab w:val="left" w:pos="993"/>
        </w:tabs>
        <w:ind w:left="0" w:firstLine="567"/>
        <w:jc w:val="both"/>
        <w:rPr>
          <w:sz w:val="28"/>
          <w:szCs w:val="28"/>
        </w:rPr>
      </w:pPr>
      <w:bookmarkStart w:id="227" w:name="_Ref206619734"/>
      <w:r w:rsidRPr="00B249C5">
        <w:rPr>
          <w:sz w:val="28"/>
          <w:szCs w:val="28"/>
        </w:rPr>
        <w:t>Puršová J. Sociologie výchovy a vzdělání //</w:t>
      </w:r>
      <w:r w:rsidR="00B960C0" w:rsidRPr="00B249C5">
        <w:rPr>
          <w:sz w:val="28"/>
          <w:szCs w:val="28"/>
        </w:rPr>
        <w:t xml:space="preserve"> </w:t>
      </w:r>
      <w:r w:rsidRPr="00B249C5">
        <w:rPr>
          <w:sz w:val="28"/>
          <w:szCs w:val="28"/>
        </w:rPr>
        <w:t xml:space="preserve">Sociologický Časopis/Czech Sociological Review. – 1972. </w:t>
      </w:r>
      <w:r w:rsidR="00B960C0" w:rsidRPr="00B249C5">
        <w:rPr>
          <w:sz w:val="28"/>
          <w:szCs w:val="28"/>
        </w:rPr>
        <w:t xml:space="preserve">- №1. </w:t>
      </w:r>
      <w:r w:rsidRPr="00B249C5">
        <w:rPr>
          <w:sz w:val="28"/>
          <w:szCs w:val="28"/>
        </w:rPr>
        <w:t>– С. 157-169.</w:t>
      </w:r>
      <w:bookmarkEnd w:id="227"/>
    </w:p>
    <w:p w14:paraId="600BACC6" w14:textId="5785CB0D" w:rsidR="00436AD6" w:rsidRPr="00B249C5" w:rsidRDefault="00436AD6">
      <w:pPr>
        <w:numPr>
          <w:ilvl w:val="0"/>
          <w:numId w:val="2"/>
        </w:numPr>
        <w:pBdr>
          <w:top w:val="nil"/>
          <w:left w:val="nil"/>
          <w:bottom w:val="nil"/>
          <w:right w:val="nil"/>
          <w:between w:val="nil"/>
        </w:pBdr>
        <w:tabs>
          <w:tab w:val="left" w:pos="993"/>
        </w:tabs>
        <w:ind w:left="0" w:firstLine="567"/>
        <w:jc w:val="both"/>
        <w:rPr>
          <w:sz w:val="28"/>
          <w:szCs w:val="28"/>
          <w:lang w:val="ru-RU"/>
        </w:rPr>
      </w:pPr>
      <w:bookmarkStart w:id="228" w:name="_Ref206619738"/>
      <w:r w:rsidRPr="00B249C5">
        <w:rPr>
          <w:sz w:val="28"/>
          <w:szCs w:val="28"/>
          <w:lang w:val="ru-RU"/>
        </w:rPr>
        <w:t>Павельциг Г. Интеграция–дифференциация–прогресс //</w:t>
      </w:r>
      <w:r w:rsidR="00B960C0" w:rsidRPr="00B249C5">
        <w:rPr>
          <w:sz w:val="28"/>
          <w:szCs w:val="28"/>
          <w:lang w:val="ru-RU"/>
        </w:rPr>
        <w:t xml:space="preserve"> </w:t>
      </w:r>
      <w:r w:rsidRPr="00B249C5">
        <w:rPr>
          <w:sz w:val="28"/>
          <w:szCs w:val="28"/>
          <w:lang w:val="ru-RU"/>
        </w:rPr>
        <w:t xml:space="preserve">Интегративные тенденции в современном мире и социальный прогресс. – 1989. </w:t>
      </w:r>
      <w:r w:rsidR="00B960C0" w:rsidRPr="00B249C5">
        <w:rPr>
          <w:sz w:val="28"/>
          <w:szCs w:val="28"/>
          <w:lang w:val="ru-RU"/>
        </w:rPr>
        <w:t xml:space="preserve">- №2. </w:t>
      </w:r>
      <w:r w:rsidRPr="00B249C5">
        <w:rPr>
          <w:sz w:val="28"/>
          <w:szCs w:val="28"/>
          <w:lang w:val="ru-RU"/>
        </w:rPr>
        <w:t>– С. 27</w:t>
      </w:r>
      <w:bookmarkEnd w:id="228"/>
      <w:r w:rsidR="00B960C0" w:rsidRPr="00B249C5">
        <w:rPr>
          <w:sz w:val="28"/>
          <w:szCs w:val="28"/>
          <w:lang w:val="ru-RU"/>
        </w:rPr>
        <w:t>.</w:t>
      </w:r>
    </w:p>
    <w:p w14:paraId="3AF0103B" w14:textId="18D1805A" w:rsidR="00436AD6" w:rsidRPr="00B249C5" w:rsidRDefault="00436AD6">
      <w:pPr>
        <w:widowControl w:val="0"/>
        <w:numPr>
          <w:ilvl w:val="0"/>
          <w:numId w:val="2"/>
        </w:numPr>
        <w:pBdr>
          <w:top w:val="nil"/>
          <w:left w:val="nil"/>
          <w:bottom w:val="nil"/>
          <w:right w:val="nil"/>
          <w:between w:val="nil"/>
        </w:pBdr>
        <w:tabs>
          <w:tab w:val="left" w:pos="993"/>
        </w:tabs>
        <w:ind w:left="0" w:firstLine="567"/>
        <w:jc w:val="both"/>
        <w:rPr>
          <w:sz w:val="28"/>
          <w:szCs w:val="28"/>
        </w:rPr>
      </w:pPr>
      <w:bookmarkStart w:id="229" w:name="_Ref206619746"/>
      <w:r w:rsidRPr="00B249C5">
        <w:rPr>
          <w:sz w:val="28"/>
          <w:szCs w:val="28"/>
        </w:rPr>
        <w:t>Urbanek V. Integration and progress in the field of science // Integrative trends in the modern world and social progress</w:t>
      </w:r>
      <w:r w:rsidR="00B960C0" w:rsidRPr="00B249C5">
        <w:rPr>
          <w:sz w:val="28"/>
          <w:szCs w:val="28"/>
        </w:rPr>
        <w:t xml:space="preserve"> /</w:t>
      </w:r>
      <w:r w:rsidRPr="00B249C5">
        <w:rPr>
          <w:sz w:val="28"/>
          <w:szCs w:val="28"/>
        </w:rPr>
        <w:t xml:space="preserve"> ed. M.A. Rozova - M.: Publishing house of Moscow University, 1989. - S. 4-19.</w:t>
      </w:r>
      <w:bookmarkEnd w:id="229"/>
      <w:r w:rsidRPr="00B249C5">
        <w:rPr>
          <w:sz w:val="28"/>
          <w:szCs w:val="28"/>
        </w:rPr>
        <w:t xml:space="preserve"> </w:t>
      </w:r>
    </w:p>
    <w:p w14:paraId="26AB7B48" w14:textId="0F266900" w:rsidR="00436AD6" w:rsidRPr="00B249C5" w:rsidRDefault="00436AD6">
      <w:pPr>
        <w:numPr>
          <w:ilvl w:val="0"/>
          <w:numId w:val="2"/>
        </w:numPr>
        <w:pBdr>
          <w:top w:val="nil"/>
          <w:left w:val="nil"/>
          <w:bottom w:val="nil"/>
          <w:right w:val="nil"/>
          <w:between w:val="nil"/>
        </w:pBdr>
        <w:tabs>
          <w:tab w:val="left" w:pos="993"/>
        </w:tabs>
        <w:ind w:left="0" w:firstLine="567"/>
        <w:jc w:val="both"/>
        <w:rPr>
          <w:sz w:val="28"/>
          <w:szCs w:val="28"/>
        </w:rPr>
      </w:pPr>
      <w:bookmarkStart w:id="230" w:name="_Ref206619752"/>
      <w:r w:rsidRPr="00B249C5">
        <w:rPr>
          <w:sz w:val="28"/>
          <w:szCs w:val="28"/>
        </w:rPr>
        <w:t>Zeman A. What in the world is consciousness? //</w:t>
      </w:r>
      <w:r w:rsidR="00B960C0" w:rsidRPr="00B249C5">
        <w:rPr>
          <w:sz w:val="28"/>
          <w:szCs w:val="28"/>
        </w:rPr>
        <w:t xml:space="preserve"> </w:t>
      </w:r>
      <w:r w:rsidRPr="00B249C5">
        <w:rPr>
          <w:sz w:val="28"/>
          <w:szCs w:val="28"/>
        </w:rPr>
        <w:t xml:space="preserve">Progress in brain research. – 2005. – </w:t>
      </w:r>
      <w:r w:rsidR="00B960C0" w:rsidRPr="00B249C5">
        <w:rPr>
          <w:sz w:val="28"/>
          <w:szCs w:val="28"/>
        </w:rPr>
        <w:t>Vol</w:t>
      </w:r>
      <w:r w:rsidRPr="00B249C5">
        <w:rPr>
          <w:sz w:val="28"/>
          <w:szCs w:val="28"/>
        </w:rPr>
        <w:t>. 150. – С. 1-10.</w:t>
      </w:r>
      <w:bookmarkEnd w:id="230"/>
    </w:p>
    <w:p w14:paraId="1BA53673" w14:textId="5CBD9032" w:rsidR="00436AD6" w:rsidRPr="00B249C5" w:rsidRDefault="00436AD6">
      <w:pPr>
        <w:numPr>
          <w:ilvl w:val="0"/>
          <w:numId w:val="2"/>
        </w:numPr>
        <w:pBdr>
          <w:top w:val="nil"/>
          <w:left w:val="nil"/>
          <w:bottom w:val="nil"/>
          <w:right w:val="nil"/>
          <w:between w:val="nil"/>
        </w:pBdr>
        <w:tabs>
          <w:tab w:val="left" w:pos="993"/>
        </w:tabs>
        <w:ind w:left="0" w:firstLine="567"/>
        <w:jc w:val="both"/>
        <w:rPr>
          <w:sz w:val="28"/>
          <w:szCs w:val="28"/>
        </w:rPr>
      </w:pPr>
      <w:bookmarkStart w:id="231" w:name="_Ref206619758"/>
      <w:r w:rsidRPr="00B249C5">
        <w:rPr>
          <w:sz w:val="28"/>
          <w:szCs w:val="28"/>
        </w:rPr>
        <w:t>Parley Jack Thomas. Effects of social interactions in collective motion</w:t>
      </w:r>
      <w:r w:rsidR="00B960C0" w:rsidRPr="00B249C5">
        <w:rPr>
          <w:sz w:val="28"/>
          <w:szCs w:val="28"/>
        </w:rPr>
        <w:t>: bs</w:t>
      </w:r>
      <w:r w:rsidR="00A16238" w:rsidRPr="00B249C5">
        <w:rPr>
          <w:sz w:val="28"/>
          <w:szCs w:val="28"/>
        </w:rPr>
        <w:t xml:space="preserve"> </w:t>
      </w:r>
      <w:r w:rsidRPr="00B249C5">
        <w:rPr>
          <w:sz w:val="28"/>
          <w:szCs w:val="28"/>
        </w:rPr>
        <w:t xml:space="preserve">thesis. </w:t>
      </w:r>
      <w:r w:rsidR="00B960C0" w:rsidRPr="00B249C5">
        <w:rPr>
          <w:sz w:val="28"/>
          <w:szCs w:val="28"/>
        </w:rPr>
        <w:t xml:space="preserve">- </w:t>
      </w:r>
      <w:r w:rsidRPr="00B249C5">
        <w:rPr>
          <w:sz w:val="28"/>
          <w:szCs w:val="28"/>
        </w:rPr>
        <w:t>Universitat Politècnica de Catalunya, 2016.</w:t>
      </w:r>
      <w:bookmarkEnd w:id="231"/>
    </w:p>
    <w:p w14:paraId="2C26A395" w14:textId="6CCAFC86" w:rsidR="00436AD6" w:rsidRPr="00B249C5" w:rsidRDefault="00436AD6">
      <w:pPr>
        <w:numPr>
          <w:ilvl w:val="0"/>
          <w:numId w:val="2"/>
        </w:numPr>
        <w:pBdr>
          <w:top w:val="nil"/>
          <w:left w:val="nil"/>
          <w:bottom w:val="nil"/>
          <w:right w:val="nil"/>
          <w:between w:val="nil"/>
        </w:pBdr>
        <w:tabs>
          <w:tab w:val="left" w:pos="993"/>
        </w:tabs>
        <w:ind w:left="0" w:firstLine="567"/>
        <w:jc w:val="both"/>
        <w:rPr>
          <w:sz w:val="28"/>
          <w:szCs w:val="28"/>
        </w:rPr>
      </w:pPr>
      <w:bookmarkStart w:id="232" w:name="_Ref206619762"/>
      <w:r w:rsidRPr="00B249C5">
        <w:rPr>
          <w:sz w:val="28"/>
          <w:szCs w:val="28"/>
        </w:rPr>
        <w:t>Stakhova I. Main ways of forming the readyness of future teachers for environmental activity //</w:t>
      </w:r>
      <w:r w:rsidR="00B960C0" w:rsidRPr="00B249C5">
        <w:rPr>
          <w:sz w:val="28"/>
          <w:szCs w:val="28"/>
        </w:rPr>
        <w:t xml:space="preserve"> </w:t>
      </w:r>
      <w:r w:rsidRPr="00B249C5">
        <w:rPr>
          <w:sz w:val="28"/>
          <w:szCs w:val="28"/>
        </w:rPr>
        <w:t xml:space="preserve">Scientific Journal of Polonia University. – 2020. – </w:t>
      </w:r>
      <w:r w:rsidR="00B960C0" w:rsidRPr="00B249C5">
        <w:rPr>
          <w:sz w:val="28"/>
          <w:szCs w:val="28"/>
        </w:rPr>
        <w:t xml:space="preserve">Vol. </w:t>
      </w:r>
      <w:r w:rsidRPr="00B249C5">
        <w:rPr>
          <w:sz w:val="28"/>
          <w:szCs w:val="28"/>
        </w:rPr>
        <w:t>40</w:t>
      </w:r>
      <w:r w:rsidR="00B960C0" w:rsidRPr="00B249C5">
        <w:rPr>
          <w:sz w:val="28"/>
          <w:szCs w:val="28"/>
        </w:rPr>
        <w:t>,</w:t>
      </w:r>
      <w:r w:rsidRPr="00B249C5">
        <w:rPr>
          <w:sz w:val="28"/>
          <w:szCs w:val="28"/>
        </w:rPr>
        <w:t xml:space="preserve"> №3. – </w:t>
      </w:r>
      <w:r w:rsidR="00B960C0" w:rsidRPr="00B249C5">
        <w:rPr>
          <w:sz w:val="28"/>
          <w:szCs w:val="28"/>
          <w:lang w:val="ru-RU"/>
        </w:rPr>
        <w:t>Р</w:t>
      </w:r>
      <w:r w:rsidRPr="00B249C5">
        <w:rPr>
          <w:sz w:val="28"/>
          <w:szCs w:val="28"/>
        </w:rPr>
        <w:t>. 171-177.</w:t>
      </w:r>
      <w:bookmarkEnd w:id="232"/>
    </w:p>
    <w:p w14:paraId="20B1224C" w14:textId="7145C3E5" w:rsidR="00436AD6" w:rsidRPr="00B249C5" w:rsidRDefault="00436AD6">
      <w:pPr>
        <w:widowControl w:val="0"/>
        <w:numPr>
          <w:ilvl w:val="0"/>
          <w:numId w:val="2"/>
        </w:numPr>
        <w:pBdr>
          <w:top w:val="nil"/>
          <w:left w:val="nil"/>
          <w:bottom w:val="nil"/>
          <w:right w:val="nil"/>
          <w:between w:val="nil"/>
        </w:pBdr>
        <w:tabs>
          <w:tab w:val="left" w:pos="993"/>
        </w:tabs>
        <w:ind w:left="0" w:firstLine="567"/>
        <w:jc w:val="both"/>
        <w:rPr>
          <w:sz w:val="28"/>
          <w:szCs w:val="28"/>
        </w:rPr>
      </w:pPr>
      <w:bookmarkStart w:id="233" w:name="_Ref206619767"/>
      <w:r w:rsidRPr="00B249C5">
        <w:rPr>
          <w:sz w:val="28"/>
          <w:szCs w:val="28"/>
        </w:rPr>
        <w:t>Bodnar G., Motivation of students in higher medical education institutions at the present stage //</w:t>
      </w:r>
      <w:r w:rsidR="00B960C0" w:rsidRPr="00B249C5">
        <w:rPr>
          <w:sz w:val="28"/>
          <w:szCs w:val="28"/>
        </w:rPr>
        <w:t xml:space="preserve"> </w:t>
      </w:r>
      <w:r w:rsidRPr="00B249C5">
        <w:rPr>
          <w:sz w:val="28"/>
          <w:szCs w:val="28"/>
        </w:rPr>
        <w:t xml:space="preserve">BBC. – 2024. – </w:t>
      </w:r>
      <w:r w:rsidR="00B960C0" w:rsidRPr="00B249C5">
        <w:rPr>
          <w:sz w:val="28"/>
          <w:szCs w:val="28"/>
        </w:rPr>
        <w:t xml:space="preserve">Vol.  </w:t>
      </w:r>
      <w:r w:rsidRPr="00B249C5">
        <w:rPr>
          <w:sz w:val="28"/>
          <w:szCs w:val="28"/>
        </w:rPr>
        <w:t xml:space="preserve">25. – </w:t>
      </w:r>
      <w:r w:rsidR="00B960C0" w:rsidRPr="00B249C5">
        <w:rPr>
          <w:sz w:val="28"/>
          <w:szCs w:val="28"/>
          <w:lang w:val="ru-RU"/>
        </w:rPr>
        <w:t>Р</w:t>
      </w:r>
      <w:r w:rsidRPr="00B249C5">
        <w:rPr>
          <w:sz w:val="28"/>
          <w:szCs w:val="28"/>
        </w:rPr>
        <w:t>. 82.</w:t>
      </w:r>
      <w:bookmarkEnd w:id="233"/>
    </w:p>
    <w:p w14:paraId="467D7BE0" w14:textId="37D46E0F" w:rsidR="00436AD6" w:rsidRPr="00B249C5" w:rsidRDefault="00436AD6">
      <w:pPr>
        <w:numPr>
          <w:ilvl w:val="0"/>
          <w:numId w:val="2"/>
        </w:numPr>
        <w:pBdr>
          <w:top w:val="nil"/>
          <w:left w:val="nil"/>
          <w:bottom w:val="nil"/>
          <w:right w:val="nil"/>
          <w:between w:val="nil"/>
        </w:pBdr>
        <w:tabs>
          <w:tab w:val="left" w:pos="993"/>
        </w:tabs>
        <w:ind w:left="0" w:firstLine="567"/>
        <w:jc w:val="both"/>
        <w:rPr>
          <w:sz w:val="28"/>
          <w:szCs w:val="28"/>
          <w:lang w:val="ru-RU"/>
        </w:rPr>
      </w:pPr>
      <w:bookmarkStart w:id="234" w:name="_Ref206619773"/>
      <w:r w:rsidRPr="00B249C5">
        <w:rPr>
          <w:sz w:val="28"/>
          <w:szCs w:val="28"/>
          <w:lang w:val="ru-RU"/>
        </w:rPr>
        <w:t>Лемберг Р.Г. О самостоятельной работе учащихся //</w:t>
      </w:r>
      <w:r w:rsidR="00B960C0" w:rsidRPr="00B249C5">
        <w:rPr>
          <w:sz w:val="28"/>
          <w:szCs w:val="28"/>
          <w:lang w:val="ru-RU"/>
        </w:rPr>
        <w:t xml:space="preserve"> </w:t>
      </w:r>
      <w:r w:rsidRPr="00B249C5">
        <w:rPr>
          <w:sz w:val="28"/>
          <w:szCs w:val="28"/>
          <w:lang w:val="ru-RU"/>
        </w:rPr>
        <w:t>Советская педагогика. – 1962. – №2. – С. 15-17.</w:t>
      </w:r>
      <w:bookmarkEnd w:id="234"/>
    </w:p>
    <w:p w14:paraId="5706180A" w14:textId="71781E12" w:rsidR="00436AD6" w:rsidRPr="00B249C5" w:rsidRDefault="00436AD6">
      <w:pPr>
        <w:numPr>
          <w:ilvl w:val="0"/>
          <w:numId w:val="2"/>
        </w:numPr>
        <w:pBdr>
          <w:top w:val="nil"/>
          <w:left w:val="nil"/>
          <w:bottom w:val="nil"/>
          <w:right w:val="nil"/>
          <w:between w:val="nil"/>
        </w:pBdr>
        <w:tabs>
          <w:tab w:val="left" w:pos="993"/>
        </w:tabs>
        <w:ind w:left="0" w:firstLine="567"/>
        <w:jc w:val="both"/>
        <w:rPr>
          <w:sz w:val="28"/>
          <w:szCs w:val="28"/>
          <w:lang w:val="ru-RU"/>
        </w:rPr>
      </w:pPr>
      <w:bookmarkStart w:id="235" w:name="_Ref206619777"/>
      <w:r w:rsidRPr="00B249C5">
        <w:rPr>
          <w:sz w:val="28"/>
          <w:szCs w:val="28"/>
          <w:lang w:val="ru-RU"/>
        </w:rPr>
        <w:t>Уманов Г. А. История создания и тенденции развития профессионально-технического образования</w:t>
      </w:r>
      <w:r w:rsidR="00B960C0" w:rsidRPr="00B249C5">
        <w:rPr>
          <w:sz w:val="28"/>
          <w:szCs w:val="28"/>
          <w:lang w:val="ru-RU"/>
        </w:rPr>
        <w:t xml:space="preserve">. </w:t>
      </w:r>
      <w:r w:rsidRPr="00B249C5">
        <w:rPr>
          <w:sz w:val="28"/>
          <w:szCs w:val="28"/>
          <w:lang w:val="ru-RU"/>
        </w:rPr>
        <w:t>Проблемы национального непрерывного образования. –</w:t>
      </w:r>
      <w:r w:rsidR="00B960C0" w:rsidRPr="00B249C5">
        <w:rPr>
          <w:sz w:val="28"/>
          <w:szCs w:val="28"/>
          <w:lang w:val="ru-RU"/>
        </w:rPr>
        <w:t xml:space="preserve"> </w:t>
      </w:r>
      <w:r w:rsidRPr="00B249C5">
        <w:rPr>
          <w:sz w:val="28"/>
          <w:szCs w:val="28"/>
          <w:lang w:val="ru-RU"/>
        </w:rPr>
        <w:t>Алма-Ата</w:t>
      </w:r>
      <w:r w:rsidR="00B960C0" w:rsidRPr="00B249C5">
        <w:rPr>
          <w:sz w:val="28"/>
          <w:szCs w:val="28"/>
          <w:lang w:val="ru-RU"/>
        </w:rPr>
        <w:t>,</w:t>
      </w:r>
      <w:r w:rsidRPr="00B249C5">
        <w:rPr>
          <w:sz w:val="28"/>
          <w:szCs w:val="28"/>
          <w:lang w:val="ru-RU"/>
        </w:rPr>
        <w:t xml:space="preserve"> 1970.</w:t>
      </w:r>
      <w:bookmarkEnd w:id="235"/>
      <w:r w:rsidR="00B960C0" w:rsidRPr="00B249C5">
        <w:rPr>
          <w:sz w:val="28"/>
          <w:szCs w:val="28"/>
          <w:lang w:val="ru-RU"/>
        </w:rPr>
        <w:t xml:space="preserve">  – 138 с.</w:t>
      </w:r>
    </w:p>
    <w:p w14:paraId="1FD52568" w14:textId="754787E9" w:rsidR="00436AD6" w:rsidRPr="00B249C5" w:rsidRDefault="00436AD6">
      <w:pPr>
        <w:numPr>
          <w:ilvl w:val="0"/>
          <w:numId w:val="2"/>
        </w:numPr>
        <w:pBdr>
          <w:top w:val="nil"/>
          <w:left w:val="nil"/>
          <w:bottom w:val="nil"/>
          <w:right w:val="nil"/>
          <w:between w:val="nil"/>
        </w:pBdr>
        <w:tabs>
          <w:tab w:val="left" w:pos="993"/>
        </w:tabs>
        <w:ind w:left="0" w:firstLine="567"/>
        <w:jc w:val="both"/>
        <w:rPr>
          <w:sz w:val="28"/>
          <w:szCs w:val="28"/>
          <w:lang w:val="ru-RU"/>
        </w:rPr>
      </w:pPr>
      <w:bookmarkStart w:id="236" w:name="_Ref206619790"/>
      <w:r w:rsidRPr="00B249C5">
        <w:rPr>
          <w:sz w:val="28"/>
          <w:szCs w:val="28"/>
          <w:lang w:val="ru-RU"/>
        </w:rPr>
        <w:t>Кудайкулов М.А. Дидактические проблемы формирования основ профессионально-методических умений у будущего учителя</w:t>
      </w:r>
      <w:r w:rsidR="00B960C0" w:rsidRPr="00B249C5">
        <w:rPr>
          <w:sz w:val="28"/>
          <w:szCs w:val="28"/>
          <w:lang w:val="ru-RU"/>
        </w:rPr>
        <w:t xml:space="preserve">. - </w:t>
      </w:r>
      <w:r w:rsidRPr="00B249C5">
        <w:rPr>
          <w:sz w:val="28"/>
          <w:szCs w:val="28"/>
          <w:lang w:val="ru-RU"/>
        </w:rPr>
        <w:t>Киев: КГУ</w:t>
      </w:r>
      <w:r w:rsidR="00B960C0" w:rsidRPr="00B249C5">
        <w:rPr>
          <w:sz w:val="28"/>
          <w:szCs w:val="28"/>
          <w:lang w:val="ru-RU"/>
        </w:rPr>
        <w:t>,</w:t>
      </w:r>
      <w:r w:rsidRPr="00B249C5">
        <w:rPr>
          <w:sz w:val="28"/>
          <w:szCs w:val="28"/>
          <w:lang w:val="ru-RU"/>
        </w:rPr>
        <w:t xml:space="preserve"> 1977.</w:t>
      </w:r>
      <w:bookmarkEnd w:id="236"/>
      <w:r w:rsidR="00B960C0" w:rsidRPr="00B249C5">
        <w:rPr>
          <w:sz w:val="28"/>
          <w:szCs w:val="28"/>
          <w:lang w:val="ru-RU"/>
        </w:rPr>
        <w:t xml:space="preserve"> – 123 с.</w:t>
      </w:r>
    </w:p>
    <w:p w14:paraId="4F08BE3A" w14:textId="6E721393" w:rsidR="00436AD6" w:rsidRPr="00B249C5" w:rsidRDefault="00436AD6">
      <w:pPr>
        <w:numPr>
          <w:ilvl w:val="0"/>
          <w:numId w:val="2"/>
        </w:numPr>
        <w:pBdr>
          <w:top w:val="nil"/>
          <w:left w:val="nil"/>
          <w:bottom w:val="nil"/>
          <w:right w:val="nil"/>
          <w:between w:val="nil"/>
        </w:pBdr>
        <w:tabs>
          <w:tab w:val="left" w:pos="993"/>
        </w:tabs>
        <w:ind w:left="0" w:firstLine="567"/>
        <w:jc w:val="both"/>
        <w:rPr>
          <w:sz w:val="28"/>
          <w:szCs w:val="28"/>
          <w:lang w:val="ru-RU"/>
        </w:rPr>
      </w:pPr>
      <w:bookmarkStart w:id="237" w:name="_Ref206619796"/>
      <w:r w:rsidRPr="00B249C5">
        <w:rPr>
          <w:sz w:val="28"/>
          <w:szCs w:val="28"/>
          <w:lang w:val="ru-RU"/>
        </w:rPr>
        <w:t xml:space="preserve">Керимов Л.К. Теория и практика индивидуализации перевоспитания трудного подростка. – </w:t>
      </w:r>
      <w:r w:rsidR="00B960C0" w:rsidRPr="00B249C5">
        <w:rPr>
          <w:sz w:val="28"/>
          <w:szCs w:val="28"/>
          <w:lang w:val="ru-RU"/>
        </w:rPr>
        <w:t xml:space="preserve">М., </w:t>
      </w:r>
      <w:r w:rsidRPr="00B249C5">
        <w:rPr>
          <w:sz w:val="28"/>
          <w:szCs w:val="28"/>
          <w:lang w:val="ru-RU"/>
        </w:rPr>
        <w:t>1992.</w:t>
      </w:r>
      <w:bookmarkEnd w:id="237"/>
      <w:r w:rsidR="00B960C0" w:rsidRPr="00B249C5">
        <w:rPr>
          <w:sz w:val="28"/>
          <w:szCs w:val="28"/>
          <w:lang w:val="ru-RU"/>
        </w:rPr>
        <w:t xml:space="preserve"> – 127 с.</w:t>
      </w:r>
    </w:p>
    <w:p w14:paraId="1D76A0CC" w14:textId="2D20FEBA" w:rsidR="00436AD6" w:rsidRPr="00B249C5" w:rsidRDefault="00436AD6">
      <w:pPr>
        <w:numPr>
          <w:ilvl w:val="0"/>
          <w:numId w:val="2"/>
        </w:numPr>
        <w:pBdr>
          <w:top w:val="nil"/>
          <w:left w:val="nil"/>
          <w:bottom w:val="nil"/>
          <w:right w:val="nil"/>
          <w:between w:val="nil"/>
        </w:pBdr>
        <w:tabs>
          <w:tab w:val="left" w:pos="993"/>
        </w:tabs>
        <w:ind w:left="0" w:firstLine="567"/>
        <w:jc w:val="both"/>
        <w:rPr>
          <w:sz w:val="28"/>
          <w:szCs w:val="28"/>
          <w:lang w:val="ru-RU"/>
        </w:rPr>
      </w:pPr>
      <w:bookmarkStart w:id="238" w:name="_Ref206619801"/>
      <w:r w:rsidRPr="00B249C5">
        <w:rPr>
          <w:sz w:val="28"/>
          <w:szCs w:val="28"/>
          <w:lang w:val="ru-RU"/>
        </w:rPr>
        <w:t xml:space="preserve">Хмель Н.Д. Теоретические основы профессиональной подготовки учителя. – </w:t>
      </w:r>
      <w:r w:rsidR="00B960C0" w:rsidRPr="00B249C5">
        <w:rPr>
          <w:sz w:val="28"/>
          <w:szCs w:val="28"/>
          <w:lang w:val="ru-RU"/>
        </w:rPr>
        <w:t xml:space="preserve">М., </w:t>
      </w:r>
      <w:r w:rsidRPr="00B249C5">
        <w:rPr>
          <w:sz w:val="28"/>
          <w:szCs w:val="28"/>
          <w:lang w:val="ru-RU"/>
        </w:rPr>
        <w:t>1998.</w:t>
      </w:r>
      <w:bookmarkEnd w:id="238"/>
      <w:r w:rsidR="00B960C0" w:rsidRPr="00B249C5">
        <w:rPr>
          <w:sz w:val="28"/>
          <w:szCs w:val="28"/>
          <w:lang w:val="ru-RU"/>
        </w:rPr>
        <w:t xml:space="preserve"> – 159 с.</w:t>
      </w:r>
    </w:p>
    <w:p w14:paraId="6B0370E6" w14:textId="209AE7C0" w:rsidR="00436AD6" w:rsidRPr="00B249C5" w:rsidRDefault="00436AD6">
      <w:pPr>
        <w:numPr>
          <w:ilvl w:val="0"/>
          <w:numId w:val="2"/>
        </w:numPr>
        <w:pBdr>
          <w:top w:val="nil"/>
          <w:left w:val="nil"/>
          <w:bottom w:val="nil"/>
          <w:right w:val="nil"/>
          <w:between w:val="nil"/>
        </w:pBdr>
        <w:tabs>
          <w:tab w:val="left" w:pos="993"/>
        </w:tabs>
        <w:ind w:left="0" w:firstLine="567"/>
        <w:jc w:val="both"/>
        <w:rPr>
          <w:sz w:val="28"/>
          <w:szCs w:val="28"/>
          <w:lang w:val="ru-RU"/>
        </w:rPr>
      </w:pPr>
      <w:bookmarkStart w:id="239" w:name="_Ref206619806"/>
      <w:r w:rsidRPr="00B249C5">
        <w:rPr>
          <w:sz w:val="28"/>
          <w:szCs w:val="28"/>
          <w:lang w:val="ru-RU"/>
        </w:rPr>
        <w:lastRenderedPageBreak/>
        <w:t>Калюжный А.А. Социально-психологические основы имиджа учителя</w:t>
      </w:r>
      <w:r w:rsidR="00B960C0" w:rsidRPr="00B249C5">
        <w:rPr>
          <w:sz w:val="28"/>
          <w:szCs w:val="28"/>
          <w:lang w:val="ru-RU"/>
        </w:rPr>
        <w:t>: а</w:t>
      </w:r>
      <w:r w:rsidRPr="00B249C5">
        <w:rPr>
          <w:sz w:val="28"/>
          <w:szCs w:val="28"/>
          <w:lang w:val="ru-RU"/>
        </w:rPr>
        <w:t>втореф</w:t>
      </w:r>
      <w:r w:rsidR="00B960C0" w:rsidRPr="00B249C5">
        <w:rPr>
          <w:sz w:val="28"/>
          <w:szCs w:val="28"/>
          <w:lang w:val="ru-RU"/>
        </w:rPr>
        <w:t xml:space="preserve">.  </w:t>
      </w:r>
      <w:r w:rsidRPr="00B249C5">
        <w:rPr>
          <w:sz w:val="28"/>
          <w:szCs w:val="28"/>
          <w:lang w:val="ru-RU"/>
        </w:rPr>
        <w:t>док</w:t>
      </w:r>
      <w:r w:rsidR="00B960C0" w:rsidRPr="00B249C5">
        <w:rPr>
          <w:sz w:val="28"/>
          <w:szCs w:val="28"/>
          <w:lang w:val="ru-RU"/>
        </w:rPr>
        <w:t xml:space="preserve">. </w:t>
      </w:r>
      <w:r w:rsidRPr="00B249C5">
        <w:rPr>
          <w:sz w:val="28"/>
          <w:szCs w:val="28"/>
          <w:lang w:val="ru-RU"/>
        </w:rPr>
        <w:t xml:space="preserve">псих. наук. – </w:t>
      </w:r>
      <w:r w:rsidR="00B960C0" w:rsidRPr="00B249C5">
        <w:rPr>
          <w:sz w:val="28"/>
          <w:szCs w:val="28"/>
          <w:lang w:val="ru-RU"/>
        </w:rPr>
        <w:t xml:space="preserve">М., </w:t>
      </w:r>
      <w:r w:rsidRPr="00B249C5">
        <w:rPr>
          <w:sz w:val="28"/>
          <w:szCs w:val="28"/>
          <w:lang w:val="ru-RU"/>
        </w:rPr>
        <w:t>2006. – С. 5-8.</w:t>
      </w:r>
      <w:bookmarkEnd w:id="239"/>
    </w:p>
    <w:p w14:paraId="7E0F09A2" w14:textId="49BE2240" w:rsidR="00436AD6" w:rsidRPr="00B249C5" w:rsidRDefault="00436AD6">
      <w:pPr>
        <w:numPr>
          <w:ilvl w:val="0"/>
          <w:numId w:val="2"/>
        </w:numPr>
        <w:pBdr>
          <w:top w:val="nil"/>
          <w:left w:val="nil"/>
          <w:bottom w:val="nil"/>
          <w:right w:val="nil"/>
          <w:between w:val="nil"/>
        </w:pBdr>
        <w:tabs>
          <w:tab w:val="left" w:pos="993"/>
        </w:tabs>
        <w:ind w:left="0" w:firstLine="567"/>
        <w:jc w:val="both"/>
        <w:rPr>
          <w:sz w:val="28"/>
          <w:szCs w:val="28"/>
          <w:lang w:val="ru-RU"/>
        </w:rPr>
      </w:pPr>
      <w:bookmarkStart w:id="240" w:name="_Ref206619811"/>
      <w:r w:rsidRPr="00B249C5">
        <w:rPr>
          <w:sz w:val="28"/>
          <w:szCs w:val="28"/>
          <w:lang w:val="ru-RU"/>
        </w:rPr>
        <w:t>Бейсенбаева А.А. Гуманистические основы этнопедагогики как составная часть образования человека //</w:t>
      </w:r>
      <w:r w:rsidR="00B960C0" w:rsidRPr="00B249C5">
        <w:rPr>
          <w:sz w:val="28"/>
          <w:szCs w:val="28"/>
          <w:lang w:val="ru-RU"/>
        </w:rPr>
        <w:t xml:space="preserve"> </w:t>
      </w:r>
      <w:r w:rsidRPr="00B249C5">
        <w:rPr>
          <w:sz w:val="28"/>
          <w:szCs w:val="28"/>
          <w:lang w:val="ru-RU"/>
        </w:rPr>
        <w:t>Образование через всю жизнь: непрерывное образование в интересах устойчивого развития. – 2009. – Т. 7. – С. 490-491.</w:t>
      </w:r>
      <w:bookmarkEnd w:id="240"/>
    </w:p>
    <w:p w14:paraId="21F18337" w14:textId="35EC1DE3" w:rsidR="00436AD6" w:rsidRPr="00B249C5" w:rsidRDefault="00436AD6">
      <w:pPr>
        <w:numPr>
          <w:ilvl w:val="0"/>
          <w:numId w:val="2"/>
        </w:numPr>
        <w:pBdr>
          <w:top w:val="nil"/>
          <w:left w:val="nil"/>
          <w:bottom w:val="nil"/>
          <w:right w:val="nil"/>
          <w:between w:val="nil"/>
        </w:pBdr>
        <w:tabs>
          <w:tab w:val="left" w:pos="993"/>
        </w:tabs>
        <w:ind w:left="0" w:firstLine="567"/>
        <w:jc w:val="both"/>
        <w:rPr>
          <w:sz w:val="28"/>
          <w:szCs w:val="28"/>
          <w:lang w:val="ru-RU"/>
        </w:rPr>
      </w:pPr>
      <w:bookmarkStart w:id="241" w:name="_Ref206619818"/>
      <w:r w:rsidRPr="00B249C5">
        <w:rPr>
          <w:sz w:val="28"/>
          <w:szCs w:val="28"/>
          <w:lang w:val="ru-RU"/>
        </w:rPr>
        <w:t>Пралиева Ж. Н. О единстве и взаимосвязи идейного и нравственного воспитания старшеклассников /</w:t>
      </w:r>
      <w:r w:rsidR="00084102" w:rsidRPr="00B249C5">
        <w:rPr>
          <w:sz w:val="28"/>
          <w:szCs w:val="28"/>
          <w:lang w:val="ru-RU"/>
        </w:rPr>
        <w:t>/ Наука</w:t>
      </w:r>
      <w:r w:rsidRPr="00B249C5">
        <w:rPr>
          <w:sz w:val="28"/>
          <w:szCs w:val="28"/>
          <w:lang w:val="ru-RU"/>
        </w:rPr>
        <w:t xml:space="preserve"> и современность. – 2010. – №3</w:t>
      </w:r>
      <w:r w:rsidR="00B960C0" w:rsidRPr="00B249C5">
        <w:rPr>
          <w:sz w:val="28"/>
          <w:szCs w:val="28"/>
          <w:lang w:val="ru-RU"/>
        </w:rPr>
        <w:t>(</w:t>
      </w:r>
      <w:r w:rsidRPr="00B249C5">
        <w:rPr>
          <w:sz w:val="28"/>
          <w:szCs w:val="28"/>
          <w:lang w:val="ru-RU"/>
        </w:rPr>
        <w:t>1</w:t>
      </w:r>
      <w:r w:rsidR="00B960C0" w:rsidRPr="00B249C5">
        <w:rPr>
          <w:sz w:val="28"/>
          <w:szCs w:val="28"/>
          <w:lang w:val="ru-RU"/>
        </w:rPr>
        <w:t>)</w:t>
      </w:r>
      <w:r w:rsidRPr="00B249C5">
        <w:rPr>
          <w:sz w:val="28"/>
          <w:szCs w:val="28"/>
          <w:lang w:val="ru-RU"/>
        </w:rPr>
        <w:t>. – С. 294-300.</w:t>
      </w:r>
      <w:bookmarkEnd w:id="241"/>
    </w:p>
    <w:p w14:paraId="49439618" w14:textId="32EA02C7" w:rsidR="00436AD6" w:rsidRPr="00B249C5" w:rsidRDefault="00436AD6">
      <w:pPr>
        <w:numPr>
          <w:ilvl w:val="0"/>
          <w:numId w:val="2"/>
        </w:numPr>
        <w:pBdr>
          <w:top w:val="nil"/>
          <w:left w:val="nil"/>
          <w:bottom w:val="nil"/>
          <w:right w:val="nil"/>
          <w:between w:val="nil"/>
        </w:pBdr>
        <w:tabs>
          <w:tab w:val="left" w:pos="993"/>
        </w:tabs>
        <w:ind w:left="0" w:firstLine="567"/>
        <w:jc w:val="both"/>
        <w:rPr>
          <w:sz w:val="28"/>
          <w:szCs w:val="28"/>
          <w:lang w:val="ru-RU"/>
        </w:rPr>
      </w:pPr>
      <w:bookmarkStart w:id="242" w:name="_Ref206619824"/>
      <w:r w:rsidRPr="00B249C5">
        <w:rPr>
          <w:sz w:val="28"/>
          <w:szCs w:val="28"/>
          <w:lang w:val="ru-RU"/>
        </w:rPr>
        <w:t>Кусаинов А.К. Состояние и перспективы системы образования Республики Казахстан /</w:t>
      </w:r>
      <w:r w:rsidR="00084102" w:rsidRPr="00B249C5">
        <w:rPr>
          <w:sz w:val="28"/>
          <w:szCs w:val="28"/>
          <w:lang w:val="ru-RU"/>
        </w:rPr>
        <w:t>/ Педагогика</w:t>
      </w:r>
      <w:r w:rsidRPr="00B249C5">
        <w:rPr>
          <w:sz w:val="28"/>
          <w:szCs w:val="28"/>
          <w:lang w:val="ru-RU"/>
        </w:rPr>
        <w:t>. – 2012. – №1. – С. 113-118.</w:t>
      </w:r>
      <w:bookmarkEnd w:id="242"/>
    </w:p>
    <w:p w14:paraId="40E1EAA4" w14:textId="4580C19B" w:rsidR="00436AD6" w:rsidRPr="00B249C5" w:rsidRDefault="00436AD6">
      <w:pPr>
        <w:numPr>
          <w:ilvl w:val="0"/>
          <w:numId w:val="2"/>
        </w:numPr>
        <w:pBdr>
          <w:top w:val="nil"/>
          <w:left w:val="nil"/>
          <w:bottom w:val="nil"/>
          <w:right w:val="nil"/>
          <w:between w:val="nil"/>
        </w:pBdr>
        <w:tabs>
          <w:tab w:val="left" w:pos="993"/>
        </w:tabs>
        <w:ind w:left="0" w:firstLine="567"/>
        <w:jc w:val="both"/>
        <w:rPr>
          <w:sz w:val="28"/>
          <w:szCs w:val="28"/>
          <w:lang w:val="ru-RU"/>
        </w:rPr>
      </w:pPr>
      <w:bookmarkStart w:id="243" w:name="_Ref206619829"/>
      <w:r w:rsidRPr="00B249C5">
        <w:rPr>
          <w:sz w:val="28"/>
          <w:szCs w:val="28"/>
          <w:lang w:val="ru-RU"/>
        </w:rPr>
        <w:t>Нургалиева Г.К., Артыкбаева Е.В. Электронное обучение как условие инновационного развития системы образования //</w:t>
      </w:r>
      <w:r w:rsidR="00B960C0" w:rsidRPr="00B249C5">
        <w:rPr>
          <w:sz w:val="28"/>
          <w:szCs w:val="28"/>
          <w:lang w:val="ru-RU"/>
        </w:rPr>
        <w:t xml:space="preserve"> </w:t>
      </w:r>
      <w:r w:rsidRPr="00B249C5">
        <w:rPr>
          <w:sz w:val="28"/>
          <w:szCs w:val="28"/>
          <w:lang w:val="ru-RU"/>
        </w:rPr>
        <w:t>Вестник КазНУ. Серия педагогическая. – 2012. – Т. 35</w:t>
      </w:r>
      <w:r w:rsidR="00B960C0" w:rsidRPr="00B249C5">
        <w:rPr>
          <w:sz w:val="28"/>
          <w:szCs w:val="28"/>
          <w:lang w:val="ru-RU"/>
        </w:rPr>
        <w:t xml:space="preserve">, </w:t>
      </w:r>
      <w:r w:rsidRPr="00B249C5">
        <w:rPr>
          <w:sz w:val="28"/>
          <w:szCs w:val="28"/>
          <w:lang w:val="ru-RU"/>
        </w:rPr>
        <w:t>№1.</w:t>
      </w:r>
      <w:bookmarkEnd w:id="243"/>
      <w:r w:rsidR="00B960C0" w:rsidRPr="00B249C5">
        <w:rPr>
          <w:sz w:val="28"/>
          <w:szCs w:val="28"/>
          <w:lang w:val="ru-RU"/>
        </w:rPr>
        <w:t xml:space="preserve"> – С. 16-26.</w:t>
      </w:r>
    </w:p>
    <w:p w14:paraId="35F359D7" w14:textId="10C5106D" w:rsidR="00436AD6" w:rsidRPr="00B249C5" w:rsidRDefault="00436AD6">
      <w:pPr>
        <w:numPr>
          <w:ilvl w:val="0"/>
          <w:numId w:val="2"/>
        </w:numPr>
        <w:pBdr>
          <w:top w:val="nil"/>
          <w:left w:val="nil"/>
          <w:bottom w:val="nil"/>
          <w:right w:val="nil"/>
          <w:between w:val="nil"/>
        </w:pBdr>
        <w:tabs>
          <w:tab w:val="left" w:pos="993"/>
        </w:tabs>
        <w:ind w:left="0" w:firstLine="567"/>
        <w:jc w:val="both"/>
        <w:rPr>
          <w:sz w:val="28"/>
          <w:szCs w:val="28"/>
          <w:lang w:val="ru-RU"/>
        </w:rPr>
      </w:pPr>
      <w:bookmarkStart w:id="244" w:name="_Ref206619834"/>
      <w:r w:rsidRPr="00B249C5">
        <w:rPr>
          <w:sz w:val="28"/>
          <w:szCs w:val="28"/>
          <w:lang w:val="ru-RU"/>
        </w:rPr>
        <w:t>Мурзалинова А.Ж. Методический аспект формирования функциональной грамотности обучающихся в структуре полилингвального образования //</w:t>
      </w:r>
      <w:r w:rsidR="00B960C0" w:rsidRPr="00B249C5">
        <w:rPr>
          <w:sz w:val="28"/>
          <w:szCs w:val="28"/>
          <w:lang w:val="ru-RU"/>
        </w:rPr>
        <w:t xml:space="preserve"> </w:t>
      </w:r>
      <w:r w:rsidRPr="00B249C5">
        <w:rPr>
          <w:sz w:val="28"/>
          <w:szCs w:val="28"/>
          <w:lang w:val="ru-RU"/>
        </w:rPr>
        <w:t>Вектор науки Тольяттинского государственного университета. Серия: Педагогика, психология. – 2013. – №1. – С. 158-161.</w:t>
      </w:r>
      <w:bookmarkEnd w:id="244"/>
    </w:p>
    <w:p w14:paraId="53CA52CA" w14:textId="0D6D747E" w:rsidR="00436AD6" w:rsidRPr="00B249C5" w:rsidRDefault="00436AD6">
      <w:pPr>
        <w:numPr>
          <w:ilvl w:val="0"/>
          <w:numId w:val="2"/>
        </w:numPr>
        <w:pBdr>
          <w:top w:val="nil"/>
          <w:left w:val="nil"/>
          <w:bottom w:val="nil"/>
          <w:right w:val="nil"/>
          <w:between w:val="nil"/>
        </w:pBdr>
        <w:tabs>
          <w:tab w:val="left" w:pos="993"/>
        </w:tabs>
        <w:ind w:left="0" w:firstLine="567"/>
        <w:jc w:val="both"/>
        <w:rPr>
          <w:sz w:val="28"/>
          <w:szCs w:val="28"/>
          <w:lang w:val="ru-RU"/>
        </w:rPr>
      </w:pPr>
      <w:bookmarkStart w:id="245" w:name="_Ref206619838"/>
      <w:r w:rsidRPr="00B249C5">
        <w:rPr>
          <w:sz w:val="28"/>
          <w:szCs w:val="28"/>
          <w:lang w:val="ru-RU"/>
        </w:rPr>
        <w:t>Джусубалиева Д.М. Современные информационные технологии в управлении качеством подготовки специалистов в языковом вузе /</w:t>
      </w:r>
      <w:r w:rsidR="00397606" w:rsidRPr="00B249C5">
        <w:rPr>
          <w:sz w:val="28"/>
          <w:szCs w:val="28"/>
          <w:lang w:val="ru-RU"/>
        </w:rPr>
        <w:t>/ Педагогика</w:t>
      </w:r>
      <w:r w:rsidRPr="00B249C5">
        <w:rPr>
          <w:sz w:val="28"/>
          <w:szCs w:val="28"/>
          <w:lang w:val="ru-RU"/>
        </w:rPr>
        <w:t xml:space="preserve"> ғылымдары</w:t>
      </w:r>
      <w:r w:rsidR="001A7189" w:rsidRPr="00B249C5">
        <w:rPr>
          <w:sz w:val="28"/>
          <w:szCs w:val="28"/>
          <w:lang w:val="ru-RU"/>
        </w:rPr>
        <w:t>»</w:t>
      </w:r>
      <w:r w:rsidRPr="00B249C5">
        <w:rPr>
          <w:sz w:val="28"/>
          <w:szCs w:val="28"/>
          <w:lang w:val="ru-RU"/>
        </w:rPr>
        <w:t xml:space="preserve"> сериясы</w:t>
      </w:r>
      <w:r w:rsidR="00B960C0" w:rsidRPr="00B249C5">
        <w:rPr>
          <w:sz w:val="28"/>
          <w:szCs w:val="28"/>
          <w:lang w:val="ru-RU"/>
        </w:rPr>
        <w:t>.</w:t>
      </w:r>
      <w:r w:rsidRPr="00B249C5">
        <w:rPr>
          <w:sz w:val="28"/>
          <w:szCs w:val="28"/>
          <w:lang w:val="ru-RU"/>
        </w:rPr>
        <w:t xml:space="preserve"> </w:t>
      </w:r>
      <w:r w:rsidR="00B960C0" w:rsidRPr="00B249C5">
        <w:rPr>
          <w:sz w:val="28"/>
          <w:szCs w:val="28"/>
          <w:lang w:val="ru-RU"/>
        </w:rPr>
        <w:t>С</w:t>
      </w:r>
      <w:r w:rsidRPr="00B249C5">
        <w:rPr>
          <w:sz w:val="28"/>
          <w:szCs w:val="28"/>
          <w:lang w:val="ru-RU"/>
        </w:rPr>
        <w:t xml:space="preserve">ерия </w:t>
      </w:r>
      <w:r w:rsidR="001A7189" w:rsidRPr="00B249C5">
        <w:rPr>
          <w:sz w:val="28"/>
          <w:szCs w:val="28"/>
          <w:lang w:val="ru-RU"/>
        </w:rPr>
        <w:t>«</w:t>
      </w:r>
      <w:r w:rsidRPr="00B249C5">
        <w:rPr>
          <w:sz w:val="28"/>
          <w:szCs w:val="28"/>
          <w:lang w:val="ru-RU"/>
        </w:rPr>
        <w:t>педагогические науки</w:t>
      </w:r>
      <w:r w:rsidR="001A7189" w:rsidRPr="00B249C5">
        <w:rPr>
          <w:sz w:val="28"/>
          <w:szCs w:val="28"/>
          <w:lang w:val="ru-RU"/>
        </w:rPr>
        <w:t>»</w:t>
      </w:r>
      <w:r w:rsidRPr="00B249C5">
        <w:rPr>
          <w:sz w:val="28"/>
          <w:szCs w:val="28"/>
          <w:lang w:val="ru-RU"/>
        </w:rPr>
        <w:t xml:space="preserve"> Известия. – 2014. </w:t>
      </w:r>
      <w:r w:rsidR="00B960C0" w:rsidRPr="00B249C5">
        <w:rPr>
          <w:sz w:val="28"/>
          <w:szCs w:val="28"/>
          <w:lang w:val="ru-RU"/>
        </w:rPr>
        <w:t xml:space="preserve">- №4(35).  </w:t>
      </w:r>
      <w:r w:rsidRPr="00B249C5">
        <w:rPr>
          <w:sz w:val="28"/>
          <w:szCs w:val="28"/>
          <w:lang w:val="ru-RU"/>
        </w:rPr>
        <w:t>– С. 43.</w:t>
      </w:r>
      <w:bookmarkEnd w:id="245"/>
    </w:p>
    <w:p w14:paraId="13D6E661" w14:textId="7DE00AB1" w:rsidR="00436AD6" w:rsidRPr="00B249C5" w:rsidRDefault="00436AD6">
      <w:pPr>
        <w:numPr>
          <w:ilvl w:val="0"/>
          <w:numId w:val="2"/>
        </w:numPr>
        <w:pBdr>
          <w:top w:val="nil"/>
          <w:left w:val="nil"/>
          <w:bottom w:val="nil"/>
          <w:right w:val="nil"/>
          <w:between w:val="nil"/>
        </w:pBdr>
        <w:tabs>
          <w:tab w:val="left" w:pos="993"/>
        </w:tabs>
        <w:ind w:left="0" w:firstLine="567"/>
        <w:jc w:val="both"/>
        <w:rPr>
          <w:sz w:val="28"/>
          <w:szCs w:val="28"/>
          <w:lang w:val="ru-RU"/>
        </w:rPr>
      </w:pPr>
      <w:bookmarkStart w:id="246" w:name="_Ref206619844"/>
      <w:r w:rsidRPr="00B249C5">
        <w:rPr>
          <w:sz w:val="28"/>
          <w:szCs w:val="28"/>
          <w:lang w:val="ru-RU"/>
        </w:rPr>
        <w:t>Намазбаева Ж.И. Культурно-историческая психология как основа гуманизации системы образования Республики Казахстан //</w:t>
      </w:r>
      <w:r w:rsidR="00B960C0" w:rsidRPr="00B249C5">
        <w:rPr>
          <w:sz w:val="28"/>
          <w:szCs w:val="28"/>
          <w:lang w:val="ru-RU"/>
        </w:rPr>
        <w:t xml:space="preserve"> </w:t>
      </w:r>
      <w:r w:rsidRPr="00B249C5">
        <w:rPr>
          <w:sz w:val="28"/>
          <w:szCs w:val="28"/>
          <w:lang w:val="ru-RU"/>
        </w:rPr>
        <w:t xml:space="preserve">Вестник Московского университета. Педагогическое образование. – 2014. </w:t>
      </w:r>
      <w:r w:rsidR="00B960C0" w:rsidRPr="00B249C5">
        <w:rPr>
          <w:sz w:val="28"/>
          <w:szCs w:val="28"/>
          <w:lang w:val="ru-RU"/>
        </w:rPr>
        <w:t xml:space="preserve">- Серия 20, </w:t>
      </w:r>
      <w:r w:rsidRPr="00B249C5">
        <w:rPr>
          <w:sz w:val="28"/>
          <w:szCs w:val="28"/>
          <w:lang w:val="ru-RU"/>
        </w:rPr>
        <w:t>№2. – С. 117-125.</w:t>
      </w:r>
      <w:bookmarkEnd w:id="246"/>
    </w:p>
    <w:p w14:paraId="3650C64B" w14:textId="2F250D71" w:rsidR="00436AD6" w:rsidRPr="00B249C5" w:rsidRDefault="00436AD6">
      <w:pPr>
        <w:numPr>
          <w:ilvl w:val="0"/>
          <w:numId w:val="2"/>
        </w:numPr>
        <w:pBdr>
          <w:top w:val="nil"/>
          <w:left w:val="nil"/>
          <w:bottom w:val="nil"/>
          <w:right w:val="nil"/>
          <w:between w:val="nil"/>
        </w:pBdr>
        <w:tabs>
          <w:tab w:val="left" w:pos="993"/>
        </w:tabs>
        <w:ind w:left="0" w:firstLine="567"/>
        <w:jc w:val="both"/>
        <w:rPr>
          <w:sz w:val="28"/>
          <w:szCs w:val="28"/>
          <w:lang w:val="ru-RU"/>
        </w:rPr>
      </w:pPr>
      <w:bookmarkStart w:id="247" w:name="_Ref206619849"/>
      <w:r w:rsidRPr="00B249C5">
        <w:rPr>
          <w:sz w:val="28"/>
          <w:szCs w:val="28"/>
          <w:lang w:val="ru-RU"/>
        </w:rPr>
        <w:t>Исаева З.А. Мультидисциплинарный подход к исследованию проблемы подготовки менеджеров образования высшей школы //</w:t>
      </w:r>
      <w:r w:rsidR="00B960C0" w:rsidRPr="00B249C5">
        <w:rPr>
          <w:sz w:val="28"/>
          <w:szCs w:val="28"/>
          <w:lang w:val="ru-RU"/>
        </w:rPr>
        <w:t xml:space="preserve"> </w:t>
      </w:r>
      <w:r w:rsidRPr="00B249C5">
        <w:rPr>
          <w:sz w:val="28"/>
          <w:szCs w:val="28"/>
          <w:lang w:val="ru-RU"/>
        </w:rPr>
        <w:t>Евразийский союз ученых. – 2015. – №5-4(14). – С. 64-66.</w:t>
      </w:r>
      <w:bookmarkEnd w:id="247"/>
    </w:p>
    <w:p w14:paraId="53D407C8" w14:textId="19D23BF8" w:rsidR="00436AD6" w:rsidRPr="00B249C5" w:rsidRDefault="00436AD6">
      <w:pPr>
        <w:numPr>
          <w:ilvl w:val="0"/>
          <w:numId w:val="2"/>
        </w:numPr>
        <w:pBdr>
          <w:top w:val="nil"/>
          <w:left w:val="nil"/>
          <w:bottom w:val="nil"/>
          <w:right w:val="nil"/>
          <w:between w:val="nil"/>
        </w:pBdr>
        <w:tabs>
          <w:tab w:val="left" w:pos="993"/>
        </w:tabs>
        <w:ind w:left="0" w:firstLine="567"/>
        <w:jc w:val="both"/>
        <w:rPr>
          <w:sz w:val="28"/>
          <w:szCs w:val="28"/>
          <w:lang w:val="ru-RU"/>
        </w:rPr>
      </w:pPr>
      <w:bookmarkStart w:id="248" w:name="_Ref206619855"/>
      <w:r w:rsidRPr="00B249C5">
        <w:rPr>
          <w:sz w:val="28"/>
          <w:szCs w:val="28"/>
          <w:lang w:val="ru-RU"/>
        </w:rPr>
        <w:t>Ким В.А. Компетентностное образование в инновационном формате //Высшее образование сегодня. – 2018. – №11. – С. 12-18.</w:t>
      </w:r>
      <w:bookmarkEnd w:id="248"/>
    </w:p>
    <w:p w14:paraId="083B6A03" w14:textId="4BC404A5" w:rsidR="00436AD6" w:rsidRPr="00B249C5" w:rsidRDefault="00436AD6">
      <w:pPr>
        <w:numPr>
          <w:ilvl w:val="0"/>
          <w:numId w:val="2"/>
        </w:numPr>
        <w:pBdr>
          <w:top w:val="nil"/>
          <w:left w:val="nil"/>
          <w:bottom w:val="nil"/>
          <w:right w:val="nil"/>
          <w:between w:val="nil"/>
        </w:pBdr>
        <w:tabs>
          <w:tab w:val="left" w:pos="993"/>
        </w:tabs>
        <w:ind w:left="0" w:firstLine="567"/>
        <w:jc w:val="both"/>
        <w:rPr>
          <w:sz w:val="28"/>
          <w:szCs w:val="28"/>
          <w:lang w:val="ru-RU"/>
        </w:rPr>
      </w:pPr>
      <w:bookmarkStart w:id="249" w:name="_Ref206619863"/>
      <w:r w:rsidRPr="00B249C5">
        <w:rPr>
          <w:sz w:val="28"/>
          <w:szCs w:val="28"/>
          <w:lang w:val="ru-RU"/>
        </w:rPr>
        <w:t>Таубаева Ш. Т. Вклад профессора ЛВ Мардахаева в развитие методологии социальной педагогики //</w:t>
      </w:r>
      <w:r w:rsidR="00B960C0" w:rsidRPr="00B249C5">
        <w:rPr>
          <w:sz w:val="28"/>
          <w:szCs w:val="28"/>
          <w:lang w:val="ru-RU"/>
        </w:rPr>
        <w:t xml:space="preserve"> </w:t>
      </w:r>
      <w:r w:rsidRPr="00B249C5">
        <w:rPr>
          <w:sz w:val="28"/>
          <w:szCs w:val="28"/>
          <w:lang w:val="ru-RU"/>
        </w:rPr>
        <w:t>Педагогическое образование и наука. – 2019. – №2. – С. 52-58.</w:t>
      </w:r>
      <w:bookmarkEnd w:id="249"/>
    </w:p>
    <w:p w14:paraId="6A5EAD35" w14:textId="3236DB3F" w:rsidR="00436AD6" w:rsidRPr="00B249C5" w:rsidRDefault="00436AD6">
      <w:pPr>
        <w:numPr>
          <w:ilvl w:val="0"/>
          <w:numId w:val="2"/>
        </w:numPr>
        <w:pBdr>
          <w:top w:val="nil"/>
          <w:left w:val="nil"/>
          <w:bottom w:val="nil"/>
          <w:right w:val="nil"/>
          <w:between w:val="nil"/>
        </w:pBdr>
        <w:tabs>
          <w:tab w:val="left" w:pos="993"/>
        </w:tabs>
        <w:ind w:left="0" w:firstLine="567"/>
        <w:jc w:val="both"/>
        <w:rPr>
          <w:sz w:val="28"/>
          <w:szCs w:val="28"/>
          <w:lang w:val="ru-RU"/>
        </w:rPr>
      </w:pPr>
      <w:bookmarkStart w:id="250" w:name="_Ref206619870"/>
      <w:r w:rsidRPr="00B249C5">
        <w:rPr>
          <w:sz w:val="28"/>
          <w:szCs w:val="28"/>
          <w:lang w:val="ru-RU"/>
        </w:rPr>
        <w:t>Абылкасымова А.Е. О модернизации общего среднего образования в Республике Казахстан //</w:t>
      </w:r>
      <w:r w:rsidR="00B960C0" w:rsidRPr="00B249C5">
        <w:rPr>
          <w:sz w:val="28"/>
          <w:szCs w:val="28"/>
          <w:lang w:val="ru-RU"/>
        </w:rPr>
        <w:t xml:space="preserve"> </w:t>
      </w:r>
      <w:r w:rsidRPr="00B249C5">
        <w:rPr>
          <w:sz w:val="28"/>
          <w:szCs w:val="28"/>
          <w:lang w:val="ru-RU"/>
        </w:rPr>
        <w:t>Известия Кыргызской академии образования. – 2020. – №1. – С. 62-67.</w:t>
      </w:r>
      <w:bookmarkEnd w:id="250"/>
    </w:p>
    <w:p w14:paraId="4D27CC54" w14:textId="42930FB5" w:rsidR="00436AD6" w:rsidRPr="00B249C5" w:rsidRDefault="00436AD6">
      <w:pPr>
        <w:numPr>
          <w:ilvl w:val="0"/>
          <w:numId w:val="2"/>
        </w:numPr>
        <w:pBdr>
          <w:top w:val="nil"/>
          <w:left w:val="nil"/>
          <w:bottom w:val="nil"/>
          <w:right w:val="nil"/>
          <w:between w:val="nil"/>
        </w:pBdr>
        <w:tabs>
          <w:tab w:val="left" w:pos="993"/>
        </w:tabs>
        <w:ind w:left="0" w:firstLine="567"/>
        <w:jc w:val="both"/>
        <w:rPr>
          <w:sz w:val="28"/>
          <w:szCs w:val="28"/>
          <w:lang w:val="ru-RU"/>
        </w:rPr>
      </w:pPr>
      <w:bookmarkStart w:id="251" w:name="_Ref206619875"/>
      <w:r w:rsidRPr="00B249C5">
        <w:rPr>
          <w:sz w:val="28"/>
          <w:szCs w:val="28"/>
          <w:lang w:val="ru-RU"/>
        </w:rPr>
        <w:t>Жумабаева А</w:t>
      </w:r>
      <w:r w:rsidR="00B960C0" w:rsidRPr="00B249C5">
        <w:rPr>
          <w:sz w:val="28"/>
          <w:szCs w:val="28"/>
          <w:lang w:val="ru-RU"/>
        </w:rPr>
        <w:t>.</w:t>
      </w:r>
      <w:r w:rsidRPr="00B249C5">
        <w:rPr>
          <w:sz w:val="28"/>
          <w:szCs w:val="28"/>
          <w:lang w:val="ru-RU"/>
        </w:rPr>
        <w:t>Е. Содержание начального образования на основе обновленных подходов требование современности //</w:t>
      </w:r>
      <w:r w:rsidR="00B960C0" w:rsidRPr="00B249C5">
        <w:rPr>
          <w:sz w:val="28"/>
          <w:szCs w:val="28"/>
          <w:lang w:val="ru-RU"/>
        </w:rPr>
        <w:t xml:space="preserve"> </w:t>
      </w:r>
      <w:r w:rsidRPr="00B249C5">
        <w:rPr>
          <w:sz w:val="28"/>
          <w:szCs w:val="28"/>
        </w:rPr>
        <w:t>Science</w:t>
      </w:r>
      <w:r w:rsidRPr="00B249C5">
        <w:rPr>
          <w:sz w:val="28"/>
          <w:szCs w:val="28"/>
          <w:lang w:val="ru-RU"/>
        </w:rPr>
        <w:t xml:space="preserve"> </w:t>
      </w:r>
      <w:r w:rsidRPr="00B249C5">
        <w:rPr>
          <w:sz w:val="28"/>
          <w:szCs w:val="28"/>
        </w:rPr>
        <w:t>and</w:t>
      </w:r>
      <w:r w:rsidRPr="00B249C5">
        <w:rPr>
          <w:sz w:val="28"/>
          <w:szCs w:val="28"/>
          <w:lang w:val="ru-RU"/>
        </w:rPr>
        <w:t xml:space="preserve"> </w:t>
      </w:r>
      <w:r w:rsidRPr="00B249C5">
        <w:rPr>
          <w:sz w:val="28"/>
          <w:szCs w:val="28"/>
        </w:rPr>
        <w:t>innovation</w:t>
      </w:r>
      <w:r w:rsidRPr="00B249C5">
        <w:rPr>
          <w:sz w:val="28"/>
          <w:szCs w:val="28"/>
          <w:lang w:val="ru-RU"/>
        </w:rPr>
        <w:t>. – 2024. – Т. 3</w:t>
      </w:r>
      <w:r w:rsidR="00B960C0" w:rsidRPr="00B249C5">
        <w:rPr>
          <w:sz w:val="28"/>
          <w:szCs w:val="28"/>
          <w:lang w:val="ru-RU"/>
        </w:rPr>
        <w:t>,</w:t>
      </w:r>
      <w:r w:rsidRPr="00B249C5">
        <w:rPr>
          <w:sz w:val="28"/>
          <w:szCs w:val="28"/>
          <w:lang w:val="ru-RU"/>
        </w:rPr>
        <w:t xml:space="preserve"> </w:t>
      </w:r>
      <w:r w:rsidR="00B960C0" w:rsidRPr="00B249C5">
        <w:rPr>
          <w:sz w:val="28"/>
          <w:szCs w:val="28"/>
          <w:lang w:val="ru-RU"/>
        </w:rPr>
        <w:t>№</w:t>
      </w:r>
      <w:r w:rsidRPr="00B249C5">
        <w:rPr>
          <w:sz w:val="28"/>
          <w:szCs w:val="28"/>
          <w:lang w:val="ru-RU"/>
        </w:rPr>
        <w:t>26. – С. 45-50.</w:t>
      </w:r>
      <w:bookmarkEnd w:id="251"/>
    </w:p>
    <w:p w14:paraId="0AD698F2" w14:textId="5B31D7E4" w:rsidR="00436AD6" w:rsidRPr="00B249C5" w:rsidRDefault="00436AD6">
      <w:pPr>
        <w:numPr>
          <w:ilvl w:val="0"/>
          <w:numId w:val="2"/>
        </w:numPr>
        <w:pBdr>
          <w:top w:val="nil"/>
          <w:left w:val="nil"/>
          <w:bottom w:val="nil"/>
          <w:right w:val="nil"/>
          <w:between w:val="nil"/>
        </w:pBdr>
        <w:tabs>
          <w:tab w:val="left" w:pos="993"/>
        </w:tabs>
        <w:ind w:left="0" w:firstLine="567"/>
        <w:jc w:val="both"/>
        <w:rPr>
          <w:sz w:val="28"/>
          <w:szCs w:val="28"/>
          <w:lang w:val="ru-RU"/>
        </w:rPr>
      </w:pPr>
      <w:bookmarkStart w:id="252" w:name="_Ref206619880"/>
      <w:r w:rsidRPr="00B249C5">
        <w:rPr>
          <w:sz w:val="28"/>
          <w:szCs w:val="28"/>
          <w:lang w:val="ru-RU"/>
        </w:rPr>
        <w:t xml:space="preserve">Лебедева Л.А., Акпаева А.Б., Астамбаева Ж.К. Образовательная программа для учителей общеобразовательных школ на тему: </w:t>
      </w:r>
      <w:r w:rsidR="001A7189" w:rsidRPr="00B249C5">
        <w:rPr>
          <w:sz w:val="28"/>
          <w:szCs w:val="28"/>
          <w:lang w:val="ru-RU"/>
        </w:rPr>
        <w:t>«</w:t>
      </w:r>
      <w:r w:rsidRPr="00B249C5">
        <w:rPr>
          <w:sz w:val="28"/>
          <w:szCs w:val="28"/>
          <w:lang w:val="ru-RU"/>
        </w:rPr>
        <w:t>Особенности содержания и методики организации обучения математике в начальных классах</w:t>
      </w:r>
      <w:r w:rsidR="001A7189" w:rsidRPr="00B249C5">
        <w:rPr>
          <w:sz w:val="28"/>
          <w:szCs w:val="28"/>
          <w:lang w:val="ru-RU"/>
        </w:rPr>
        <w:t>»</w:t>
      </w:r>
      <w:r w:rsidRPr="00B249C5">
        <w:rPr>
          <w:sz w:val="28"/>
          <w:szCs w:val="28"/>
          <w:lang w:val="ru-RU"/>
        </w:rPr>
        <w:t xml:space="preserve"> (80 часов). - </w:t>
      </w:r>
      <w:r w:rsidR="00C45E68" w:rsidRPr="00B249C5">
        <w:rPr>
          <w:sz w:val="28"/>
          <w:szCs w:val="28"/>
          <w:lang w:val="kk-KZ"/>
        </w:rPr>
        <w:t>Алматы</w:t>
      </w:r>
      <w:r w:rsidR="00C45E68" w:rsidRPr="00B249C5">
        <w:rPr>
          <w:sz w:val="28"/>
          <w:szCs w:val="28"/>
          <w:lang w:val="ru-RU"/>
        </w:rPr>
        <w:t>:</w:t>
      </w:r>
      <w:r w:rsidR="00C45E68" w:rsidRPr="00B249C5">
        <w:rPr>
          <w:sz w:val="28"/>
          <w:szCs w:val="28"/>
          <w:lang w:val="kk-KZ"/>
        </w:rPr>
        <w:t xml:space="preserve"> КазНПУ</w:t>
      </w:r>
      <w:r w:rsidRPr="00B249C5">
        <w:rPr>
          <w:sz w:val="28"/>
          <w:szCs w:val="28"/>
          <w:lang w:val="kk-KZ"/>
        </w:rPr>
        <w:t xml:space="preserve"> им. Абая</w:t>
      </w:r>
      <w:bookmarkEnd w:id="252"/>
      <w:r w:rsidR="00B960C0" w:rsidRPr="00B249C5">
        <w:rPr>
          <w:sz w:val="28"/>
          <w:szCs w:val="28"/>
          <w:lang w:val="ru-RU"/>
        </w:rPr>
        <w:t>, 2024. – 136 с.</w:t>
      </w:r>
    </w:p>
    <w:p w14:paraId="65B63B00" w14:textId="536CF5BE" w:rsidR="00436AD6" w:rsidRPr="00B249C5" w:rsidRDefault="00397606">
      <w:pPr>
        <w:numPr>
          <w:ilvl w:val="0"/>
          <w:numId w:val="2"/>
        </w:numPr>
        <w:pBdr>
          <w:top w:val="nil"/>
          <w:left w:val="nil"/>
          <w:bottom w:val="nil"/>
          <w:right w:val="nil"/>
          <w:between w:val="nil"/>
        </w:pBdr>
        <w:tabs>
          <w:tab w:val="left" w:pos="993"/>
        </w:tabs>
        <w:ind w:left="0" w:firstLine="567"/>
        <w:jc w:val="both"/>
        <w:rPr>
          <w:sz w:val="28"/>
          <w:szCs w:val="28"/>
        </w:rPr>
      </w:pPr>
      <w:bookmarkStart w:id="253" w:name="_Hlk214791880"/>
      <w:bookmarkStart w:id="254" w:name="_Ref206619891"/>
      <w:r w:rsidRPr="00B249C5">
        <w:rPr>
          <w:sz w:val="28"/>
          <w:szCs w:val="28"/>
          <w:lang w:val="ru-RU"/>
        </w:rPr>
        <w:lastRenderedPageBreak/>
        <w:t xml:space="preserve">Пак М.С. </w:t>
      </w:r>
      <w:bookmarkEnd w:id="253"/>
      <w:r w:rsidRPr="00B249C5">
        <w:rPr>
          <w:sz w:val="28"/>
          <w:szCs w:val="28"/>
          <w:lang w:val="ru-RU"/>
        </w:rPr>
        <w:t>Методология интегративного подхода</w:t>
      </w:r>
      <w:r w:rsidR="00B960C0" w:rsidRPr="00B249C5">
        <w:rPr>
          <w:sz w:val="28"/>
          <w:szCs w:val="28"/>
          <w:lang w:val="ru-RU"/>
        </w:rPr>
        <w:t xml:space="preserve">. </w:t>
      </w:r>
      <w:r w:rsidRPr="00B249C5">
        <w:rPr>
          <w:sz w:val="28"/>
          <w:szCs w:val="28"/>
          <w:lang w:val="ru-RU"/>
        </w:rPr>
        <w:t>С</w:t>
      </w:r>
      <w:r w:rsidR="00B960C0" w:rsidRPr="00B249C5">
        <w:rPr>
          <w:sz w:val="28"/>
          <w:szCs w:val="28"/>
          <w:lang w:val="ru-RU"/>
        </w:rPr>
        <w:t>п</w:t>
      </w:r>
      <w:r w:rsidRPr="00B249C5">
        <w:rPr>
          <w:sz w:val="28"/>
          <w:szCs w:val="28"/>
          <w:lang w:val="ru-RU"/>
        </w:rPr>
        <w:t xml:space="preserve">б. </w:t>
      </w:r>
      <w:r w:rsidR="00B960C0" w:rsidRPr="00B249C5">
        <w:rPr>
          <w:sz w:val="28"/>
          <w:szCs w:val="28"/>
          <w:lang w:val="ru-RU"/>
        </w:rPr>
        <w:t>Изд-во ФГБОУ «РГПУ им. АИ</w:t>
      </w:r>
      <w:r w:rsidR="00B960C0" w:rsidRPr="00B249C5">
        <w:rPr>
          <w:sz w:val="28"/>
          <w:szCs w:val="28"/>
        </w:rPr>
        <w:t xml:space="preserve"> </w:t>
      </w:r>
      <w:r w:rsidR="00B960C0" w:rsidRPr="00B249C5">
        <w:rPr>
          <w:sz w:val="28"/>
          <w:szCs w:val="28"/>
          <w:lang w:val="ru-RU"/>
        </w:rPr>
        <w:t>Герцена</w:t>
      </w:r>
      <w:r w:rsidR="00B960C0" w:rsidRPr="00B249C5">
        <w:rPr>
          <w:sz w:val="28"/>
          <w:szCs w:val="28"/>
        </w:rPr>
        <w:t>»,</w:t>
      </w:r>
      <w:r w:rsidRPr="00B249C5">
        <w:rPr>
          <w:sz w:val="28"/>
          <w:szCs w:val="28"/>
        </w:rPr>
        <w:t>2004.</w:t>
      </w:r>
      <w:r w:rsidR="00B960C0" w:rsidRPr="00B249C5">
        <w:rPr>
          <w:sz w:val="28"/>
          <w:szCs w:val="28"/>
        </w:rPr>
        <w:t xml:space="preserve"> </w:t>
      </w:r>
      <w:r w:rsidRPr="00B249C5">
        <w:rPr>
          <w:sz w:val="28"/>
          <w:szCs w:val="28"/>
        </w:rPr>
        <w:t>–</w:t>
      </w:r>
      <w:r w:rsidRPr="00B249C5">
        <w:rPr>
          <w:sz w:val="28"/>
          <w:szCs w:val="28"/>
          <w:lang w:val="ru-RU"/>
        </w:rPr>
        <w:t>С</w:t>
      </w:r>
      <w:r w:rsidRPr="00B249C5">
        <w:rPr>
          <w:sz w:val="28"/>
          <w:szCs w:val="28"/>
        </w:rPr>
        <w:t>.</w:t>
      </w:r>
      <w:r w:rsidR="00B960C0" w:rsidRPr="00B249C5">
        <w:rPr>
          <w:sz w:val="28"/>
          <w:szCs w:val="28"/>
        </w:rPr>
        <w:t xml:space="preserve"> </w:t>
      </w:r>
      <w:r w:rsidRPr="00B249C5">
        <w:rPr>
          <w:sz w:val="28"/>
          <w:szCs w:val="28"/>
        </w:rPr>
        <w:t>25. https://mspak. herzen. spb. ru/wp-content/uploads/2014/10/ao3. pdf. – 2014</w:t>
      </w:r>
      <w:r w:rsidR="00436AD6" w:rsidRPr="00B249C5">
        <w:rPr>
          <w:sz w:val="28"/>
          <w:szCs w:val="28"/>
        </w:rPr>
        <w:t>.</w:t>
      </w:r>
      <w:bookmarkEnd w:id="254"/>
    </w:p>
    <w:p w14:paraId="1B026CF5" w14:textId="7793A699" w:rsidR="00436AD6" w:rsidRPr="00B249C5" w:rsidRDefault="00436AD6">
      <w:pPr>
        <w:numPr>
          <w:ilvl w:val="0"/>
          <w:numId w:val="2"/>
        </w:numPr>
        <w:pBdr>
          <w:top w:val="nil"/>
          <w:left w:val="nil"/>
          <w:bottom w:val="nil"/>
          <w:right w:val="nil"/>
          <w:between w:val="nil"/>
        </w:pBdr>
        <w:tabs>
          <w:tab w:val="left" w:pos="993"/>
        </w:tabs>
        <w:ind w:left="0" w:firstLine="567"/>
        <w:jc w:val="both"/>
        <w:rPr>
          <w:sz w:val="28"/>
          <w:szCs w:val="28"/>
          <w:lang w:val="ru-RU"/>
        </w:rPr>
      </w:pPr>
      <w:bookmarkStart w:id="255" w:name="_Ref206619896"/>
      <w:r w:rsidRPr="00B249C5">
        <w:rPr>
          <w:sz w:val="28"/>
          <w:szCs w:val="28"/>
          <w:lang w:val="ru-RU"/>
        </w:rPr>
        <w:t xml:space="preserve">Гилязова О. Г. Педагогические условия организации интегрированного обучения в сельской малокомплектной школе. – </w:t>
      </w:r>
      <w:r w:rsidR="00B960C0" w:rsidRPr="00B249C5">
        <w:rPr>
          <w:sz w:val="28"/>
          <w:szCs w:val="28"/>
          <w:lang w:val="ru-RU"/>
        </w:rPr>
        <w:t xml:space="preserve">м., </w:t>
      </w:r>
      <w:r w:rsidRPr="00B249C5">
        <w:rPr>
          <w:sz w:val="28"/>
          <w:szCs w:val="28"/>
          <w:lang w:val="ru-RU"/>
        </w:rPr>
        <w:t>2000.</w:t>
      </w:r>
      <w:bookmarkEnd w:id="255"/>
      <w:r w:rsidR="00B960C0" w:rsidRPr="00B249C5">
        <w:rPr>
          <w:sz w:val="28"/>
          <w:szCs w:val="28"/>
          <w:lang w:val="ru-RU"/>
        </w:rPr>
        <w:t xml:space="preserve"> – 118 с.</w:t>
      </w:r>
    </w:p>
    <w:p w14:paraId="471AB371" w14:textId="6F806897" w:rsidR="00436AD6" w:rsidRPr="00B249C5" w:rsidRDefault="00436AD6">
      <w:pPr>
        <w:numPr>
          <w:ilvl w:val="0"/>
          <w:numId w:val="2"/>
        </w:numPr>
        <w:pBdr>
          <w:top w:val="nil"/>
          <w:left w:val="nil"/>
          <w:bottom w:val="nil"/>
          <w:right w:val="nil"/>
          <w:between w:val="nil"/>
        </w:pBdr>
        <w:tabs>
          <w:tab w:val="left" w:pos="993"/>
        </w:tabs>
        <w:ind w:left="0" w:firstLine="567"/>
        <w:jc w:val="both"/>
        <w:rPr>
          <w:sz w:val="28"/>
          <w:szCs w:val="28"/>
          <w:lang w:val="ru-RU"/>
        </w:rPr>
      </w:pPr>
      <w:bookmarkStart w:id="256" w:name="_Ref206619906"/>
      <w:r w:rsidRPr="00B249C5">
        <w:rPr>
          <w:sz w:val="28"/>
          <w:szCs w:val="28"/>
          <w:lang w:val="ru-RU"/>
        </w:rPr>
        <w:t>Лямина В.Н. и др. Развитие системы дистанционного обучения в соответствии с целевой комплексной программой университета //</w:t>
      </w:r>
      <w:r w:rsidR="00B960C0" w:rsidRPr="00B249C5">
        <w:rPr>
          <w:sz w:val="28"/>
          <w:szCs w:val="28"/>
          <w:lang w:val="ru-RU"/>
        </w:rPr>
        <w:t xml:space="preserve"> </w:t>
      </w:r>
      <w:r w:rsidRPr="00B249C5">
        <w:rPr>
          <w:sz w:val="28"/>
          <w:szCs w:val="28"/>
          <w:lang w:val="ru-RU"/>
        </w:rPr>
        <w:t>Научно-технический вестник информационных технологий, механики и оптики. – 2001. – №1. – С. 46-50.</w:t>
      </w:r>
      <w:bookmarkEnd w:id="256"/>
    </w:p>
    <w:p w14:paraId="6662D7FB" w14:textId="73EB3508" w:rsidR="00436AD6" w:rsidRPr="00B249C5" w:rsidRDefault="00436AD6">
      <w:pPr>
        <w:numPr>
          <w:ilvl w:val="0"/>
          <w:numId w:val="2"/>
        </w:numPr>
        <w:pBdr>
          <w:top w:val="nil"/>
          <w:left w:val="nil"/>
          <w:bottom w:val="nil"/>
          <w:right w:val="nil"/>
          <w:between w:val="nil"/>
        </w:pBdr>
        <w:tabs>
          <w:tab w:val="left" w:pos="993"/>
        </w:tabs>
        <w:ind w:left="0" w:firstLine="567"/>
        <w:jc w:val="both"/>
        <w:rPr>
          <w:sz w:val="28"/>
          <w:szCs w:val="28"/>
          <w:lang w:val="ru-RU"/>
        </w:rPr>
      </w:pPr>
      <w:bookmarkStart w:id="257" w:name="_Ref206619911"/>
      <w:r w:rsidRPr="00B249C5">
        <w:rPr>
          <w:sz w:val="28"/>
          <w:szCs w:val="28"/>
          <w:lang w:val="ru-RU"/>
        </w:rPr>
        <w:t>Колягин Ю.М. Школьный учебник математики: вчера, сегодня, завтра Математическое образование. – 2006. – №3(38. – С. 2-8.</w:t>
      </w:r>
      <w:bookmarkEnd w:id="257"/>
    </w:p>
    <w:p w14:paraId="7904A188" w14:textId="4CD98675" w:rsidR="00436AD6" w:rsidRPr="00B249C5" w:rsidRDefault="00436AD6">
      <w:pPr>
        <w:numPr>
          <w:ilvl w:val="0"/>
          <w:numId w:val="2"/>
        </w:numPr>
        <w:pBdr>
          <w:top w:val="nil"/>
          <w:left w:val="nil"/>
          <w:bottom w:val="nil"/>
          <w:right w:val="nil"/>
          <w:between w:val="nil"/>
        </w:pBdr>
        <w:tabs>
          <w:tab w:val="left" w:pos="993"/>
        </w:tabs>
        <w:ind w:left="0" w:firstLine="567"/>
        <w:jc w:val="both"/>
        <w:rPr>
          <w:sz w:val="28"/>
          <w:szCs w:val="28"/>
          <w:lang w:val="ru-RU"/>
        </w:rPr>
      </w:pPr>
      <w:bookmarkStart w:id="258" w:name="_Ref206619915"/>
      <w:r w:rsidRPr="00B249C5">
        <w:rPr>
          <w:sz w:val="28"/>
          <w:szCs w:val="28"/>
          <w:lang w:val="ru-RU"/>
        </w:rPr>
        <w:t>Деменева Н.Н. Психодидактика начального образования как инновационное направление профессиональной подготовки учителей начальных классов //</w:t>
      </w:r>
      <w:r w:rsidR="00865B54" w:rsidRPr="00B249C5">
        <w:rPr>
          <w:sz w:val="28"/>
          <w:szCs w:val="28"/>
          <w:lang w:val="ru-RU"/>
        </w:rPr>
        <w:t xml:space="preserve"> </w:t>
      </w:r>
      <w:r w:rsidRPr="00B249C5">
        <w:rPr>
          <w:sz w:val="28"/>
          <w:szCs w:val="28"/>
          <w:lang w:val="ru-RU"/>
        </w:rPr>
        <w:t>Нижегородское образование. – 2014. – №2. – С. 59-64.</w:t>
      </w:r>
      <w:bookmarkEnd w:id="258"/>
    </w:p>
    <w:p w14:paraId="41B5C715" w14:textId="72ACB9B4" w:rsidR="00436AD6" w:rsidRPr="00B249C5" w:rsidRDefault="00436AD6">
      <w:pPr>
        <w:numPr>
          <w:ilvl w:val="0"/>
          <w:numId w:val="2"/>
        </w:numPr>
        <w:pBdr>
          <w:top w:val="nil"/>
          <w:left w:val="nil"/>
          <w:bottom w:val="nil"/>
          <w:right w:val="nil"/>
          <w:between w:val="nil"/>
        </w:pBdr>
        <w:tabs>
          <w:tab w:val="left" w:pos="993"/>
        </w:tabs>
        <w:ind w:left="0" w:firstLine="567"/>
        <w:jc w:val="both"/>
        <w:rPr>
          <w:sz w:val="28"/>
          <w:szCs w:val="28"/>
          <w:lang w:val="ru-RU"/>
        </w:rPr>
      </w:pPr>
      <w:bookmarkStart w:id="259" w:name="_Ref206619919"/>
      <w:r w:rsidRPr="00B249C5">
        <w:rPr>
          <w:sz w:val="28"/>
          <w:szCs w:val="28"/>
          <w:lang w:val="ru-RU"/>
        </w:rPr>
        <w:t>Иванова Э.И. От сказки к творчеству //Гуманитарное пространство. – 2014. – Т. 3</w:t>
      </w:r>
      <w:r w:rsidR="00865B54" w:rsidRPr="00B249C5">
        <w:rPr>
          <w:sz w:val="28"/>
          <w:szCs w:val="28"/>
          <w:lang w:val="ru-RU"/>
        </w:rPr>
        <w:t>,</w:t>
      </w:r>
      <w:r w:rsidRPr="00B249C5">
        <w:rPr>
          <w:sz w:val="28"/>
          <w:szCs w:val="28"/>
          <w:lang w:val="ru-RU"/>
        </w:rPr>
        <w:t xml:space="preserve"> №1. – С. 5-277.</w:t>
      </w:r>
      <w:bookmarkEnd w:id="259"/>
    </w:p>
    <w:p w14:paraId="75A34106" w14:textId="2381C0F7" w:rsidR="00436AD6" w:rsidRPr="00B249C5" w:rsidRDefault="00436AD6">
      <w:pPr>
        <w:numPr>
          <w:ilvl w:val="0"/>
          <w:numId w:val="2"/>
        </w:numPr>
        <w:pBdr>
          <w:top w:val="nil"/>
          <w:left w:val="nil"/>
          <w:bottom w:val="nil"/>
          <w:right w:val="nil"/>
          <w:between w:val="nil"/>
        </w:pBdr>
        <w:tabs>
          <w:tab w:val="left" w:pos="993"/>
        </w:tabs>
        <w:ind w:left="0" w:firstLine="567"/>
        <w:jc w:val="both"/>
        <w:rPr>
          <w:sz w:val="28"/>
          <w:szCs w:val="28"/>
          <w:lang w:val="ru-RU"/>
        </w:rPr>
      </w:pPr>
      <w:bookmarkStart w:id="260" w:name="_Ref206619924"/>
      <w:r w:rsidRPr="00B249C5">
        <w:rPr>
          <w:sz w:val="28"/>
          <w:szCs w:val="28"/>
          <w:lang w:val="ru-RU"/>
        </w:rPr>
        <w:t>Кошкина И.В. Условия формирования конфликтологической компетентности у педагогов дошкольной образовательной организации //</w:t>
      </w:r>
      <w:r w:rsidR="00865B54" w:rsidRPr="00B249C5">
        <w:rPr>
          <w:sz w:val="28"/>
          <w:szCs w:val="28"/>
          <w:lang w:val="ru-RU"/>
        </w:rPr>
        <w:t xml:space="preserve"> </w:t>
      </w:r>
      <w:r w:rsidRPr="00B249C5">
        <w:rPr>
          <w:sz w:val="28"/>
          <w:szCs w:val="28"/>
          <w:lang w:val="ru-RU"/>
        </w:rPr>
        <w:t>Известия Саратовского университета. Новая серия. Серия Акмеология образования. Психология развития. – 2017. – Т. 6</w:t>
      </w:r>
      <w:r w:rsidR="00865B54" w:rsidRPr="00B249C5">
        <w:rPr>
          <w:sz w:val="28"/>
          <w:szCs w:val="28"/>
          <w:lang w:val="ru-RU"/>
        </w:rPr>
        <w:t>,</w:t>
      </w:r>
      <w:r w:rsidRPr="00B249C5">
        <w:rPr>
          <w:sz w:val="28"/>
          <w:szCs w:val="28"/>
          <w:lang w:val="ru-RU"/>
        </w:rPr>
        <w:t xml:space="preserve"> №1. – С. 10-14.</w:t>
      </w:r>
      <w:bookmarkEnd w:id="260"/>
    </w:p>
    <w:p w14:paraId="13027F90" w14:textId="23EE6637" w:rsidR="00436AD6" w:rsidRPr="00B249C5" w:rsidRDefault="00436AD6">
      <w:pPr>
        <w:numPr>
          <w:ilvl w:val="0"/>
          <w:numId w:val="2"/>
        </w:numPr>
        <w:pBdr>
          <w:top w:val="nil"/>
          <w:left w:val="nil"/>
          <w:bottom w:val="nil"/>
          <w:right w:val="nil"/>
          <w:between w:val="nil"/>
        </w:pBdr>
        <w:tabs>
          <w:tab w:val="left" w:pos="993"/>
        </w:tabs>
        <w:ind w:left="0" w:firstLine="567"/>
        <w:jc w:val="both"/>
        <w:rPr>
          <w:sz w:val="28"/>
          <w:szCs w:val="28"/>
          <w:lang w:val="ru-RU"/>
        </w:rPr>
      </w:pPr>
      <w:bookmarkStart w:id="261" w:name="_Ref206619929"/>
      <w:r w:rsidRPr="00B249C5">
        <w:rPr>
          <w:sz w:val="28"/>
          <w:szCs w:val="28"/>
          <w:lang w:val="ru-RU"/>
        </w:rPr>
        <w:t>Мустафина Р.З. Взаимодействие общества и семьи в процессе воспитания детей с овз /</w:t>
      </w:r>
      <w:r w:rsidR="00865B54" w:rsidRPr="00B249C5">
        <w:rPr>
          <w:sz w:val="28"/>
          <w:szCs w:val="28"/>
          <w:lang w:val="ru-RU"/>
        </w:rPr>
        <w:t xml:space="preserve"> р</w:t>
      </w:r>
      <w:r w:rsidRPr="00B249C5">
        <w:rPr>
          <w:sz w:val="28"/>
          <w:szCs w:val="28"/>
          <w:lang w:val="ru-RU"/>
        </w:rPr>
        <w:t xml:space="preserve">едакционная коллегия. – </w:t>
      </w:r>
      <w:r w:rsidR="00865B54" w:rsidRPr="00B249C5">
        <w:rPr>
          <w:sz w:val="28"/>
          <w:szCs w:val="28"/>
          <w:lang w:val="ru-RU"/>
        </w:rPr>
        <w:t xml:space="preserve">Алматы, </w:t>
      </w:r>
      <w:r w:rsidRPr="00B249C5">
        <w:rPr>
          <w:sz w:val="28"/>
          <w:szCs w:val="28"/>
          <w:lang w:val="ru-RU"/>
        </w:rPr>
        <w:t>2018. –</w:t>
      </w:r>
      <w:r w:rsidR="00865B54" w:rsidRPr="00B249C5">
        <w:rPr>
          <w:sz w:val="28"/>
          <w:szCs w:val="28"/>
          <w:lang w:val="ru-RU"/>
        </w:rPr>
        <w:t xml:space="preserve"> </w:t>
      </w:r>
      <w:bookmarkEnd w:id="261"/>
      <w:r w:rsidR="00084102" w:rsidRPr="00B249C5">
        <w:rPr>
          <w:sz w:val="28"/>
          <w:szCs w:val="28"/>
          <w:lang w:val="ru-RU"/>
        </w:rPr>
        <w:t>88 с.</w:t>
      </w:r>
    </w:p>
    <w:p w14:paraId="61E47EDE" w14:textId="3C09A83C" w:rsidR="00436AD6" w:rsidRPr="00B249C5" w:rsidRDefault="00436AD6">
      <w:pPr>
        <w:numPr>
          <w:ilvl w:val="0"/>
          <w:numId w:val="2"/>
        </w:numPr>
        <w:pBdr>
          <w:top w:val="nil"/>
          <w:left w:val="nil"/>
          <w:bottom w:val="nil"/>
          <w:right w:val="nil"/>
          <w:between w:val="nil"/>
        </w:pBdr>
        <w:tabs>
          <w:tab w:val="left" w:pos="993"/>
        </w:tabs>
        <w:ind w:left="0" w:firstLine="567"/>
        <w:jc w:val="both"/>
        <w:rPr>
          <w:sz w:val="28"/>
          <w:szCs w:val="28"/>
          <w:lang w:val="ru-RU"/>
        </w:rPr>
      </w:pPr>
      <w:bookmarkStart w:id="262" w:name="_Ref206619934"/>
      <w:r w:rsidRPr="00B249C5">
        <w:rPr>
          <w:sz w:val="28"/>
          <w:szCs w:val="28"/>
          <w:lang w:val="ru-RU"/>
        </w:rPr>
        <w:t xml:space="preserve">Сердюкова Н. С. и др. Проблемы декоративного восприятия на пленэре у студентов художественных факультетов педагогических вузов //Научно-педагогическое обозрение. </w:t>
      </w:r>
      <w:r w:rsidRPr="00B249C5">
        <w:rPr>
          <w:sz w:val="28"/>
          <w:szCs w:val="28"/>
        </w:rPr>
        <w:t>Pedagogical</w:t>
      </w:r>
      <w:r w:rsidRPr="00B249C5">
        <w:rPr>
          <w:sz w:val="28"/>
          <w:szCs w:val="28"/>
          <w:lang w:val="ru-RU"/>
        </w:rPr>
        <w:t xml:space="preserve"> </w:t>
      </w:r>
      <w:r w:rsidRPr="00B249C5">
        <w:rPr>
          <w:sz w:val="28"/>
          <w:szCs w:val="28"/>
        </w:rPr>
        <w:t>Review</w:t>
      </w:r>
      <w:r w:rsidRPr="00B249C5">
        <w:rPr>
          <w:sz w:val="28"/>
          <w:szCs w:val="28"/>
          <w:lang w:val="ru-RU"/>
        </w:rPr>
        <w:t>. – 2025. – №2(60). – С. 63-70.</w:t>
      </w:r>
      <w:bookmarkEnd w:id="262"/>
    </w:p>
    <w:p w14:paraId="4A70291D" w14:textId="77777777" w:rsidR="00A16238" w:rsidRPr="00B249C5" w:rsidRDefault="00407744" w:rsidP="00A16238">
      <w:pPr>
        <w:numPr>
          <w:ilvl w:val="0"/>
          <w:numId w:val="2"/>
        </w:numPr>
        <w:pBdr>
          <w:top w:val="nil"/>
          <w:left w:val="nil"/>
          <w:bottom w:val="nil"/>
          <w:right w:val="nil"/>
          <w:between w:val="nil"/>
        </w:pBdr>
        <w:tabs>
          <w:tab w:val="left" w:pos="993"/>
        </w:tabs>
        <w:ind w:left="0" w:firstLine="567"/>
        <w:jc w:val="both"/>
        <w:rPr>
          <w:sz w:val="28"/>
          <w:szCs w:val="28"/>
          <w:lang w:val="ru-RU"/>
        </w:rPr>
      </w:pPr>
      <w:bookmarkStart w:id="263" w:name="_Ref206619940"/>
      <w:r w:rsidRPr="00B249C5">
        <w:rPr>
          <w:sz w:val="28"/>
          <w:szCs w:val="28"/>
          <w:lang w:val="ru-RU"/>
        </w:rPr>
        <w:t>Калимова А.Д.</w:t>
      </w:r>
      <w:r w:rsidR="00865B54" w:rsidRPr="00B249C5">
        <w:rPr>
          <w:sz w:val="28"/>
          <w:szCs w:val="28"/>
          <w:lang w:val="ru-RU"/>
        </w:rPr>
        <w:t xml:space="preserve"> </w:t>
      </w:r>
      <w:r w:rsidR="00436AD6" w:rsidRPr="00B249C5">
        <w:rPr>
          <w:sz w:val="28"/>
          <w:szCs w:val="28"/>
          <w:lang w:val="ru-RU"/>
        </w:rPr>
        <w:t>Формирование готовности будущих учителей к интегрированному обучению в начальной школе: дис</w:t>
      </w:r>
      <w:r w:rsidR="00865B54" w:rsidRPr="00B249C5">
        <w:rPr>
          <w:sz w:val="28"/>
          <w:szCs w:val="28"/>
          <w:lang w:val="ru-RU"/>
        </w:rPr>
        <w:t xml:space="preserve">.  …  </w:t>
      </w:r>
      <w:r w:rsidR="00436AD6" w:rsidRPr="00B249C5">
        <w:rPr>
          <w:sz w:val="28"/>
          <w:szCs w:val="28"/>
          <w:lang w:val="ru-RU"/>
        </w:rPr>
        <w:t>док</w:t>
      </w:r>
      <w:r w:rsidR="00865B54" w:rsidRPr="00B249C5">
        <w:rPr>
          <w:sz w:val="28"/>
          <w:szCs w:val="28"/>
          <w:lang w:val="ru-RU"/>
        </w:rPr>
        <w:t xml:space="preserve">.  </w:t>
      </w:r>
      <w:r w:rsidR="00436AD6" w:rsidRPr="00B249C5">
        <w:rPr>
          <w:sz w:val="28"/>
          <w:szCs w:val="28"/>
          <w:lang w:val="ru-RU"/>
        </w:rPr>
        <w:t>филос</w:t>
      </w:r>
      <w:r w:rsidR="00865B54" w:rsidRPr="00B249C5">
        <w:rPr>
          <w:sz w:val="28"/>
          <w:szCs w:val="28"/>
          <w:lang w:val="ru-RU"/>
        </w:rPr>
        <w:t xml:space="preserve">. </w:t>
      </w:r>
      <w:r w:rsidR="00436AD6" w:rsidRPr="00B249C5">
        <w:rPr>
          <w:sz w:val="28"/>
          <w:szCs w:val="28"/>
          <w:lang w:val="ru-RU"/>
        </w:rPr>
        <w:t>(</w:t>
      </w:r>
      <w:r w:rsidR="00436AD6" w:rsidRPr="00B249C5">
        <w:rPr>
          <w:sz w:val="28"/>
          <w:szCs w:val="28"/>
        </w:rPr>
        <w:t>PhD</w:t>
      </w:r>
      <w:r w:rsidR="00436AD6" w:rsidRPr="00B249C5">
        <w:rPr>
          <w:sz w:val="28"/>
          <w:szCs w:val="28"/>
          <w:lang w:val="ru-RU"/>
        </w:rPr>
        <w:t>): 6</w:t>
      </w:r>
      <w:r w:rsidR="00436AD6" w:rsidRPr="00B249C5">
        <w:rPr>
          <w:sz w:val="28"/>
          <w:szCs w:val="28"/>
        </w:rPr>
        <w:t>D</w:t>
      </w:r>
      <w:r w:rsidR="00436AD6" w:rsidRPr="00B249C5">
        <w:rPr>
          <w:sz w:val="28"/>
          <w:szCs w:val="28"/>
          <w:lang w:val="ru-RU"/>
        </w:rPr>
        <w:t>010200</w:t>
      </w:r>
      <w:r w:rsidR="00865B54" w:rsidRPr="00B249C5">
        <w:rPr>
          <w:sz w:val="28"/>
          <w:szCs w:val="28"/>
          <w:lang w:val="ru-RU"/>
        </w:rPr>
        <w:t>. -</w:t>
      </w:r>
      <w:r w:rsidR="00436AD6" w:rsidRPr="00B249C5">
        <w:rPr>
          <w:sz w:val="28"/>
          <w:szCs w:val="28"/>
          <w:lang w:val="ru-RU"/>
        </w:rPr>
        <w:t xml:space="preserve"> </w:t>
      </w:r>
      <w:r w:rsidR="00865B54" w:rsidRPr="00B249C5">
        <w:rPr>
          <w:sz w:val="28"/>
          <w:szCs w:val="28"/>
          <w:lang w:val="ru-RU"/>
        </w:rPr>
        <w:t xml:space="preserve">Караганда: </w:t>
      </w:r>
      <w:r w:rsidR="00436AD6" w:rsidRPr="00B249C5">
        <w:rPr>
          <w:sz w:val="28"/>
          <w:szCs w:val="28"/>
          <w:lang w:val="ru-RU"/>
        </w:rPr>
        <w:t xml:space="preserve">Карагандинский университет имени академика Е.А. Букетова, 2024. - 165 </w:t>
      </w:r>
      <w:r w:rsidR="00865B54" w:rsidRPr="00B249C5">
        <w:rPr>
          <w:sz w:val="28"/>
          <w:szCs w:val="28"/>
          <w:lang w:val="ru-RU"/>
        </w:rPr>
        <w:t>с</w:t>
      </w:r>
      <w:r w:rsidR="00436AD6" w:rsidRPr="00B249C5">
        <w:rPr>
          <w:sz w:val="28"/>
          <w:szCs w:val="28"/>
          <w:lang w:val="ru-RU"/>
        </w:rPr>
        <w:t>.</w:t>
      </w:r>
      <w:bookmarkStart w:id="264" w:name="_Ref206619949"/>
      <w:bookmarkEnd w:id="263"/>
    </w:p>
    <w:p w14:paraId="3D8DAE98" w14:textId="37296764" w:rsidR="00A16238" w:rsidRPr="00B249C5" w:rsidRDefault="00436AD6" w:rsidP="00A16238">
      <w:pPr>
        <w:numPr>
          <w:ilvl w:val="0"/>
          <w:numId w:val="2"/>
        </w:numPr>
        <w:pBdr>
          <w:top w:val="nil"/>
          <w:left w:val="nil"/>
          <w:bottom w:val="nil"/>
          <w:right w:val="nil"/>
          <w:between w:val="nil"/>
        </w:pBdr>
        <w:tabs>
          <w:tab w:val="left" w:pos="993"/>
        </w:tabs>
        <w:ind w:left="0" w:firstLine="567"/>
        <w:jc w:val="both"/>
        <w:rPr>
          <w:sz w:val="28"/>
          <w:szCs w:val="28"/>
          <w:lang w:val="ru-RU"/>
        </w:rPr>
      </w:pPr>
      <w:r w:rsidRPr="00B249C5">
        <w:rPr>
          <w:sz w:val="28"/>
          <w:szCs w:val="28"/>
          <w:lang w:val="ru-RU"/>
        </w:rPr>
        <w:t>Профессия Учитель английского языка в начальных классах в России</w:t>
      </w:r>
      <w:r w:rsidR="00865B54" w:rsidRPr="00B249C5">
        <w:rPr>
          <w:sz w:val="28"/>
          <w:szCs w:val="28"/>
          <w:lang w:val="ru-RU"/>
        </w:rPr>
        <w:t>.</w:t>
      </w:r>
    </w:p>
    <w:p w14:paraId="6570622C" w14:textId="38700C1E" w:rsidR="00436AD6" w:rsidRPr="00B249C5" w:rsidRDefault="00084102" w:rsidP="00A16238">
      <w:pPr>
        <w:ind w:left="142"/>
        <w:rPr>
          <w:sz w:val="28"/>
          <w:szCs w:val="28"/>
          <w:lang w:val="ru-RU"/>
        </w:rPr>
      </w:pPr>
      <w:r w:rsidRPr="00B249C5">
        <w:rPr>
          <w:sz w:val="28"/>
          <w:szCs w:val="28"/>
        </w:rPr>
        <w:t>Vuzopedia</w:t>
      </w:r>
      <w:r w:rsidRPr="00B249C5">
        <w:rPr>
          <w:sz w:val="28"/>
          <w:szCs w:val="28"/>
          <w:lang w:val="ru-RU"/>
        </w:rPr>
        <w:t xml:space="preserve"> </w:t>
      </w:r>
      <w:bookmarkEnd w:id="264"/>
      <w:r w:rsidRPr="00B249C5">
        <w:rPr>
          <w:sz w:val="28"/>
          <w:szCs w:val="28"/>
          <w:lang w:val="ru-RU"/>
        </w:rPr>
        <w:t xml:space="preserve">https://vuzopedia.ru/professii/1419 </w:t>
      </w:r>
      <w:r w:rsidR="00A16238" w:rsidRPr="00B249C5">
        <w:rPr>
          <w:sz w:val="28"/>
          <w:szCs w:val="28"/>
          <w:lang w:val="ru-RU"/>
        </w:rPr>
        <w:t>(дата обращения: 16.06.2025).</w:t>
      </w:r>
    </w:p>
    <w:p w14:paraId="11683A82" w14:textId="6FC7F30B" w:rsidR="00436AD6" w:rsidRPr="00B249C5" w:rsidRDefault="00436AD6">
      <w:pPr>
        <w:numPr>
          <w:ilvl w:val="0"/>
          <w:numId w:val="2"/>
        </w:numPr>
        <w:pBdr>
          <w:top w:val="nil"/>
          <w:left w:val="nil"/>
          <w:bottom w:val="nil"/>
          <w:right w:val="nil"/>
          <w:between w:val="nil"/>
        </w:pBdr>
        <w:tabs>
          <w:tab w:val="left" w:pos="993"/>
        </w:tabs>
        <w:ind w:left="0" w:firstLine="567"/>
        <w:jc w:val="both"/>
        <w:rPr>
          <w:sz w:val="28"/>
          <w:szCs w:val="28"/>
          <w:lang w:val="ru-RU"/>
        </w:rPr>
      </w:pPr>
      <w:bookmarkStart w:id="265" w:name="_Ref206619958"/>
      <w:r w:rsidRPr="00B249C5">
        <w:rPr>
          <w:sz w:val="28"/>
          <w:szCs w:val="28"/>
          <w:lang w:val="ru-RU"/>
        </w:rPr>
        <w:t>Все колледжи Казахстана</w:t>
      </w:r>
      <w:r w:rsidR="00865B54" w:rsidRPr="00B249C5">
        <w:rPr>
          <w:sz w:val="28"/>
          <w:szCs w:val="28"/>
          <w:lang w:val="ru-RU"/>
        </w:rPr>
        <w:t>.</w:t>
      </w:r>
      <w:r w:rsidRPr="00B249C5">
        <w:rPr>
          <w:sz w:val="28"/>
          <w:szCs w:val="28"/>
          <w:lang w:val="ru-RU"/>
        </w:rPr>
        <w:t xml:space="preserve"> </w:t>
      </w:r>
      <w:r w:rsidRPr="00B249C5">
        <w:rPr>
          <w:sz w:val="28"/>
          <w:szCs w:val="28"/>
        </w:rPr>
        <w:t>Vipusknik</w:t>
      </w:r>
      <w:r w:rsidRPr="00B249C5">
        <w:rPr>
          <w:sz w:val="28"/>
          <w:szCs w:val="28"/>
          <w:lang w:val="ru-RU"/>
        </w:rPr>
        <w:t>.</w:t>
      </w:r>
      <w:r w:rsidRPr="00B249C5">
        <w:rPr>
          <w:sz w:val="28"/>
          <w:szCs w:val="28"/>
        </w:rPr>
        <w:t>kz</w:t>
      </w:r>
      <w:r w:rsidRPr="00B249C5">
        <w:rPr>
          <w:sz w:val="28"/>
          <w:szCs w:val="28"/>
          <w:lang w:val="ru-RU"/>
        </w:rPr>
        <w:t xml:space="preserve"> </w:t>
      </w:r>
      <w:r w:rsidR="00865B54" w:rsidRPr="00B249C5">
        <w:rPr>
          <w:sz w:val="28"/>
          <w:szCs w:val="28"/>
          <w:lang w:val="ru-RU"/>
        </w:rPr>
        <w:t xml:space="preserve"> </w:t>
      </w:r>
      <w:r w:rsidRPr="00B249C5">
        <w:rPr>
          <w:sz w:val="28"/>
          <w:szCs w:val="28"/>
          <w:lang w:val="ru-RU"/>
        </w:rPr>
        <w:t xml:space="preserve"> </w:t>
      </w:r>
      <w:r w:rsidR="00865B54" w:rsidRPr="00B249C5">
        <w:rPr>
          <w:sz w:val="28"/>
          <w:szCs w:val="28"/>
          <w:lang w:val="ru-RU"/>
        </w:rPr>
        <w:t xml:space="preserve"> </w:t>
      </w:r>
      <w:hyperlink r:id="rId61" w:history="1">
        <w:r w:rsidR="00865B54" w:rsidRPr="00B249C5">
          <w:rPr>
            <w:rStyle w:val="af4"/>
            <w:color w:val="auto"/>
            <w:sz w:val="28"/>
            <w:szCs w:val="28"/>
            <w:u w:val="none"/>
          </w:rPr>
          <w:t>https</w:t>
        </w:r>
        <w:r w:rsidR="00865B54" w:rsidRPr="00B249C5">
          <w:rPr>
            <w:rStyle w:val="af4"/>
            <w:color w:val="auto"/>
            <w:sz w:val="28"/>
            <w:szCs w:val="28"/>
            <w:u w:val="none"/>
            <w:lang w:val="ru-RU"/>
          </w:rPr>
          <w:t>://</w:t>
        </w:r>
        <w:r w:rsidR="00865B54" w:rsidRPr="00B249C5">
          <w:rPr>
            <w:rStyle w:val="af4"/>
            <w:color w:val="auto"/>
            <w:sz w:val="28"/>
            <w:szCs w:val="28"/>
            <w:u w:val="none"/>
          </w:rPr>
          <w:t>vipusknik</w:t>
        </w:r>
        <w:r w:rsidR="00865B54" w:rsidRPr="00B249C5">
          <w:rPr>
            <w:rStyle w:val="af4"/>
            <w:color w:val="auto"/>
            <w:sz w:val="28"/>
            <w:szCs w:val="28"/>
            <w:u w:val="none"/>
            <w:lang w:val="ru-RU"/>
          </w:rPr>
          <w:t>.</w:t>
        </w:r>
        <w:r w:rsidR="00865B54" w:rsidRPr="00B249C5">
          <w:rPr>
            <w:rStyle w:val="af4"/>
            <w:color w:val="auto"/>
            <w:sz w:val="28"/>
            <w:szCs w:val="28"/>
            <w:u w:val="none"/>
          </w:rPr>
          <w:t>kz</w:t>
        </w:r>
        <w:r w:rsidR="00865B54" w:rsidRPr="00B249C5">
          <w:rPr>
            <w:rStyle w:val="af4"/>
            <w:color w:val="auto"/>
            <w:sz w:val="28"/>
            <w:szCs w:val="28"/>
            <w:u w:val="none"/>
            <w:lang w:val="ru-RU"/>
          </w:rPr>
          <w:t>/</w:t>
        </w:r>
        <w:r w:rsidR="00865B54" w:rsidRPr="00B249C5">
          <w:rPr>
            <w:rStyle w:val="af4"/>
            <w:color w:val="auto"/>
            <w:sz w:val="28"/>
            <w:szCs w:val="28"/>
            <w:u w:val="none"/>
          </w:rPr>
          <w:t>institutions</w:t>
        </w:r>
        <w:r w:rsidR="00865B54" w:rsidRPr="00B249C5">
          <w:rPr>
            <w:rStyle w:val="af4"/>
            <w:color w:val="auto"/>
            <w:sz w:val="28"/>
            <w:szCs w:val="28"/>
            <w:u w:val="none"/>
            <w:lang w:val="ru-RU"/>
          </w:rPr>
          <w:t>/</w:t>
        </w:r>
        <w:r w:rsidR="00865B54" w:rsidRPr="00B249C5">
          <w:rPr>
            <w:rStyle w:val="af4"/>
            <w:color w:val="auto"/>
            <w:sz w:val="28"/>
            <w:szCs w:val="28"/>
            <w:u w:val="none"/>
          </w:rPr>
          <w:t>college</w:t>
        </w:r>
        <w:r w:rsidR="00865B54" w:rsidRPr="00B249C5">
          <w:rPr>
            <w:rStyle w:val="af4"/>
            <w:color w:val="auto"/>
            <w:sz w:val="28"/>
            <w:szCs w:val="28"/>
            <w:u w:val="none"/>
            <w:lang w:val="ru-RU"/>
          </w:rPr>
          <w:t>?</w:t>
        </w:r>
        <w:r w:rsidR="00865B54" w:rsidRPr="00B249C5">
          <w:rPr>
            <w:rStyle w:val="af4"/>
            <w:color w:val="auto"/>
            <w:sz w:val="28"/>
            <w:szCs w:val="28"/>
            <w:u w:val="none"/>
          </w:rPr>
          <w:t>specialty</w:t>
        </w:r>
        <w:r w:rsidR="00865B54" w:rsidRPr="00B249C5">
          <w:rPr>
            <w:rStyle w:val="af4"/>
            <w:color w:val="auto"/>
            <w:sz w:val="28"/>
            <w:szCs w:val="28"/>
            <w:u w:val="none"/>
            <w:lang w:val="ru-RU"/>
          </w:rPr>
          <w:t>=432</w:t>
        </w:r>
      </w:hyperlink>
      <w:r w:rsidR="00A16238" w:rsidRPr="00B249C5">
        <w:rPr>
          <w:sz w:val="28"/>
          <w:szCs w:val="28"/>
          <w:lang w:val="ru-RU"/>
        </w:rPr>
        <w:t xml:space="preserve"> </w:t>
      </w:r>
      <w:bookmarkStart w:id="266" w:name="_Hlk226084625"/>
      <w:r w:rsidR="00A16238" w:rsidRPr="00B249C5">
        <w:rPr>
          <w:sz w:val="28"/>
          <w:szCs w:val="28"/>
          <w:lang w:val="ru-RU"/>
        </w:rPr>
        <w:t>(дата обращения: 16.06.2025).</w:t>
      </w:r>
      <w:bookmarkEnd w:id="265"/>
    </w:p>
    <w:p w14:paraId="669934F0" w14:textId="080F7D47" w:rsidR="00436AD6" w:rsidRPr="00B249C5" w:rsidRDefault="00436AD6">
      <w:pPr>
        <w:numPr>
          <w:ilvl w:val="0"/>
          <w:numId w:val="2"/>
        </w:numPr>
        <w:pBdr>
          <w:top w:val="nil"/>
          <w:left w:val="nil"/>
          <w:bottom w:val="nil"/>
          <w:right w:val="nil"/>
          <w:between w:val="nil"/>
        </w:pBdr>
        <w:tabs>
          <w:tab w:val="left" w:pos="993"/>
        </w:tabs>
        <w:ind w:left="0" w:firstLine="567"/>
        <w:jc w:val="both"/>
        <w:rPr>
          <w:sz w:val="28"/>
          <w:szCs w:val="28"/>
          <w:lang w:val="ru-RU"/>
        </w:rPr>
      </w:pPr>
      <w:bookmarkStart w:id="267" w:name="_Ref206619965"/>
      <w:bookmarkEnd w:id="266"/>
      <w:r w:rsidRPr="00B249C5">
        <w:rPr>
          <w:sz w:val="28"/>
          <w:szCs w:val="28"/>
          <w:lang w:val="ru-RU"/>
        </w:rPr>
        <w:t>Бабанский Ю. К. Личностный фактор оптимизации обучения /</w:t>
      </w:r>
      <w:r w:rsidR="00084102" w:rsidRPr="00B249C5">
        <w:rPr>
          <w:sz w:val="28"/>
          <w:szCs w:val="28"/>
          <w:lang w:val="ru-RU"/>
        </w:rPr>
        <w:t>/ Вопросы</w:t>
      </w:r>
      <w:r w:rsidRPr="00B249C5">
        <w:rPr>
          <w:sz w:val="28"/>
          <w:szCs w:val="28"/>
          <w:lang w:val="ru-RU"/>
        </w:rPr>
        <w:t xml:space="preserve"> психологии. – 1984. – №1. – С. 51-57.</w:t>
      </w:r>
      <w:bookmarkEnd w:id="267"/>
    </w:p>
    <w:p w14:paraId="1E90BF5E" w14:textId="5638204B" w:rsidR="00436AD6" w:rsidRPr="00B249C5" w:rsidRDefault="00436AD6">
      <w:pPr>
        <w:numPr>
          <w:ilvl w:val="0"/>
          <w:numId w:val="2"/>
        </w:numPr>
        <w:pBdr>
          <w:top w:val="nil"/>
          <w:left w:val="nil"/>
          <w:bottom w:val="nil"/>
          <w:right w:val="nil"/>
          <w:between w:val="nil"/>
        </w:pBdr>
        <w:tabs>
          <w:tab w:val="left" w:pos="993"/>
        </w:tabs>
        <w:ind w:left="0" w:firstLine="567"/>
        <w:jc w:val="both"/>
        <w:rPr>
          <w:sz w:val="28"/>
          <w:szCs w:val="28"/>
          <w:lang w:val="ru-RU"/>
        </w:rPr>
      </w:pPr>
      <w:bookmarkStart w:id="268" w:name="_Ref206619970"/>
      <w:r w:rsidRPr="00B249C5">
        <w:rPr>
          <w:sz w:val="28"/>
          <w:szCs w:val="28"/>
          <w:lang w:val="ru-RU"/>
        </w:rPr>
        <w:t>Максимов В.Г. Педагогическая диагностика в школе. –</w:t>
      </w:r>
      <w:r w:rsidR="00865B54" w:rsidRPr="00B249C5">
        <w:rPr>
          <w:sz w:val="28"/>
          <w:szCs w:val="28"/>
          <w:lang w:val="ru-RU"/>
        </w:rPr>
        <w:t xml:space="preserve"> М.</w:t>
      </w:r>
      <w:r w:rsidR="00084102" w:rsidRPr="00B249C5">
        <w:rPr>
          <w:sz w:val="28"/>
          <w:szCs w:val="28"/>
          <w:lang w:val="ru-RU"/>
        </w:rPr>
        <w:t>, 2002</w:t>
      </w:r>
      <w:r w:rsidRPr="00B249C5">
        <w:rPr>
          <w:sz w:val="28"/>
          <w:szCs w:val="28"/>
          <w:lang w:val="ru-RU"/>
        </w:rPr>
        <w:t>.</w:t>
      </w:r>
      <w:bookmarkEnd w:id="268"/>
      <w:r w:rsidR="00865B54" w:rsidRPr="00B249C5">
        <w:rPr>
          <w:sz w:val="28"/>
          <w:szCs w:val="28"/>
          <w:lang w:val="ru-RU"/>
        </w:rPr>
        <w:t xml:space="preserve">  – 177 с.</w:t>
      </w:r>
    </w:p>
    <w:p w14:paraId="320A4D5E" w14:textId="0133FE19" w:rsidR="00436AD6" w:rsidRPr="00B249C5" w:rsidRDefault="00436AD6">
      <w:pPr>
        <w:numPr>
          <w:ilvl w:val="0"/>
          <w:numId w:val="2"/>
        </w:numPr>
        <w:pBdr>
          <w:top w:val="nil"/>
          <w:left w:val="nil"/>
          <w:bottom w:val="nil"/>
          <w:right w:val="nil"/>
          <w:between w:val="nil"/>
        </w:pBdr>
        <w:tabs>
          <w:tab w:val="left" w:pos="993"/>
        </w:tabs>
        <w:ind w:left="0" w:firstLine="567"/>
        <w:jc w:val="both"/>
        <w:rPr>
          <w:sz w:val="28"/>
          <w:szCs w:val="28"/>
          <w:lang w:val="ru-RU"/>
        </w:rPr>
      </w:pPr>
      <w:bookmarkStart w:id="269" w:name="_Ref206619976"/>
      <w:r w:rsidRPr="00B249C5">
        <w:rPr>
          <w:sz w:val="28"/>
          <w:szCs w:val="28"/>
          <w:lang w:val="ru-RU"/>
        </w:rPr>
        <w:t>Островская Л.В. Концептуальные основы педагогических технологий в подготовке будущих специалистов //</w:t>
      </w:r>
      <w:r w:rsidR="00865B54" w:rsidRPr="00B249C5">
        <w:rPr>
          <w:sz w:val="28"/>
          <w:szCs w:val="28"/>
          <w:lang w:val="ru-RU"/>
        </w:rPr>
        <w:t xml:space="preserve"> </w:t>
      </w:r>
      <w:r w:rsidRPr="00B249C5">
        <w:rPr>
          <w:sz w:val="28"/>
          <w:szCs w:val="28"/>
          <w:lang w:val="ru-RU"/>
        </w:rPr>
        <w:t>Р</w:t>
      </w:r>
      <w:r w:rsidR="00865B54" w:rsidRPr="00B249C5">
        <w:rPr>
          <w:sz w:val="28"/>
          <w:szCs w:val="28"/>
          <w:lang w:val="ru-RU"/>
        </w:rPr>
        <w:t>едколлегия</w:t>
      </w:r>
      <w:r w:rsidRPr="00B249C5">
        <w:rPr>
          <w:sz w:val="28"/>
          <w:szCs w:val="28"/>
          <w:lang w:val="ru-RU"/>
        </w:rPr>
        <w:t xml:space="preserve">. – 2003. </w:t>
      </w:r>
      <w:r w:rsidR="00865B54" w:rsidRPr="00B249C5">
        <w:rPr>
          <w:sz w:val="28"/>
          <w:szCs w:val="28"/>
          <w:lang w:val="ru-RU"/>
        </w:rPr>
        <w:t xml:space="preserve">- №1. - </w:t>
      </w:r>
      <w:r w:rsidRPr="00B249C5">
        <w:rPr>
          <w:sz w:val="28"/>
          <w:szCs w:val="28"/>
          <w:lang w:val="ru-RU"/>
        </w:rPr>
        <w:t>С. 79.</w:t>
      </w:r>
      <w:bookmarkEnd w:id="269"/>
    </w:p>
    <w:p w14:paraId="5046EF48" w14:textId="1E4195FC" w:rsidR="00436AD6" w:rsidRPr="00B249C5" w:rsidRDefault="00436AD6">
      <w:pPr>
        <w:numPr>
          <w:ilvl w:val="0"/>
          <w:numId w:val="2"/>
        </w:numPr>
        <w:pBdr>
          <w:top w:val="nil"/>
          <w:left w:val="nil"/>
          <w:bottom w:val="nil"/>
          <w:right w:val="nil"/>
          <w:between w:val="nil"/>
        </w:pBdr>
        <w:tabs>
          <w:tab w:val="left" w:pos="993"/>
        </w:tabs>
        <w:ind w:left="0" w:firstLine="567"/>
        <w:jc w:val="both"/>
        <w:rPr>
          <w:sz w:val="28"/>
          <w:szCs w:val="28"/>
          <w:lang w:val="ru-RU"/>
        </w:rPr>
      </w:pPr>
      <w:bookmarkStart w:id="270" w:name="_Ref206619981"/>
      <w:r w:rsidRPr="00B249C5">
        <w:rPr>
          <w:sz w:val="28"/>
          <w:szCs w:val="28"/>
          <w:lang w:val="ru-RU"/>
        </w:rPr>
        <w:t>Сластенин В. А. Профессионализм учителя как явление педагогической культуры //</w:t>
      </w:r>
      <w:r w:rsidR="00865B54" w:rsidRPr="00B249C5">
        <w:rPr>
          <w:sz w:val="28"/>
          <w:szCs w:val="28"/>
          <w:lang w:val="ru-RU"/>
        </w:rPr>
        <w:t xml:space="preserve"> </w:t>
      </w:r>
      <w:r w:rsidRPr="00B249C5">
        <w:rPr>
          <w:sz w:val="28"/>
          <w:szCs w:val="28"/>
          <w:lang w:val="ru-RU"/>
        </w:rPr>
        <w:t>Педагогическое образование и наука. – 2008. – №12. – С. 4-15.</w:t>
      </w:r>
      <w:bookmarkEnd w:id="270"/>
    </w:p>
    <w:p w14:paraId="4C5678B8" w14:textId="7AF5DBB7" w:rsidR="00436AD6" w:rsidRPr="00B249C5" w:rsidRDefault="00436AD6">
      <w:pPr>
        <w:numPr>
          <w:ilvl w:val="0"/>
          <w:numId w:val="2"/>
        </w:numPr>
        <w:pBdr>
          <w:top w:val="nil"/>
          <w:left w:val="nil"/>
          <w:bottom w:val="nil"/>
          <w:right w:val="nil"/>
          <w:between w:val="nil"/>
        </w:pBdr>
        <w:tabs>
          <w:tab w:val="left" w:pos="993"/>
        </w:tabs>
        <w:ind w:left="0" w:firstLine="567"/>
        <w:jc w:val="both"/>
        <w:rPr>
          <w:sz w:val="28"/>
          <w:szCs w:val="28"/>
          <w:lang w:val="ru-RU"/>
        </w:rPr>
      </w:pPr>
      <w:bookmarkStart w:id="271" w:name="_Ref206619985"/>
      <w:r w:rsidRPr="00B249C5">
        <w:rPr>
          <w:sz w:val="28"/>
          <w:szCs w:val="28"/>
          <w:lang w:val="ru-RU"/>
        </w:rPr>
        <w:lastRenderedPageBreak/>
        <w:t>Ковалев В.П. Социально-педагогические условия послевузовского становления учителя начальных классов сельской малокомплектной школы //</w:t>
      </w:r>
      <w:r w:rsidR="00865B54" w:rsidRPr="00B249C5">
        <w:rPr>
          <w:sz w:val="28"/>
          <w:szCs w:val="28"/>
          <w:lang w:val="ru-RU"/>
        </w:rPr>
        <w:t xml:space="preserve"> </w:t>
      </w:r>
      <w:r w:rsidRPr="00B249C5">
        <w:rPr>
          <w:sz w:val="28"/>
          <w:szCs w:val="28"/>
          <w:lang w:val="ru-RU"/>
        </w:rPr>
        <w:t>Гуманитарные науки и образование. – 2013. – №3. – С. 19.</w:t>
      </w:r>
      <w:bookmarkEnd w:id="271"/>
    </w:p>
    <w:p w14:paraId="2C620356" w14:textId="6D4EB604" w:rsidR="00436AD6" w:rsidRPr="00B249C5" w:rsidRDefault="00436AD6">
      <w:pPr>
        <w:numPr>
          <w:ilvl w:val="0"/>
          <w:numId w:val="2"/>
        </w:numPr>
        <w:pBdr>
          <w:top w:val="nil"/>
          <w:left w:val="nil"/>
          <w:bottom w:val="nil"/>
          <w:right w:val="nil"/>
          <w:between w:val="nil"/>
        </w:pBdr>
        <w:tabs>
          <w:tab w:val="left" w:pos="993"/>
        </w:tabs>
        <w:ind w:left="0" w:firstLine="567"/>
        <w:jc w:val="both"/>
        <w:rPr>
          <w:sz w:val="28"/>
          <w:szCs w:val="28"/>
          <w:lang w:val="ru-RU"/>
        </w:rPr>
      </w:pPr>
      <w:bookmarkStart w:id="272" w:name="_Ref206619992"/>
      <w:r w:rsidRPr="00B249C5">
        <w:rPr>
          <w:sz w:val="28"/>
          <w:szCs w:val="28"/>
          <w:lang w:val="ru-RU"/>
        </w:rPr>
        <w:t>Шайденкова Т.Н. Социальное партнёрство школы и семьи в современной социокультурной ситуации</w:t>
      </w:r>
      <w:r w:rsidR="00865B54" w:rsidRPr="00B249C5">
        <w:rPr>
          <w:sz w:val="28"/>
          <w:szCs w:val="28"/>
          <w:lang w:val="ru-RU"/>
        </w:rPr>
        <w:t xml:space="preserve">. </w:t>
      </w:r>
      <w:r w:rsidRPr="00B249C5">
        <w:rPr>
          <w:sz w:val="28"/>
          <w:szCs w:val="28"/>
          <w:lang w:val="ru-RU"/>
        </w:rPr>
        <w:t xml:space="preserve">Социокультурные и психологические проблемы современной семьи: актуальные вопросы сопровождения и поддержки. – </w:t>
      </w:r>
      <w:r w:rsidR="00865B54" w:rsidRPr="00B249C5">
        <w:rPr>
          <w:sz w:val="28"/>
          <w:szCs w:val="28"/>
          <w:lang w:val="ru-RU"/>
        </w:rPr>
        <w:t xml:space="preserve">Алматы, </w:t>
      </w:r>
      <w:r w:rsidRPr="00B249C5">
        <w:rPr>
          <w:sz w:val="28"/>
          <w:szCs w:val="28"/>
          <w:lang w:val="ru-RU"/>
        </w:rPr>
        <w:t xml:space="preserve">2015. – </w:t>
      </w:r>
      <w:r w:rsidR="00865B54" w:rsidRPr="00B249C5">
        <w:rPr>
          <w:sz w:val="28"/>
          <w:szCs w:val="28"/>
          <w:lang w:val="ru-RU"/>
        </w:rPr>
        <w:t>С.</w:t>
      </w:r>
      <w:r w:rsidRPr="00B249C5">
        <w:rPr>
          <w:sz w:val="28"/>
          <w:szCs w:val="28"/>
          <w:lang w:val="ru-RU"/>
        </w:rPr>
        <w:t xml:space="preserve"> 75-81.</w:t>
      </w:r>
      <w:bookmarkEnd w:id="272"/>
    </w:p>
    <w:p w14:paraId="4726C193" w14:textId="70423503" w:rsidR="00436AD6" w:rsidRPr="00B249C5" w:rsidRDefault="00436AD6">
      <w:pPr>
        <w:numPr>
          <w:ilvl w:val="0"/>
          <w:numId w:val="2"/>
        </w:numPr>
        <w:pBdr>
          <w:top w:val="nil"/>
          <w:left w:val="nil"/>
          <w:bottom w:val="nil"/>
          <w:right w:val="nil"/>
          <w:between w:val="nil"/>
        </w:pBdr>
        <w:tabs>
          <w:tab w:val="left" w:pos="993"/>
        </w:tabs>
        <w:ind w:left="0" w:firstLine="567"/>
        <w:jc w:val="both"/>
        <w:rPr>
          <w:sz w:val="28"/>
          <w:szCs w:val="28"/>
          <w:lang w:val="ru-RU"/>
        </w:rPr>
      </w:pPr>
      <w:bookmarkStart w:id="273" w:name="_Ref206619997"/>
      <w:r w:rsidRPr="00B249C5">
        <w:rPr>
          <w:sz w:val="28"/>
          <w:szCs w:val="28"/>
          <w:lang w:val="ru-RU"/>
        </w:rPr>
        <w:t>Вавилов Ю. П. Проблемы учебной неуспеваемости школьников //</w:t>
      </w:r>
      <w:r w:rsidR="00865B54" w:rsidRPr="00B249C5">
        <w:rPr>
          <w:sz w:val="28"/>
          <w:szCs w:val="28"/>
          <w:lang w:val="ru-RU"/>
        </w:rPr>
        <w:t xml:space="preserve"> </w:t>
      </w:r>
      <w:r w:rsidRPr="00B249C5">
        <w:rPr>
          <w:sz w:val="28"/>
          <w:szCs w:val="28"/>
          <w:lang w:val="ru-RU"/>
        </w:rPr>
        <w:t>Ярославский педагогический вестник. – 2016. – №2. – С. 19-24.</w:t>
      </w:r>
      <w:bookmarkEnd w:id="273"/>
    </w:p>
    <w:p w14:paraId="34DCFB3F" w14:textId="18CB5E1F" w:rsidR="00436AD6" w:rsidRPr="00B249C5" w:rsidRDefault="00436AD6">
      <w:pPr>
        <w:numPr>
          <w:ilvl w:val="0"/>
          <w:numId w:val="2"/>
        </w:numPr>
        <w:pBdr>
          <w:top w:val="nil"/>
          <w:left w:val="nil"/>
          <w:bottom w:val="nil"/>
          <w:right w:val="nil"/>
          <w:between w:val="nil"/>
        </w:pBdr>
        <w:tabs>
          <w:tab w:val="left" w:pos="993"/>
        </w:tabs>
        <w:ind w:left="0" w:firstLine="567"/>
        <w:jc w:val="both"/>
        <w:rPr>
          <w:sz w:val="28"/>
          <w:szCs w:val="28"/>
          <w:lang w:val="ru-RU"/>
        </w:rPr>
      </w:pPr>
      <w:bookmarkStart w:id="274" w:name="_Ref206620004"/>
      <w:r w:rsidRPr="00B249C5">
        <w:rPr>
          <w:sz w:val="28"/>
          <w:szCs w:val="28"/>
          <w:lang w:val="ru-RU"/>
        </w:rPr>
        <w:t xml:space="preserve">Самсиков С.А. Интегративный подход к подготовке учителей начальных классов (логический аспект). – </w:t>
      </w:r>
      <w:r w:rsidR="00865B54" w:rsidRPr="00B249C5">
        <w:rPr>
          <w:sz w:val="28"/>
          <w:szCs w:val="28"/>
          <w:lang w:val="ru-RU"/>
        </w:rPr>
        <w:t xml:space="preserve">М., </w:t>
      </w:r>
      <w:r w:rsidRPr="00B249C5">
        <w:rPr>
          <w:sz w:val="28"/>
          <w:szCs w:val="28"/>
          <w:lang w:val="ru-RU"/>
        </w:rPr>
        <w:t>2000.</w:t>
      </w:r>
      <w:bookmarkEnd w:id="274"/>
      <w:r w:rsidR="00865B54" w:rsidRPr="00B249C5">
        <w:rPr>
          <w:sz w:val="28"/>
          <w:szCs w:val="28"/>
          <w:lang w:val="ru-RU"/>
        </w:rPr>
        <w:t xml:space="preserve"> – 141 с.</w:t>
      </w:r>
    </w:p>
    <w:p w14:paraId="1C9F675F" w14:textId="7EDF487D" w:rsidR="00436AD6" w:rsidRPr="00B249C5" w:rsidRDefault="00436AD6">
      <w:pPr>
        <w:numPr>
          <w:ilvl w:val="0"/>
          <w:numId w:val="2"/>
        </w:numPr>
        <w:pBdr>
          <w:top w:val="nil"/>
          <w:left w:val="nil"/>
          <w:bottom w:val="nil"/>
          <w:right w:val="nil"/>
          <w:between w:val="nil"/>
        </w:pBdr>
        <w:tabs>
          <w:tab w:val="left" w:pos="993"/>
        </w:tabs>
        <w:ind w:left="0" w:firstLine="567"/>
        <w:jc w:val="both"/>
        <w:rPr>
          <w:sz w:val="28"/>
          <w:szCs w:val="28"/>
          <w:lang w:val="ru-RU"/>
        </w:rPr>
      </w:pPr>
      <w:bookmarkStart w:id="275" w:name="_Ref206620016"/>
      <w:r w:rsidRPr="00B249C5">
        <w:rPr>
          <w:sz w:val="28"/>
          <w:szCs w:val="28"/>
          <w:lang w:val="ru-RU"/>
        </w:rPr>
        <w:t>Федяинова Н.В. Интегративный подход в обучении информационным технологиям будущего учителя начальных классов: дис.</w:t>
      </w:r>
      <w:r w:rsidR="00865B54" w:rsidRPr="00B249C5">
        <w:rPr>
          <w:sz w:val="28"/>
          <w:szCs w:val="28"/>
          <w:lang w:val="ru-RU"/>
        </w:rPr>
        <w:t xml:space="preserve">  …  канд. пед. наук.</w:t>
      </w:r>
      <w:r w:rsidRPr="00B249C5">
        <w:rPr>
          <w:sz w:val="28"/>
          <w:szCs w:val="28"/>
          <w:lang w:val="ru-RU"/>
        </w:rPr>
        <w:t xml:space="preserve"> – Омский государственный педагогический университет, 2003.</w:t>
      </w:r>
      <w:bookmarkEnd w:id="275"/>
      <w:r w:rsidR="00865B54" w:rsidRPr="00B249C5">
        <w:rPr>
          <w:sz w:val="28"/>
          <w:szCs w:val="28"/>
          <w:lang w:val="ru-RU"/>
        </w:rPr>
        <w:t xml:space="preserve"> – 169 с.</w:t>
      </w:r>
    </w:p>
    <w:p w14:paraId="2A4D65EE" w14:textId="0D40A066" w:rsidR="00436AD6" w:rsidRPr="00B249C5" w:rsidRDefault="00436AD6">
      <w:pPr>
        <w:numPr>
          <w:ilvl w:val="0"/>
          <w:numId w:val="2"/>
        </w:numPr>
        <w:pBdr>
          <w:top w:val="nil"/>
          <w:left w:val="nil"/>
          <w:bottom w:val="nil"/>
          <w:right w:val="nil"/>
          <w:between w:val="nil"/>
        </w:pBdr>
        <w:tabs>
          <w:tab w:val="left" w:pos="993"/>
        </w:tabs>
        <w:ind w:left="0" w:firstLine="567"/>
        <w:jc w:val="both"/>
        <w:rPr>
          <w:sz w:val="28"/>
          <w:szCs w:val="28"/>
          <w:lang w:val="ru-RU"/>
        </w:rPr>
      </w:pPr>
      <w:bookmarkStart w:id="276" w:name="_Ref206620020"/>
      <w:r w:rsidRPr="00B249C5">
        <w:rPr>
          <w:sz w:val="28"/>
          <w:szCs w:val="28"/>
          <w:lang w:val="ru-RU"/>
        </w:rPr>
        <w:t>Чекин А.Л. Профессиональная подготовка учителя начальных классов к обучению математике на основе интегративного подхода</w:t>
      </w:r>
      <w:r w:rsidR="00865B54" w:rsidRPr="00B249C5">
        <w:rPr>
          <w:sz w:val="28"/>
          <w:szCs w:val="28"/>
          <w:lang w:val="ru-RU"/>
        </w:rPr>
        <w:t xml:space="preserve">. – </w:t>
      </w:r>
      <w:r w:rsidRPr="00B249C5">
        <w:rPr>
          <w:sz w:val="28"/>
          <w:szCs w:val="28"/>
          <w:lang w:val="ru-RU"/>
        </w:rPr>
        <w:t>М</w:t>
      </w:r>
      <w:r w:rsidR="00865B54" w:rsidRPr="00B249C5">
        <w:rPr>
          <w:sz w:val="28"/>
          <w:szCs w:val="28"/>
          <w:lang w:val="ru-RU"/>
        </w:rPr>
        <w:t xml:space="preserve">., </w:t>
      </w:r>
      <w:r w:rsidRPr="00B249C5">
        <w:rPr>
          <w:sz w:val="28"/>
          <w:szCs w:val="28"/>
          <w:lang w:val="ru-RU"/>
        </w:rPr>
        <w:t>2005.</w:t>
      </w:r>
      <w:bookmarkEnd w:id="276"/>
      <w:r w:rsidR="00865B54" w:rsidRPr="00B249C5">
        <w:rPr>
          <w:sz w:val="28"/>
          <w:szCs w:val="28"/>
          <w:lang w:val="ru-RU"/>
        </w:rPr>
        <w:t xml:space="preserve"> – 141 с.</w:t>
      </w:r>
    </w:p>
    <w:p w14:paraId="60A92A8E" w14:textId="396986B3" w:rsidR="00436AD6" w:rsidRPr="00B249C5" w:rsidRDefault="00436AD6">
      <w:pPr>
        <w:pStyle w:val="a7"/>
        <w:numPr>
          <w:ilvl w:val="0"/>
          <w:numId w:val="2"/>
        </w:numPr>
        <w:tabs>
          <w:tab w:val="left" w:pos="993"/>
        </w:tabs>
        <w:ind w:left="0" w:firstLine="567"/>
        <w:contextualSpacing w:val="0"/>
        <w:jc w:val="both"/>
        <w:rPr>
          <w:sz w:val="28"/>
          <w:szCs w:val="28"/>
          <w:lang w:val="ru-RU"/>
        </w:rPr>
      </w:pPr>
      <w:bookmarkStart w:id="277" w:name="_Ref214709136"/>
      <w:r w:rsidRPr="00B249C5">
        <w:rPr>
          <w:sz w:val="28"/>
          <w:szCs w:val="28"/>
          <w:shd w:val="clear" w:color="auto" w:fill="FFFFFF"/>
          <w:lang w:val="ru-RU"/>
        </w:rPr>
        <w:t xml:space="preserve">Калимова </w:t>
      </w:r>
      <w:r w:rsidR="005F7112" w:rsidRPr="00B249C5">
        <w:rPr>
          <w:sz w:val="28"/>
          <w:szCs w:val="28"/>
          <w:shd w:val="clear" w:color="auto" w:fill="FFFFFF"/>
          <w:lang w:val="ru-RU"/>
        </w:rPr>
        <w:t>А</w:t>
      </w:r>
      <w:r w:rsidRPr="00B249C5">
        <w:rPr>
          <w:sz w:val="28"/>
          <w:szCs w:val="28"/>
          <w:shd w:val="clear" w:color="auto" w:fill="FFFFFF"/>
          <w:lang w:val="ru-RU"/>
        </w:rPr>
        <w:t>.Д. Формирование интегрированных знаний в обучении младших школьников //</w:t>
      </w:r>
      <w:r w:rsidR="00865B54" w:rsidRPr="00B249C5">
        <w:rPr>
          <w:sz w:val="28"/>
          <w:szCs w:val="28"/>
          <w:shd w:val="clear" w:color="auto" w:fill="FFFFFF"/>
          <w:lang w:val="ru-RU"/>
        </w:rPr>
        <w:t xml:space="preserve"> В</w:t>
      </w:r>
      <w:r w:rsidRPr="00B249C5">
        <w:rPr>
          <w:sz w:val="28"/>
          <w:szCs w:val="28"/>
          <w:shd w:val="clear" w:color="auto" w:fill="FFFFFF"/>
          <w:lang w:val="ru-RU"/>
        </w:rPr>
        <w:t xml:space="preserve">естник академии педагогических наук </w:t>
      </w:r>
      <w:r w:rsidR="00865B54" w:rsidRPr="00B249C5">
        <w:rPr>
          <w:sz w:val="28"/>
          <w:szCs w:val="28"/>
          <w:shd w:val="clear" w:color="auto" w:fill="FFFFFF"/>
          <w:lang w:val="ru-RU"/>
        </w:rPr>
        <w:t>К</w:t>
      </w:r>
      <w:r w:rsidRPr="00B249C5">
        <w:rPr>
          <w:sz w:val="28"/>
          <w:szCs w:val="28"/>
          <w:shd w:val="clear" w:color="auto" w:fill="FFFFFF"/>
          <w:lang w:val="ru-RU"/>
        </w:rPr>
        <w:t xml:space="preserve">азахстана. – 2021. – №1. – </w:t>
      </w:r>
      <w:r w:rsidR="00865B54" w:rsidRPr="00B249C5">
        <w:rPr>
          <w:sz w:val="28"/>
          <w:szCs w:val="28"/>
          <w:shd w:val="clear" w:color="auto" w:fill="FFFFFF"/>
          <w:lang w:val="ru-RU"/>
        </w:rPr>
        <w:t xml:space="preserve">С.  </w:t>
      </w:r>
      <w:r w:rsidRPr="00B249C5">
        <w:rPr>
          <w:sz w:val="28"/>
          <w:szCs w:val="28"/>
          <w:shd w:val="clear" w:color="auto" w:fill="FFFFFF"/>
          <w:lang w:val="ru-RU"/>
        </w:rPr>
        <w:t>66-72.</w:t>
      </w:r>
      <w:bookmarkEnd w:id="277"/>
    </w:p>
    <w:p w14:paraId="54D26838" w14:textId="5B076BBB" w:rsidR="00436AD6" w:rsidRPr="00B249C5" w:rsidRDefault="00436AD6">
      <w:pPr>
        <w:numPr>
          <w:ilvl w:val="0"/>
          <w:numId w:val="2"/>
        </w:numPr>
        <w:pBdr>
          <w:top w:val="nil"/>
          <w:left w:val="nil"/>
          <w:bottom w:val="nil"/>
          <w:right w:val="nil"/>
          <w:between w:val="nil"/>
        </w:pBdr>
        <w:tabs>
          <w:tab w:val="left" w:pos="1134"/>
        </w:tabs>
        <w:ind w:left="0" w:firstLine="567"/>
        <w:jc w:val="both"/>
        <w:rPr>
          <w:sz w:val="28"/>
          <w:szCs w:val="28"/>
        </w:rPr>
      </w:pPr>
      <w:bookmarkStart w:id="278" w:name="_Ref206620116"/>
      <w:r w:rsidRPr="00B249C5">
        <w:rPr>
          <w:sz w:val="28"/>
          <w:szCs w:val="28"/>
        </w:rPr>
        <w:t>Vygotsky L.S. Thought and language. – MIT press, 2012.</w:t>
      </w:r>
      <w:bookmarkEnd w:id="278"/>
      <w:r w:rsidR="00865B54" w:rsidRPr="00B249C5">
        <w:rPr>
          <w:sz w:val="28"/>
          <w:szCs w:val="28"/>
        </w:rPr>
        <w:t xml:space="preserve"> – 177 </w:t>
      </w:r>
      <w:r w:rsidR="00865B54" w:rsidRPr="00B249C5">
        <w:rPr>
          <w:sz w:val="28"/>
          <w:szCs w:val="28"/>
          <w:lang w:val="ru-RU"/>
        </w:rPr>
        <w:t>р</w:t>
      </w:r>
      <w:r w:rsidR="00865B54" w:rsidRPr="00B249C5">
        <w:rPr>
          <w:sz w:val="28"/>
          <w:szCs w:val="28"/>
        </w:rPr>
        <w:t>.</w:t>
      </w:r>
    </w:p>
    <w:p w14:paraId="23598F76" w14:textId="6DEB6541" w:rsidR="00436AD6" w:rsidRPr="00B249C5" w:rsidRDefault="00436AD6">
      <w:pPr>
        <w:numPr>
          <w:ilvl w:val="0"/>
          <w:numId w:val="2"/>
        </w:numPr>
        <w:pBdr>
          <w:top w:val="nil"/>
          <w:left w:val="nil"/>
          <w:bottom w:val="nil"/>
          <w:right w:val="nil"/>
          <w:between w:val="nil"/>
        </w:pBdr>
        <w:tabs>
          <w:tab w:val="left" w:pos="1134"/>
        </w:tabs>
        <w:ind w:left="0" w:firstLine="567"/>
        <w:jc w:val="both"/>
        <w:rPr>
          <w:sz w:val="28"/>
          <w:szCs w:val="28"/>
        </w:rPr>
      </w:pPr>
      <w:bookmarkStart w:id="279" w:name="_Ref206620124"/>
      <w:r w:rsidRPr="00B249C5">
        <w:rPr>
          <w:sz w:val="28"/>
          <w:szCs w:val="28"/>
        </w:rPr>
        <w:t xml:space="preserve">Piaget J. The construction of reality in the child. – Routledge, 2013. – </w:t>
      </w:r>
      <w:r w:rsidR="00865B54" w:rsidRPr="00B249C5">
        <w:rPr>
          <w:sz w:val="28"/>
          <w:szCs w:val="28"/>
        </w:rPr>
        <w:t xml:space="preserve">Vol. </w:t>
      </w:r>
      <w:r w:rsidRPr="00B249C5">
        <w:rPr>
          <w:sz w:val="28"/>
          <w:szCs w:val="28"/>
        </w:rPr>
        <w:t xml:space="preserve"> 82.</w:t>
      </w:r>
      <w:bookmarkEnd w:id="279"/>
      <w:r w:rsidR="00865B54" w:rsidRPr="00B249C5">
        <w:rPr>
          <w:sz w:val="28"/>
          <w:szCs w:val="28"/>
          <w:lang w:val="ru-RU"/>
        </w:rPr>
        <w:t xml:space="preserve"> – 127 р.</w:t>
      </w:r>
    </w:p>
    <w:p w14:paraId="3DE161B5" w14:textId="77E6B1DA" w:rsidR="00436AD6" w:rsidRPr="00B249C5" w:rsidRDefault="00436AD6">
      <w:pPr>
        <w:numPr>
          <w:ilvl w:val="0"/>
          <w:numId w:val="2"/>
        </w:numPr>
        <w:pBdr>
          <w:top w:val="nil"/>
          <w:left w:val="nil"/>
          <w:bottom w:val="nil"/>
          <w:right w:val="nil"/>
          <w:between w:val="nil"/>
        </w:pBdr>
        <w:tabs>
          <w:tab w:val="left" w:pos="1134"/>
        </w:tabs>
        <w:ind w:left="0" w:firstLine="567"/>
        <w:jc w:val="both"/>
        <w:rPr>
          <w:sz w:val="28"/>
          <w:szCs w:val="28"/>
        </w:rPr>
      </w:pPr>
      <w:bookmarkStart w:id="280" w:name="_Ref206620140"/>
      <w:r w:rsidRPr="00B249C5">
        <w:rPr>
          <w:sz w:val="28"/>
          <w:szCs w:val="28"/>
        </w:rPr>
        <w:t>Klein J.T. Interdisciplinarity: History, theory, and practice. – Wayne state university press, 1990.</w:t>
      </w:r>
      <w:bookmarkEnd w:id="280"/>
      <w:r w:rsidR="00865B54" w:rsidRPr="00B249C5">
        <w:rPr>
          <w:sz w:val="28"/>
          <w:szCs w:val="28"/>
        </w:rPr>
        <w:t xml:space="preserve"> – 136 </w:t>
      </w:r>
      <w:r w:rsidR="00865B54" w:rsidRPr="00B249C5">
        <w:rPr>
          <w:sz w:val="28"/>
          <w:szCs w:val="28"/>
          <w:lang w:val="ru-RU"/>
        </w:rPr>
        <w:t>р</w:t>
      </w:r>
      <w:r w:rsidR="00865B54" w:rsidRPr="00B249C5">
        <w:rPr>
          <w:sz w:val="28"/>
          <w:szCs w:val="28"/>
        </w:rPr>
        <w:t>.</w:t>
      </w:r>
    </w:p>
    <w:p w14:paraId="0A6E2D4E" w14:textId="3F86AAFA" w:rsidR="00436AD6" w:rsidRPr="00B249C5" w:rsidRDefault="00436AD6">
      <w:pPr>
        <w:numPr>
          <w:ilvl w:val="0"/>
          <w:numId w:val="2"/>
        </w:numPr>
        <w:pBdr>
          <w:top w:val="nil"/>
          <w:left w:val="nil"/>
          <w:bottom w:val="nil"/>
          <w:right w:val="nil"/>
          <w:between w:val="nil"/>
        </w:pBdr>
        <w:tabs>
          <w:tab w:val="left" w:pos="1134"/>
        </w:tabs>
        <w:ind w:left="0" w:firstLine="567"/>
        <w:jc w:val="both"/>
        <w:rPr>
          <w:sz w:val="28"/>
          <w:szCs w:val="28"/>
          <w:lang w:val="ru-RU"/>
        </w:rPr>
      </w:pPr>
      <w:bookmarkStart w:id="281" w:name="_Ref206620144"/>
      <w:r w:rsidRPr="00B249C5">
        <w:rPr>
          <w:sz w:val="28"/>
          <w:szCs w:val="28"/>
          <w:lang w:val="ru-RU"/>
        </w:rPr>
        <w:t>Данилюк А.Я. Теория интеграции образования.</w:t>
      </w:r>
      <w:r w:rsidR="00865B54" w:rsidRPr="00B249C5">
        <w:rPr>
          <w:sz w:val="28"/>
          <w:szCs w:val="28"/>
          <w:lang w:val="ru-RU"/>
        </w:rPr>
        <w:t xml:space="preserve"> </w:t>
      </w:r>
      <w:r w:rsidRPr="00B249C5">
        <w:rPr>
          <w:sz w:val="28"/>
          <w:szCs w:val="28"/>
          <w:lang w:val="ru-RU"/>
        </w:rPr>
        <w:t>-</w:t>
      </w:r>
      <w:r w:rsidR="00865B54" w:rsidRPr="00B249C5">
        <w:rPr>
          <w:sz w:val="28"/>
          <w:szCs w:val="28"/>
          <w:lang w:val="ru-RU"/>
        </w:rPr>
        <w:t xml:space="preserve"> </w:t>
      </w:r>
      <w:r w:rsidRPr="00B249C5">
        <w:rPr>
          <w:sz w:val="28"/>
          <w:szCs w:val="28"/>
          <w:lang w:val="ru-RU"/>
        </w:rPr>
        <w:t>Ростов на</w:t>
      </w:r>
      <w:r w:rsidR="00865B54" w:rsidRPr="00B249C5">
        <w:rPr>
          <w:sz w:val="28"/>
          <w:szCs w:val="28"/>
          <w:lang w:val="ru-RU"/>
        </w:rPr>
        <w:t xml:space="preserve">, </w:t>
      </w:r>
      <w:r w:rsidRPr="00B249C5">
        <w:rPr>
          <w:sz w:val="28"/>
          <w:szCs w:val="28"/>
          <w:lang w:val="ru-RU"/>
        </w:rPr>
        <w:t>2000.</w:t>
      </w:r>
      <w:bookmarkEnd w:id="281"/>
      <w:r w:rsidR="00865B54" w:rsidRPr="00B249C5">
        <w:rPr>
          <w:sz w:val="28"/>
          <w:szCs w:val="28"/>
          <w:lang w:val="ru-RU"/>
        </w:rPr>
        <w:t xml:space="preserve"> – 129 с.</w:t>
      </w:r>
    </w:p>
    <w:p w14:paraId="3FCCC6ED" w14:textId="4A0E3AD5" w:rsidR="00436AD6" w:rsidRPr="00B249C5" w:rsidRDefault="00436AD6">
      <w:pPr>
        <w:numPr>
          <w:ilvl w:val="0"/>
          <w:numId w:val="2"/>
        </w:numPr>
        <w:pBdr>
          <w:top w:val="nil"/>
          <w:left w:val="nil"/>
          <w:bottom w:val="nil"/>
          <w:right w:val="nil"/>
          <w:between w:val="nil"/>
        </w:pBdr>
        <w:tabs>
          <w:tab w:val="left" w:pos="1134"/>
        </w:tabs>
        <w:ind w:left="0" w:firstLine="567"/>
        <w:jc w:val="both"/>
        <w:rPr>
          <w:sz w:val="28"/>
          <w:szCs w:val="28"/>
        </w:rPr>
      </w:pPr>
      <w:bookmarkStart w:id="282" w:name="_Ref206620152"/>
      <w:r w:rsidRPr="00B249C5">
        <w:rPr>
          <w:sz w:val="28"/>
          <w:szCs w:val="28"/>
        </w:rPr>
        <w:t>Newell W.H., Wentworth J., Sebberson D. A theory of interdisciplinary studies //</w:t>
      </w:r>
      <w:r w:rsidR="00865B54" w:rsidRPr="00B249C5">
        <w:rPr>
          <w:sz w:val="28"/>
          <w:szCs w:val="28"/>
        </w:rPr>
        <w:t xml:space="preserve"> </w:t>
      </w:r>
      <w:r w:rsidRPr="00B249C5">
        <w:rPr>
          <w:sz w:val="28"/>
          <w:szCs w:val="28"/>
        </w:rPr>
        <w:t>Issues in Interdisciplinary Studies. – 2001.</w:t>
      </w:r>
      <w:bookmarkEnd w:id="282"/>
      <w:r w:rsidR="00865B54" w:rsidRPr="00B249C5">
        <w:rPr>
          <w:sz w:val="28"/>
          <w:szCs w:val="28"/>
        </w:rPr>
        <w:t xml:space="preserve"> - №1. – </w:t>
      </w:r>
      <w:r w:rsidR="00865B54" w:rsidRPr="00B249C5">
        <w:rPr>
          <w:sz w:val="28"/>
          <w:szCs w:val="28"/>
          <w:lang w:val="ru-RU"/>
        </w:rPr>
        <w:t>Р</w:t>
      </w:r>
      <w:r w:rsidR="00865B54" w:rsidRPr="00B249C5">
        <w:rPr>
          <w:sz w:val="28"/>
          <w:szCs w:val="28"/>
        </w:rPr>
        <w:t>. 80.</w:t>
      </w:r>
    </w:p>
    <w:p w14:paraId="2B4C336D" w14:textId="76934EAB" w:rsidR="00436AD6" w:rsidRPr="00B249C5" w:rsidRDefault="00436AD6">
      <w:pPr>
        <w:numPr>
          <w:ilvl w:val="0"/>
          <w:numId w:val="2"/>
        </w:numPr>
        <w:pBdr>
          <w:top w:val="nil"/>
          <w:left w:val="nil"/>
          <w:bottom w:val="nil"/>
          <w:right w:val="nil"/>
          <w:between w:val="nil"/>
        </w:pBdr>
        <w:tabs>
          <w:tab w:val="left" w:pos="1134"/>
        </w:tabs>
        <w:ind w:left="0" w:firstLine="567"/>
        <w:jc w:val="both"/>
        <w:rPr>
          <w:sz w:val="28"/>
          <w:szCs w:val="28"/>
        </w:rPr>
      </w:pPr>
      <w:bookmarkStart w:id="283" w:name="_Ref206620158"/>
      <w:r w:rsidRPr="00B249C5">
        <w:rPr>
          <w:sz w:val="28"/>
          <w:szCs w:val="28"/>
        </w:rPr>
        <w:t xml:space="preserve">Bloom B.S., Krathwohl D.R. Taxonomy of educational objectives: The classification of educational goals. Cognitive domain. – </w:t>
      </w:r>
      <w:r w:rsidR="00865B54" w:rsidRPr="00B249C5">
        <w:rPr>
          <w:sz w:val="28"/>
          <w:szCs w:val="28"/>
        </w:rPr>
        <w:t>L</w:t>
      </w:r>
      <w:r w:rsidRPr="00B249C5">
        <w:rPr>
          <w:sz w:val="28"/>
          <w:szCs w:val="28"/>
        </w:rPr>
        <w:t>ongman, 2020.</w:t>
      </w:r>
      <w:bookmarkEnd w:id="283"/>
      <w:r w:rsidR="00865B54" w:rsidRPr="00B249C5">
        <w:rPr>
          <w:sz w:val="28"/>
          <w:szCs w:val="28"/>
        </w:rPr>
        <w:t xml:space="preserve"> </w:t>
      </w:r>
      <w:r w:rsidR="00865B54" w:rsidRPr="00B249C5">
        <w:rPr>
          <w:sz w:val="28"/>
          <w:szCs w:val="28"/>
          <w:lang w:val="ru-RU"/>
        </w:rPr>
        <w:t xml:space="preserve">- </w:t>
      </w:r>
      <w:r w:rsidR="00865B54" w:rsidRPr="00B249C5">
        <w:rPr>
          <w:sz w:val="28"/>
          <w:szCs w:val="28"/>
        </w:rPr>
        <w:t>Book 1</w:t>
      </w:r>
      <w:r w:rsidR="00865B54" w:rsidRPr="00B249C5">
        <w:rPr>
          <w:sz w:val="28"/>
          <w:szCs w:val="28"/>
          <w:lang w:val="ru-RU"/>
        </w:rPr>
        <w:t>. – 168 р.</w:t>
      </w:r>
    </w:p>
    <w:p w14:paraId="255DB70A" w14:textId="7923DD21" w:rsidR="00436AD6" w:rsidRPr="00B249C5" w:rsidRDefault="00436AD6">
      <w:pPr>
        <w:numPr>
          <w:ilvl w:val="0"/>
          <w:numId w:val="2"/>
        </w:numPr>
        <w:pBdr>
          <w:top w:val="nil"/>
          <w:left w:val="nil"/>
          <w:bottom w:val="nil"/>
          <w:right w:val="nil"/>
          <w:between w:val="nil"/>
        </w:pBdr>
        <w:tabs>
          <w:tab w:val="left" w:pos="1134"/>
        </w:tabs>
        <w:ind w:left="0" w:firstLine="567"/>
        <w:jc w:val="both"/>
        <w:rPr>
          <w:sz w:val="28"/>
          <w:szCs w:val="28"/>
        </w:rPr>
      </w:pPr>
      <w:bookmarkStart w:id="284" w:name="_Ref206620163"/>
      <w:r w:rsidRPr="00B249C5">
        <w:rPr>
          <w:sz w:val="28"/>
          <w:szCs w:val="28"/>
        </w:rPr>
        <w:t>Gardner H., Hatch T. Educational implications of the theory of multiple intelligences /</w:t>
      </w:r>
      <w:r w:rsidR="00084102" w:rsidRPr="00B249C5">
        <w:rPr>
          <w:sz w:val="28"/>
          <w:szCs w:val="28"/>
        </w:rPr>
        <w:t>/ Educational</w:t>
      </w:r>
      <w:r w:rsidRPr="00B249C5">
        <w:rPr>
          <w:sz w:val="28"/>
          <w:szCs w:val="28"/>
        </w:rPr>
        <w:t xml:space="preserve"> researcher. – 1989. – </w:t>
      </w:r>
      <w:r w:rsidR="00865B54" w:rsidRPr="00B249C5">
        <w:rPr>
          <w:sz w:val="28"/>
          <w:szCs w:val="28"/>
        </w:rPr>
        <w:t xml:space="preserve">Vol. </w:t>
      </w:r>
      <w:r w:rsidRPr="00B249C5">
        <w:rPr>
          <w:sz w:val="28"/>
          <w:szCs w:val="28"/>
        </w:rPr>
        <w:t>18</w:t>
      </w:r>
      <w:r w:rsidR="00865B54" w:rsidRPr="00B249C5">
        <w:rPr>
          <w:sz w:val="28"/>
          <w:szCs w:val="28"/>
        </w:rPr>
        <w:t>,</w:t>
      </w:r>
      <w:r w:rsidRPr="00B249C5">
        <w:rPr>
          <w:sz w:val="28"/>
          <w:szCs w:val="28"/>
        </w:rPr>
        <w:t xml:space="preserve"> №8. – </w:t>
      </w:r>
      <w:r w:rsidR="00865B54" w:rsidRPr="00B249C5">
        <w:rPr>
          <w:sz w:val="28"/>
          <w:szCs w:val="28"/>
          <w:lang w:val="ru-RU"/>
        </w:rPr>
        <w:t>Р</w:t>
      </w:r>
      <w:r w:rsidRPr="00B249C5">
        <w:rPr>
          <w:sz w:val="28"/>
          <w:szCs w:val="28"/>
        </w:rPr>
        <w:t>. 4-10.</w:t>
      </w:r>
      <w:bookmarkEnd w:id="284"/>
    </w:p>
    <w:p w14:paraId="1743B754" w14:textId="7346751F" w:rsidR="00436AD6" w:rsidRPr="00B249C5" w:rsidRDefault="00436AD6">
      <w:pPr>
        <w:numPr>
          <w:ilvl w:val="0"/>
          <w:numId w:val="2"/>
        </w:numPr>
        <w:pBdr>
          <w:top w:val="nil"/>
          <w:left w:val="nil"/>
          <w:bottom w:val="nil"/>
          <w:right w:val="nil"/>
          <w:between w:val="nil"/>
        </w:pBdr>
        <w:tabs>
          <w:tab w:val="left" w:pos="1134"/>
        </w:tabs>
        <w:ind w:left="0" w:firstLine="567"/>
        <w:jc w:val="both"/>
        <w:rPr>
          <w:sz w:val="28"/>
          <w:szCs w:val="28"/>
        </w:rPr>
      </w:pPr>
      <w:bookmarkStart w:id="285" w:name="_Ref206620171"/>
      <w:r w:rsidRPr="00B249C5">
        <w:rPr>
          <w:sz w:val="28"/>
          <w:szCs w:val="28"/>
        </w:rPr>
        <w:t>Kolb A.Y., Kolb D.A. Experiential learning theory as a guide for experiential educators in higher education //</w:t>
      </w:r>
      <w:r w:rsidR="00865B54" w:rsidRPr="00B249C5">
        <w:rPr>
          <w:sz w:val="28"/>
          <w:szCs w:val="28"/>
        </w:rPr>
        <w:t xml:space="preserve"> </w:t>
      </w:r>
      <w:r w:rsidRPr="00B249C5">
        <w:rPr>
          <w:sz w:val="28"/>
          <w:szCs w:val="28"/>
        </w:rPr>
        <w:t xml:space="preserve">Experiential Learning &amp; Teaching in Higher Education. – 2017. – </w:t>
      </w:r>
      <w:r w:rsidR="00865B54" w:rsidRPr="00B249C5">
        <w:rPr>
          <w:sz w:val="28"/>
          <w:szCs w:val="28"/>
        </w:rPr>
        <w:t xml:space="preserve">Vol. </w:t>
      </w:r>
      <w:r w:rsidRPr="00B249C5">
        <w:rPr>
          <w:sz w:val="28"/>
          <w:szCs w:val="28"/>
        </w:rPr>
        <w:t>1</w:t>
      </w:r>
      <w:r w:rsidR="00865B54" w:rsidRPr="00B249C5">
        <w:rPr>
          <w:sz w:val="28"/>
          <w:szCs w:val="28"/>
        </w:rPr>
        <w:t>,</w:t>
      </w:r>
      <w:r w:rsidRPr="00B249C5">
        <w:rPr>
          <w:sz w:val="28"/>
          <w:szCs w:val="28"/>
        </w:rPr>
        <w:t xml:space="preserve"> №1. – </w:t>
      </w:r>
      <w:r w:rsidR="00865B54" w:rsidRPr="00B249C5">
        <w:rPr>
          <w:sz w:val="28"/>
          <w:szCs w:val="28"/>
          <w:lang w:val="ru-RU"/>
        </w:rPr>
        <w:t>Р</w:t>
      </w:r>
      <w:r w:rsidRPr="00B249C5">
        <w:rPr>
          <w:sz w:val="28"/>
          <w:szCs w:val="28"/>
        </w:rPr>
        <w:t>. 7-44.</w:t>
      </w:r>
      <w:bookmarkEnd w:id="285"/>
    </w:p>
    <w:p w14:paraId="1BDCC9F0" w14:textId="7428CBE2" w:rsidR="00436AD6" w:rsidRPr="00B249C5" w:rsidRDefault="00436AD6">
      <w:pPr>
        <w:numPr>
          <w:ilvl w:val="0"/>
          <w:numId w:val="2"/>
        </w:numPr>
        <w:pBdr>
          <w:top w:val="nil"/>
          <w:left w:val="nil"/>
          <w:bottom w:val="nil"/>
          <w:right w:val="nil"/>
          <w:between w:val="nil"/>
        </w:pBdr>
        <w:tabs>
          <w:tab w:val="left" w:pos="1134"/>
        </w:tabs>
        <w:ind w:left="0" w:firstLine="567"/>
        <w:jc w:val="both"/>
        <w:rPr>
          <w:sz w:val="28"/>
          <w:szCs w:val="28"/>
          <w:lang w:val="ru-RU"/>
        </w:rPr>
      </w:pPr>
      <w:bookmarkStart w:id="286" w:name="_Ref206620176"/>
      <w:r w:rsidRPr="00B249C5">
        <w:rPr>
          <w:sz w:val="28"/>
          <w:szCs w:val="28"/>
          <w:lang w:val="ru-RU"/>
        </w:rPr>
        <w:t xml:space="preserve">Выготский Л.С. Проблемы общей психологии. Мышление и речь // Собр. соч.: в 6 т. </w:t>
      </w:r>
      <w:r w:rsidR="00865B54" w:rsidRPr="00B249C5">
        <w:rPr>
          <w:sz w:val="28"/>
          <w:szCs w:val="28"/>
          <w:lang w:val="ru-RU"/>
        </w:rPr>
        <w:t xml:space="preserve"> - </w:t>
      </w:r>
      <w:r w:rsidRPr="00B249C5">
        <w:rPr>
          <w:sz w:val="28"/>
          <w:szCs w:val="28"/>
          <w:lang w:val="ru-RU"/>
        </w:rPr>
        <w:t>М.: Педагогика</w:t>
      </w:r>
      <w:r w:rsidR="00865B54" w:rsidRPr="00B249C5">
        <w:rPr>
          <w:sz w:val="28"/>
          <w:szCs w:val="28"/>
          <w:lang w:val="ru-RU"/>
        </w:rPr>
        <w:t>,</w:t>
      </w:r>
      <w:r w:rsidRPr="00B249C5">
        <w:rPr>
          <w:sz w:val="28"/>
          <w:szCs w:val="28"/>
          <w:lang w:val="ru-RU"/>
        </w:rPr>
        <w:t xml:space="preserve"> 1982. – С. 5</w:t>
      </w:r>
      <w:bookmarkEnd w:id="286"/>
      <w:r w:rsidR="00865B54" w:rsidRPr="00B249C5">
        <w:rPr>
          <w:sz w:val="28"/>
          <w:szCs w:val="28"/>
          <w:lang w:val="ru-RU"/>
        </w:rPr>
        <w:t>.</w:t>
      </w:r>
    </w:p>
    <w:p w14:paraId="7A6A31F1" w14:textId="48D3A4CD" w:rsidR="00436AD6" w:rsidRPr="00B249C5" w:rsidRDefault="00436AD6">
      <w:pPr>
        <w:pStyle w:val="a7"/>
        <w:numPr>
          <w:ilvl w:val="0"/>
          <w:numId w:val="2"/>
        </w:numPr>
        <w:tabs>
          <w:tab w:val="left" w:pos="1134"/>
        </w:tabs>
        <w:ind w:left="0" w:firstLine="567"/>
        <w:contextualSpacing w:val="0"/>
        <w:jc w:val="both"/>
        <w:rPr>
          <w:sz w:val="28"/>
          <w:szCs w:val="28"/>
          <w:lang w:val="ru-RU"/>
        </w:rPr>
      </w:pPr>
      <w:bookmarkStart w:id="287" w:name="_Ref206620193"/>
      <w:r w:rsidRPr="00B249C5">
        <w:rPr>
          <w:sz w:val="28"/>
          <w:szCs w:val="28"/>
          <w:shd w:val="clear" w:color="auto" w:fill="FFFFFF"/>
          <w:lang w:val="ru-RU"/>
        </w:rPr>
        <w:t>Маслов С. и др. Аксиологический подход в педагогике //</w:t>
      </w:r>
      <w:r w:rsidR="00865B54" w:rsidRPr="00B249C5">
        <w:rPr>
          <w:sz w:val="28"/>
          <w:szCs w:val="28"/>
          <w:shd w:val="clear" w:color="auto" w:fill="FFFFFF"/>
          <w:lang w:val="ru-RU"/>
        </w:rPr>
        <w:t xml:space="preserve"> </w:t>
      </w:r>
      <w:r w:rsidRPr="00B249C5">
        <w:rPr>
          <w:sz w:val="28"/>
          <w:szCs w:val="28"/>
          <w:shd w:val="clear" w:color="auto" w:fill="FFFFFF"/>
          <w:lang w:val="ru-RU"/>
        </w:rPr>
        <w:t>Известия Тульского государственного университета. Гуманитарные науки. – 2013. – №3</w:t>
      </w:r>
      <w:r w:rsidR="00EF26D7" w:rsidRPr="00B249C5">
        <w:rPr>
          <w:sz w:val="28"/>
          <w:szCs w:val="28"/>
          <w:shd w:val="clear" w:color="auto" w:fill="FFFFFF"/>
          <w:lang w:val="ru-RU"/>
        </w:rPr>
        <w:t>(</w:t>
      </w:r>
      <w:r w:rsidRPr="00B249C5">
        <w:rPr>
          <w:sz w:val="28"/>
          <w:szCs w:val="28"/>
          <w:shd w:val="clear" w:color="auto" w:fill="FFFFFF"/>
          <w:lang w:val="ru-RU"/>
        </w:rPr>
        <w:t>2</w:t>
      </w:r>
      <w:r w:rsidR="00EF26D7" w:rsidRPr="00B249C5">
        <w:rPr>
          <w:sz w:val="28"/>
          <w:szCs w:val="28"/>
          <w:shd w:val="clear" w:color="auto" w:fill="FFFFFF"/>
          <w:lang w:val="ru-RU"/>
        </w:rPr>
        <w:t>)</w:t>
      </w:r>
      <w:r w:rsidRPr="00B249C5">
        <w:rPr>
          <w:sz w:val="28"/>
          <w:szCs w:val="28"/>
          <w:shd w:val="clear" w:color="auto" w:fill="FFFFFF"/>
          <w:lang w:val="ru-RU"/>
        </w:rPr>
        <w:t>. – С. 202-212.</w:t>
      </w:r>
      <w:bookmarkEnd w:id="287"/>
      <w:r w:rsidR="00865B54" w:rsidRPr="00B249C5">
        <w:rPr>
          <w:sz w:val="28"/>
          <w:szCs w:val="28"/>
          <w:lang w:val="ru-RU"/>
        </w:rPr>
        <w:t xml:space="preserve"> </w:t>
      </w:r>
    </w:p>
    <w:p w14:paraId="570AE8C9" w14:textId="7AD28ACB" w:rsidR="00436AD6" w:rsidRPr="00B249C5" w:rsidRDefault="00436AD6">
      <w:pPr>
        <w:numPr>
          <w:ilvl w:val="0"/>
          <w:numId w:val="2"/>
        </w:numPr>
        <w:pBdr>
          <w:top w:val="nil"/>
          <w:left w:val="nil"/>
          <w:bottom w:val="nil"/>
          <w:right w:val="nil"/>
          <w:between w:val="nil"/>
        </w:pBdr>
        <w:tabs>
          <w:tab w:val="left" w:pos="1134"/>
        </w:tabs>
        <w:ind w:left="0" w:firstLine="567"/>
        <w:jc w:val="both"/>
        <w:rPr>
          <w:sz w:val="28"/>
          <w:szCs w:val="28"/>
          <w:lang w:val="ru-RU"/>
        </w:rPr>
      </w:pPr>
      <w:bookmarkStart w:id="288" w:name="_Ref206620204"/>
      <w:r w:rsidRPr="00B249C5">
        <w:rPr>
          <w:sz w:val="28"/>
          <w:szCs w:val="28"/>
          <w:lang w:val="ru-RU"/>
        </w:rPr>
        <w:t>Безрукова В.С. Теория педагогической интеграции как методологическое знание /</w:t>
      </w:r>
      <w:r w:rsidR="00655F3E" w:rsidRPr="00B249C5">
        <w:rPr>
          <w:sz w:val="28"/>
          <w:szCs w:val="28"/>
          <w:lang w:val="ru-RU"/>
        </w:rPr>
        <w:t>/ Интеграционные</w:t>
      </w:r>
      <w:r w:rsidRPr="00B249C5">
        <w:rPr>
          <w:sz w:val="28"/>
          <w:szCs w:val="28"/>
          <w:lang w:val="ru-RU"/>
        </w:rPr>
        <w:t xml:space="preserve"> процессы в педагогической теории и практике. – 1991. – №2. – С. 5.</w:t>
      </w:r>
      <w:bookmarkEnd w:id="288"/>
    </w:p>
    <w:p w14:paraId="58914B33" w14:textId="1C949E36" w:rsidR="00436AD6" w:rsidRPr="00B249C5" w:rsidRDefault="00436AD6">
      <w:pPr>
        <w:numPr>
          <w:ilvl w:val="0"/>
          <w:numId w:val="2"/>
        </w:numPr>
        <w:pBdr>
          <w:top w:val="nil"/>
          <w:left w:val="nil"/>
          <w:bottom w:val="nil"/>
          <w:right w:val="nil"/>
          <w:between w:val="nil"/>
        </w:pBdr>
        <w:tabs>
          <w:tab w:val="left" w:pos="1134"/>
        </w:tabs>
        <w:ind w:left="0" w:firstLine="567"/>
        <w:jc w:val="both"/>
        <w:rPr>
          <w:sz w:val="28"/>
          <w:szCs w:val="28"/>
        </w:rPr>
      </w:pPr>
      <w:bookmarkStart w:id="289" w:name="_Ref206620208"/>
      <w:r w:rsidRPr="00B249C5">
        <w:rPr>
          <w:sz w:val="28"/>
          <w:szCs w:val="28"/>
        </w:rPr>
        <w:lastRenderedPageBreak/>
        <w:t xml:space="preserve">Shuell T.J. Toward an integrated theory of teaching and learning //Educational Psychologist. – 1993. – </w:t>
      </w:r>
      <w:r w:rsidR="00EF26D7" w:rsidRPr="00B249C5">
        <w:rPr>
          <w:sz w:val="28"/>
          <w:szCs w:val="28"/>
        </w:rPr>
        <w:t xml:space="preserve">Vol. </w:t>
      </w:r>
      <w:r w:rsidRPr="00B249C5">
        <w:rPr>
          <w:sz w:val="28"/>
          <w:szCs w:val="28"/>
        </w:rPr>
        <w:t xml:space="preserve"> 28</w:t>
      </w:r>
      <w:r w:rsidR="00EF26D7" w:rsidRPr="00B249C5">
        <w:rPr>
          <w:sz w:val="28"/>
          <w:szCs w:val="28"/>
          <w:lang w:val="ru-RU"/>
        </w:rPr>
        <w:t>,</w:t>
      </w:r>
      <w:r w:rsidRPr="00B249C5">
        <w:rPr>
          <w:sz w:val="28"/>
          <w:szCs w:val="28"/>
        </w:rPr>
        <w:t xml:space="preserve"> №4. – </w:t>
      </w:r>
      <w:r w:rsidR="00EF26D7" w:rsidRPr="00B249C5">
        <w:rPr>
          <w:sz w:val="28"/>
          <w:szCs w:val="28"/>
          <w:lang w:val="ru-RU"/>
        </w:rPr>
        <w:t>Р</w:t>
      </w:r>
      <w:r w:rsidRPr="00B249C5">
        <w:rPr>
          <w:sz w:val="28"/>
          <w:szCs w:val="28"/>
        </w:rPr>
        <w:t>. 291-311.</w:t>
      </w:r>
      <w:bookmarkEnd w:id="289"/>
    </w:p>
    <w:p w14:paraId="58FEB7BF" w14:textId="72D33E6E" w:rsidR="00436AD6" w:rsidRPr="00B249C5" w:rsidRDefault="00436AD6">
      <w:pPr>
        <w:numPr>
          <w:ilvl w:val="0"/>
          <w:numId w:val="2"/>
        </w:numPr>
        <w:pBdr>
          <w:top w:val="nil"/>
          <w:left w:val="nil"/>
          <w:bottom w:val="nil"/>
          <w:right w:val="nil"/>
          <w:between w:val="nil"/>
        </w:pBdr>
        <w:tabs>
          <w:tab w:val="left" w:pos="1134"/>
        </w:tabs>
        <w:ind w:left="0" w:firstLine="567"/>
        <w:jc w:val="both"/>
        <w:rPr>
          <w:sz w:val="28"/>
          <w:szCs w:val="28"/>
        </w:rPr>
      </w:pPr>
      <w:bookmarkStart w:id="290" w:name="_Ref206620213"/>
      <w:r w:rsidRPr="00B249C5">
        <w:rPr>
          <w:sz w:val="28"/>
          <w:szCs w:val="28"/>
        </w:rPr>
        <w:t xml:space="preserve">Cornu B. New technologies: integration into education //Integrating information technology into education. – 1995. </w:t>
      </w:r>
      <w:r w:rsidR="00EF26D7" w:rsidRPr="00B249C5">
        <w:rPr>
          <w:sz w:val="28"/>
          <w:szCs w:val="28"/>
        </w:rPr>
        <w:t xml:space="preserve">- №1. </w:t>
      </w:r>
      <w:r w:rsidRPr="00B249C5">
        <w:rPr>
          <w:sz w:val="28"/>
          <w:szCs w:val="28"/>
        </w:rPr>
        <w:t xml:space="preserve">– </w:t>
      </w:r>
      <w:r w:rsidR="00EF26D7" w:rsidRPr="00B249C5">
        <w:rPr>
          <w:sz w:val="28"/>
          <w:szCs w:val="28"/>
          <w:lang w:val="ru-RU"/>
        </w:rPr>
        <w:t>Р</w:t>
      </w:r>
      <w:r w:rsidRPr="00B249C5">
        <w:rPr>
          <w:sz w:val="28"/>
          <w:szCs w:val="28"/>
        </w:rPr>
        <w:t>. 3-11.</w:t>
      </w:r>
      <w:bookmarkEnd w:id="290"/>
    </w:p>
    <w:p w14:paraId="3EDBFA85" w14:textId="6A815922" w:rsidR="00436AD6" w:rsidRPr="00B249C5" w:rsidRDefault="00436AD6">
      <w:pPr>
        <w:numPr>
          <w:ilvl w:val="0"/>
          <w:numId w:val="2"/>
        </w:numPr>
        <w:pBdr>
          <w:top w:val="nil"/>
          <w:left w:val="nil"/>
          <w:bottom w:val="nil"/>
          <w:right w:val="nil"/>
          <w:between w:val="nil"/>
        </w:pBdr>
        <w:tabs>
          <w:tab w:val="left" w:pos="1134"/>
        </w:tabs>
        <w:ind w:left="0" w:firstLine="567"/>
        <w:jc w:val="both"/>
        <w:rPr>
          <w:sz w:val="28"/>
          <w:szCs w:val="28"/>
          <w:lang w:val="ru-RU"/>
        </w:rPr>
      </w:pPr>
      <w:bookmarkStart w:id="291" w:name="_Ref206620216"/>
      <w:r w:rsidRPr="00B249C5">
        <w:rPr>
          <w:sz w:val="28"/>
          <w:szCs w:val="28"/>
          <w:lang w:val="ru-RU"/>
        </w:rPr>
        <w:t>Чапаев Н. и др. Теоретико-методологические основы педагогической интеграции: дис.</w:t>
      </w:r>
      <w:r w:rsidR="00A16238" w:rsidRPr="00B249C5">
        <w:rPr>
          <w:sz w:val="28"/>
          <w:szCs w:val="28"/>
          <w:lang w:val="ru-RU"/>
        </w:rPr>
        <w:t xml:space="preserve"> </w:t>
      </w:r>
      <w:r w:rsidR="00EF26D7" w:rsidRPr="00B249C5">
        <w:rPr>
          <w:sz w:val="28"/>
          <w:szCs w:val="28"/>
          <w:lang w:val="ru-RU"/>
        </w:rPr>
        <w:t xml:space="preserve">канд.пед.наук. </w:t>
      </w:r>
      <w:r w:rsidRPr="00B249C5">
        <w:rPr>
          <w:sz w:val="28"/>
          <w:szCs w:val="28"/>
          <w:lang w:val="ru-RU"/>
        </w:rPr>
        <w:t>– Российский государственный профессионально-педагогический университет, 1998.</w:t>
      </w:r>
      <w:bookmarkEnd w:id="291"/>
      <w:r w:rsidR="00EF26D7" w:rsidRPr="00B249C5">
        <w:rPr>
          <w:sz w:val="28"/>
          <w:szCs w:val="28"/>
          <w:lang w:val="ru-RU"/>
        </w:rPr>
        <w:t xml:space="preserve"> – 188 с.</w:t>
      </w:r>
    </w:p>
    <w:p w14:paraId="18269BE2" w14:textId="2519C8FE" w:rsidR="00436AD6" w:rsidRPr="00B249C5" w:rsidRDefault="00436AD6">
      <w:pPr>
        <w:numPr>
          <w:ilvl w:val="0"/>
          <w:numId w:val="2"/>
        </w:numPr>
        <w:pBdr>
          <w:top w:val="nil"/>
          <w:left w:val="nil"/>
          <w:bottom w:val="nil"/>
          <w:right w:val="nil"/>
          <w:between w:val="nil"/>
        </w:pBdr>
        <w:tabs>
          <w:tab w:val="left" w:pos="1134"/>
        </w:tabs>
        <w:ind w:left="0" w:firstLine="567"/>
        <w:jc w:val="both"/>
        <w:rPr>
          <w:sz w:val="28"/>
          <w:szCs w:val="28"/>
          <w:lang w:val="ru-RU"/>
        </w:rPr>
      </w:pPr>
      <w:bookmarkStart w:id="292" w:name="_Ref206620220"/>
      <w:r w:rsidRPr="00B249C5">
        <w:rPr>
          <w:sz w:val="28"/>
          <w:szCs w:val="28"/>
          <w:lang w:val="ru-RU"/>
        </w:rPr>
        <w:t xml:space="preserve">Данилюк А.Я. Теория интеграции образования. – </w:t>
      </w:r>
      <w:r w:rsidR="00EF26D7" w:rsidRPr="00B249C5">
        <w:rPr>
          <w:sz w:val="28"/>
          <w:szCs w:val="28"/>
          <w:lang w:val="ru-RU"/>
        </w:rPr>
        <w:t xml:space="preserve">М., </w:t>
      </w:r>
      <w:r w:rsidRPr="00B249C5">
        <w:rPr>
          <w:sz w:val="28"/>
          <w:szCs w:val="28"/>
          <w:lang w:val="ru-RU"/>
        </w:rPr>
        <w:t>2000.</w:t>
      </w:r>
      <w:bookmarkEnd w:id="292"/>
      <w:r w:rsidR="00EF26D7" w:rsidRPr="00B249C5">
        <w:rPr>
          <w:sz w:val="28"/>
          <w:szCs w:val="28"/>
          <w:lang w:val="ru-RU"/>
        </w:rPr>
        <w:t xml:space="preserve"> – 122 с.</w:t>
      </w:r>
    </w:p>
    <w:p w14:paraId="1C36DF3B" w14:textId="15F39ED5" w:rsidR="00436AD6" w:rsidRPr="00B249C5" w:rsidRDefault="00436AD6">
      <w:pPr>
        <w:numPr>
          <w:ilvl w:val="0"/>
          <w:numId w:val="2"/>
        </w:numPr>
        <w:pBdr>
          <w:top w:val="nil"/>
          <w:left w:val="nil"/>
          <w:bottom w:val="nil"/>
          <w:right w:val="nil"/>
          <w:between w:val="nil"/>
        </w:pBdr>
        <w:tabs>
          <w:tab w:val="left" w:pos="1134"/>
        </w:tabs>
        <w:ind w:left="0" w:firstLine="567"/>
        <w:jc w:val="both"/>
        <w:rPr>
          <w:sz w:val="28"/>
          <w:szCs w:val="28"/>
          <w:lang w:val="ru-RU"/>
        </w:rPr>
      </w:pPr>
      <w:bookmarkStart w:id="293" w:name="_Ref206620225"/>
      <w:r w:rsidRPr="00B249C5">
        <w:rPr>
          <w:sz w:val="28"/>
          <w:szCs w:val="28"/>
          <w:lang w:val="ru-RU"/>
        </w:rPr>
        <w:t xml:space="preserve">Беляева А.П. Интегративная теория и практика многоуровневого непрерывного профессионального образования. – </w:t>
      </w:r>
      <w:r w:rsidR="00EF26D7" w:rsidRPr="00B249C5">
        <w:rPr>
          <w:sz w:val="28"/>
          <w:szCs w:val="28"/>
          <w:lang w:val="ru-RU"/>
        </w:rPr>
        <w:t xml:space="preserve">М., </w:t>
      </w:r>
      <w:r w:rsidRPr="00B249C5">
        <w:rPr>
          <w:sz w:val="28"/>
          <w:szCs w:val="28"/>
          <w:lang w:val="ru-RU"/>
        </w:rPr>
        <w:t>2002.</w:t>
      </w:r>
      <w:bookmarkEnd w:id="293"/>
      <w:r w:rsidR="00EF26D7" w:rsidRPr="00B249C5">
        <w:rPr>
          <w:sz w:val="28"/>
          <w:szCs w:val="28"/>
          <w:lang w:val="ru-RU"/>
        </w:rPr>
        <w:t xml:space="preserve"> – 158 с.</w:t>
      </w:r>
    </w:p>
    <w:p w14:paraId="001EA1C5" w14:textId="67E8BA56" w:rsidR="00436AD6" w:rsidRPr="00B249C5" w:rsidRDefault="00436AD6">
      <w:pPr>
        <w:numPr>
          <w:ilvl w:val="0"/>
          <w:numId w:val="2"/>
        </w:numPr>
        <w:pBdr>
          <w:top w:val="nil"/>
          <w:left w:val="nil"/>
          <w:bottom w:val="nil"/>
          <w:right w:val="nil"/>
          <w:between w:val="nil"/>
        </w:pBdr>
        <w:tabs>
          <w:tab w:val="left" w:pos="1134"/>
        </w:tabs>
        <w:ind w:left="0" w:firstLine="567"/>
        <w:jc w:val="both"/>
        <w:rPr>
          <w:sz w:val="28"/>
          <w:szCs w:val="28"/>
          <w:lang w:val="ru-RU"/>
        </w:rPr>
      </w:pPr>
      <w:bookmarkStart w:id="294" w:name="_Ref206620231"/>
      <w:r w:rsidRPr="00B249C5">
        <w:rPr>
          <w:sz w:val="28"/>
          <w:szCs w:val="28"/>
          <w:lang w:val="ru-RU"/>
        </w:rPr>
        <w:t>Теремов А.В. Интегратизм в познании как основа совершенствования общего образования /</w:t>
      </w:r>
      <w:r w:rsidR="00084102" w:rsidRPr="00B249C5">
        <w:rPr>
          <w:sz w:val="28"/>
          <w:szCs w:val="28"/>
          <w:lang w:val="ru-RU"/>
        </w:rPr>
        <w:t>/ Интеграция</w:t>
      </w:r>
      <w:r w:rsidRPr="00B249C5">
        <w:rPr>
          <w:sz w:val="28"/>
          <w:szCs w:val="28"/>
          <w:lang w:val="ru-RU"/>
        </w:rPr>
        <w:t xml:space="preserve"> образования. – 2007. – №1. – С. 3-8.</w:t>
      </w:r>
      <w:bookmarkEnd w:id="294"/>
    </w:p>
    <w:p w14:paraId="3230B30C" w14:textId="08AC468E" w:rsidR="00436AD6" w:rsidRPr="00B249C5" w:rsidRDefault="00436AD6">
      <w:pPr>
        <w:numPr>
          <w:ilvl w:val="0"/>
          <w:numId w:val="2"/>
        </w:numPr>
        <w:pBdr>
          <w:top w:val="nil"/>
          <w:left w:val="nil"/>
          <w:bottom w:val="nil"/>
          <w:right w:val="nil"/>
          <w:between w:val="nil"/>
        </w:pBdr>
        <w:tabs>
          <w:tab w:val="left" w:pos="1134"/>
        </w:tabs>
        <w:ind w:left="0" w:firstLine="567"/>
        <w:jc w:val="both"/>
        <w:rPr>
          <w:sz w:val="28"/>
          <w:szCs w:val="28"/>
          <w:lang w:val="ru-RU"/>
        </w:rPr>
      </w:pPr>
      <w:bookmarkStart w:id="295" w:name="_Ref206620236"/>
      <w:r w:rsidRPr="00B249C5">
        <w:rPr>
          <w:sz w:val="28"/>
          <w:szCs w:val="28"/>
          <w:lang w:val="ru-RU"/>
        </w:rPr>
        <w:t>Полянкина С.Ю. Понятие интеграции в категориальном аппарате философии образования /</w:t>
      </w:r>
      <w:r w:rsidR="00084102" w:rsidRPr="00B249C5">
        <w:rPr>
          <w:sz w:val="28"/>
          <w:szCs w:val="28"/>
          <w:lang w:val="ru-RU"/>
        </w:rPr>
        <w:t>/ Интеграция</w:t>
      </w:r>
      <w:r w:rsidRPr="00B249C5">
        <w:rPr>
          <w:sz w:val="28"/>
          <w:szCs w:val="28"/>
          <w:lang w:val="ru-RU"/>
        </w:rPr>
        <w:t xml:space="preserve"> образования. – 2013. – №2(71). – С. 76-82.</w:t>
      </w:r>
      <w:bookmarkEnd w:id="295"/>
    </w:p>
    <w:p w14:paraId="11519AD8" w14:textId="4C6A9984" w:rsidR="00436AD6" w:rsidRPr="00B249C5" w:rsidRDefault="00436AD6">
      <w:pPr>
        <w:numPr>
          <w:ilvl w:val="0"/>
          <w:numId w:val="2"/>
        </w:numPr>
        <w:pBdr>
          <w:top w:val="nil"/>
          <w:left w:val="nil"/>
          <w:bottom w:val="nil"/>
          <w:right w:val="nil"/>
          <w:between w:val="nil"/>
        </w:pBdr>
        <w:tabs>
          <w:tab w:val="left" w:pos="1134"/>
        </w:tabs>
        <w:ind w:left="0" w:firstLine="567"/>
        <w:jc w:val="both"/>
        <w:rPr>
          <w:sz w:val="28"/>
          <w:szCs w:val="28"/>
          <w:lang w:val="ru-RU"/>
        </w:rPr>
      </w:pPr>
      <w:bookmarkStart w:id="296" w:name="_Ref206620240"/>
      <w:r w:rsidRPr="00B249C5">
        <w:rPr>
          <w:sz w:val="28"/>
          <w:szCs w:val="28"/>
          <w:lang w:val="ru-RU"/>
        </w:rPr>
        <w:t>Ковынева И.А., Охотников О.И., Петрова Н.Э. Интеграционные процессы в педагогике и лингвистике //</w:t>
      </w:r>
      <w:r w:rsidR="00EF26D7" w:rsidRPr="00B249C5">
        <w:rPr>
          <w:sz w:val="28"/>
          <w:szCs w:val="28"/>
          <w:lang w:val="ru-RU"/>
        </w:rPr>
        <w:t xml:space="preserve"> </w:t>
      </w:r>
      <w:r w:rsidRPr="00B249C5">
        <w:rPr>
          <w:sz w:val="28"/>
          <w:szCs w:val="28"/>
          <w:lang w:val="ru-RU"/>
        </w:rPr>
        <w:t>Историческая и социально-образовательная мысль. – 2015. – Т. 7</w:t>
      </w:r>
      <w:r w:rsidR="00EF26D7" w:rsidRPr="00B249C5">
        <w:rPr>
          <w:sz w:val="28"/>
          <w:szCs w:val="28"/>
          <w:lang w:val="ru-RU"/>
        </w:rPr>
        <w:t>,</w:t>
      </w:r>
      <w:r w:rsidRPr="00B249C5">
        <w:rPr>
          <w:sz w:val="28"/>
          <w:szCs w:val="28"/>
          <w:lang w:val="ru-RU"/>
        </w:rPr>
        <w:t xml:space="preserve"> №5</w:t>
      </w:r>
      <w:r w:rsidR="00EF26D7" w:rsidRPr="00B249C5">
        <w:rPr>
          <w:sz w:val="28"/>
          <w:szCs w:val="28"/>
          <w:lang w:val="ru-RU"/>
        </w:rPr>
        <w:t>(</w:t>
      </w:r>
      <w:r w:rsidRPr="00B249C5">
        <w:rPr>
          <w:sz w:val="28"/>
          <w:szCs w:val="28"/>
          <w:lang w:val="ru-RU"/>
        </w:rPr>
        <w:t>2</w:t>
      </w:r>
      <w:r w:rsidR="00EF26D7" w:rsidRPr="00B249C5">
        <w:rPr>
          <w:sz w:val="28"/>
          <w:szCs w:val="28"/>
          <w:lang w:val="ru-RU"/>
        </w:rPr>
        <w:t>)</w:t>
      </w:r>
      <w:r w:rsidRPr="00B249C5">
        <w:rPr>
          <w:sz w:val="28"/>
          <w:szCs w:val="28"/>
          <w:lang w:val="ru-RU"/>
        </w:rPr>
        <w:t>. – С. 229-233.</w:t>
      </w:r>
      <w:bookmarkEnd w:id="296"/>
    </w:p>
    <w:p w14:paraId="02AE1D46" w14:textId="22BF35A2" w:rsidR="00436AD6" w:rsidRPr="00B249C5" w:rsidRDefault="00436AD6">
      <w:pPr>
        <w:numPr>
          <w:ilvl w:val="0"/>
          <w:numId w:val="2"/>
        </w:numPr>
        <w:pBdr>
          <w:top w:val="nil"/>
          <w:left w:val="nil"/>
          <w:bottom w:val="nil"/>
          <w:right w:val="nil"/>
          <w:between w:val="nil"/>
        </w:pBdr>
        <w:tabs>
          <w:tab w:val="left" w:pos="1134"/>
        </w:tabs>
        <w:ind w:left="0" w:firstLine="567"/>
        <w:jc w:val="both"/>
        <w:rPr>
          <w:sz w:val="28"/>
          <w:szCs w:val="28"/>
          <w:lang w:val="ru-RU"/>
        </w:rPr>
      </w:pPr>
      <w:bookmarkStart w:id="297" w:name="_Ref206620244"/>
      <w:r w:rsidRPr="00B249C5">
        <w:rPr>
          <w:sz w:val="28"/>
          <w:szCs w:val="28"/>
          <w:lang w:val="ru-RU"/>
        </w:rPr>
        <w:t>Жекибаева Б.А., Калимова А.Д. Педагогическая интеграция как категория интегрированного обучения //</w:t>
      </w:r>
      <w:r w:rsidR="00EF26D7" w:rsidRPr="00B249C5">
        <w:rPr>
          <w:sz w:val="28"/>
          <w:szCs w:val="28"/>
          <w:lang w:val="ru-RU"/>
        </w:rPr>
        <w:t xml:space="preserve"> </w:t>
      </w:r>
      <w:r w:rsidRPr="00B249C5">
        <w:rPr>
          <w:sz w:val="28"/>
          <w:szCs w:val="28"/>
          <w:lang w:val="ru-RU"/>
        </w:rPr>
        <w:t>Вестник Казахского национального женского педагогического университета. – 2019. – №3. – С. 200-209.</w:t>
      </w:r>
      <w:bookmarkEnd w:id="297"/>
    </w:p>
    <w:p w14:paraId="6CA5C0DF" w14:textId="702F4A49" w:rsidR="00436AD6" w:rsidRPr="00B249C5" w:rsidRDefault="00436AD6">
      <w:pPr>
        <w:numPr>
          <w:ilvl w:val="0"/>
          <w:numId w:val="2"/>
        </w:numPr>
        <w:pBdr>
          <w:top w:val="nil"/>
          <w:left w:val="nil"/>
          <w:bottom w:val="nil"/>
          <w:right w:val="nil"/>
          <w:between w:val="nil"/>
        </w:pBdr>
        <w:tabs>
          <w:tab w:val="left" w:pos="1134"/>
        </w:tabs>
        <w:ind w:left="0" w:firstLine="567"/>
        <w:jc w:val="both"/>
        <w:rPr>
          <w:sz w:val="28"/>
          <w:szCs w:val="28"/>
          <w:lang w:val="ru-RU"/>
        </w:rPr>
      </w:pPr>
      <w:bookmarkStart w:id="298" w:name="_Ref206620251"/>
      <w:r w:rsidRPr="00B249C5">
        <w:rPr>
          <w:sz w:val="28"/>
          <w:szCs w:val="28"/>
          <w:lang w:val="ru-RU"/>
        </w:rPr>
        <w:t>Котлярова И.О. Феномен интеграции в теории и практике образования //</w:t>
      </w:r>
      <w:r w:rsidR="00EF26D7" w:rsidRPr="00B249C5">
        <w:rPr>
          <w:sz w:val="28"/>
          <w:szCs w:val="28"/>
          <w:lang w:val="ru-RU"/>
        </w:rPr>
        <w:t xml:space="preserve"> </w:t>
      </w:r>
      <w:r w:rsidRPr="00B249C5">
        <w:rPr>
          <w:sz w:val="28"/>
          <w:szCs w:val="28"/>
          <w:lang w:val="ru-RU"/>
        </w:rPr>
        <w:t>Вестник Южно-Уральского государственного университета. Серия: Образование. Педагогические науки. – 2023. – Т. 15</w:t>
      </w:r>
      <w:r w:rsidR="00EF26D7" w:rsidRPr="00B249C5">
        <w:rPr>
          <w:sz w:val="28"/>
          <w:szCs w:val="28"/>
          <w:lang w:val="ru-RU"/>
        </w:rPr>
        <w:t>,</w:t>
      </w:r>
      <w:r w:rsidRPr="00B249C5">
        <w:rPr>
          <w:sz w:val="28"/>
          <w:szCs w:val="28"/>
          <w:lang w:val="ru-RU"/>
        </w:rPr>
        <w:t xml:space="preserve"> №3. – С. 5-17.</w:t>
      </w:r>
      <w:bookmarkEnd w:id="298"/>
    </w:p>
    <w:p w14:paraId="2DE51EEE" w14:textId="77492BE6" w:rsidR="00436AD6" w:rsidRPr="00B249C5" w:rsidRDefault="00436AD6">
      <w:pPr>
        <w:numPr>
          <w:ilvl w:val="0"/>
          <w:numId w:val="2"/>
        </w:numPr>
        <w:pBdr>
          <w:top w:val="nil"/>
          <w:left w:val="nil"/>
          <w:bottom w:val="nil"/>
          <w:right w:val="nil"/>
          <w:between w:val="nil"/>
        </w:pBdr>
        <w:tabs>
          <w:tab w:val="left" w:pos="1134"/>
        </w:tabs>
        <w:ind w:left="0" w:firstLine="567"/>
        <w:jc w:val="both"/>
        <w:rPr>
          <w:sz w:val="28"/>
          <w:szCs w:val="28"/>
          <w:lang w:val="ru-RU"/>
        </w:rPr>
      </w:pPr>
      <w:bookmarkStart w:id="299" w:name="_Ref206620256"/>
      <w:r w:rsidRPr="00B249C5">
        <w:rPr>
          <w:sz w:val="28"/>
          <w:szCs w:val="28"/>
          <w:lang w:val="ru-RU"/>
        </w:rPr>
        <w:t>Пак М.С. Теоретические основы интегративного подхода в процессе химической подготовки учащихся профтехучилищ: дис.</w:t>
      </w:r>
      <w:r w:rsidR="00EF26D7" w:rsidRPr="00B249C5">
        <w:rPr>
          <w:sz w:val="28"/>
          <w:szCs w:val="28"/>
          <w:lang w:val="ru-RU"/>
        </w:rPr>
        <w:t xml:space="preserve"> … канд. пед. наук.</w:t>
      </w:r>
      <w:r w:rsidRPr="00B249C5">
        <w:rPr>
          <w:sz w:val="28"/>
          <w:szCs w:val="28"/>
          <w:lang w:val="ru-RU"/>
        </w:rPr>
        <w:t xml:space="preserve"> – Российский государственный педагогический университет им. А</w:t>
      </w:r>
      <w:r w:rsidR="00EF26D7" w:rsidRPr="00B249C5">
        <w:rPr>
          <w:sz w:val="28"/>
          <w:szCs w:val="28"/>
          <w:lang w:val="ru-RU"/>
        </w:rPr>
        <w:t>.</w:t>
      </w:r>
      <w:r w:rsidRPr="00B249C5">
        <w:rPr>
          <w:sz w:val="28"/>
          <w:szCs w:val="28"/>
          <w:lang w:val="ru-RU"/>
        </w:rPr>
        <w:t>И</w:t>
      </w:r>
      <w:r w:rsidR="00EF26D7" w:rsidRPr="00B249C5">
        <w:rPr>
          <w:sz w:val="28"/>
          <w:szCs w:val="28"/>
          <w:lang w:val="ru-RU"/>
        </w:rPr>
        <w:t>.</w:t>
      </w:r>
      <w:r w:rsidRPr="00B249C5">
        <w:rPr>
          <w:sz w:val="28"/>
          <w:szCs w:val="28"/>
          <w:lang w:val="ru-RU"/>
        </w:rPr>
        <w:t xml:space="preserve"> Герцена, 1991.</w:t>
      </w:r>
      <w:bookmarkEnd w:id="299"/>
      <w:r w:rsidR="00EF26D7" w:rsidRPr="00B249C5">
        <w:rPr>
          <w:sz w:val="28"/>
          <w:szCs w:val="28"/>
          <w:lang w:val="ru-RU"/>
        </w:rPr>
        <w:t xml:space="preserve"> – 177 с.</w:t>
      </w:r>
    </w:p>
    <w:p w14:paraId="49E05ADD" w14:textId="1C4EEFB8" w:rsidR="00436AD6" w:rsidRPr="00B249C5" w:rsidRDefault="00436AD6">
      <w:pPr>
        <w:numPr>
          <w:ilvl w:val="0"/>
          <w:numId w:val="2"/>
        </w:numPr>
        <w:pBdr>
          <w:top w:val="nil"/>
          <w:left w:val="nil"/>
          <w:bottom w:val="nil"/>
          <w:right w:val="nil"/>
          <w:between w:val="nil"/>
        </w:pBdr>
        <w:tabs>
          <w:tab w:val="left" w:pos="1134"/>
        </w:tabs>
        <w:ind w:left="0" w:firstLine="567"/>
        <w:jc w:val="both"/>
        <w:rPr>
          <w:sz w:val="28"/>
          <w:szCs w:val="28"/>
          <w:lang w:val="ru-RU"/>
        </w:rPr>
      </w:pPr>
      <w:bookmarkStart w:id="300" w:name="_Ref206620261"/>
      <w:r w:rsidRPr="00B249C5">
        <w:rPr>
          <w:sz w:val="28"/>
          <w:szCs w:val="28"/>
          <w:lang w:val="ru-RU"/>
        </w:rPr>
        <w:t xml:space="preserve">Галицких Е.О. Интегративный подход как теоретическая основа профессионально-личностного становления будущего педагога в университете: дис. </w:t>
      </w:r>
      <w:r w:rsidR="00EF26D7" w:rsidRPr="00B249C5">
        <w:rPr>
          <w:sz w:val="28"/>
          <w:szCs w:val="28"/>
          <w:lang w:val="ru-RU"/>
        </w:rPr>
        <w:t xml:space="preserve">…  канд. пед. наук. </w:t>
      </w:r>
      <w:r w:rsidRPr="00B249C5">
        <w:rPr>
          <w:sz w:val="28"/>
          <w:szCs w:val="28"/>
          <w:lang w:val="ru-RU"/>
        </w:rPr>
        <w:t>– Российский государственный педагогический университет им. АИ Герцена, 2002.</w:t>
      </w:r>
      <w:bookmarkEnd w:id="300"/>
      <w:r w:rsidR="00EF26D7" w:rsidRPr="00B249C5">
        <w:rPr>
          <w:sz w:val="28"/>
          <w:szCs w:val="28"/>
          <w:lang w:val="ru-RU"/>
        </w:rPr>
        <w:t xml:space="preserve"> – 126 с.</w:t>
      </w:r>
    </w:p>
    <w:p w14:paraId="3F0AB849" w14:textId="2035BD4D" w:rsidR="00436AD6" w:rsidRPr="00B249C5" w:rsidRDefault="00436AD6">
      <w:pPr>
        <w:numPr>
          <w:ilvl w:val="0"/>
          <w:numId w:val="2"/>
        </w:numPr>
        <w:pBdr>
          <w:top w:val="nil"/>
          <w:left w:val="nil"/>
          <w:bottom w:val="nil"/>
          <w:right w:val="nil"/>
          <w:between w:val="nil"/>
        </w:pBdr>
        <w:tabs>
          <w:tab w:val="left" w:pos="1134"/>
        </w:tabs>
        <w:ind w:left="0" w:firstLine="567"/>
        <w:jc w:val="both"/>
        <w:rPr>
          <w:sz w:val="28"/>
          <w:szCs w:val="28"/>
          <w:lang w:val="ru-RU"/>
        </w:rPr>
      </w:pPr>
      <w:bookmarkStart w:id="301" w:name="_Ref206620266"/>
      <w:r w:rsidRPr="00B249C5">
        <w:rPr>
          <w:sz w:val="28"/>
          <w:szCs w:val="28"/>
          <w:lang w:val="ru-RU"/>
        </w:rPr>
        <w:t>Иванова Л.Ф. Профессиональная компетентность учителя иностранного языка: интегративный подход //</w:t>
      </w:r>
      <w:r w:rsidR="00EF26D7" w:rsidRPr="00B249C5">
        <w:rPr>
          <w:sz w:val="28"/>
          <w:szCs w:val="28"/>
          <w:lang w:val="ru-RU"/>
        </w:rPr>
        <w:t xml:space="preserve"> </w:t>
      </w:r>
      <w:r w:rsidRPr="00B249C5">
        <w:rPr>
          <w:sz w:val="28"/>
          <w:szCs w:val="28"/>
          <w:lang w:val="ru-RU"/>
        </w:rPr>
        <w:t>Интеграция образования. – 2003. – №3. – С. 90-97.</w:t>
      </w:r>
      <w:bookmarkEnd w:id="301"/>
    </w:p>
    <w:p w14:paraId="194CA6DB" w14:textId="2392DB09" w:rsidR="00436AD6" w:rsidRPr="00B249C5" w:rsidRDefault="00436AD6">
      <w:pPr>
        <w:numPr>
          <w:ilvl w:val="0"/>
          <w:numId w:val="2"/>
        </w:numPr>
        <w:pBdr>
          <w:top w:val="nil"/>
          <w:left w:val="nil"/>
          <w:bottom w:val="nil"/>
          <w:right w:val="nil"/>
          <w:between w:val="nil"/>
        </w:pBdr>
        <w:tabs>
          <w:tab w:val="left" w:pos="1134"/>
        </w:tabs>
        <w:ind w:left="0" w:firstLine="567"/>
        <w:jc w:val="both"/>
        <w:rPr>
          <w:sz w:val="28"/>
          <w:szCs w:val="28"/>
          <w:lang w:val="ru-RU"/>
        </w:rPr>
      </w:pPr>
      <w:bookmarkStart w:id="302" w:name="_Ref206620272"/>
      <w:r w:rsidRPr="00B249C5">
        <w:rPr>
          <w:sz w:val="28"/>
          <w:szCs w:val="28"/>
          <w:lang w:val="ru-RU"/>
        </w:rPr>
        <w:t xml:space="preserve">Липканская К.Л. Интегративный подход к развитию образовательной активности школьников: дис. </w:t>
      </w:r>
      <w:r w:rsidR="00EF26D7" w:rsidRPr="00B249C5">
        <w:rPr>
          <w:sz w:val="28"/>
          <w:szCs w:val="28"/>
          <w:lang w:val="ru-RU"/>
        </w:rPr>
        <w:t xml:space="preserve">… канд. пед. наук. </w:t>
      </w:r>
      <w:r w:rsidRPr="00B249C5">
        <w:rPr>
          <w:sz w:val="28"/>
          <w:szCs w:val="28"/>
          <w:lang w:val="ru-RU"/>
        </w:rPr>
        <w:t>– Новгородский государственный университет им. Ярослава Мудрого, 2007.</w:t>
      </w:r>
      <w:bookmarkEnd w:id="302"/>
      <w:r w:rsidR="00EF26D7" w:rsidRPr="00B249C5">
        <w:rPr>
          <w:sz w:val="28"/>
          <w:szCs w:val="28"/>
          <w:lang w:val="ru-RU"/>
        </w:rPr>
        <w:t xml:space="preserve"> – 128 с.</w:t>
      </w:r>
    </w:p>
    <w:p w14:paraId="2CA9ED56" w14:textId="0FFFDB6B" w:rsidR="00436AD6" w:rsidRPr="00B249C5" w:rsidRDefault="00436AD6">
      <w:pPr>
        <w:numPr>
          <w:ilvl w:val="0"/>
          <w:numId w:val="2"/>
        </w:numPr>
        <w:pBdr>
          <w:top w:val="nil"/>
          <w:left w:val="nil"/>
          <w:bottom w:val="nil"/>
          <w:right w:val="nil"/>
          <w:between w:val="nil"/>
        </w:pBdr>
        <w:tabs>
          <w:tab w:val="left" w:pos="1134"/>
        </w:tabs>
        <w:ind w:left="0" w:firstLine="567"/>
        <w:jc w:val="both"/>
        <w:rPr>
          <w:sz w:val="28"/>
          <w:szCs w:val="28"/>
          <w:lang w:val="ru-RU"/>
        </w:rPr>
      </w:pPr>
      <w:bookmarkStart w:id="303" w:name="_Ref206620275"/>
      <w:r w:rsidRPr="00B249C5">
        <w:rPr>
          <w:sz w:val="28"/>
          <w:szCs w:val="28"/>
          <w:lang w:val="ru-RU"/>
        </w:rPr>
        <w:t>Командышко Е.Ф. Педагогический потенциал искусства в творческом развитии учащейся молодежи: интегративный подход</w:t>
      </w:r>
      <w:r w:rsidR="00EF26D7" w:rsidRPr="00B249C5">
        <w:rPr>
          <w:sz w:val="28"/>
          <w:szCs w:val="28"/>
          <w:lang w:val="ru-RU"/>
        </w:rPr>
        <w:t xml:space="preserve">. - </w:t>
      </w:r>
      <w:r w:rsidRPr="00B249C5">
        <w:rPr>
          <w:sz w:val="28"/>
          <w:szCs w:val="28"/>
          <w:lang w:val="ru-RU"/>
        </w:rPr>
        <w:t xml:space="preserve">М.: ИХО </w:t>
      </w:r>
      <w:r w:rsidR="009F1CCB" w:rsidRPr="00B249C5">
        <w:rPr>
          <w:sz w:val="28"/>
          <w:szCs w:val="28"/>
          <w:lang w:val="ru-RU"/>
        </w:rPr>
        <w:t>РАО, 2011</w:t>
      </w:r>
      <w:r w:rsidRPr="00B249C5">
        <w:rPr>
          <w:sz w:val="28"/>
          <w:szCs w:val="28"/>
          <w:lang w:val="ru-RU"/>
        </w:rPr>
        <w:t>.</w:t>
      </w:r>
      <w:bookmarkEnd w:id="303"/>
      <w:r w:rsidRPr="00B249C5">
        <w:rPr>
          <w:sz w:val="28"/>
          <w:szCs w:val="28"/>
          <w:lang w:val="ru-RU"/>
        </w:rPr>
        <w:t xml:space="preserve"> </w:t>
      </w:r>
      <w:r w:rsidR="00EF26D7" w:rsidRPr="00B249C5">
        <w:rPr>
          <w:sz w:val="28"/>
          <w:szCs w:val="28"/>
          <w:lang w:val="ru-RU"/>
        </w:rPr>
        <w:t xml:space="preserve"> – 169 с.</w:t>
      </w:r>
    </w:p>
    <w:p w14:paraId="0E02C48D" w14:textId="2CE732D4" w:rsidR="00436AD6" w:rsidRPr="00B249C5" w:rsidRDefault="00436AD6">
      <w:pPr>
        <w:numPr>
          <w:ilvl w:val="0"/>
          <w:numId w:val="2"/>
        </w:numPr>
        <w:pBdr>
          <w:top w:val="nil"/>
          <w:left w:val="nil"/>
          <w:bottom w:val="nil"/>
          <w:right w:val="nil"/>
          <w:between w:val="nil"/>
        </w:pBdr>
        <w:tabs>
          <w:tab w:val="left" w:pos="1134"/>
        </w:tabs>
        <w:ind w:left="0" w:firstLine="567"/>
        <w:jc w:val="both"/>
        <w:rPr>
          <w:sz w:val="28"/>
          <w:szCs w:val="28"/>
          <w:lang w:val="ru-RU"/>
        </w:rPr>
      </w:pPr>
      <w:bookmarkStart w:id="304" w:name="_Ref206620279"/>
      <w:r w:rsidRPr="00B249C5">
        <w:rPr>
          <w:sz w:val="28"/>
          <w:szCs w:val="28"/>
          <w:lang w:val="ru-RU"/>
        </w:rPr>
        <w:t>Сычев А.А. Философско-методологические основания интегративного подхода //</w:t>
      </w:r>
      <w:r w:rsidR="00EF26D7" w:rsidRPr="00B249C5">
        <w:rPr>
          <w:sz w:val="28"/>
          <w:szCs w:val="28"/>
          <w:lang w:val="ru-RU"/>
        </w:rPr>
        <w:t xml:space="preserve"> </w:t>
      </w:r>
      <w:r w:rsidRPr="00B249C5">
        <w:rPr>
          <w:sz w:val="28"/>
          <w:szCs w:val="28"/>
          <w:lang w:val="ru-RU"/>
        </w:rPr>
        <w:t>Регионология. – 2013. – №4(85). – С. 99-102.</w:t>
      </w:r>
      <w:bookmarkEnd w:id="304"/>
    </w:p>
    <w:p w14:paraId="1B3B1391" w14:textId="174F8C02" w:rsidR="00436AD6" w:rsidRPr="00B249C5" w:rsidRDefault="00436AD6">
      <w:pPr>
        <w:numPr>
          <w:ilvl w:val="0"/>
          <w:numId w:val="2"/>
        </w:numPr>
        <w:pBdr>
          <w:top w:val="nil"/>
          <w:left w:val="nil"/>
          <w:bottom w:val="nil"/>
          <w:right w:val="nil"/>
          <w:between w:val="nil"/>
        </w:pBdr>
        <w:tabs>
          <w:tab w:val="left" w:pos="1134"/>
        </w:tabs>
        <w:ind w:left="0" w:firstLine="567"/>
        <w:jc w:val="both"/>
        <w:rPr>
          <w:sz w:val="28"/>
          <w:szCs w:val="28"/>
          <w:lang w:val="ru-RU"/>
        </w:rPr>
      </w:pPr>
      <w:bookmarkStart w:id="305" w:name="_Ref206620284"/>
      <w:r w:rsidRPr="00B249C5">
        <w:rPr>
          <w:sz w:val="28"/>
          <w:szCs w:val="28"/>
          <w:lang w:val="ru-RU"/>
        </w:rPr>
        <w:t>Гревцева Г.Я. и др. Интегративный подход в учебном процессе вуза //</w:t>
      </w:r>
      <w:r w:rsidR="00EF26D7" w:rsidRPr="00B249C5">
        <w:rPr>
          <w:sz w:val="28"/>
          <w:szCs w:val="28"/>
          <w:lang w:val="ru-RU"/>
        </w:rPr>
        <w:t xml:space="preserve"> </w:t>
      </w:r>
      <w:r w:rsidRPr="00B249C5">
        <w:rPr>
          <w:sz w:val="28"/>
          <w:szCs w:val="28"/>
          <w:lang w:val="ru-RU"/>
        </w:rPr>
        <w:t>Современные проблемы науки и образования. – 2017. – №5. – С. 262-262.</w:t>
      </w:r>
      <w:bookmarkEnd w:id="305"/>
    </w:p>
    <w:p w14:paraId="6AE2AC7F" w14:textId="63DD0F3A" w:rsidR="00436AD6" w:rsidRPr="00B249C5" w:rsidRDefault="00436AD6">
      <w:pPr>
        <w:numPr>
          <w:ilvl w:val="0"/>
          <w:numId w:val="2"/>
        </w:numPr>
        <w:pBdr>
          <w:top w:val="nil"/>
          <w:left w:val="nil"/>
          <w:bottom w:val="nil"/>
          <w:right w:val="nil"/>
          <w:between w:val="nil"/>
        </w:pBdr>
        <w:tabs>
          <w:tab w:val="left" w:pos="1134"/>
        </w:tabs>
        <w:ind w:left="0" w:firstLine="567"/>
        <w:jc w:val="both"/>
        <w:rPr>
          <w:sz w:val="28"/>
          <w:szCs w:val="28"/>
          <w:lang w:val="ru-RU"/>
        </w:rPr>
      </w:pPr>
      <w:bookmarkStart w:id="306" w:name="_Ref206620288"/>
      <w:r w:rsidRPr="00B249C5">
        <w:rPr>
          <w:sz w:val="28"/>
          <w:szCs w:val="28"/>
          <w:lang w:val="ru-RU"/>
        </w:rPr>
        <w:lastRenderedPageBreak/>
        <w:t>Голуб В.В. Методологические основы интегративного подхода к развитию непрерывного профессионального образования /</w:t>
      </w:r>
      <w:r w:rsidR="00084102" w:rsidRPr="00B249C5">
        <w:rPr>
          <w:sz w:val="28"/>
          <w:szCs w:val="28"/>
          <w:lang w:val="ru-RU"/>
        </w:rPr>
        <w:t>/ European</w:t>
      </w:r>
      <w:r w:rsidRPr="00B249C5">
        <w:rPr>
          <w:sz w:val="28"/>
          <w:szCs w:val="28"/>
          <w:lang w:val="ru-RU"/>
        </w:rPr>
        <w:t xml:space="preserve"> </w:t>
      </w:r>
      <w:r w:rsidRPr="00B249C5">
        <w:rPr>
          <w:sz w:val="28"/>
          <w:szCs w:val="28"/>
        </w:rPr>
        <w:t>Social</w:t>
      </w:r>
      <w:r w:rsidRPr="00B249C5">
        <w:rPr>
          <w:sz w:val="28"/>
          <w:szCs w:val="28"/>
          <w:lang w:val="ru-RU"/>
        </w:rPr>
        <w:t xml:space="preserve"> </w:t>
      </w:r>
      <w:r w:rsidRPr="00B249C5">
        <w:rPr>
          <w:sz w:val="28"/>
          <w:szCs w:val="28"/>
        </w:rPr>
        <w:t>Science</w:t>
      </w:r>
      <w:r w:rsidRPr="00B249C5">
        <w:rPr>
          <w:sz w:val="28"/>
          <w:szCs w:val="28"/>
          <w:lang w:val="ru-RU"/>
        </w:rPr>
        <w:t xml:space="preserve"> </w:t>
      </w:r>
      <w:r w:rsidRPr="00B249C5">
        <w:rPr>
          <w:sz w:val="28"/>
          <w:szCs w:val="28"/>
        </w:rPr>
        <w:t>Journal</w:t>
      </w:r>
      <w:r w:rsidRPr="00B249C5">
        <w:rPr>
          <w:sz w:val="28"/>
          <w:szCs w:val="28"/>
          <w:lang w:val="ru-RU"/>
        </w:rPr>
        <w:t>. – 2017. – №5. – С. 317-322.</w:t>
      </w:r>
      <w:bookmarkEnd w:id="306"/>
    </w:p>
    <w:p w14:paraId="15006A58" w14:textId="3F03BCCA" w:rsidR="00436AD6" w:rsidRPr="00B249C5" w:rsidRDefault="00436AD6">
      <w:pPr>
        <w:numPr>
          <w:ilvl w:val="0"/>
          <w:numId w:val="2"/>
        </w:numPr>
        <w:pBdr>
          <w:top w:val="nil"/>
          <w:left w:val="nil"/>
          <w:bottom w:val="nil"/>
          <w:right w:val="nil"/>
          <w:between w:val="nil"/>
        </w:pBdr>
        <w:tabs>
          <w:tab w:val="left" w:pos="1134"/>
        </w:tabs>
        <w:ind w:left="0" w:firstLine="567"/>
        <w:jc w:val="both"/>
        <w:rPr>
          <w:sz w:val="28"/>
          <w:szCs w:val="28"/>
          <w:lang w:val="ru-RU"/>
        </w:rPr>
      </w:pPr>
      <w:bookmarkStart w:id="307" w:name="_Ref206620293"/>
      <w:r w:rsidRPr="00B249C5">
        <w:rPr>
          <w:sz w:val="28"/>
          <w:szCs w:val="28"/>
          <w:lang w:val="ru-RU"/>
        </w:rPr>
        <w:t xml:space="preserve">Хмель Н.Д. Теоретические основы профессиональной подготовки учителя. – </w:t>
      </w:r>
      <w:r w:rsidR="00EF26D7" w:rsidRPr="00B249C5">
        <w:rPr>
          <w:sz w:val="28"/>
          <w:szCs w:val="28"/>
          <w:lang w:val="ru-RU"/>
        </w:rPr>
        <w:t xml:space="preserve">М., </w:t>
      </w:r>
      <w:r w:rsidRPr="00B249C5">
        <w:rPr>
          <w:sz w:val="28"/>
          <w:szCs w:val="28"/>
          <w:lang w:val="ru-RU"/>
        </w:rPr>
        <w:t>1986.</w:t>
      </w:r>
      <w:bookmarkEnd w:id="307"/>
      <w:r w:rsidR="00EF26D7" w:rsidRPr="00B249C5">
        <w:rPr>
          <w:sz w:val="28"/>
          <w:szCs w:val="28"/>
          <w:lang w:val="ru-RU"/>
        </w:rPr>
        <w:t xml:space="preserve">  – 148 с.</w:t>
      </w:r>
    </w:p>
    <w:p w14:paraId="4BFC5C27" w14:textId="7B72316E" w:rsidR="00436AD6" w:rsidRPr="00B249C5" w:rsidRDefault="00436AD6">
      <w:pPr>
        <w:numPr>
          <w:ilvl w:val="0"/>
          <w:numId w:val="2"/>
        </w:numPr>
        <w:pBdr>
          <w:top w:val="nil"/>
          <w:left w:val="nil"/>
          <w:bottom w:val="nil"/>
          <w:right w:val="nil"/>
          <w:between w:val="nil"/>
        </w:pBdr>
        <w:tabs>
          <w:tab w:val="left" w:pos="1134"/>
        </w:tabs>
        <w:ind w:left="0" w:firstLine="567"/>
        <w:jc w:val="both"/>
        <w:rPr>
          <w:sz w:val="28"/>
          <w:szCs w:val="28"/>
          <w:lang w:val="ru-RU"/>
        </w:rPr>
      </w:pPr>
      <w:bookmarkStart w:id="308" w:name="_Ref206620297"/>
      <w:r w:rsidRPr="00B249C5">
        <w:rPr>
          <w:sz w:val="28"/>
          <w:szCs w:val="28"/>
          <w:lang w:val="ru-RU"/>
        </w:rPr>
        <w:t xml:space="preserve">Емельянова Г.М. Подготовка будущего учителя к реализации интегративно-модульного обучения в школе. – </w:t>
      </w:r>
      <w:r w:rsidR="00EF26D7" w:rsidRPr="00B249C5">
        <w:rPr>
          <w:sz w:val="28"/>
          <w:szCs w:val="28"/>
          <w:lang w:val="ru-RU"/>
        </w:rPr>
        <w:t xml:space="preserve">М., </w:t>
      </w:r>
      <w:r w:rsidRPr="00B249C5">
        <w:rPr>
          <w:sz w:val="28"/>
          <w:szCs w:val="28"/>
          <w:lang w:val="ru-RU"/>
        </w:rPr>
        <w:t>2003.</w:t>
      </w:r>
      <w:r w:rsidR="00EF26D7" w:rsidRPr="00B249C5">
        <w:rPr>
          <w:sz w:val="28"/>
          <w:szCs w:val="28"/>
          <w:lang w:val="ru-RU"/>
        </w:rPr>
        <w:t xml:space="preserve"> – 115 с. </w:t>
      </w:r>
      <w:r w:rsidRPr="00B249C5">
        <w:rPr>
          <w:sz w:val="28"/>
          <w:szCs w:val="28"/>
          <w:lang w:val="ru-RU"/>
        </w:rPr>
        <w:t xml:space="preserve"> </w:t>
      </w:r>
      <w:bookmarkEnd w:id="308"/>
      <w:r w:rsidR="00EF26D7" w:rsidRPr="00B249C5">
        <w:rPr>
          <w:sz w:val="28"/>
          <w:szCs w:val="28"/>
          <w:lang w:val="ru-RU"/>
        </w:rPr>
        <w:t>122 с.</w:t>
      </w:r>
    </w:p>
    <w:p w14:paraId="2B682820" w14:textId="3E4536CD" w:rsidR="00436AD6" w:rsidRPr="00B249C5" w:rsidRDefault="00BB4E1B">
      <w:pPr>
        <w:numPr>
          <w:ilvl w:val="0"/>
          <w:numId w:val="2"/>
        </w:numPr>
        <w:pBdr>
          <w:top w:val="nil"/>
          <w:left w:val="nil"/>
          <w:bottom w:val="nil"/>
          <w:right w:val="nil"/>
          <w:between w:val="nil"/>
        </w:pBdr>
        <w:tabs>
          <w:tab w:val="left" w:pos="1134"/>
        </w:tabs>
        <w:ind w:left="0" w:firstLine="567"/>
        <w:jc w:val="both"/>
        <w:rPr>
          <w:sz w:val="28"/>
          <w:szCs w:val="28"/>
          <w:lang w:val="ru-RU"/>
        </w:rPr>
      </w:pPr>
      <w:bookmarkStart w:id="309" w:name="_Ref206620302"/>
      <w:r w:rsidRPr="00B249C5">
        <w:rPr>
          <w:sz w:val="28"/>
          <w:szCs w:val="28"/>
          <w:lang w:val="ru-RU"/>
        </w:rPr>
        <w:t>Демидова</w:t>
      </w:r>
      <w:r w:rsidR="00436AD6" w:rsidRPr="00B249C5">
        <w:rPr>
          <w:sz w:val="28"/>
          <w:szCs w:val="28"/>
          <w:lang w:val="ru-RU"/>
        </w:rPr>
        <w:t xml:space="preserve"> Т.Е. Профессиональная подготовка будущего учителя к формированию общеучебных умений у младших школьников</w:t>
      </w:r>
      <w:r w:rsidR="00EF26D7" w:rsidRPr="00B249C5">
        <w:rPr>
          <w:sz w:val="28"/>
          <w:szCs w:val="28"/>
          <w:lang w:val="ru-RU"/>
        </w:rPr>
        <w:t xml:space="preserve">. </w:t>
      </w:r>
      <w:r w:rsidR="00436AD6" w:rsidRPr="00B249C5">
        <w:rPr>
          <w:sz w:val="28"/>
          <w:szCs w:val="28"/>
          <w:lang w:val="ru-RU"/>
        </w:rPr>
        <w:t>–</w:t>
      </w:r>
      <w:r w:rsidR="00EF26D7" w:rsidRPr="00B249C5">
        <w:rPr>
          <w:sz w:val="28"/>
          <w:szCs w:val="28"/>
          <w:lang w:val="ru-RU"/>
        </w:rPr>
        <w:t xml:space="preserve"> </w:t>
      </w:r>
      <w:r w:rsidR="00436AD6" w:rsidRPr="00B249C5">
        <w:rPr>
          <w:sz w:val="28"/>
          <w:szCs w:val="28"/>
          <w:lang w:val="ru-RU"/>
        </w:rPr>
        <w:t>Брянск</w:t>
      </w:r>
      <w:r w:rsidR="00EF26D7" w:rsidRPr="00B249C5">
        <w:rPr>
          <w:sz w:val="28"/>
          <w:szCs w:val="28"/>
          <w:lang w:val="ru-RU"/>
        </w:rPr>
        <w:t>,</w:t>
      </w:r>
      <w:r w:rsidR="00436AD6" w:rsidRPr="00B249C5">
        <w:rPr>
          <w:sz w:val="28"/>
          <w:szCs w:val="28"/>
          <w:lang w:val="ru-RU"/>
        </w:rPr>
        <w:t xml:space="preserve"> 2005. – </w:t>
      </w:r>
      <w:r w:rsidR="00EF26D7" w:rsidRPr="00B249C5">
        <w:rPr>
          <w:sz w:val="28"/>
          <w:szCs w:val="28"/>
          <w:lang w:val="ru-RU"/>
        </w:rPr>
        <w:t xml:space="preserve"> </w:t>
      </w:r>
      <w:r w:rsidR="00436AD6" w:rsidRPr="00B249C5">
        <w:rPr>
          <w:sz w:val="28"/>
          <w:szCs w:val="28"/>
          <w:lang w:val="ru-RU"/>
        </w:rPr>
        <w:t xml:space="preserve"> 300</w:t>
      </w:r>
      <w:r w:rsidR="00EF26D7" w:rsidRPr="00B249C5">
        <w:rPr>
          <w:sz w:val="28"/>
          <w:szCs w:val="28"/>
          <w:lang w:val="ru-RU"/>
        </w:rPr>
        <w:t xml:space="preserve"> с</w:t>
      </w:r>
      <w:r w:rsidR="00436AD6" w:rsidRPr="00B249C5">
        <w:rPr>
          <w:sz w:val="28"/>
          <w:szCs w:val="28"/>
          <w:lang w:val="ru-RU"/>
        </w:rPr>
        <w:t>.</w:t>
      </w:r>
      <w:bookmarkEnd w:id="309"/>
    </w:p>
    <w:p w14:paraId="55D812F0" w14:textId="310FD5A1" w:rsidR="00436AD6" w:rsidRPr="00B249C5" w:rsidRDefault="00436AD6">
      <w:pPr>
        <w:numPr>
          <w:ilvl w:val="0"/>
          <w:numId w:val="2"/>
        </w:numPr>
        <w:pBdr>
          <w:top w:val="nil"/>
          <w:left w:val="nil"/>
          <w:bottom w:val="nil"/>
          <w:right w:val="nil"/>
          <w:between w:val="nil"/>
        </w:pBdr>
        <w:tabs>
          <w:tab w:val="left" w:pos="1134"/>
        </w:tabs>
        <w:ind w:left="0" w:firstLine="567"/>
        <w:jc w:val="both"/>
        <w:rPr>
          <w:sz w:val="28"/>
          <w:szCs w:val="28"/>
          <w:lang w:val="ru-RU"/>
        </w:rPr>
      </w:pPr>
      <w:bookmarkStart w:id="310" w:name="_Ref206620306"/>
      <w:r w:rsidRPr="00B249C5">
        <w:rPr>
          <w:sz w:val="28"/>
          <w:szCs w:val="28"/>
          <w:lang w:val="ru-RU"/>
        </w:rPr>
        <w:t>Чекин А.Л. Профессиональная подготовка учителя начальных классов к обучению математике на основе интегративного подхода</w:t>
      </w:r>
      <w:r w:rsidR="00EF26D7" w:rsidRPr="00B249C5">
        <w:rPr>
          <w:sz w:val="28"/>
          <w:szCs w:val="28"/>
          <w:lang w:val="ru-RU"/>
        </w:rPr>
        <w:t xml:space="preserve">. - </w:t>
      </w:r>
      <w:r w:rsidRPr="00B249C5">
        <w:rPr>
          <w:sz w:val="28"/>
          <w:szCs w:val="28"/>
          <w:lang w:val="ru-RU"/>
        </w:rPr>
        <w:t>М.</w:t>
      </w:r>
      <w:r w:rsidR="00EF26D7" w:rsidRPr="00B249C5">
        <w:rPr>
          <w:sz w:val="28"/>
          <w:szCs w:val="28"/>
          <w:lang w:val="ru-RU"/>
        </w:rPr>
        <w:t>,</w:t>
      </w:r>
      <w:r w:rsidRPr="00B249C5">
        <w:rPr>
          <w:sz w:val="28"/>
          <w:szCs w:val="28"/>
          <w:lang w:val="ru-RU"/>
        </w:rPr>
        <w:t xml:space="preserve"> 2005.</w:t>
      </w:r>
      <w:bookmarkEnd w:id="310"/>
      <w:r w:rsidR="00EF26D7" w:rsidRPr="00B249C5">
        <w:rPr>
          <w:sz w:val="28"/>
          <w:szCs w:val="28"/>
          <w:lang w:val="ru-RU"/>
        </w:rPr>
        <w:t xml:space="preserve"> – 126 с.</w:t>
      </w:r>
    </w:p>
    <w:p w14:paraId="5D5B6DAF" w14:textId="14EE0002" w:rsidR="00436AD6" w:rsidRPr="00B249C5" w:rsidRDefault="00436AD6">
      <w:pPr>
        <w:numPr>
          <w:ilvl w:val="0"/>
          <w:numId w:val="2"/>
        </w:numPr>
        <w:pBdr>
          <w:top w:val="nil"/>
          <w:left w:val="nil"/>
          <w:bottom w:val="nil"/>
          <w:right w:val="nil"/>
          <w:between w:val="nil"/>
        </w:pBdr>
        <w:tabs>
          <w:tab w:val="left" w:pos="1134"/>
        </w:tabs>
        <w:ind w:left="0" w:firstLine="567"/>
        <w:jc w:val="both"/>
        <w:rPr>
          <w:sz w:val="28"/>
          <w:szCs w:val="28"/>
          <w:lang w:val="ru-RU"/>
        </w:rPr>
      </w:pPr>
      <w:bookmarkStart w:id="311" w:name="_Ref206620310"/>
      <w:r w:rsidRPr="00B249C5">
        <w:rPr>
          <w:sz w:val="28"/>
          <w:szCs w:val="28"/>
          <w:lang w:val="ru-RU"/>
        </w:rPr>
        <w:t xml:space="preserve">Авганов С.С. Профессиональная подготовка преподавателей английского </w:t>
      </w:r>
      <w:r w:rsidR="00BB4E1B" w:rsidRPr="00B249C5">
        <w:rPr>
          <w:sz w:val="28"/>
          <w:szCs w:val="28"/>
          <w:lang w:val="ru-RU"/>
        </w:rPr>
        <w:t>языка (</w:t>
      </w:r>
      <w:r w:rsidRPr="00B249C5">
        <w:rPr>
          <w:sz w:val="28"/>
          <w:szCs w:val="28"/>
          <w:lang w:val="ru-RU"/>
        </w:rPr>
        <w:t>английского языка) для общеобразовательных школ (на материалах Республики Таджикистан): дис.</w:t>
      </w:r>
      <w:r w:rsidR="00EF26D7" w:rsidRPr="00B249C5">
        <w:rPr>
          <w:sz w:val="28"/>
          <w:szCs w:val="28"/>
          <w:lang w:val="ru-RU"/>
        </w:rPr>
        <w:t xml:space="preserve">  …  канд. пед. наук. </w:t>
      </w:r>
      <w:r w:rsidRPr="00B249C5">
        <w:rPr>
          <w:sz w:val="28"/>
          <w:szCs w:val="28"/>
          <w:lang w:val="ru-RU"/>
        </w:rPr>
        <w:t xml:space="preserve"> – Ин-т пед. наук Республики Таджикистан, 2006.</w:t>
      </w:r>
      <w:bookmarkEnd w:id="311"/>
      <w:r w:rsidR="00EF26D7" w:rsidRPr="00B249C5">
        <w:rPr>
          <w:sz w:val="28"/>
          <w:szCs w:val="28"/>
          <w:lang w:val="ru-RU"/>
        </w:rPr>
        <w:t xml:space="preserve"> – 158 с.</w:t>
      </w:r>
    </w:p>
    <w:p w14:paraId="64792F25" w14:textId="4873C332" w:rsidR="00436AD6" w:rsidRPr="00B249C5" w:rsidRDefault="00436AD6">
      <w:pPr>
        <w:numPr>
          <w:ilvl w:val="0"/>
          <w:numId w:val="2"/>
        </w:numPr>
        <w:pBdr>
          <w:top w:val="nil"/>
          <w:left w:val="nil"/>
          <w:bottom w:val="nil"/>
          <w:right w:val="nil"/>
          <w:between w:val="nil"/>
        </w:pBdr>
        <w:tabs>
          <w:tab w:val="left" w:pos="1134"/>
        </w:tabs>
        <w:ind w:left="0" w:firstLine="567"/>
        <w:jc w:val="both"/>
        <w:rPr>
          <w:sz w:val="28"/>
          <w:szCs w:val="28"/>
          <w:lang w:val="ru-RU"/>
        </w:rPr>
      </w:pPr>
      <w:bookmarkStart w:id="312" w:name="_Ref206620315"/>
      <w:r w:rsidRPr="00B249C5">
        <w:rPr>
          <w:sz w:val="28"/>
          <w:szCs w:val="28"/>
          <w:lang w:val="ru-RU"/>
        </w:rPr>
        <w:t>Шибун Е.Н. Подготовка будущего учителя к использованию современных средств обучения в педагогическом процессе общеобразовательной школы</w:t>
      </w:r>
      <w:r w:rsidR="002E331F" w:rsidRPr="00B249C5">
        <w:rPr>
          <w:sz w:val="28"/>
          <w:szCs w:val="28"/>
          <w:lang w:val="ru-RU"/>
        </w:rPr>
        <w:t>.</w:t>
      </w:r>
      <w:r w:rsidRPr="00B249C5">
        <w:rPr>
          <w:sz w:val="28"/>
          <w:szCs w:val="28"/>
          <w:lang w:val="ru-RU"/>
        </w:rPr>
        <w:t xml:space="preserve"> </w:t>
      </w:r>
      <w:r w:rsidR="002E331F" w:rsidRPr="00B249C5">
        <w:rPr>
          <w:sz w:val="28"/>
          <w:szCs w:val="28"/>
          <w:lang w:val="ru-RU"/>
        </w:rPr>
        <w:t xml:space="preserve">– 2014 </w:t>
      </w:r>
      <w:r w:rsidRPr="00B249C5">
        <w:rPr>
          <w:sz w:val="28"/>
          <w:szCs w:val="28"/>
        </w:rPr>
        <w:t>https</w:t>
      </w:r>
      <w:r w:rsidRPr="00B249C5">
        <w:rPr>
          <w:sz w:val="28"/>
          <w:szCs w:val="28"/>
          <w:lang w:val="ru-RU"/>
        </w:rPr>
        <w:t>://</w:t>
      </w:r>
      <w:r w:rsidRPr="00B249C5">
        <w:rPr>
          <w:sz w:val="28"/>
          <w:szCs w:val="28"/>
        </w:rPr>
        <w:t>scibook</w:t>
      </w:r>
      <w:r w:rsidRPr="00B249C5">
        <w:rPr>
          <w:sz w:val="28"/>
          <w:szCs w:val="28"/>
          <w:lang w:val="ru-RU"/>
        </w:rPr>
        <w:t xml:space="preserve">. </w:t>
      </w:r>
      <w:r w:rsidRPr="00B249C5">
        <w:rPr>
          <w:sz w:val="28"/>
          <w:szCs w:val="28"/>
        </w:rPr>
        <w:t>net</w:t>
      </w:r>
      <w:r w:rsidRPr="00B249C5">
        <w:rPr>
          <w:sz w:val="28"/>
          <w:szCs w:val="28"/>
          <w:lang w:val="ru-RU"/>
        </w:rPr>
        <w:t>/</w:t>
      </w:r>
      <w:r w:rsidRPr="00B249C5">
        <w:rPr>
          <w:sz w:val="28"/>
          <w:szCs w:val="28"/>
        </w:rPr>
        <w:t>tehnologiiobrazovatelnyie</w:t>
      </w:r>
      <w:r w:rsidRPr="00B249C5">
        <w:rPr>
          <w:sz w:val="28"/>
          <w:szCs w:val="28"/>
          <w:lang w:val="ru-RU"/>
        </w:rPr>
        <w:t>-</w:t>
      </w:r>
      <w:r w:rsidRPr="00B249C5">
        <w:rPr>
          <w:sz w:val="28"/>
          <w:szCs w:val="28"/>
        </w:rPr>
        <w:t>sovremennyie</w:t>
      </w:r>
      <w:r w:rsidRPr="00B249C5">
        <w:rPr>
          <w:sz w:val="28"/>
          <w:szCs w:val="28"/>
          <w:lang w:val="ru-RU"/>
        </w:rPr>
        <w:t>/</w:t>
      </w:r>
      <w:r w:rsidRPr="00B249C5">
        <w:rPr>
          <w:sz w:val="28"/>
          <w:szCs w:val="28"/>
        </w:rPr>
        <w:t>podgotovka</w:t>
      </w:r>
      <w:r w:rsidRPr="00B249C5">
        <w:rPr>
          <w:sz w:val="28"/>
          <w:szCs w:val="28"/>
          <w:lang w:val="ru-RU"/>
        </w:rPr>
        <w:t>-</w:t>
      </w:r>
      <w:r w:rsidRPr="00B249C5">
        <w:rPr>
          <w:sz w:val="28"/>
          <w:szCs w:val="28"/>
        </w:rPr>
        <w:t>buduschego</w:t>
      </w:r>
      <w:r w:rsidRPr="00B249C5">
        <w:rPr>
          <w:sz w:val="28"/>
          <w:szCs w:val="28"/>
          <w:lang w:val="ru-RU"/>
        </w:rPr>
        <w:t>-</w:t>
      </w:r>
      <w:r w:rsidRPr="00B249C5">
        <w:rPr>
          <w:sz w:val="28"/>
          <w:szCs w:val="28"/>
        </w:rPr>
        <w:t>uchitelyaispolzovaniyu</w:t>
      </w:r>
      <w:r w:rsidRPr="00B249C5">
        <w:rPr>
          <w:sz w:val="28"/>
          <w:szCs w:val="28"/>
          <w:lang w:val="ru-RU"/>
        </w:rPr>
        <w:t xml:space="preserve">. </w:t>
      </w:r>
      <w:r w:rsidR="00084102" w:rsidRPr="00B249C5">
        <w:rPr>
          <w:sz w:val="28"/>
          <w:szCs w:val="28"/>
        </w:rPr>
        <w:t>html</w:t>
      </w:r>
      <w:r w:rsidR="00084102" w:rsidRPr="00B249C5">
        <w:rPr>
          <w:sz w:val="28"/>
          <w:szCs w:val="28"/>
          <w:lang w:val="ru-RU"/>
        </w:rPr>
        <w:t xml:space="preserve"> </w:t>
      </w:r>
      <w:r w:rsidR="00A16238" w:rsidRPr="00B249C5">
        <w:rPr>
          <w:sz w:val="28"/>
          <w:szCs w:val="28"/>
          <w:lang w:val="ru-RU"/>
        </w:rPr>
        <w:t xml:space="preserve">(дата обращения: </w:t>
      </w:r>
      <w:r w:rsidR="00084102" w:rsidRPr="00B249C5">
        <w:rPr>
          <w:sz w:val="28"/>
          <w:szCs w:val="28"/>
          <w:lang w:val="ru-RU"/>
        </w:rPr>
        <w:t>16.05.2025</w:t>
      </w:r>
      <w:r w:rsidR="00A16238" w:rsidRPr="00B249C5">
        <w:rPr>
          <w:sz w:val="28"/>
          <w:szCs w:val="28"/>
          <w:lang w:val="ru-RU"/>
        </w:rPr>
        <w:t>)</w:t>
      </w:r>
      <w:r w:rsidR="00084102" w:rsidRPr="00B249C5">
        <w:rPr>
          <w:sz w:val="28"/>
          <w:szCs w:val="28"/>
          <w:lang w:val="ru-RU"/>
        </w:rPr>
        <w:t>.</w:t>
      </w:r>
      <w:r w:rsidRPr="00B249C5">
        <w:rPr>
          <w:sz w:val="28"/>
          <w:szCs w:val="28"/>
          <w:lang w:val="ru-RU"/>
        </w:rPr>
        <w:t xml:space="preserve"> </w:t>
      </w:r>
      <w:bookmarkEnd w:id="312"/>
    </w:p>
    <w:p w14:paraId="38896B15" w14:textId="5D1E942C" w:rsidR="00436AD6" w:rsidRPr="00B249C5" w:rsidRDefault="00436AD6">
      <w:pPr>
        <w:numPr>
          <w:ilvl w:val="0"/>
          <w:numId w:val="2"/>
        </w:numPr>
        <w:pBdr>
          <w:top w:val="nil"/>
          <w:left w:val="nil"/>
          <w:bottom w:val="nil"/>
          <w:right w:val="nil"/>
          <w:between w:val="nil"/>
        </w:pBdr>
        <w:tabs>
          <w:tab w:val="left" w:pos="1134"/>
        </w:tabs>
        <w:ind w:left="0" w:firstLine="567"/>
        <w:jc w:val="both"/>
        <w:rPr>
          <w:sz w:val="28"/>
          <w:szCs w:val="28"/>
          <w:lang w:val="ru-RU"/>
        </w:rPr>
      </w:pPr>
      <w:bookmarkStart w:id="313" w:name="_Ref206620401"/>
      <w:r w:rsidRPr="00B249C5">
        <w:rPr>
          <w:sz w:val="28"/>
          <w:szCs w:val="28"/>
          <w:lang w:val="ru-RU"/>
        </w:rPr>
        <w:t>Большой энциклопедический словарь.  –</w:t>
      </w:r>
      <w:r w:rsidR="002E331F" w:rsidRPr="00B249C5">
        <w:rPr>
          <w:sz w:val="28"/>
          <w:szCs w:val="28"/>
          <w:lang w:val="ru-RU"/>
        </w:rPr>
        <w:t xml:space="preserve"> Изд.</w:t>
      </w:r>
      <w:r w:rsidRPr="00B249C5">
        <w:rPr>
          <w:sz w:val="28"/>
          <w:szCs w:val="28"/>
          <w:lang w:val="ru-RU"/>
        </w:rPr>
        <w:t xml:space="preserve"> 2-е</w:t>
      </w:r>
      <w:r w:rsidR="002E331F" w:rsidRPr="00B249C5">
        <w:rPr>
          <w:sz w:val="28"/>
          <w:szCs w:val="28"/>
          <w:lang w:val="ru-RU"/>
        </w:rPr>
        <w:t xml:space="preserve"> переработанное и дополненное. – </w:t>
      </w:r>
      <w:r w:rsidRPr="00B249C5">
        <w:rPr>
          <w:sz w:val="28"/>
          <w:szCs w:val="28"/>
          <w:lang w:val="ru-RU"/>
        </w:rPr>
        <w:t>М</w:t>
      </w:r>
      <w:r w:rsidR="002E331F" w:rsidRPr="00B249C5">
        <w:rPr>
          <w:sz w:val="28"/>
          <w:szCs w:val="28"/>
          <w:lang w:val="ru-RU"/>
        </w:rPr>
        <w:t>.</w:t>
      </w:r>
      <w:r w:rsidRPr="00B249C5">
        <w:rPr>
          <w:sz w:val="28"/>
          <w:szCs w:val="28"/>
          <w:lang w:val="ru-RU"/>
        </w:rPr>
        <w:t>, 200</w:t>
      </w:r>
      <w:bookmarkEnd w:id="313"/>
      <w:r w:rsidR="002E331F" w:rsidRPr="00B249C5">
        <w:rPr>
          <w:sz w:val="28"/>
          <w:szCs w:val="28"/>
          <w:lang w:val="ru-RU"/>
        </w:rPr>
        <w:t>2. – 151 с.</w:t>
      </w:r>
    </w:p>
    <w:p w14:paraId="0ADDDE8C" w14:textId="55F15F0C" w:rsidR="00436AD6" w:rsidRPr="00B249C5" w:rsidRDefault="00436AD6">
      <w:pPr>
        <w:numPr>
          <w:ilvl w:val="0"/>
          <w:numId w:val="2"/>
        </w:numPr>
        <w:pBdr>
          <w:top w:val="nil"/>
          <w:left w:val="nil"/>
          <w:bottom w:val="nil"/>
          <w:right w:val="nil"/>
          <w:between w:val="nil"/>
        </w:pBdr>
        <w:tabs>
          <w:tab w:val="left" w:pos="1134"/>
        </w:tabs>
        <w:ind w:left="0" w:firstLine="567"/>
        <w:jc w:val="both"/>
        <w:rPr>
          <w:sz w:val="28"/>
          <w:szCs w:val="28"/>
          <w:lang w:val="ru-RU"/>
        </w:rPr>
      </w:pPr>
      <w:bookmarkStart w:id="314" w:name="_Ref206620406"/>
      <w:r w:rsidRPr="00B249C5">
        <w:rPr>
          <w:sz w:val="28"/>
          <w:szCs w:val="28"/>
          <w:lang w:val="ru-RU"/>
        </w:rPr>
        <w:t xml:space="preserve">Философский энциклопедический словарь. </w:t>
      </w:r>
      <w:r w:rsidR="002E331F" w:rsidRPr="00B249C5">
        <w:rPr>
          <w:sz w:val="28"/>
          <w:szCs w:val="28"/>
          <w:lang w:val="ru-RU"/>
        </w:rPr>
        <w:t xml:space="preserve">- </w:t>
      </w:r>
      <w:r w:rsidRPr="00B249C5">
        <w:rPr>
          <w:sz w:val="28"/>
          <w:szCs w:val="28"/>
          <w:lang w:val="ru-RU"/>
        </w:rPr>
        <w:t xml:space="preserve">2010 </w:t>
      </w:r>
      <w:hyperlink r:id="rId62" w:anchor="zag-1179">
        <w:r w:rsidRPr="00B249C5">
          <w:rPr>
            <w:sz w:val="28"/>
            <w:szCs w:val="28"/>
          </w:rPr>
          <w:t>http</w:t>
        </w:r>
        <w:r w:rsidRPr="00B249C5">
          <w:rPr>
            <w:sz w:val="28"/>
            <w:szCs w:val="28"/>
            <w:lang w:val="ru-RU"/>
          </w:rPr>
          <w:t>://</w:t>
        </w:r>
        <w:r w:rsidRPr="00B249C5">
          <w:rPr>
            <w:sz w:val="28"/>
            <w:szCs w:val="28"/>
          </w:rPr>
          <w:t>philosophy</w:t>
        </w:r>
        <w:r w:rsidRPr="00B249C5">
          <w:rPr>
            <w:sz w:val="28"/>
            <w:szCs w:val="28"/>
            <w:lang w:val="ru-RU"/>
          </w:rPr>
          <w:t>.</w:t>
        </w:r>
        <w:r w:rsidRPr="00B249C5">
          <w:rPr>
            <w:sz w:val="28"/>
            <w:szCs w:val="28"/>
          </w:rPr>
          <w:t>niv</w:t>
        </w:r>
        <w:r w:rsidRPr="00B249C5">
          <w:rPr>
            <w:sz w:val="28"/>
            <w:szCs w:val="28"/>
            <w:lang w:val="ru-RU"/>
          </w:rPr>
          <w:t>.</w:t>
        </w:r>
        <w:r w:rsidRPr="00B249C5">
          <w:rPr>
            <w:sz w:val="28"/>
            <w:szCs w:val="28"/>
          </w:rPr>
          <w:t>ru</w:t>
        </w:r>
        <w:r w:rsidRPr="00B249C5">
          <w:rPr>
            <w:sz w:val="28"/>
            <w:szCs w:val="28"/>
            <w:lang w:val="ru-RU"/>
          </w:rPr>
          <w:t>/</w:t>
        </w:r>
        <w:r w:rsidRPr="00B249C5">
          <w:rPr>
            <w:sz w:val="28"/>
            <w:szCs w:val="28"/>
          </w:rPr>
          <w:t>doc</w:t>
        </w:r>
        <w:r w:rsidRPr="00B249C5">
          <w:rPr>
            <w:sz w:val="28"/>
            <w:szCs w:val="28"/>
            <w:lang w:val="ru-RU"/>
          </w:rPr>
          <w:t>/</w:t>
        </w:r>
        <w:r w:rsidRPr="00B249C5">
          <w:rPr>
            <w:sz w:val="28"/>
            <w:szCs w:val="28"/>
          </w:rPr>
          <w:t>dictionary</w:t>
        </w:r>
        <w:r w:rsidRPr="00B249C5">
          <w:rPr>
            <w:sz w:val="28"/>
            <w:szCs w:val="28"/>
            <w:lang w:val="ru-RU"/>
          </w:rPr>
          <w:t>/</w:t>
        </w:r>
        <w:r w:rsidRPr="00B249C5">
          <w:rPr>
            <w:sz w:val="28"/>
            <w:szCs w:val="28"/>
          </w:rPr>
          <w:t>philosophy</w:t>
        </w:r>
        <w:r w:rsidRPr="00B249C5">
          <w:rPr>
            <w:sz w:val="28"/>
            <w:szCs w:val="28"/>
            <w:lang w:val="ru-RU"/>
          </w:rPr>
          <w:t>/</w:t>
        </w:r>
        <w:r w:rsidRPr="00B249C5">
          <w:rPr>
            <w:sz w:val="28"/>
            <w:szCs w:val="28"/>
          </w:rPr>
          <w:t>fc</w:t>
        </w:r>
        <w:r w:rsidRPr="00B249C5">
          <w:rPr>
            <w:sz w:val="28"/>
            <w:szCs w:val="28"/>
            <w:lang w:val="ru-RU"/>
          </w:rPr>
          <w:t>/</w:t>
        </w:r>
        <w:r w:rsidRPr="00B249C5">
          <w:rPr>
            <w:sz w:val="28"/>
            <w:szCs w:val="28"/>
          </w:rPr>
          <w:t>slovar</w:t>
        </w:r>
        <w:r w:rsidRPr="00B249C5">
          <w:rPr>
            <w:sz w:val="28"/>
            <w:szCs w:val="28"/>
            <w:lang w:val="ru-RU"/>
          </w:rPr>
          <w:t>-200-2.</w:t>
        </w:r>
        <w:r w:rsidRPr="00B249C5">
          <w:rPr>
            <w:sz w:val="28"/>
            <w:szCs w:val="28"/>
          </w:rPr>
          <w:t>htm</w:t>
        </w:r>
        <w:r w:rsidRPr="00B249C5">
          <w:rPr>
            <w:sz w:val="28"/>
            <w:szCs w:val="28"/>
            <w:lang w:val="ru-RU"/>
          </w:rPr>
          <w:t>#</w:t>
        </w:r>
        <w:r w:rsidRPr="00B249C5">
          <w:rPr>
            <w:sz w:val="28"/>
            <w:szCs w:val="28"/>
          </w:rPr>
          <w:t>zag</w:t>
        </w:r>
        <w:r w:rsidRPr="00B249C5">
          <w:rPr>
            <w:sz w:val="28"/>
            <w:szCs w:val="28"/>
            <w:lang w:val="ru-RU"/>
          </w:rPr>
          <w:t>-1179</w:t>
        </w:r>
      </w:hyperlink>
      <w:bookmarkEnd w:id="314"/>
      <w:r w:rsidR="002E331F" w:rsidRPr="00B249C5">
        <w:rPr>
          <w:lang w:val="ru-RU"/>
        </w:rPr>
        <w:t xml:space="preserve">  </w:t>
      </w:r>
      <w:r w:rsidR="00A16238" w:rsidRPr="00B249C5">
        <w:rPr>
          <w:lang w:val="ru-RU"/>
        </w:rPr>
        <w:t>(</w:t>
      </w:r>
      <w:r w:rsidR="00A16238" w:rsidRPr="00B249C5">
        <w:rPr>
          <w:sz w:val="28"/>
          <w:szCs w:val="28"/>
          <w:lang w:val="ru-RU"/>
        </w:rPr>
        <w:t xml:space="preserve">дата обращения: </w:t>
      </w:r>
      <w:r w:rsidR="002E331F" w:rsidRPr="00B249C5">
        <w:rPr>
          <w:sz w:val="28"/>
          <w:szCs w:val="28"/>
          <w:lang w:val="ru-RU"/>
        </w:rPr>
        <w:t>13.08.2025</w:t>
      </w:r>
      <w:r w:rsidR="00A16238" w:rsidRPr="00B249C5">
        <w:rPr>
          <w:sz w:val="28"/>
          <w:szCs w:val="28"/>
          <w:lang w:val="ru-RU"/>
        </w:rPr>
        <w:t>)</w:t>
      </w:r>
      <w:r w:rsidR="002E331F" w:rsidRPr="00B249C5">
        <w:rPr>
          <w:sz w:val="28"/>
          <w:szCs w:val="28"/>
          <w:lang w:val="ru-RU"/>
        </w:rPr>
        <w:t>.</w:t>
      </w:r>
    </w:p>
    <w:p w14:paraId="7CAF5322" w14:textId="1F9E2172" w:rsidR="00436AD6" w:rsidRPr="00B249C5" w:rsidRDefault="002E331F">
      <w:pPr>
        <w:numPr>
          <w:ilvl w:val="0"/>
          <w:numId w:val="2"/>
        </w:numPr>
        <w:pBdr>
          <w:top w:val="nil"/>
          <w:left w:val="nil"/>
          <w:bottom w:val="nil"/>
          <w:right w:val="nil"/>
          <w:between w:val="nil"/>
        </w:pBdr>
        <w:tabs>
          <w:tab w:val="left" w:pos="1134"/>
        </w:tabs>
        <w:ind w:left="0" w:firstLine="567"/>
        <w:jc w:val="both"/>
        <w:rPr>
          <w:sz w:val="28"/>
          <w:szCs w:val="28"/>
          <w:lang w:val="ru-RU"/>
        </w:rPr>
      </w:pPr>
      <w:bookmarkStart w:id="315" w:name="_Ref206620412"/>
      <w:r w:rsidRPr="00B249C5">
        <w:rPr>
          <w:sz w:val="28"/>
          <w:szCs w:val="28"/>
          <w:lang w:val="ru-RU"/>
        </w:rPr>
        <w:t xml:space="preserve">Егорова Т.В. </w:t>
      </w:r>
      <w:r w:rsidR="00436AD6" w:rsidRPr="00B249C5">
        <w:rPr>
          <w:sz w:val="28"/>
          <w:szCs w:val="28"/>
          <w:lang w:val="ru-RU"/>
        </w:rPr>
        <w:t xml:space="preserve">Словарь иностранных слов современного русского языка. </w:t>
      </w:r>
      <w:r w:rsidRPr="00B249C5">
        <w:rPr>
          <w:sz w:val="28"/>
          <w:szCs w:val="28"/>
          <w:lang w:val="ru-RU"/>
        </w:rPr>
        <w:t xml:space="preserve"> </w:t>
      </w:r>
      <w:r w:rsidR="00436AD6" w:rsidRPr="00B249C5">
        <w:rPr>
          <w:sz w:val="28"/>
          <w:szCs w:val="28"/>
          <w:lang w:val="ru-RU"/>
        </w:rPr>
        <w:t>– М.: Аделант,</w:t>
      </w:r>
      <w:r w:rsidRPr="00B249C5">
        <w:rPr>
          <w:sz w:val="28"/>
          <w:szCs w:val="28"/>
          <w:lang w:val="ru-RU"/>
        </w:rPr>
        <w:t xml:space="preserve"> </w:t>
      </w:r>
      <w:r w:rsidR="00436AD6" w:rsidRPr="00B249C5">
        <w:rPr>
          <w:sz w:val="28"/>
          <w:szCs w:val="28"/>
          <w:lang w:val="ru-RU"/>
        </w:rPr>
        <w:t>2014.</w:t>
      </w:r>
      <w:r w:rsidRPr="00B249C5">
        <w:rPr>
          <w:sz w:val="28"/>
          <w:szCs w:val="28"/>
          <w:lang w:val="ru-RU"/>
        </w:rPr>
        <w:t xml:space="preserve"> </w:t>
      </w:r>
      <w:r w:rsidR="00436AD6" w:rsidRPr="00B249C5">
        <w:rPr>
          <w:sz w:val="28"/>
          <w:szCs w:val="28"/>
          <w:lang w:val="ru-RU"/>
        </w:rPr>
        <w:t>–</w:t>
      </w:r>
      <w:r w:rsidRPr="00B249C5">
        <w:rPr>
          <w:sz w:val="28"/>
          <w:szCs w:val="28"/>
          <w:lang w:val="ru-RU"/>
        </w:rPr>
        <w:t xml:space="preserve"> </w:t>
      </w:r>
      <w:r w:rsidR="00436AD6" w:rsidRPr="00B249C5">
        <w:rPr>
          <w:sz w:val="28"/>
          <w:szCs w:val="28"/>
          <w:lang w:val="ru-RU"/>
        </w:rPr>
        <w:t>261</w:t>
      </w:r>
      <w:r w:rsidRPr="00B249C5">
        <w:rPr>
          <w:sz w:val="28"/>
          <w:szCs w:val="28"/>
          <w:lang w:val="ru-RU"/>
        </w:rPr>
        <w:t xml:space="preserve"> с.</w:t>
      </w:r>
      <w:bookmarkEnd w:id="315"/>
      <w:r w:rsidRPr="00B249C5">
        <w:rPr>
          <w:sz w:val="28"/>
          <w:szCs w:val="28"/>
          <w:lang w:val="ru-RU"/>
        </w:rPr>
        <w:t xml:space="preserve"> </w:t>
      </w:r>
    </w:p>
    <w:p w14:paraId="6D153AFB" w14:textId="3B49DC43" w:rsidR="00436AD6" w:rsidRPr="00B249C5" w:rsidRDefault="002E331F">
      <w:pPr>
        <w:numPr>
          <w:ilvl w:val="0"/>
          <w:numId w:val="2"/>
        </w:numPr>
        <w:pBdr>
          <w:top w:val="nil"/>
          <w:left w:val="nil"/>
          <w:bottom w:val="nil"/>
          <w:right w:val="nil"/>
          <w:between w:val="nil"/>
        </w:pBdr>
        <w:tabs>
          <w:tab w:val="left" w:pos="1134"/>
        </w:tabs>
        <w:ind w:left="0" w:firstLine="567"/>
        <w:jc w:val="both"/>
        <w:rPr>
          <w:sz w:val="28"/>
          <w:szCs w:val="28"/>
          <w:lang w:val="ru-RU"/>
        </w:rPr>
      </w:pPr>
      <w:bookmarkStart w:id="316" w:name="_Ref206620417"/>
      <w:r w:rsidRPr="00B249C5">
        <w:rPr>
          <w:sz w:val="28"/>
          <w:szCs w:val="28"/>
          <w:lang w:val="ru-RU"/>
        </w:rPr>
        <w:t xml:space="preserve">Воронин А.С. </w:t>
      </w:r>
      <w:r w:rsidR="00436AD6" w:rsidRPr="00B249C5">
        <w:rPr>
          <w:sz w:val="28"/>
          <w:szCs w:val="28"/>
          <w:lang w:val="ru-RU"/>
        </w:rPr>
        <w:t>Словарь терминов по общей и социальной педагогике</w:t>
      </w:r>
      <w:r w:rsidRPr="00B249C5">
        <w:rPr>
          <w:sz w:val="28"/>
          <w:szCs w:val="28"/>
          <w:lang w:val="ru-RU"/>
        </w:rPr>
        <w:t>:</w:t>
      </w:r>
      <w:r w:rsidR="00436AD6" w:rsidRPr="00B249C5">
        <w:rPr>
          <w:sz w:val="28"/>
          <w:szCs w:val="28"/>
          <w:lang w:val="ru-RU"/>
        </w:rPr>
        <w:t xml:space="preserve"> </w:t>
      </w:r>
      <w:r w:rsidRPr="00B249C5">
        <w:rPr>
          <w:sz w:val="28"/>
          <w:szCs w:val="28"/>
          <w:lang w:val="ru-RU"/>
        </w:rPr>
        <w:t>с</w:t>
      </w:r>
      <w:r w:rsidR="00436AD6" w:rsidRPr="00B249C5">
        <w:rPr>
          <w:sz w:val="28"/>
          <w:szCs w:val="28"/>
          <w:lang w:val="ru-RU"/>
        </w:rPr>
        <w:t xml:space="preserve">ловарь терминов по общей и социальной педагогике. </w:t>
      </w:r>
      <w:r w:rsidRPr="00B249C5">
        <w:rPr>
          <w:sz w:val="28"/>
          <w:szCs w:val="28"/>
          <w:lang w:val="ru-RU"/>
        </w:rPr>
        <w:t xml:space="preserve">- </w:t>
      </w:r>
      <w:r w:rsidR="00436AD6" w:rsidRPr="00B249C5">
        <w:rPr>
          <w:sz w:val="28"/>
          <w:szCs w:val="28"/>
          <w:lang w:val="ru-RU"/>
        </w:rPr>
        <w:t>Екатеринбург: ГОУ ВПО УГТУ-УПИ, 2006. - 135 с.</w:t>
      </w:r>
      <w:bookmarkEnd w:id="316"/>
    </w:p>
    <w:p w14:paraId="6284A44B" w14:textId="72AFA55A" w:rsidR="00436AD6" w:rsidRPr="00B249C5" w:rsidRDefault="00436AD6">
      <w:pPr>
        <w:numPr>
          <w:ilvl w:val="0"/>
          <w:numId w:val="2"/>
        </w:numPr>
        <w:pBdr>
          <w:top w:val="nil"/>
          <w:left w:val="nil"/>
          <w:bottom w:val="nil"/>
          <w:right w:val="nil"/>
          <w:between w:val="nil"/>
        </w:pBdr>
        <w:tabs>
          <w:tab w:val="left" w:pos="1134"/>
        </w:tabs>
        <w:ind w:left="0" w:firstLine="567"/>
        <w:jc w:val="both"/>
        <w:rPr>
          <w:sz w:val="28"/>
          <w:szCs w:val="28"/>
          <w:lang w:val="ru-RU"/>
        </w:rPr>
      </w:pPr>
      <w:bookmarkStart w:id="317" w:name="_Ref206620421"/>
      <w:r w:rsidRPr="00B249C5">
        <w:rPr>
          <w:sz w:val="28"/>
          <w:szCs w:val="28"/>
          <w:lang w:val="ru-RU"/>
        </w:rPr>
        <w:t>Коджаспирова Г.М., Коджаспиров А.Ю.</w:t>
      </w:r>
      <w:r w:rsidRPr="00B249C5">
        <w:rPr>
          <w:sz w:val="28"/>
          <w:szCs w:val="28"/>
        </w:rPr>
        <w:t> </w:t>
      </w:r>
      <w:r w:rsidRPr="00B249C5">
        <w:rPr>
          <w:sz w:val="28"/>
          <w:szCs w:val="28"/>
          <w:lang w:val="ru-RU"/>
        </w:rPr>
        <w:t xml:space="preserve">Педагогический словарь: для студ. высш. и сред. пед. учеб. заведений. – М.: Издательский центр </w:t>
      </w:r>
      <w:r w:rsidR="001A7189" w:rsidRPr="00B249C5">
        <w:rPr>
          <w:sz w:val="28"/>
          <w:szCs w:val="28"/>
          <w:lang w:val="ru-RU"/>
        </w:rPr>
        <w:t>«</w:t>
      </w:r>
      <w:r w:rsidRPr="00B249C5">
        <w:rPr>
          <w:sz w:val="28"/>
          <w:szCs w:val="28"/>
          <w:lang w:val="ru-RU"/>
        </w:rPr>
        <w:t>Академия</w:t>
      </w:r>
      <w:r w:rsidR="001A7189" w:rsidRPr="00B249C5">
        <w:rPr>
          <w:sz w:val="28"/>
          <w:szCs w:val="28"/>
          <w:lang w:val="ru-RU"/>
        </w:rPr>
        <w:t>»</w:t>
      </w:r>
      <w:r w:rsidRPr="00B249C5">
        <w:rPr>
          <w:sz w:val="28"/>
          <w:szCs w:val="28"/>
          <w:lang w:val="ru-RU"/>
        </w:rPr>
        <w:t xml:space="preserve">, 2000. </w:t>
      </w:r>
      <w:r w:rsidR="002E331F" w:rsidRPr="00B249C5">
        <w:rPr>
          <w:sz w:val="28"/>
          <w:szCs w:val="28"/>
          <w:lang w:val="ru-RU"/>
        </w:rPr>
        <w:t xml:space="preserve">- </w:t>
      </w:r>
      <w:r w:rsidRPr="00B249C5">
        <w:rPr>
          <w:sz w:val="28"/>
          <w:szCs w:val="28"/>
          <w:lang w:val="ru-RU"/>
        </w:rPr>
        <w:t>176 с.</w:t>
      </w:r>
      <w:bookmarkEnd w:id="317"/>
    </w:p>
    <w:p w14:paraId="159FCDDB" w14:textId="1F0F613F" w:rsidR="00436AD6" w:rsidRPr="00B249C5" w:rsidRDefault="00436AD6">
      <w:pPr>
        <w:numPr>
          <w:ilvl w:val="0"/>
          <w:numId w:val="2"/>
        </w:numPr>
        <w:pBdr>
          <w:top w:val="nil"/>
          <w:left w:val="nil"/>
          <w:bottom w:val="nil"/>
          <w:right w:val="nil"/>
          <w:between w:val="nil"/>
        </w:pBdr>
        <w:tabs>
          <w:tab w:val="left" w:pos="1134"/>
        </w:tabs>
        <w:ind w:left="0" w:firstLine="567"/>
        <w:jc w:val="both"/>
        <w:rPr>
          <w:sz w:val="28"/>
          <w:szCs w:val="28"/>
          <w:lang w:val="ru-RU"/>
        </w:rPr>
      </w:pPr>
      <w:bookmarkStart w:id="318" w:name="_Ref206620425"/>
      <w:r w:rsidRPr="00B249C5">
        <w:rPr>
          <w:sz w:val="28"/>
          <w:szCs w:val="28"/>
          <w:lang w:val="ru-RU"/>
        </w:rPr>
        <w:t>Омельченко С.В. Интеграция как педагогическое явление</w:t>
      </w:r>
      <w:r w:rsidR="002E331F" w:rsidRPr="00B249C5">
        <w:rPr>
          <w:sz w:val="28"/>
          <w:szCs w:val="28"/>
          <w:lang w:val="ru-RU"/>
        </w:rPr>
        <w:t xml:space="preserve"> </w:t>
      </w:r>
      <w:r w:rsidRPr="00B249C5">
        <w:rPr>
          <w:sz w:val="28"/>
          <w:szCs w:val="28"/>
          <w:lang w:val="ru-RU"/>
        </w:rPr>
        <w:t>// Международный журнал экспериментального образования. – 2015. – №11</w:t>
      </w:r>
      <w:r w:rsidR="002E331F" w:rsidRPr="00B249C5">
        <w:rPr>
          <w:sz w:val="28"/>
          <w:szCs w:val="28"/>
          <w:lang w:val="ru-RU"/>
        </w:rPr>
        <w:t>(</w:t>
      </w:r>
      <w:r w:rsidRPr="00B249C5">
        <w:rPr>
          <w:sz w:val="28"/>
          <w:szCs w:val="28"/>
          <w:lang w:val="ru-RU"/>
        </w:rPr>
        <w:t>2</w:t>
      </w:r>
      <w:r w:rsidR="002E331F" w:rsidRPr="00B249C5">
        <w:rPr>
          <w:sz w:val="28"/>
          <w:szCs w:val="28"/>
          <w:lang w:val="ru-RU"/>
        </w:rPr>
        <w:t>)</w:t>
      </w:r>
      <w:r w:rsidRPr="00B249C5">
        <w:rPr>
          <w:sz w:val="28"/>
          <w:szCs w:val="28"/>
          <w:lang w:val="ru-RU"/>
        </w:rPr>
        <w:t>. – С. 302-303</w:t>
      </w:r>
      <w:bookmarkEnd w:id="318"/>
      <w:r w:rsidR="002E331F" w:rsidRPr="00B249C5">
        <w:rPr>
          <w:sz w:val="28"/>
          <w:szCs w:val="28"/>
          <w:lang w:val="ru-RU"/>
        </w:rPr>
        <w:t xml:space="preserve">. </w:t>
      </w:r>
    </w:p>
    <w:p w14:paraId="14B8C9D0" w14:textId="77777777" w:rsidR="00603B9F" w:rsidRPr="00B249C5" w:rsidRDefault="00436AD6" w:rsidP="00603B9F">
      <w:pPr>
        <w:numPr>
          <w:ilvl w:val="0"/>
          <w:numId w:val="2"/>
        </w:numPr>
        <w:pBdr>
          <w:top w:val="nil"/>
          <w:left w:val="nil"/>
          <w:bottom w:val="nil"/>
          <w:right w:val="nil"/>
          <w:between w:val="nil"/>
        </w:pBdr>
        <w:tabs>
          <w:tab w:val="left" w:pos="1134"/>
        </w:tabs>
        <w:ind w:left="0" w:firstLine="567"/>
        <w:jc w:val="both"/>
        <w:rPr>
          <w:sz w:val="28"/>
          <w:szCs w:val="28"/>
          <w:lang w:val="ru-RU"/>
        </w:rPr>
      </w:pPr>
      <w:bookmarkStart w:id="319" w:name="_Ref206620428"/>
      <w:r w:rsidRPr="00B249C5">
        <w:rPr>
          <w:sz w:val="28"/>
          <w:szCs w:val="28"/>
          <w:lang w:val="ru-RU"/>
        </w:rPr>
        <w:t>Дегтерев В.А. Интеграция в системе непрерывной подготовки специалистов социальной сферы // Современные проблемы науки и образования. – 2012. – №3</w:t>
      </w:r>
      <w:r w:rsidR="000821D9" w:rsidRPr="00B249C5">
        <w:rPr>
          <w:sz w:val="28"/>
          <w:szCs w:val="28"/>
          <w:lang w:val="ru-RU"/>
        </w:rPr>
        <w:t xml:space="preserve">. – С. 18-29. </w:t>
      </w:r>
      <w:bookmarkEnd w:id="319"/>
    </w:p>
    <w:p w14:paraId="2EA900A9" w14:textId="2ADF3FB7" w:rsidR="00436AD6" w:rsidRPr="00B249C5" w:rsidRDefault="00603B9F" w:rsidP="00603B9F">
      <w:pPr>
        <w:numPr>
          <w:ilvl w:val="0"/>
          <w:numId w:val="2"/>
        </w:numPr>
        <w:pBdr>
          <w:top w:val="nil"/>
          <w:left w:val="nil"/>
          <w:bottom w:val="nil"/>
          <w:right w:val="nil"/>
          <w:between w:val="nil"/>
        </w:pBdr>
        <w:tabs>
          <w:tab w:val="left" w:pos="1134"/>
        </w:tabs>
        <w:ind w:left="0" w:firstLine="567"/>
        <w:jc w:val="both"/>
        <w:rPr>
          <w:sz w:val="28"/>
          <w:szCs w:val="28"/>
          <w:lang w:val="ru-RU"/>
        </w:rPr>
      </w:pPr>
      <w:bookmarkStart w:id="320" w:name="_Ref226058583"/>
      <w:r w:rsidRPr="00B249C5">
        <w:rPr>
          <w:sz w:val="28"/>
          <w:szCs w:val="28"/>
          <w:lang w:val="ru-RU"/>
        </w:rPr>
        <w:t xml:space="preserve">Найманова Д.М., Лебедева Л.А. </w:t>
      </w:r>
      <w:r w:rsidRPr="00B249C5">
        <w:rPr>
          <w:sz w:val="28"/>
          <w:szCs w:val="28"/>
        </w:rPr>
        <w:t>C</w:t>
      </w:r>
      <w:r w:rsidRPr="00B249C5">
        <w:rPr>
          <w:sz w:val="28"/>
          <w:szCs w:val="28"/>
          <w:lang w:val="ru-RU"/>
        </w:rPr>
        <w:t>ущность интегративного обучения и возможные пути его реализации в начальных классах школы Казахстана // Вестник КазНПУ имени Абая, серия «Педагогические науки». – 2020. – Т. 67. – №. 3. – С. 136-144.</w:t>
      </w:r>
      <w:bookmarkEnd w:id="320"/>
    </w:p>
    <w:p w14:paraId="248B0C6B" w14:textId="725EE071" w:rsidR="00436AD6" w:rsidRPr="00B249C5" w:rsidRDefault="00436AD6">
      <w:pPr>
        <w:numPr>
          <w:ilvl w:val="0"/>
          <w:numId w:val="2"/>
        </w:numPr>
        <w:pBdr>
          <w:top w:val="nil"/>
          <w:left w:val="nil"/>
          <w:bottom w:val="nil"/>
          <w:right w:val="nil"/>
          <w:between w:val="nil"/>
        </w:pBdr>
        <w:tabs>
          <w:tab w:val="left" w:pos="1134"/>
        </w:tabs>
        <w:ind w:left="0" w:firstLine="567"/>
        <w:jc w:val="both"/>
        <w:rPr>
          <w:sz w:val="28"/>
          <w:szCs w:val="28"/>
          <w:lang w:val="ru-RU"/>
        </w:rPr>
      </w:pPr>
      <w:bookmarkStart w:id="321" w:name="_Ref206620436"/>
      <w:r w:rsidRPr="00B249C5">
        <w:rPr>
          <w:sz w:val="28"/>
          <w:szCs w:val="28"/>
          <w:lang w:val="ru-RU"/>
        </w:rPr>
        <w:lastRenderedPageBreak/>
        <w:t>Зимняя И.А., Земцова Е.В. Интегративный подход к оценке единой социально-профессиональной компетентности выпускников вузов //Высшее образование сегодня. – 2008. – Т. 5. – С. 14-19.</w:t>
      </w:r>
      <w:bookmarkEnd w:id="321"/>
    </w:p>
    <w:p w14:paraId="0568211E" w14:textId="57FDB4CC" w:rsidR="00436AD6" w:rsidRPr="00B249C5" w:rsidRDefault="00436AD6">
      <w:pPr>
        <w:numPr>
          <w:ilvl w:val="0"/>
          <w:numId w:val="2"/>
        </w:numPr>
        <w:pBdr>
          <w:top w:val="nil"/>
          <w:left w:val="nil"/>
          <w:bottom w:val="nil"/>
          <w:right w:val="nil"/>
          <w:between w:val="nil"/>
        </w:pBdr>
        <w:tabs>
          <w:tab w:val="left" w:pos="1134"/>
        </w:tabs>
        <w:ind w:left="0" w:firstLine="567"/>
        <w:jc w:val="both"/>
        <w:rPr>
          <w:sz w:val="28"/>
          <w:szCs w:val="28"/>
          <w:lang w:val="ru-RU"/>
        </w:rPr>
      </w:pPr>
      <w:bookmarkStart w:id="322" w:name="_Ref206620439"/>
      <w:r w:rsidRPr="00B249C5">
        <w:rPr>
          <w:sz w:val="28"/>
          <w:szCs w:val="28"/>
          <w:lang w:val="ru-RU"/>
        </w:rPr>
        <w:t>Лопаткин Б. В. Подготовка будущих учителей к эстетическому воспитанию младших школьников //</w:t>
      </w:r>
      <w:r w:rsidR="000821D9" w:rsidRPr="00B249C5">
        <w:rPr>
          <w:sz w:val="28"/>
          <w:szCs w:val="28"/>
          <w:lang w:val="ru-RU"/>
        </w:rPr>
        <w:t xml:space="preserve"> </w:t>
      </w:r>
      <w:r w:rsidRPr="00B249C5">
        <w:rPr>
          <w:sz w:val="28"/>
          <w:szCs w:val="28"/>
          <w:lang w:val="ru-RU"/>
        </w:rPr>
        <w:t>Известия Южного федерального университета. Педагогические науки. – 2013. – №12. – С. 161-167.</w:t>
      </w:r>
      <w:bookmarkEnd w:id="322"/>
    </w:p>
    <w:p w14:paraId="06CB30E0" w14:textId="5CA0CD5E" w:rsidR="00436AD6" w:rsidRPr="00B249C5" w:rsidRDefault="00436AD6">
      <w:pPr>
        <w:numPr>
          <w:ilvl w:val="0"/>
          <w:numId w:val="2"/>
        </w:numPr>
        <w:pBdr>
          <w:top w:val="nil"/>
          <w:left w:val="nil"/>
          <w:bottom w:val="nil"/>
          <w:right w:val="nil"/>
          <w:between w:val="nil"/>
        </w:pBdr>
        <w:tabs>
          <w:tab w:val="left" w:pos="1134"/>
        </w:tabs>
        <w:ind w:left="0" w:firstLine="567"/>
        <w:jc w:val="both"/>
        <w:rPr>
          <w:sz w:val="28"/>
          <w:szCs w:val="28"/>
          <w:lang w:val="ru-RU"/>
        </w:rPr>
      </w:pPr>
      <w:bookmarkStart w:id="323" w:name="_Ref206620445"/>
      <w:r w:rsidRPr="00B249C5">
        <w:rPr>
          <w:sz w:val="28"/>
          <w:szCs w:val="28"/>
          <w:lang w:val="ru-RU"/>
        </w:rPr>
        <w:t>Чапаев Н. и др. Интегративный подход к созданию акмеологически ориентированной системы общепедагогической подготовки педагога профессионального образования /</w:t>
      </w:r>
      <w:r w:rsidR="00B5731A" w:rsidRPr="00B249C5">
        <w:rPr>
          <w:sz w:val="28"/>
          <w:szCs w:val="28"/>
          <w:lang w:val="ru-RU"/>
        </w:rPr>
        <w:t>/ Научный</w:t>
      </w:r>
      <w:r w:rsidRPr="00B249C5">
        <w:rPr>
          <w:sz w:val="28"/>
          <w:szCs w:val="28"/>
          <w:lang w:val="ru-RU"/>
        </w:rPr>
        <w:t xml:space="preserve"> диалог. – 2012. – №10. – С. 8-18.</w:t>
      </w:r>
      <w:bookmarkEnd w:id="323"/>
    </w:p>
    <w:p w14:paraId="3C1EC4F6" w14:textId="70E847C1" w:rsidR="00436AD6" w:rsidRPr="00B249C5" w:rsidRDefault="00436AD6">
      <w:pPr>
        <w:numPr>
          <w:ilvl w:val="0"/>
          <w:numId w:val="2"/>
        </w:numPr>
        <w:pBdr>
          <w:top w:val="nil"/>
          <w:left w:val="nil"/>
          <w:bottom w:val="nil"/>
          <w:right w:val="nil"/>
          <w:between w:val="nil"/>
        </w:pBdr>
        <w:tabs>
          <w:tab w:val="left" w:pos="1134"/>
        </w:tabs>
        <w:ind w:left="0" w:firstLine="567"/>
        <w:jc w:val="both"/>
        <w:rPr>
          <w:sz w:val="28"/>
          <w:szCs w:val="28"/>
          <w:lang w:val="ru-RU"/>
        </w:rPr>
      </w:pPr>
      <w:bookmarkStart w:id="324" w:name="_Ref206620450"/>
      <w:r w:rsidRPr="00B249C5">
        <w:rPr>
          <w:sz w:val="28"/>
          <w:szCs w:val="28"/>
          <w:lang w:val="ru-RU"/>
        </w:rPr>
        <w:t>Гревцева Г.Я. и др. Интегративный подход в учебном процессе вуза //Современные проблемы науки и образования. – 2017. – №5. – С. 262-262.</w:t>
      </w:r>
      <w:bookmarkEnd w:id="324"/>
    </w:p>
    <w:p w14:paraId="1AD4AC66" w14:textId="77777777" w:rsidR="00603B9F" w:rsidRPr="00B249C5" w:rsidRDefault="00436AD6" w:rsidP="00603B9F">
      <w:pPr>
        <w:numPr>
          <w:ilvl w:val="0"/>
          <w:numId w:val="2"/>
        </w:numPr>
        <w:pBdr>
          <w:top w:val="nil"/>
          <w:left w:val="nil"/>
          <w:bottom w:val="nil"/>
          <w:right w:val="nil"/>
          <w:between w:val="nil"/>
        </w:pBdr>
        <w:tabs>
          <w:tab w:val="left" w:pos="1134"/>
        </w:tabs>
        <w:ind w:left="0" w:firstLine="567"/>
        <w:jc w:val="both"/>
        <w:rPr>
          <w:sz w:val="28"/>
          <w:szCs w:val="28"/>
        </w:rPr>
      </w:pPr>
      <w:bookmarkStart w:id="325" w:name="_Ref206620485"/>
      <w:r w:rsidRPr="00B249C5">
        <w:rPr>
          <w:sz w:val="28"/>
          <w:szCs w:val="28"/>
        </w:rPr>
        <w:t>Kain Daniel L. Cabbages and Kings: Research Directions in Integrated/Interdisciplinary Curriculum</w:t>
      </w:r>
      <w:r w:rsidR="000821D9" w:rsidRPr="00B249C5">
        <w:rPr>
          <w:sz w:val="28"/>
          <w:szCs w:val="28"/>
        </w:rPr>
        <w:t xml:space="preserve"> // </w:t>
      </w:r>
      <w:r w:rsidRPr="00B249C5">
        <w:rPr>
          <w:sz w:val="28"/>
          <w:szCs w:val="28"/>
        </w:rPr>
        <w:t>The Journal of Educational Thought</w:t>
      </w:r>
      <w:r w:rsidR="000821D9" w:rsidRPr="00B249C5">
        <w:rPr>
          <w:sz w:val="28"/>
          <w:szCs w:val="28"/>
        </w:rPr>
        <w:t xml:space="preserve">. </w:t>
      </w:r>
      <w:r w:rsidRPr="00B249C5">
        <w:rPr>
          <w:sz w:val="28"/>
          <w:szCs w:val="28"/>
        </w:rPr>
        <w:t xml:space="preserve"> </w:t>
      </w:r>
      <w:r w:rsidR="000821D9" w:rsidRPr="00B249C5">
        <w:rPr>
          <w:sz w:val="28"/>
          <w:szCs w:val="28"/>
          <w:lang w:val="ru-RU"/>
        </w:rPr>
        <w:t xml:space="preserve">– </w:t>
      </w:r>
      <w:r w:rsidR="000821D9" w:rsidRPr="00B249C5">
        <w:rPr>
          <w:sz w:val="28"/>
          <w:szCs w:val="28"/>
        </w:rPr>
        <w:t>1993</w:t>
      </w:r>
      <w:r w:rsidR="000821D9" w:rsidRPr="00B249C5">
        <w:rPr>
          <w:sz w:val="28"/>
          <w:szCs w:val="28"/>
          <w:lang w:val="ru-RU"/>
        </w:rPr>
        <w:t xml:space="preserve">. - </w:t>
      </w:r>
      <w:r w:rsidR="000821D9" w:rsidRPr="00B249C5">
        <w:rPr>
          <w:sz w:val="28"/>
          <w:szCs w:val="28"/>
        </w:rPr>
        <w:t xml:space="preserve">Vol. </w:t>
      </w:r>
      <w:r w:rsidRPr="00B249C5">
        <w:rPr>
          <w:sz w:val="28"/>
          <w:szCs w:val="28"/>
        </w:rPr>
        <w:t xml:space="preserve">27, </w:t>
      </w:r>
      <w:r w:rsidR="000821D9" w:rsidRPr="00B249C5">
        <w:rPr>
          <w:sz w:val="28"/>
          <w:szCs w:val="28"/>
          <w:lang w:val="ru-RU"/>
        </w:rPr>
        <w:t>№</w:t>
      </w:r>
      <w:r w:rsidRPr="00B249C5">
        <w:rPr>
          <w:sz w:val="28"/>
          <w:szCs w:val="28"/>
        </w:rPr>
        <w:t>3</w:t>
      </w:r>
      <w:r w:rsidR="000821D9" w:rsidRPr="00B249C5">
        <w:rPr>
          <w:sz w:val="28"/>
          <w:szCs w:val="28"/>
          <w:lang w:val="ru-RU"/>
        </w:rPr>
        <w:t xml:space="preserve">. – Р. </w:t>
      </w:r>
      <w:r w:rsidRPr="00B249C5">
        <w:rPr>
          <w:sz w:val="28"/>
          <w:szCs w:val="28"/>
        </w:rPr>
        <w:t>312-31.</w:t>
      </w:r>
      <w:bookmarkEnd w:id="325"/>
    </w:p>
    <w:p w14:paraId="0376E511" w14:textId="03300BD5" w:rsidR="00436AD6" w:rsidRPr="00B249C5" w:rsidRDefault="00603B9F" w:rsidP="00603B9F">
      <w:pPr>
        <w:numPr>
          <w:ilvl w:val="0"/>
          <w:numId w:val="2"/>
        </w:numPr>
        <w:pBdr>
          <w:top w:val="nil"/>
          <w:left w:val="nil"/>
          <w:bottom w:val="nil"/>
          <w:right w:val="nil"/>
          <w:between w:val="nil"/>
        </w:pBdr>
        <w:tabs>
          <w:tab w:val="left" w:pos="1134"/>
        </w:tabs>
        <w:ind w:left="0" w:firstLine="567"/>
        <w:jc w:val="both"/>
        <w:rPr>
          <w:sz w:val="28"/>
          <w:szCs w:val="28"/>
        </w:rPr>
      </w:pPr>
      <w:bookmarkStart w:id="326" w:name="_Ref226058614"/>
      <w:r w:rsidRPr="00B249C5">
        <w:rPr>
          <w:sz w:val="28"/>
          <w:szCs w:val="28"/>
        </w:rPr>
        <w:t xml:space="preserve">Naimanova D. et al. Investigation of primary school teachers' student-centered teaching and technology integration competencies // International Journal of Education in Mathematics, Science and Technology. – 2023. – Vol. 11, №6. – </w:t>
      </w:r>
      <w:r w:rsidRPr="00B249C5">
        <w:rPr>
          <w:sz w:val="28"/>
          <w:szCs w:val="28"/>
          <w:lang w:val="ru-RU"/>
        </w:rPr>
        <w:t>Р</w:t>
      </w:r>
      <w:r w:rsidRPr="00B249C5">
        <w:rPr>
          <w:sz w:val="28"/>
          <w:szCs w:val="28"/>
        </w:rPr>
        <w:t>. 1386-1404.</w:t>
      </w:r>
      <w:bookmarkEnd w:id="326"/>
    </w:p>
    <w:p w14:paraId="033E6C89" w14:textId="579682E9" w:rsidR="00436AD6" w:rsidRPr="00B249C5" w:rsidRDefault="00436AD6">
      <w:pPr>
        <w:numPr>
          <w:ilvl w:val="0"/>
          <w:numId w:val="2"/>
        </w:numPr>
        <w:pBdr>
          <w:top w:val="nil"/>
          <w:left w:val="nil"/>
          <w:bottom w:val="nil"/>
          <w:right w:val="nil"/>
          <w:between w:val="nil"/>
        </w:pBdr>
        <w:tabs>
          <w:tab w:val="left" w:pos="1134"/>
        </w:tabs>
        <w:ind w:left="0" w:firstLine="567"/>
        <w:jc w:val="both"/>
        <w:rPr>
          <w:sz w:val="28"/>
          <w:szCs w:val="28"/>
        </w:rPr>
      </w:pPr>
      <w:bookmarkStart w:id="327" w:name="_Ref206620564"/>
      <w:r w:rsidRPr="00B249C5">
        <w:rPr>
          <w:sz w:val="28"/>
          <w:szCs w:val="28"/>
        </w:rPr>
        <w:t xml:space="preserve">The Science Curriculum in Primary and Lower Secondary </w:t>
      </w:r>
      <w:r w:rsidR="00B5731A" w:rsidRPr="00B249C5">
        <w:rPr>
          <w:sz w:val="28"/>
          <w:szCs w:val="28"/>
        </w:rPr>
        <w:t>Grades https://timssandpirls.bc.edu</w:t>
      </w:r>
      <w:r w:rsidRPr="00B249C5">
        <w:rPr>
          <w:sz w:val="28"/>
          <w:szCs w:val="28"/>
        </w:rPr>
        <w:t xml:space="preserve"> </w:t>
      </w:r>
      <w:r w:rsidR="000821D9" w:rsidRPr="00B249C5">
        <w:rPr>
          <w:sz w:val="28"/>
          <w:szCs w:val="28"/>
        </w:rPr>
        <w:t xml:space="preserve"> </w:t>
      </w:r>
      <w:r w:rsidRPr="00B249C5">
        <w:rPr>
          <w:sz w:val="28"/>
          <w:szCs w:val="28"/>
        </w:rPr>
        <w:t xml:space="preserve"> https://timssandpirls.bc.edu/timss2015/encyclopedia/countries/bulgaria/the-science-curriculum-in-primary-and-lower-secondary-grades/?utm_source=chatgpt.com </w:t>
      </w:r>
      <w:r w:rsidR="000821D9" w:rsidRPr="00B249C5">
        <w:rPr>
          <w:sz w:val="28"/>
          <w:szCs w:val="28"/>
        </w:rPr>
        <w:t xml:space="preserve"> </w:t>
      </w:r>
      <w:r w:rsidRPr="00B249C5">
        <w:rPr>
          <w:sz w:val="28"/>
          <w:szCs w:val="28"/>
        </w:rPr>
        <w:t xml:space="preserve"> </w:t>
      </w:r>
      <w:r w:rsidR="005344D4" w:rsidRPr="00B249C5">
        <w:rPr>
          <w:sz w:val="28"/>
          <w:szCs w:val="28"/>
        </w:rPr>
        <w:t>(</w:t>
      </w:r>
      <w:r w:rsidR="005344D4" w:rsidRPr="00B249C5">
        <w:rPr>
          <w:sz w:val="28"/>
          <w:szCs w:val="28"/>
          <w:lang w:val="ru-RU"/>
        </w:rPr>
        <w:t>дата</w:t>
      </w:r>
      <w:r w:rsidR="005344D4" w:rsidRPr="00B249C5">
        <w:rPr>
          <w:sz w:val="28"/>
          <w:szCs w:val="28"/>
        </w:rPr>
        <w:t xml:space="preserve"> </w:t>
      </w:r>
      <w:r w:rsidR="005344D4" w:rsidRPr="00B249C5">
        <w:rPr>
          <w:sz w:val="28"/>
          <w:szCs w:val="28"/>
          <w:lang w:val="ru-RU"/>
        </w:rPr>
        <w:t>обращения</w:t>
      </w:r>
      <w:r w:rsidR="005344D4" w:rsidRPr="00B249C5">
        <w:rPr>
          <w:sz w:val="28"/>
          <w:szCs w:val="28"/>
        </w:rPr>
        <w:t xml:space="preserve">: </w:t>
      </w:r>
      <w:r w:rsidRPr="00B249C5">
        <w:rPr>
          <w:sz w:val="28"/>
          <w:szCs w:val="28"/>
        </w:rPr>
        <w:t>16.06.2025</w:t>
      </w:r>
      <w:r w:rsidR="005344D4" w:rsidRPr="00B249C5">
        <w:rPr>
          <w:sz w:val="28"/>
          <w:szCs w:val="28"/>
        </w:rPr>
        <w:t>)</w:t>
      </w:r>
      <w:r w:rsidRPr="00B249C5">
        <w:rPr>
          <w:sz w:val="28"/>
          <w:szCs w:val="28"/>
        </w:rPr>
        <w:t>.</w:t>
      </w:r>
      <w:bookmarkEnd w:id="327"/>
    </w:p>
    <w:p w14:paraId="0CD66F75" w14:textId="680EF5FC" w:rsidR="00436AD6" w:rsidRPr="00B249C5" w:rsidRDefault="00436AD6">
      <w:pPr>
        <w:numPr>
          <w:ilvl w:val="0"/>
          <w:numId w:val="2"/>
        </w:numPr>
        <w:pBdr>
          <w:top w:val="nil"/>
          <w:left w:val="nil"/>
          <w:bottom w:val="nil"/>
          <w:right w:val="nil"/>
          <w:between w:val="nil"/>
        </w:pBdr>
        <w:tabs>
          <w:tab w:val="left" w:pos="1134"/>
        </w:tabs>
        <w:ind w:left="0" w:firstLine="567"/>
        <w:jc w:val="both"/>
        <w:rPr>
          <w:sz w:val="28"/>
          <w:szCs w:val="28"/>
        </w:rPr>
      </w:pPr>
      <w:bookmarkStart w:id="328" w:name="_Ref206620570"/>
      <w:r w:rsidRPr="00B249C5">
        <w:rPr>
          <w:sz w:val="28"/>
          <w:szCs w:val="28"/>
        </w:rPr>
        <w:t xml:space="preserve">Position Statement - Earth Sciences Education for Each K-12 Grade </w:t>
      </w:r>
      <w:r w:rsidR="00B5731A" w:rsidRPr="00B249C5">
        <w:rPr>
          <w:sz w:val="28"/>
          <w:szCs w:val="28"/>
        </w:rPr>
        <w:t>Band https://nagt.org</w:t>
      </w:r>
      <w:r w:rsidRPr="00B249C5">
        <w:rPr>
          <w:sz w:val="28"/>
          <w:szCs w:val="28"/>
        </w:rPr>
        <w:t xml:space="preserve"> </w:t>
      </w:r>
      <w:r w:rsidR="000821D9" w:rsidRPr="00B249C5">
        <w:rPr>
          <w:sz w:val="28"/>
          <w:szCs w:val="28"/>
        </w:rPr>
        <w:t xml:space="preserve"> </w:t>
      </w:r>
      <w:hyperlink r:id="rId63" w:history="1">
        <w:r w:rsidR="000821D9" w:rsidRPr="00B249C5">
          <w:rPr>
            <w:rStyle w:val="af4"/>
            <w:color w:val="auto"/>
            <w:sz w:val="28"/>
            <w:szCs w:val="28"/>
            <w:u w:val="none"/>
          </w:rPr>
          <w:t>https://nagt.org/nagt/policy/high-school.html</w:t>
        </w:r>
      </w:hyperlink>
      <w:r w:rsidR="000821D9" w:rsidRPr="00B249C5">
        <w:rPr>
          <w:sz w:val="28"/>
          <w:szCs w:val="28"/>
        </w:rPr>
        <w:t xml:space="preserve"> </w:t>
      </w:r>
      <w:r w:rsidRPr="00B249C5">
        <w:rPr>
          <w:sz w:val="28"/>
          <w:szCs w:val="28"/>
        </w:rPr>
        <w:t xml:space="preserve"> </w:t>
      </w:r>
      <w:r w:rsidR="005344D4" w:rsidRPr="00B249C5">
        <w:rPr>
          <w:sz w:val="28"/>
          <w:szCs w:val="28"/>
        </w:rPr>
        <w:t>(</w:t>
      </w:r>
      <w:r w:rsidR="005344D4" w:rsidRPr="00B249C5">
        <w:rPr>
          <w:sz w:val="28"/>
          <w:szCs w:val="28"/>
          <w:lang w:val="ru-RU"/>
        </w:rPr>
        <w:t>дата</w:t>
      </w:r>
      <w:r w:rsidR="005344D4" w:rsidRPr="00B249C5">
        <w:rPr>
          <w:sz w:val="28"/>
          <w:szCs w:val="28"/>
        </w:rPr>
        <w:t xml:space="preserve"> </w:t>
      </w:r>
      <w:r w:rsidR="005344D4" w:rsidRPr="00B249C5">
        <w:rPr>
          <w:sz w:val="28"/>
          <w:szCs w:val="28"/>
          <w:lang w:val="ru-RU"/>
        </w:rPr>
        <w:t>обращения</w:t>
      </w:r>
      <w:r w:rsidR="005344D4" w:rsidRPr="00B249C5">
        <w:rPr>
          <w:sz w:val="28"/>
          <w:szCs w:val="28"/>
        </w:rPr>
        <w:t xml:space="preserve">: </w:t>
      </w:r>
      <w:r w:rsidRPr="00B249C5">
        <w:rPr>
          <w:sz w:val="28"/>
          <w:szCs w:val="28"/>
        </w:rPr>
        <w:t>16.06.2025</w:t>
      </w:r>
      <w:r w:rsidR="005344D4" w:rsidRPr="00B249C5">
        <w:rPr>
          <w:sz w:val="28"/>
          <w:szCs w:val="28"/>
        </w:rPr>
        <w:t>)</w:t>
      </w:r>
      <w:r w:rsidRPr="00B249C5">
        <w:rPr>
          <w:sz w:val="28"/>
          <w:szCs w:val="28"/>
        </w:rPr>
        <w:t>.</w:t>
      </w:r>
      <w:bookmarkEnd w:id="328"/>
    </w:p>
    <w:p w14:paraId="10E9332D" w14:textId="0001B188" w:rsidR="00F75967" w:rsidRPr="00B249C5" w:rsidRDefault="004F4540">
      <w:pPr>
        <w:numPr>
          <w:ilvl w:val="0"/>
          <w:numId w:val="2"/>
        </w:numPr>
        <w:pBdr>
          <w:top w:val="nil"/>
          <w:left w:val="nil"/>
          <w:bottom w:val="nil"/>
          <w:right w:val="nil"/>
          <w:between w:val="nil"/>
        </w:pBdr>
        <w:tabs>
          <w:tab w:val="left" w:pos="1134"/>
        </w:tabs>
        <w:ind w:left="0" w:firstLine="567"/>
        <w:jc w:val="both"/>
        <w:rPr>
          <w:sz w:val="28"/>
          <w:szCs w:val="28"/>
          <w:lang w:val="ru-RU"/>
        </w:rPr>
      </w:pPr>
      <w:bookmarkStart w:id="329" w:name="_Ref214639068"/>
      <w:r w:rsidRPr="00B249C5">
        <w:rPr>
          <w:sz w:val="28"/>
          <w:szCs w:val="28"/>
          <w:lang w:val="ru-RU"/>
        </w:rPr>
        <w:t>Типовая учебная программа по учебному предмету «Английский язык» для 3-4 классов уровня начального образования</w:t>
      </w:r>
      <w:bookmarkStart w:id="330" w:name="_Ref214641856"/>
      <w:bookmarkEnd w:id="329"/>
      <w:r w:rsidR="00F75967" w:rsidRPr="00B249C5">
        <w:rPr>
          <w:sz w:val="28"/>
          <w:szCs w:val="28"/>
          <w:lang w:val="ru-RU"/>
        </w:rPr>
        <w:t>: Приложение 23 к приказу Министра просвещения Республики Казахстан от 5 ноября 2024 года</w:t>
      </w:r>
      <w:r w:rsidR="000821D9" w:rsidRPr="00B249C5">
        <w:rPr>
          <w:sz w:val="28"/>
          <w:szCs w:val="28"/>
          <w:lang w:val="ru-RU"/>
        </w:rPr>
        <w:t>,</w:t>
      </w:r>
      <w:r w:rsidR="00F75967" w:rsidRPr="00B249C5">
        <w:rPr>
          <w:sz w:val="28"/>
          <w:szCs w:val="28"/>
          <w:lang w:val="ru-RU"/>
        </w:rPr>
        <w:t xml:space="preserve"> №323 (вводится в действие с 01.09.2024) </w:t>
      </w:r>
      <w:r w:rsidR="00F75967" w:rsidRPr="00B249C5">
        <w:rPr>
          <w:sz w:val="28"/>
          <w:szCs w:val="28"/>
        </w:rPr>
        <w:t>Adilet</w:t>
      </w:r>
      <w:r w:rsidR="00F75967" w:rsidRPr="00B249C5">
        <w:rPr>
          <w:sz w:val="28"/>
          <w:szCs w:val="28"/>
          <w:lang w:val="ru-RU"/>
        </w:rPr>
        <w:t>: нормативные правовые акты Республики Казахстан</w:t>
      </w:r>
      <w:r w:rsidR="000821D9" w:rsidRPr="00B249C5">
        <w:rPr>
          <w:sz w:val="28"/>
          <w:szCs w:val="28"/>
          <w:lang w:val="ru-RU"/>
        </w:rPr>
        <w:t xml:space="preserve"> </w:t>
      </w:r>
      <w:hyperlink r:id="rId64" w:anchor="z4227" w:history="1">
        <w:r w:rsidR="009D0179" w:rsidRPr="00B249C5">
          <w:rPr>
            <w:rStyle w:val="af4"/>
            <w:color w:val="auto"/>
            <w:sz w:val="28"/>
            <w:szCs w:val="28"/>
            <w:u w:val="none"/>
          </w:rPr>
          <w:t>https</w:t>
        </w:r>
        <w:r w:rsidR="009D0179" w:rsidRPr="00B249C5">
          <w:rPr>
            <w:rStyle w:val="af4"/>
            <w:color w:val="auto"/>
            <w:sz w:val="28"/>
            <w:szCs w:val="28"/>
            <w:u w:val="none"/>
            <w:lang w:val="ru-RU"/>
          </w:rPr>
          <w:t>://</w:t>
        </w:r>
        <w:r w:rsidR="009D0179" w:rsidRPr="00B249C5">
          <w:rPr>
            <w:rStyle w:val="af4"/>
            <w:color w:val="auto"/>
            <w:sz w:val="28"/>
            <w:szCs w:val="28"/>
            <w:u w:val="none"/>
          </w:rPr>
          <w:t>adilet</w:t>
        </w:r>
        <w:r w:rsidR="009D0179" w:rsidRPr="00B249C5">
          <w:rPr>
            <w:rStyle w:val="af4"/>
            <w:color w:val="auto"/>
            <w:sz w:val="28"/>
            <w:szCs w:val="28"/>
            <w:u w:val="none"/>
            <w:lang w:val="ru-RU"/>
          </w:rPr>
          <w:t>.</w:t>
        </w:r>
        <w:r w:rsidR="009D0179" w:rsidRPr="00B249C5">
          <w:rPr>
            <w:rStyle w:val="af4"/>
            <w:color w:val="auto"/>
            <w:sz w:val="28"/>
            <w:szCs w:val="28"/>
            <w:u w:val="none"/>
          </w:rPr>
          <w:t>zan</w:t>
        </w:r>
        <w:r w:rsidR="009D0179" w:rsidRPr="00B249C5">
          <w:rPr>
            <w:rStyle w:val="af4"/>
            <w:color w:val="auto"/>
            <w:sz w:val="28"/>
            <w:szCs w:val="28"/>
            <w:u w:val="none"/>
            <w:lang w:val="ru-RU"/>
          </w:rPr>
          <w:t>.</w:t>
        </w:r>
        <w:r w:rsidR="009D0179" w:rsidRPr="00B249C5">
          <w:rPr>
            <w:rStyle w:val="af4"/>
            <w:color w:val="auto"/>
            <w:sz w:val="28"/>
            <w:szCs w:val="28"/>
            <w:u w:val="none"/>
          </w:rPr>
          <w:t>kz</w:t>
        </w:r>
        <w:r w:rsidR="009D0179" w:rsidRPr="00B249C5">
          <w:rPr>
            <w:rStyle w:val="af4"/>
            <w:color w:val="auto"/>
            <w:sz w:val="28"/>
            <w:szCs w:val="28"/>
            <w:u w:val="none"/>
            <w:lang w:val="ru-RU"/>
          </w:rPr>
          <w:t>/</w:t>
        </w:r>
        <w:r w:rsidR="009D0179" w:rsidRPr="00B249C5">
          <w:rPr>
            <w:rStyle w:val="af4"/>
            <w:color w:val="auto"/>
            <w:sz w:val="28"/>
            <w:szCs w:val="28"/>
            <w:u w:val="none"/>
          </w:rPr>
          <w:t>rus</w:t>
        </w:r>
        <w:r w:rsidR="009D0179" w:rsidRPr="00B249C5">
          <w:rPr>
            <w:rStyle w:val="af4"/>
            <w:color w:val="auto"/>
            <w:sz w:val="28"/>
            <w:szCs w:val="28"/>
            <w:u w:val="none"/>
            <w:lang w:val="ru-RU"/>
          </w:rPr>
          <w:t>/</w:t>
        </w:r>
        <w:r w:rsidR="009D0179" w:rsidRPr="00B249C5">
          <w:rPr>
            <w:rStyle w:val="af4"/>
            <w:color w:val="auto"/>
            <w:sz w:val="28"/>
            <w:szCs w:val="28"/>
            <w:u w:val="none"/>
          </w:rPr>
          <w:t>docs</w:t>
        </w:r>
        <w:r w:rsidR="009D0179" w:rsidRPr="00B249C5">
          <w:rPr>
            <w:rStyle w:val="af4"/>
            <w:color w:val="auto"/>
            <w:sz w:val="28"/>
            <w:szCs w:val="28"/>
            <w:u w:val="none"/>
            <w:lang w:val="ru-RU"/>
          </w:rPr>
          <w:t>/</w:t>
        </w:r>
        <w:r w:rsidR="009D0179" w:rsidRPr="00B249C5">
          <w:rPr>
            <w:rStyle w:val="af4"/>
            <w:color w:val="auto"/>
            <w:sz w:val="28"/>
            <w:szCs w:val="28"/>
            <w:u w:val="none"/>
          </w:rPr>
          <w:t>V</w:t>
        </w:r>
        <w:r w:rsidR="009D0179" w:rsidRPr="00B249C5">
          <w:rPr>
            <w:rStyle w:val="af4"/>
            <w:color w:val="auto"/>
            <w:sz w:val="28"/>
            <w:szCs w:val="28"/>
            <w:u w:val="none"/>
            <w:lang w:val="ru-RU"/>
          </w:rPr>
          <w:t>2200029767#</w:t>
        </w:r>
        <w:r w:rsidR="009D0179" w:rsidRPr="00B249C5">
          <w:rPr>
            <w:rStyle w:val="af4"/>
            <w:color w:val="auto"/>
            <w:sz w:val="28"/>
            <w:szCs w:val="28"/>
            <w:u w:val="none"/>
          </w:rPr>
          <w:t>z</w:t>
        </w:r>
        <w:r w:rsidR="009D0179" w:rsidRPr="00B249C5">
          <w:rPr>
            <w:rStyle w:val="af4"/>
            <w:color w:val="auto"/>
            <w:sz w:val="28"/>
            <w:szCs w:val="28"/>
            <w:u w:val="none"/>
            <w:lang w:val="ru-RU"/>
          </w:rPr>
          <w:t>4227</w:t>
        </w:r>
      </w:hyperlink>
      <w:r w:rsidR="009D0179" w:rsidRPr="00B249C5">
        <w:rPr>
          <w:sz w:val="28"/>
          <w:szCs w:val="28"/>
          <w:lang w:val="ru-RU"/>
        </w:rPr>
        <w:t xml:space="preserve"> </w:t>
      </w:r>
      <w:r w:rsidR="000821D9" w:rsidRPr="00B249C5">
        <w:rPr>
          <w:sz w:val="28"/>
          <w:szCs w:val="28"/>
          <w:lang w:val="ru-RU"/>
        </w:rPr>
        <w:t xml:space="preserve"> </w:t>
      </w:r>
      <w:r w:rsidR="00F75967" w:rsidRPr="00B249C5">
        <w:rPr>
          <w:sz w:val="28"/>
          <w:szCs w:val="28"/>
          <w:lang w:val="ru-RU"/>
        </w:rPr>
        <w:t xml:space="preserve"> </w:t>
      </w:r>
      <w:r w:rsidR="005344D4" w:rsidRPr="00B249C5">
        <w:rPr>
          <w:sz w:val="28"/>
          <w:szCs w:val="28"/>
          <w:lang w:val="ru-RU"/>
        </w:rPr>
        <w:t>( дата обращения:</w:t>
      </w:r>
      <w:r w:rsidR="00F75967" w:rsidRPr="00B249C5">
        <w:rPr>
          <w:sz w:val="28"/>
          <w:szCs w:val="28"/>
          <w:lang w:val="ru-RU"/>
        </w:rPr>
        <w:t>16.02.2025</w:t>
      </w:r>
      <w:r w:rsidR="005344D4" w:rsidRPr="00B249C5">
        <w:rPr>
          <w:sz w:val="28"/>
          <w:szCs w:val="28"/>
          <w:lang w:val="ru-RU"/>
        </w:rPr>
        <w:t>)</w:t>
      </w:r>
      <w:r w:rsidR="00F75967" w:rsidRPr="00B249C5">
        <w:rPr>
          <w:sz w:val="28"/>
          <w:szCs w:val="28"/>
          <w:lang w:val="ru-RU"/>
        </w:rPr>
        <w:t>.</w:t>
      </w:r>
    </w:p>
    <w:p w14:paraId="197E8B03" w14:textId="620971AF" w:rsidR="00436AD6" w:rsidRPr="00B249C5" w:rsidRDefault="00436AD6">
      <w:pPr>
        <w:numPr>
          <w:ilvl w:val="0"/>
          <w:numId w:val="2"/>
        </w:numPr>
        <w:pBdr>
          <w:top w:val="nil"/>
          <w:left w:val="nil"/>
          <w:bottom w:val="nil"/>
          <w:right w:val="nil"/>
          <w:between w:val="nil"/>
        </w:pBdr>
        <w:tabs>
          <w:tab w:val="left" w:pos="1134"/>
        </w:tabs>
        <w:ind w:left="0" w:firstLine="567"/>
        <w:jc w:val="both"/>
        <w:rPr>
          <w:sz w:val="28"/>
          <w:szCs w:val="28"/>
        </w:rPr>
      </w:pPr>
      <w:bookmarkStart w:id="331" w:name="_Ref206620582"/>
      <w:bookmarkEnd w:id="330"/>
      <w:r w:rsidRPr="00B249C5">
        <w:rPr>
          <w:sz w:val="28"/>
          <w:szCs w:val="28"/>
        </w:rPr>
        <w:t>Krajcik J.S., Blumenfeld P.C. Project-based learning. –</w:t>
      </w:r>
      <w:r w:rsidR="000821D9" w:rsidRPr="00B249C5">
        <w:rPr>
          <w:sz w:val="28"/>
          <w:szCs w:val="28"/>
        </w:rPr>
        <w:t xml:space="preserve"> </w:t>
      </w:r>
      <w:r w:rsidRPr="00B249C5">
        <w:rPr>
          <w:sz w:val="28"/>
          <w:szCs w:val="28"/>
        </w:rPr>
        <w:t xml:space="preserve">2006. – </w:t>
      </w:r>
      <w:r w:rsidR="000821D9" w:rsidRPr="00B249C5">
        <w:rPr>
          <w:sz w:val="28"/>
          <w:szCs w:val="28"/>
          <w:lang w:val="ru-RU"/>
        </w:rPr>
        <w:t>Р</w:t>
      </w:r>
      <w:r w:rsidRPr="00B249C5">
        <w:rPr>
          <w:sz w:val="28"/>
          <w:szCs w:val="28"/>
        </w:rPr>
        <w:t>. 317-34.</w:t>
      </w:r>
      <w:bookmarkEnd w:id="331"/>
    </w:p>
    <w:p w14:paraId="26A7C2B5" w14:textId="78AAE370" w:rsidR="00436AD6" w:rsidRPr="00B249C5" w:rsidRDefault="00436AD6">
      <w:pPr>
        <w:numPr>
          <w:ilvl w:val="0"/>
          <w:numId w:val="2"/>
        </w:numPr>
        <w:pBdr>
          <w:top w:val="none" w:sz="0" w:space="0" w:color="E5E7EB"/>
          <w:left w:val="none" w:sz="0" w:space="0" w:color="E5E7EB"/>
          <w:bottom w:val="none" w:sz="0" w:space="0" w:color="E5E7EB"/>
          <w:right w:val="none" w:sz="0" w:space="0" w:color="E5E7EB"/>
          <w:between w:val="none" w:sz="0" w:space="0" w:color="E5E7EB"/>
        </w:pBdr>
        <w:tabs>
          <w:tab w:val="left" w:pos="1134"/>
        </w:tabs>
        <w:ind w:left="0" w:firstLine="567"/>
        <w:jc w:val="both"/>
        <w:rPr>
          <w:sz w:val="28"/>
          <w:szCs w:val="28"/>
        </w:rPr>
      </w:pPr>
      <w:bookmarkStart w:id="332" w:name="_Ref206620587"/>
      <w:r w:rsidRPr="00B249C5">
        <w:rPr>
          <w:sz w:val="28"/>
          <w:szCs w:val="28"/>
        </w:rPr>
        <w:t>Hung W. et al. Problem-based learning //</w:t>
      </w:r>
      <w:r w:rsidR="000821D9" w:rsidRPr="00B249C5">
        <w:rPr>
          <w:sz w:val="28"/>
          <w:szCs w:val="28"/>
        </w:rPr>
        <w:t xml:space="preserve"> </w:t>
      </w:r>
      <w:r w:rsidRPr="00B249C5">
        <w:rPr>
          <w:sz w:val="28"/>
          <w:szCs w:val="28"/>
        </w:rPr>
        <w:t xml:space="preserve">Handbook of research on educational communications and technology. – 2008. – </w:t>
      </w:r>
      <w:r w:rsidR="000821D9" w:rsidRPr="00B249C5">
        <w:rPr>
          <w:sz w:val="28"/>
          <w:szCs w:val="28"/>
        </w:rPr>
        <w:t xml:space="preserve">Vol. </w:t>
      </w:r>
      <w:r w:rsidRPr="00B249C5">
        <w:rPr>
          <w:sz w:val="28"/>
          <w:szCs w:val="28"/>
        </w:rPr>
        <w:t>3</w:t>
      </w:r>
      <w:r w:rsidR="000821D9" w:rsidRPr="00B249C5">
        <w:rPr>
          <w:sz w:val="28"/>
          <w:szCs w:val="28"/>
        </w:rPr>
        <w:t>,</w:t>
      </w:r>
      <w:r w:rsidRPr="00B249C5">
        <w:rPr>
          <w:sz w:val="28"/>
          <w:szCs w:val="28"/>
        </w:rPr>
        <w:t xml:space="preserve"> №1. – </w:t>
      </w:r>
      <w:r w:rsidR="000821D9" w:rsidRPr="00B249C5">
        <w:rPr>
          <w:sz w:val="28"/>
          <w:szCs w:val="28"/>
          <w:lang w:val="ru-RU"/>
        </w:rPr>
        <w:t>Р</w:t>
      </w:r>
      <w:r w:rsidRPr="00B249C5">
        <w:rPr>
          <w:sz w:val="28"/>
          <w:szCs w:val="28"/>
        </w:rPr>
        <w:t>. 485-506</w:t>
      </w:r>
      <w:bookmarkEnd w:id="332"/>
      <w:r w:rsidR="000821D9" w:rsidRPr="00B249C5">
        <w:rPr>
          <w:sz w:val="28"/>
          <w:szCs w:val="28"/>
        </w:rPr>
        <w:t>.</w:t>
      </w:r>
    </w:p>
    <w:p w14:paraId="0CE54F12" w14:textId="5155C085" w:rsidR="00436AD6" w:rsidRPr="00B249C5" w:rsidRDefault="00436AD6">
      <w:pPr>
        <w:numPr>
          <w:ilvl w:val="0"/>
          <w:numId w:val="2"/>
        </w:numPr>
        <w:pBdr>
          <w:top w:val="nil"/>
          <w:left w:val="nil"/>
          <w:bottom w:val="nil"/>
          <w:right w:val="nil"/>
          <w:between w:val="nil"/>
        </w:pBdr>
        <w:tabs>
          <w:tab w:val="left" w:pos="1134"/>
        </w:tabs>
        <w:ind w:left="0" w:firstLine="567"/>
        <w:jc w:val="both"/>
        <w:rPr>
          <w:sz w:val="28"/>
          <w:szCs w:val="28"/>
        </w:rPr>
      </w:pPr>
      <w:bookmarkStart w:id="333" w:name="_Hlk214643158"/>
      <w:bookmarkStart w:id="334" w:name="_Ref206620594"/>
      <w:r w:rsidRPr="00B249C5">
        <w:rPr>
          <w:sz w:val="28"/>
          <w:szCs w:val="28"/>
        </w:rPr>
        <w:t>Farrell T.S.</w:t>
      </w:r>
      <w:bookmarkEnd w:id="333"/>
      <w:r w:rsidR="000821D9" w:rsidRPr="00B249C5">
        <w:rPr>
          <w:sz w:val="28"/>
          <w:szCs w:val="28"/>
        </w:rPr>
        <w:t xml:space="preserve"> </w:t>
      </w:r>
      <w:r w:rsidRPr="00B249C5">
        <w:rPr>
          <w:sz w:val="28"/>
          <w:szCs w:val="28"/>
        </w:rPr>
        <w:t>Lesson planning /</w:t>
      </w:r>
      <w:r w:rsidR="00985E0A" w:rsidRPr="00B249C5">
        <w:rPr>
          <w:sz w:val="28"/>
          <w:szCs w:val="28"/>
        </w:rPr>
        <w:t>/ Methodology</w:t>
      </w:r>
      <w:r w:rsidRPr="00B249C5">
        <w:rPr>
          <w:sz w:val="28"/>
          <w:szCs w:val="28"/>
        </w:rPr>
        <w:t xml:space="preserve"> in language teaching: An anthology of current practice. – 2002. – </w:t>
      </w:r>
      <w:r w:rsidR="000821D9" w:rsidRPr="00B249C5">
        <w:rPr>
          <w:sz w:val="28"/>
          <w:szCs w:val="28"/>
        </w:rPr>
        <w:t xml:space="preserve">Vol. </w:t>
      </w:r>
      <w:r w:rsidRPr="00B249C5">
        <w:rPr>
          <w:sz w:val="28"/>
          <w:szCs w:val="28"/>
        </w:rPr>
        <w:t>11</w:t>
      </w:r>
      <w:r w:rsidR="000821D9" w:rsidRPr="00B249C5">
        <w:rPr>
          <w:sz w:val="28"/>
          <w:szCs w:val="28"/>
        </w:rPr>
        <w:t>,</w:t>
      </w:r>
      <w:r w:rsidRPr="00B249C5">
        <w:rPr>
          <w:sz w:val="28"/>
          <w:szCs w:val="28"/>
        </w:rPr>
        <w:t xml:space="preserve"> №2. – </w:t>
      </w:r>
      <w:r w:rsidR="000821D9" w:rsidRPr="00B249C5">
        <w:rPr>
          <w:sz w:val="28"/>
          <w:szCs w:val="28"/>
          <w:lang w:val="ru-RU"/>
        </w:rPr>
        <w:t>Р</w:t>
      </w:r>
      <w:r w:rsidRPr="00B249C5">
        <w:rPr>
          <w:sz w:val="28"/>
          <w:szCs w:val="28"/>
        </w:rPr>
        <w:t>. 30-39.</w:t>
      </w:r>
      <w:bookmarkEnd w:id="334"/>
    </w:p>
    <w:p w14:paraId="54170EF0" w14:textId="592A74F7" w:rsidR="00436AD6" w:rsidRPr="00B249C5" w:rsidRDefault="00436AD6">
      <w:pPr>
        <w:numPr>
          <w:ilvl w:val="0"/>
          <w:numId w:val="2"/>
        </w:numPr>
        <w:pBdr>
          <w:top w:val="none" w:sz="0" w:space="0" w:color="E5E7EB"/>
          <w:left w:val="none" w:sz="0" w:space="0" w:color="E5E7EB"/>
          <w:bottom w:val="none" w:sz="0" w:space="0" w:color="E5E7EB"/>
          <w:right w:val="none" w:sz="0" w:space="0" w:color="E5E7EB"/>
          <w:between w:val="none" w:sz="0" w:space="0" w:color="E5E7EB"/>
        </w:pBdr>
        <w:tabs>
          <w:tab w:val="left" w:pos="1134"/>
        </w:tabs>
        <w:ind w:left="0" w:firstLine="567"/>
        <w:jc w:val="both"/>
        <w:rPr>
          <w:sz w:val="28"/>
          <w:szCs w:val="28"/>
          <w:lang w:val="ru-RU"/>
        </w:rPr>
      </w:pPr>
      <w:bookmarkStart w:id="335" w:name="_Ref206620612"/>
      <w:r w:rsidRPr="00B249C5">
        <w:rPr>
          <w:sz w:val="28"/>
          <w:szCs w:val="28"/>
          <w:lang w:val="ru-RU"/>
        </w:rPr>
        <w:t>Арыстанбек А., Жагпарова С. Эффективное планирование урока как основа качественного образования: теоретические основы и рекомендации //</w:t>
      </w:r>
      <w:r w:rsidR="000821D9" w:rsidRPr="00B249C5">
        <w:rPr>
          <w:sz w:val="28"/>
          <w:szCs w:val="28"/>
          <w:lang w:val="ru-RU"/>
        </w:rPr>
        <w:t xml:space="preserve"> </w:t>
      </w:r>
      <w:r w:rsidRPr="00B249C5">
        <w:rPr>
          <w:sz w:val="28"/>
          <w:szCs w:val="28"/>
          <w:lang w:val="ru-RU"/>
        </w:rPr>
        <w:t xml:space="preserve">Научно-педагогический журнал </w:t>
      </w:r>
      <w:r w:rsidR="001A7189" w:rsidRPr="00B249C5">
        <w:rPr>
          <w:sz w:val="28"/>
          <w:szCs w:val="28"/>
          <w:lang w:val="ru-RU"/>
        </w:rPr>
        <w:t>«</w:t>
      </w:r>
      <w:r w:rsidRPr="00B249C5">
        <w:rPr>
          <w:sz w:val="28"/>
          <w:szCs w:val="28"/>
          <w:lang w:val="ru-RU"/>
        </w:rPr>
        <w:t>Білім</w:t>
      </w:r>
      <w:r w:rsidR="001A7189" w:rsidRPr="00B249C5">
        <w:rPr>
          <w:sz w:val="28"/>
          <w:szCs w:val="28"/>
          <w:lang w:val="ru-RU"/>
        </w:rPr>
        <w:t>»</w:t>
      </w:r>
      <w:r w:rsidRPr="00B249C5">
        <w:rPr>
          <w:sz w:val="28"/>
          <w:szCs w:val="28"/>
          <w:lang w:val="ru-RU"/>
        </w:rPr>
        <w:t xml:space="preserve"> Национальной академии образования им. Ы. Алтынсарина. – 2023. – Т. 105</w:t>
      </w:r>
      <w:r w:rsidR="000821D9" w:rsidRPr="00B249C5">
        <w:rPr>
          <w:sz w:val="28"/>
          <w:szCs w:val="28"/>
          <w:lang w:val="ru-RU"/>
        </w:rPr>
        <w:t>,</w:t>
      </w:r>
      <w:r w:rsidRPr="00B249C5">
        <w:rPr>
          <w:sz w:val="28"/>
          <w:szCs w:val="28"/>
          <w:lang w:val="ru-RU"/>
        </w:rPr>
        <w:t xml:space="preserve"> №2. – С. 60-71.</w:t>
      </w:r>
      <w:bookmarkEnd w:id="335"/>
    </w:p>
    <w:p w14:paraId="13A4E186" w14:textId="550266AC" w:rsidR="00436AD6" w:rsidRPr="00B249C5" w:rsidRDefault="00436AD6">
      <w:pPr>
        <w:numPr>
          <w:ilvl w:val="0"/>
          <w:numId w:val="2"/>
        </w:numPr>
        <w:pBdr>
          <w:top w:val="none" w:sz="0" w:space="0" w:color="E5E7EB"/>
          <w:left w:val="none" w:sz="0" w:space="0" w:color="E5E7EB"/>
          <w:bottom w:val="none" w:sz="0" w:space="0" w:color="E5E7EB"/>
          <w:right w:val="none" w:sz="0" w:space="0" w:color="E5E7EB"/>
          <w:between w:val="none" w:sz="0" w:space="0" w:color="E5E7EB"/>
        </w:pBdr>
        <w:tabs>
          <w:tab w:val="left" w:pos="1134"/>
        </w:tabs>
        <w:ind w:left="0" w:firstLine="567"/>
        <w:jc w:val="both"/>
        <w:rPr>
          <w:sz w:val="28"/>
          <w:szCs w:val="28"/>
          <w:lang w:val="ru-RU"/>
        </w:rPr>
      </w:pPr>
      <w:bookmarkStart w:id="336" w:name="_Hlk214643806"/>
      <w:bookmarkStart w:id="337" w:name="_Ref206620618"/>
      <w:r w:rsidRPr="00B249C5">
        <w:rPr>
          <w:sz w:val="28"/>
          <w:szCs w:val="28"/>
          <w:lang w:val="ru-RU"/>
        </w:rPr>
        <w:t xml:space="preserve">Землянская Е.Н. </w:t>
      </w:r>
      <w:bookmarkEnd w:id="336"/>
      <w:r w:rsidRPr="00B249C5">
        <w:rPr>
          <w:sz w:val="28"/>
          <w:szCs w:val="28"/>
          <w:lang w:val="ru-RU"/>
        </w:rPr>
        <w:t>и др. Формирующее оценивание (оценка для обучения) образовательных достижений обучающихся //</w:t>
      </w:r>
      <w:r w:rsidR="000821D9" w:rsidRPr="00B249C5">
        <w:rPr>
          <w:sz w:val="28"/>
          <w:szCs w:val="28"/>
          <w:lang w:val="ru-RU"/>
        </w:rPr>
        <w:t xml:space="preserve"> </w:t>
      </w:r>
      <w:r w:rsidRPr="00B249C5">
        <w:rPr>
          <w:sz w:val="28"/>
          <w:szCs w:val="28"/>
          <w:lang w:val="ru-RU"/>
        </w:rPr>
        <w:t>Современная зарубежная психология. – 2016. – Т. 5</w:t>
      </w:r>
      <w:r w:rsidR="000821D9" w:rsidRPr="00B249C5">
        <w:rPr>
          <w:sz w:val="28"/>
          <w:szCs w:val="28"/>
          <w:lang w:val="ru-RU"/>
        </w:rPr>
        <w:t>,</w:t>
      </w:r>
      <w:r w:rsidRPr="00B249C5">
        <w:rPr>
          <w:sz w:val="28"/>
          <w:szCs w:val="28"/>
          <w:lang w:val="ru-RU"/>
        </w:rPr>
        <w:t xml:space="preserve"> №3. – С. 50-58.</w:t>
      </w:r>
      <w:bookmarkEnd w:id="337"/>
    </w:p>
    <w:p w14:paraId="3F8C99FC" w14:textId="3D31DAE4" w:rsidR="0060176C" w:rsidRPr="00B249C5" w:rsidRDefault="0060176C">
      <w:pPr>
        <w:numPr>
          <w:ilvl w:val="0"/>
          <w:numId w:val="2"/>
        </w:numPr>
        <w:pBdr>
          <w:top w:val="none" w:sz="0" w:space="0" w:color="E5E7EB"/>
          <w:left w:val="none" w:sz="0" w:space="0" w:color="E5E7EB"/>
          <w:bottom w:val="none" w:sz="0" w:space="0" w:color="E5E7EB"/>
          <w:right w:val="none" w:sz="0" w:space="0" w:color="E5E7EB"/>
          <w:between w:val="none" w:sz="0" w:space="0" w:color="E5E7EB"/>
        </w:pBdr>
        <w:tabs>
          <w:tab w:val="left" w:pos="1134"/>
        </w:tabs>
        <w:ind w:left="0" w:firstLine="567"/>
        <w:jc w:val="both"/>
        <w:rPr>
          <w:sz w:val="28"/>
          <w:szCs w:val="28"/>
          <w:lang w:val="ru-RU"/>
        </w:rPr>
      </w:pPr>
      <w:bookmarkStart w:id="338" w:name="_Hlk214645594"/>
      <w:bookmarkStart w:id="339" w:name="_Ref214645546"/>
      <w:r w:rsidRPr="00B249C5">
        <w:rPr>
          <w:sz w:val="28"/>
          <w:szCs w:val="28"/>
          <w:lang w:val="ru-RU"/>
        </w:rPr>
        <w:lastRenderedPageBreak/>
        <w:t xml:space="preserve">Сысоев П.В. </w:t>
      </w:r>
      <w:bookmarkEnd w:id="338"/>
      <w:r w:rsidRPr="00B249C5">
        <w:rPr>
          <w:sz w:val="28"/>
          <w:szCs w:val="28"/>
          <w:lang w:val="ru-RU"/>
        </w:rPr>
        <w:t>Этапы разработки учебных материалов для предметно-языкового интегрированного обучения //</w:t>
      </w:r>
      <w:r w:rsidR="000821D9" w:rsidRPr="00B249C5">
        <w:rPr>
          <w:sz w:val="28"/>
          <w:szCs w:val="28"/>
          <w:lang w:val="ru-RU"/>
        </w:rPr>
        <w:t xml:space="preserve"> </w:t>
      </w:r>
      <w:r w:rsidRPr="00B249C5">
        <w:rPr>
          <w:sz w:val="28"/>
          <w:szCs w:val="28"/>
          <w:lang w:val="ru-RU"/>
        </w:rPr>
        <w:t>Вестник Московского университета. Серия 19. Лингвистика и межкультурная коммуникация. – 2020. – №3. – С. 169-178.</w:t>
      </w:r>
      <w:bookmarkEnd w:id="339"/>
    </w:p>
    <w:p w14:paraId="376C82AF" w14:textId="1AA9F286" w:rsidR="00436AD6" w:rsidRPr="00B249C5" w:rsidRDefault="00436AD6">
      <w:pPr>
        <w:numPr>
          <w:ilvl w:val="0"/>
          <w:numId w:val="2"/>
        </w:numPr>
        <w:pBdr>
          <w:top w:val="none" w:sz="0" w:space="0" w:color="E5E7EB"/>
          <w:left w:val="none" w:sz="0" w:space="0" w:color="E5E7EB"/>
          <w:bottom w:val="none" w:sz="0" w:space="0" w:color="E5E7EB"/>
          <w:right w:val="none" w:sz="0" w:space="0" w:color="E5E7EB"/>
          <w:between w:val="none" w:sz="0" w:space="0" w:color="E5E7EB"/>
        </w:pBdr>
        <w:tabs>
          <w:tab w:val="left" w:pos="1134"/>
        </w:tabs>
        <w:ind w:left="0" w:firstLine="567"/>
        <w:jc w:val="both"/>
        <w:rPr>
          <w:sz w:val="28"/>
          <w:szCs w:val="28"/>
        </w:rPr>
      </w:pPr>
      <w:bookmarkStart w:id="340" w:name="_Ref206620639"/>
      <w:r w:rsidRPr="00B249C5">
        <w:rPr>
          <w:sz w:val="28"/>
          <w:szCs w:val="28"/>
        </w:rPr>
        <w:t>Waite-Stupiansky S. Jean Piaget's constructivist theory of learning</w:t>
      </w:r>
      <w:r w:rsidR="000821D9" w:rsidRPr="00B249C5">
        <w:rPr>
          <w:sz w:val="28"/>
          <w:szCs w:val="28"/>
        </w:rPr>
        <w:t xml:space="preserve">. </w:t>
      </w:r>
      <w:r w:rsidRPr="00B249C5">
        <w:rPr>
          <w:sz w:val="28"/>
          <w:szCs w:val="28"/>
        </w:rPr>
        <w:t xml:space="preserve">Theories of early childhood education. – Routledge, 2022. – </w:t>
      </w:r>
      <w:r w:rsidR="000821D9" w:rsidRPr="00B249C5">
        <w:rPr>
          <w:sz w:val="28"/>
          <w:szCs w:val="28"/>
          <w:lang w:val="ru-RU"/>
        </w:rPr>
        <w:t>Р</w:t>
      </w:r>
      <w:r w:rsidRPr="00B249C5">
        <w:rPr>
          <w:sz w:val="28"/>
          <w:szCs w:val="28"/>
        </w:rPr>
        <w:t>. 3-18.</w:t>
      </w:r>
      <w:bookmarkEnd w:id="340"/>
    </w:p>
    <w:p w14:paraId="58DE4578" w14:textId="65BD96B0" w:rsidR="00436AD6" w:rsidRPr="00B249C5" w:rsidRDefault="00436AD6">
      <w:pPr>
        <w:numPr>
          <w:ilvl w:val="0"/>
          <w:numId w:val="2"/>
        </w:numPr>
        <w:pBdr>
          <w:top w:val="none" w:sz="0" w:space="0" w:color="E5E7EB"/>
          <w:left w:val="none" w:sz="0" w:space="0" w:color="E5E7EB"/>
          <w:bottom w:val="none" w:sz="0" w:space="0" w:color="E5E7EB"/>
          <w:right w:val="none" w:sz="0" w:space="0" w:color="E5E7EB"/>
          <w:between w:val="none" w:sz="0" w:space="0" w:color="E5E7EB"/>
        </w:pBdr>
        <w:tabs>
          <w:tab w:val="left" w:pos="1134"/>
        </w:tabs>
        <w:ind w:left="0" w:firstLine="567"/>
        <w:jc w:val="both"/>
        <w:rPr>
          <w:sz w:val="28"/>
          <w:szCs w:val="28"/>
        </w:rPr>
      </w:pPr>
      <w:bookmarkStart w:id="341" w:name="_Ref206620643"/>
      <w:r w:rsidRPr="00B249C5">
        <w:rPr>
          <w:sz w:val="28"/>
          <w:szCs w:val="28"/>
        </w:rPr>
        <w:t>Bloom B.S. et al. Handbook on formative and summative evaluation of student learning. – 1971.</w:t>
      </w:r>
      <w:bookmarkEnd w:id="341"/>
      <w:r w:rsidR="000821D9" w:rsidRPr="00B249C5">
        <w:rPr>
          <w:sz w:val="28"/>
          <w:szCs w:val="28"/>
        </w:rPr>
        <w:t xml:space="preserve"> – 148 </w:t>
      </w:r>
      <w:r w:rsidR="000821D9" w:rsidRPr="00B249C5">
        <w:rPr>
          <w:sz w:val="28"/>
          <w:szCs w:val="28"/>
          <w:lang w:val="ru-RU"/>
        </w:rPr>
        <w:t>р</w:t>
      </w:r>
      <w:r w:rsidR="000821D9" w:rsidRPr="00B249C5">
        <w:rPr>
          <w:sz w:val="28"/>
          <w:szCs w:val="28"/>
        </w:rPr>
        <w:t>.</w:t>
      </w:r>
    </w:p>
    <w:p w14:paraId="621BFAE3" w14:textId="1D30FD33" w:rsidR="00436AD6" w:rsidRPr="00B249C5" w:rsidRDefault="00436AD6">
      <w:pPr>
        <w:numPr>
          <w:ilvl w:val="0"/>
          <w:numId w:val="2"/>
        </w:numPr>
        <w:pBdr>
          <w:top w:val="nil"/>
          <w:left w:val="nil"/>
          <w:bottom w:val="nil"/>
          <w:right w:val="nil"/>
          <w:between w:val="nil"/>
        </w:pBdr>
        <w:tabs>
          <w:tab w:val="left" w:pos="1134"/>
        </w:tabs>
        <w:ind w:left="0" w:firstLine="567"/>
        <w:jc w:val="both"/>
        <w:rPr>
          <w:sz w:val="28"/>
          <w:szCs w:val="28"/>
          <w:lang w:val="ru-RU"/>
        </w:rPr>
      </w:pPr>
      <w:bookmarkStart w:id="342" w:name="_Ref206620655"/>
      <w:r w:rsidRPr="00B249C5">
        <w:rPr>
          <w:sz w:val="28"/>
          <w:szCs w:val="28"/>
          <w:lang w:val="ru-RU"/>
        </w:rPr>
        <w:t>Гальскова Н.Д. Новые технологии обучения в современной концепции образования в области английского языка</w:t>
      </w:r>
      <w:r w:rsidR="000821D9" w:rsidRPr="00B249C5">
        <w:rPr>
          <w:sz w:val="28"/>
          <w:szCs w:val="28"/>
          <w:lang w:val="ru-RU"/>
        </w:rPr>
        <w:t xml:space="preserve"> </w:t>
      </w:r>
      <w:r w:rsidRPr="00B249C5">
        <w:rPr>
          <w:sz w:val="28"/>
          <w:szCs w:val="28"/>
          <w:lang w:val="ru-RU"/>
        </w:rPr>
        <w:t>//</w:t>
      </w:r>
      <w:r w:rsidR="000821D9" w:rsidRPr="00B249C5">
        <w:rPr>
          <w:sz w:val="28"/>
          <w:szCs w:val="28"/>
          <w:lang w:val="ru-RU"/>
        </w:rPr>
        <w:t xml:space="preserve"> </w:t>
      </w:r>
      <w:r w:rsidRPr="00B249C5">
        <w:rPr>
          <w:sz w:val="28"/>
          <w:szCs w:val="28"/>
          <w:lang w:val="ru-RU"/>
        </w:rPr>
        <w:t>Иностранные языки в школе. – 2009. – №7. – С. 9-15.</w:t>
      </w:r>
      <w:bookmarkEnd w:id="342"/>
    </w:p>
    <w:p w14:paraId="6674BEB0" w14:textId="4F9FAE14" w:rsidR="00436AD6" w:rsidRPr="00B249C5" w:rsidRDefault="00436AD6">
      <w:pPr>
        <w:numPr>
          <w:ilvl w:val="0"/>
          <w:numId w:val="2"/>
        </w:numPr>
        <w:pBdr>
          <w:top w:val="nil"/>
          <w:left w:val="nil"/>
          <w:bottom w:val="nil"/>
          <w:right w:val="nil"/>
          <w:between w:val="nil"/>
        </w:pBdr>
        <w:tabs>
          <w:tab w:val="left" w:pos="1134"/>
        </w:tabs>
        <w:ind w:left="0" w:firstLine="567"/>
        <w:jc w:val="both"/>
        <w:rPr>
          <w:sz w:val="28"/>
          <w:szCs w:val="28"/>
          <w:lang w:val="ru-RU"/>
        </w:rPr>
      </w:pPr>
      <w:r w:rsidRPr="00B249C5">
        <w:rPr>
          <w:sz w:val="28"/>
          <w:szCs w:val="28"/>
          <w:lang w:val="ru-RU"/>
        </w:rPr>
        <w:t xml:space="preserve"> </w:t>
      </w:r>
      <w:bookmarkStart w:id="343" w:name="_Ref206620664"/>
      <w:r w:rsidRPr="00B249C5">
        <w:rPr>
          <w:sz w:val="28"/>
          <w:szCs w:val="28"/>
          <w:lang w:val="ru-RU"/>
        </w:rPr>
        <w:t>Цыплакова С.А. и др. Проектирование учебной деятельности студентов вуза /</w:t>
      </w:r>
      <w:r w:rsidR="00985E0A" w:rsidRPr="00B249C5">
        <w:rPr>
          <w:sz w:val="28"/>
          <w:szCs w:val="28"/>
          <w:lang w:val="ru-RU"/>
        </w:rPr>
        <w:t>/ Школа</w:t>
      </w:r>
      <w:r w:rsidRPr="00B249C5">
        <w:rPr>
          <w:sz w:val="28"/>
          <w:szCs w:val="28"/>
          <w:lang w:val="ru-RU"/>
        </w:rPr>
        <w:t xml:space="preserve"> будущего. – 2018. – №1. – С. 97-103.</w:t>
      </w:r>
      <w:bookmarkEnd w:id="343"/>
    </w:p>
    <w:p w14:paraId="17E21173" w14:textId="12595ADE" w:rsidR="00E40E45" w:rsidRPr="00B249C5" w:rsidRDefault="00E40E45">
      <w:pPr>
        <w:numPr>
          <w:ilvl w:val="0"/>
          <w:numId w:val="2"/>
        </w:numPr>
        <w:pBdr>
          <w:top w:val="nil"/>
          <w:left w:val="nil"/>
          <w:bottom w:val="nil"/>
          <w:right w:val="nil"/>
          <w:between w:val="nil"/>
        </w:pBdr>
        <w:tabs>
          <w:tab w:val="left" w:pos="1134"/>
        </w:tabs>
        <w:ind w:left="0" w:firstLine="567"/>
        <w:jc w:val="both"/>
        <w:rPr>
          <w:sz w:val="28"/>
          <w:szCs w:val="28"/>
        </w:rPr>
      </w:pPr>
      <w:bookmarkStart w:id="344" w:name="_Ref224157365"/>
      <w:r w:rsidRPr="00B249C5">
        <w:rPr>
          <w:sz w:val="28"/>
          <w:szCs w:val="28"/>
        </w:rPr>
        <w:t>Minaeva E., Ivanova N., Suvorova O., Sorokina T., Akpayeva A. Examination of learning anti-motives in elementary school students with content analysis tools // Transilvanian Association for the Literarure and Culture of Romanian People (ASTRA). – Румыния, 2018. – С.</w:t>
      </w:r>
      <w:r w:rsidR="000821D9" w:rsidRPr="00B249C5">
        <w:rPr>
          <w:sz w:val="28"/>
          <w:szCs w:val="28"/>
        </w:rPr>
        <w:t xml:space="preserve"> </w:t>
      </w:r>
      <w:r w:rsidRPr="00B249C5">
        <w:rPr>
          <w:sz w:val="28"/>
          <w:szCs w:val="28"/>
        </w:rPr>
        <w:t>329-339</w:t>
      </w:r>
      <w:bookmarkEnd w:id="344"/>
    </w:p>
    <w:p w14:paraId="27C4592E" w14:textId="2D966326" w:rsidR="00436AD6" w:rsidRPr="00B249C5" w:rsidRDefault="00436AD6">
      <w:pPr>
        <w:numPr>
          <w:ilvl w:val="0"/>
          <w:numId w:val="2"/>
        </w:numPr>
        <w:pBdr>
          <w:top w:val="nil"/>
          <w:left w:val="nil"/>
          <w:bottom w:val="nil"/>
          <w:right w:val="nil"/>
          <w:between w:val="nil"/>
        </w:pBdr>
        <w:tabs>
          <w:tab w:val="left" w:pos="1134"/>
        </w:tabs>
        <w:ind w:left="0" w:firstLine="567"/>
        <w:jc w:val="both"/>
        <w:rPr>
          <w:sz w:val="28"/>
          <w:szCs w:val="28"/>
        </w:rPr>
      </w:pPr>
      <w:bookmarkStart w:id="345" w:name="_Ref206620685"/>
      <w:r w:rsidRPr="00B249C5">
        <w:rPr>
          <w:sz w:val="28"/>
          <w:szCs w:val="28"/>
        </w:rPr>
        <w:t>Wang H.H. et al. STEM integration: Teacher perceptions and practice //</w:t>
      </w:r>
      <w:r w:rsidR="000821D9" w:rsidRPr="00B249C5">
        <w:rPr>
          <w:sz w:val="28"/>
          <w:szCs w:val="28"/>
        </w:rPr>
        <w:t xml:space="preserve"> </w:t>
      </w:r>
      <w:r w:rsidRPr="00B249C5">
        <w:rPr>
          <w:sz w:val="28"/>
          <w:szCs w:val="28"/>
        </w:rPr>
        <w:t xml:space="preserve">Journal of Pre-College Engineering Education Research (J-PEER). – 2011. – </w:t>
      </w:r>
      <w:r w:rsidR="000821D9" w:rsidRPr="00B249C5">
        <w:rPr>
          <w:sz w:val="28"/>
          <w:szCs w:val="28"/>
        </w:rPr>
        <w:t xml:space="preserve">Vol. </w:t>
      </w:r>
      <w:r w:rsidRPr="00B249C5">
        <w:rPr>
          <w:sz w:val="28"/>
          <w:szCs w:val="28"/>
        </w:rPr>
        <w:t xml:space="preserve"> </w:t>
      </w:r>
      <w:r w:rsidR="00985E0A" w:rsidRPr="00B249C5">
        <w:rPr>
          <w:sz w:val="28"/>
          <w:szCs w:val="28"/>
        </w:rPr>
        <w:t>1</w:t>
      </w:r>
      <w:r w:rsidR="00985E0A" w:rsidRPr="00B249C5">
        <w:rPr>
          <w:sz w:val="28"/>
          <w:szCs w:val="28"/>
          <w:lang w:val="ru-RU"/>
        </w:rPr>
        <w:t xml:space="preserve">, </w:t>
      </w:r>
      <w:r w:rsidR="00985E0A" w:rsidRPr="00B249C5">
        <w:rPr>
          <w:sz w:val="28"/>
          <w:szCs w:val="28"/>
        </w:rPr>
        <w:t>№</w:t>
      </w:r>
      <w:r w:rsidRPr="00B249C5">
        <w:rPr>
          <w:sz w:val="28"/>
          <w:szCs w:val="28"/>
        </w:rPr>
        <w:t xml:space="preserve">2. – </w:t>
      </w:r>
      <w:r w:rsidR="000821D9" w:rsidRPr="00B249C5">
        <w:rPr>
          <w:sz w:val="28"/>
          <w:szCs w:val="28"/>
          <w:lang w:val="ru-RU"/>
        </w:rPr>
        <w:t>Р</w:t>
      </w:r>
      <w:r w:rsidRPr="00B249C5">
        <w:rPr>
          <w:sz w:val="28"/>
          <w:szCs w:val="28"/>
        </w:rPr>
        <w:t>. 2.</w:t>
      </w:r>
      <w:bookmarkEnd w:id="345"/>
    </w:p>
    <w:p w14:paraId="329DFB20" w14:textId="546826CD" w:rsidR="00436AD6" w:rsidRPr="00B249C5" w:rsidRDefault="00436AD6">
      <w:pPr>
        <w:numPr>
          <w:ilvl w:val="0"/>
          <w:numId w:val="2"/>
        </w:numPr>
        <w:pBdr>
          <w:top w:val="nil"/>
          <w:left w:val="nil"/>
          <w:bottom w:val="nil"/>
          <w:right w:val="nil"/>
          <w:between w:val="nil"/>
        </w:pBdr>
        <w:tabs>
          <w:tab w:val="left" w:pos="1134"/>
        </w:tabs>
        <w:ind w:left="0" w:firstLine="567"/>
        <w:jc w:val="both"/>
        <w:rPr>
          <w:sz w:val="28"/>
          <w:szCs w:val="28"/>
        </w:rPr>
      </w:pPr>
      <w:bookmarkStart w:id="346" w:name="_Ref206620694"/>
      <w:r w:rsidRPr="00B249C5">
        <w:rPr>
          <w:sz w:val="28"/>
          <w:szCs w:val="28"/>
        </w:rPr>
        <w:t xml:space="preserve">Sarah A. Coppersmith, Kim H. Song. Integrating Primary Sources, Artifacts, and Museum Visits into the Primary Years Programme Inquiry Curriculum in an International Baccalaureate Elementary Setting // Journal of Social Studies Education Research. </w:t>
      </w:r>
      <w:r w:rsidR="000821D9" w:rsidRPr="00B249C5">
        <w:rPr>
          <w:sz w:val="28"/>
          <w:szCs w:val="28"/>
        </w:rPr>
        <w:t xml:space="preserve">– 2017. - </w:t>
      </w:r>
      <w:r w:rsidRPr="00B249C5">
        <w:rPr>
          <w:sz w:val="28"/>
          <w:szCs w:val="28"/>
        </w:rPr>
        <w:t xml:space="preserve">Vol 8, </w:t>
      </w:r>
      <w:r w:rsidR="000821D9" w:rsidRPr="00B249C5">
        <w:rPr>
          <w:sz w:val="28"/>
          <w:szCs w:val="28"/>
        </w:rPr>
        <w:t>№</w:t>
      </w:r>
      <w:r w:rsidRPr="00B249C5">
        <w:rPr>
          <w:sz w:val="28"/>
          <w:szCs w:val="28"/>
        </w:rPr>
        <w:t xml:space="preserve">3. </w:t>
      </w:r>
      <w:r w:rsidR="000821D9" w:rsidRPr="00B249C5">
        <w:rPr>
          <w:sz w:val="28"/>
          <w:szCs w:val="28"/>
        </w:rPr>
        <w:t xml:space="preserve">– </w:t>
      </w:r>
      <w:r w:rsidR="000821D9" w:rsidRPr="00B249C5">
        <w:rPr>
          <w:sz w:val="28"/>
          <w:szCs w:val="28"/>
          <w:lang w:val="ru-RU"/>
        </w:rPr>
        <w:t>Р</w:t>
      </w:r>
      <w:r w:rsidR="000821D9" w:rsidRPr="00B249C5">
        <w:rPr>
          <w:sz w:val="28"/>
          <w:szCs w:val="28"/>
        </w:rPr>
        <w:t xml:space="preserve">. </w:t>
      </w:r>
      <w:r w:rsidRPr="00B249C5">
        <w:rPr>
          <w:sz w:val="28"/>
          <w:szCs w:val="28"/>
        </w:rPr>
        <w:t>24-49.</w:t>
      </w:r>
      <w:bookmarkEnd w:id="346"/>
      <w:r w:rsidRPr="00B249C5">
        <w:rPr>
          <w:sz w:val="28"/>
          <w:szCs w:val="28"/>
        </w:rPr>
        <w:t xml:space="preserve"> </w:t>
      </w:r>
    </w:p>
    <w:p w14:paraId="71B7C40D" w14:textId="55559C2B" w:rsidR="00436AD6" w:rsidRPr="00B249C5" w:rsidRDefault="00436AD6">
      <w:pPr>
        <w:numPr>
          <w:ilvl w:val="0"/>
          <w:numId w:val="2"/>
        </w:numPr>
        <w:pBdr>
          <w:top w:val="nil"/>
          <w:left w:val="nil"/>
          <w:bottom w:val="nil"/>
          <w:right w:val="nil"/>
          <w:between w:val="nil"/>
        </w:pBdr>
        <w:tabs>
          <w:tab w:val="left" w:pos="1134"/>
        </w:tabs>
        <w:ind w:left="0" w:firstLine="567"/>
        <w:jc w:val="both"/>
        <w:rPr>
          <w:sz w:val="28"/>
          <w:szCs w:val="28"/>
        </w:rPr>
      </w:pPr>
      <w:bookmarkStart w:id="347" w:name="_Ref206620698"/>
      <w:r w:rsidRPr="00B249C5">
        <w:rPr>
          <w:sz w:val="28"/>
          <w:szCs w:val="28"/>
          <w:lang w:val="ru-RU"/>
        </w:rPr>
        <w:t>Абильгазиева Ж.К., Нургалиева С.</w:t>
      </w:r>
      <w:r w:rsidRPr="00B249C5">
        <w:rPr>
          <w:sz w:val="28"/>
          <w:szCs w:val="28"/>
        </w:rPr>
        <w:t>A</w:t>
      </w:r>
      <w:r w:rsidRPr="00B249C5">
        <w:rPr>
          <w:sz w:val="28"/>
          <w:szCs w:val="28"/>
          <w:lang w:val="ru-RU"/>
        </w:rPr>
        <w:t xml:space="preserve">. Эффективность интегративного подхода в обучении иностранным языкам в начальной школе // Вестник КазНПУ. </w:t>
      </w:r>
      <w:r w:rsidRPr="00B249C5">
        <w:rPr>
          <w:sz w:val="28"/>
          <w:szCs w:val="28"/>
        </w:rPr>
        <w:t xml:space="preserve">Серия </w:t>
      </w:r>
      <w:r w:rsidR="001A7189" w:rsidRPr="00B249C5">
        <w:rPr>
          <w:sz w:val="28"/>
          <w:szCs w:val="28"/>
        </w:rPr>
        <w:t>«</w:t>
      </w:r>
      <w:r w:rsidRPr="00B249C5">
        <w:rPr>
          <w:sz w:val="28"/>
          <w:szCs w:val="28"/>
        </w:rPr>
        <w:t>Педагогические науки</w:t>
      </w:r>
      <w:r w:rsidR="001A7189" w:rsidRPr="00B249C5">
        <w:rPr>
          <w:sz w:val="28"/>
          <w:szCs w:val="28"/>
        </w:rPr>
        <w:t>»</w:t>
      </w:r>
      <w:r w:rsidR="000821D9" w:rsidRPr="00B249C5">
        <w:rPr>
          <w:sz w:val="28"/>
          <w:szCs w:val="28"/>
          <w:lang w:val="ru-RU"/>
        </w:rPr>
        <w:t>.</w:t>
      </w:r>
      <w:r w:rsidRPr="00B249C5">
        <w:rPr>
          <w:sz w:val="28"/>
          <w:szCs w:val="28"/>
        </w:rPr>
        <w:t xml:space="preserve"> – </w:t>
      </w:r>
      <w:r w:rsidR="000821D9" w:rsidRPr="00B249C5">
        <w:rPr>
          <w:sz w:val="28"/>
          <w:szCs w:val="28"/>
        </w:rPr>
        <w:t>Алматы</w:t>
      </w:r>
      <w:r w:rsidR="000821D9" w:rsidRPr="00B249C5">
        <w:rPr>
          <w:sz w:val="28"/>
          <w:szCs w:val="28"/>
          <w:lang w:val="ru-RU"/>
        </w:rPr>
        <w:t>,</w:t>
      </w:r>
      <w:r w:rsidR="000821D9" w:rsidRPr="00B249C5">
        <w:rPr>
          <w:sz w:val="28"/>
          <w:szCs w:val="28"/>
        </w:rPr>
        <w:t xml:space="preserve"> </w:t>
      </w:r>
      <w:r w:rsidRPr="00B249C5">
        <w:rPr>
          <w:sz w:val="28"/>
          <w:szCs w:val="28"/>
        </w:rPr>
        <w:t>2018. -</w:t>
      </w:r>
      <w:r w:rsidR="000821D9" w:rsidRPr="00B249C5">
        <w:rPr>
          <w:sz w:val="28"/>
          <w:szCs w:val="28"/>
          <w:lang w:val="ru-RU"/>
        </w:rPr>
        <w:t xml:space="preserve"> </w:t>
      </w:r>
      <w:r w:rsidRPr="00B249C5">
        <w:rPr>
          <w:sz w:val="28"/>
          <w:szCs w:val="28"/>
        </w:rPr>
        <w:t>№1(57)</w:t>
      </w:r>
      <w:r w:rsidR="000821D9" w:rsidRPr="00B249C5">
        <w:rPr>
          <w:sz w:val="28"/>
          <w:szCs w:val="28"/>
          <w:lang w:val="ru-RU"/>
        </w:rPr>
        <w:t>.</w:t>
      </w:r>
      <w:r w:rsidRPr="00B249C5">
        <w:rPr>
          <w:sz w:val="28"/>
          <w:szCs w:val="28"/>
        </w:rPr>
        <w:t xml:space="preserve"> - С.</w:t>
      </w:r>
      <w:r w:rsidR="000821D9" w:rsidRPr="00B249C5">
        <w:rPr>
          <w:sz w:val="28"/>
          <w:szCs w:val="28"/>
          <w:lang w:val="ru-RU"/>
        </w:rPr>
        <w:t xml:space="preserve"> </w:t>
      </w:r>
      <w:r w:rsidRPr="00B249C5">
        <w:rPr>
          <w:sz w:val="28"/>
          <w:szCs w:val="28"/>
        </w:rPr>
        <w:t>269-274.</w:t>
      </w:r>
      <w:bookmarkEnd w:id="347"/>
    </w:p>
    <w:p w14:paraId="31E9273A" w14:textId="31A9A104" w:rsidR="00436AD6" w:rsidRPr="00B249C5" w:rsidRDefault="00436AD6">
      <w:pPr>
        <w:numPr>
          <w:ilvl w:val="0"/>
          <w:numId w:val="2"/>
        </w:numPr>
        <w:pBdr>
          <w:top w:val="nil"/>
          <w:left w:val="nil"/>
          <w:bottom w:val="nil"/>
          <w:right w:val="nil"/>
          <w:between w:val="nil"/>
        </w:pBdr>
        <w:tabs>
          <w:tab w:val="left" w:pos="1134"/>
        </w:tabs>
        <w:ind w:left="0" w:firstLine="567"/>
        <w:jc w:val="both"/>
        <w:rPr>
          <w:sz w:val="28"/>
          <w:szCs w:val="28"/>
          <w:lang w:val="ru-RU"/>
        </w:rPr>
      </w:pPr>
      <w:bookmarkStart w:id="348" w:name="_Ref206620704"/>
      <w:r w:rsidRPr="00B249C5">
        <w:rPr>
          <w:sz w:val="28"/>
          <w:szCs w:val="28"/>
          <w:lang w:val="ru-RU"/>
        </w:rPr>
        <w:t>Сысоев П.В. Языковое поликультурное образование: что это такое? // Иностранные языки в школе. – 2006. - №4.</w:t>
      </w:r>
      <w:r w:rsidR="000821D9" w:rsidRPr="00B249C5">
        <w:rPr>
          <w:sz w:val="28"/>
          <w:szCs w:val="28"/>
          <w:lang w:val="ru-RU"/>
        </w:rPr>
        <w:t xml:space="preserve"> – С. </w:t>
      </w:r>
      <w:r w:rsidRPr="00B249C5">
        <w:rPr>
          <w:sz w:val="28"/>
          <w:szCs w:val="28"/>
          <w:lang w:val="ru-RU"/>
        </w:rPr>
        <w:t>2-14.</w:t>
      </w:r>
      <w:bookmarkEnd w:id="348"/>
    </w:p>
    <w:p w14:paraId="5892A353" w14:textId="3EA2C3DA" w:rsidR="00436AD6" w:rsidRPr="00B249C5" w:rsidRDefault="00436AD6">
      <w:pPr>
        <w:numPr>
          <w:ilvl w:val="0"/>
          <w:numId w:val="2"/>
        </w:numPr>
        <w:pBdr>
          <w:top w:val="nil"/>
          <w:left w:val="nil"/>
          <w:bottom w:val="nil"/>
          <w:right w:val="nil"/>
          <w:between w:val="nil"/>
        </w:pBdr>
        <w:tabs>
          <w:tab w:val="left" w:pos="1134"/>
        </w:tabs>
        <w:ind w:left="0" w:firstLine="567"/>
        <w:jc w:val="both"/>
        <w:rPr>
          <w:sz w:val="28"/>
          <w:szCs w:val="28"/>
        </w:rPr>
      </w:pPr>
      <w:bookmarkStart w:id="349" w:name="_Ref206620709"/>
      <w:r w:rsidRPr="00B249C5">
        <w:rPr>
          <w:sz w:val="28"/>
          <w:szCs w:val="28"/>
        </w:rPr>
        <w:t>Akpayeva</w:t>
      </w:r>
      <w:r w:rsidR="000821D9" w:rsidRPr="00B249C5">
        <w:rPr>
          <w:sz w:val="28"/>
          <w:szCs w:val="28"/>
        </w:rPr>
        <w:t xml:space="preserve"> A.</w:t>
      </w:r>
      <w:r w:rsidRPr="00B249C5">
        <w:rPr>
          <w:sz w:val="28"/>
          <w:szCs w:val="28"/>
        </w:rPr>
        <w:t>, Ivanova</w:t>
      </w:r>
      <w:r w:rsidR="000821D9" w:rsidRPr="00B249C5">
        <w:rPr>
          <w:sz w:val="28"/>
          <w:szCs w:val="28"/>
        </w:rPr>
        <w:t xml:space="preserve"> N.</w:t>
      </w:r>
      <w:r w:rsidRPr="00B249C5">
        <w:rPr>
          <w:sz w:val="28"/>
          <w:szCs w:val="28"/>
        </w:rPr>
        <w:t>, Luchina</w:t>
      </w:r>
      <w:r w:rsidR="000821D9" w:rsidRPr="00B249C5">
        <w:rPr>
          <w:sz w:val="28"/>
          <w:szCs w:val="28"/>
        </w:rPr>
        <w:t xml:space="preserve"> T.</w:t>
      </w:r>
      <w:r w:rsidRPr="00B249C5">
        <w:rPr>
          <w:sz w:val="28"/>
          <w:szCs w:val="28"/>
        </w:rPr>
        <w:t>, Minaeva</w:t>
      </w:r>
      <w:r w:rsidR="000821D9" w:rsidRPr="00B249C5">
        <w:rPr>
          <w:sz w:val="28"/>
          <w:szCs w:val="28"/>
        </w:rPr>
        <w:t xml:space="preserve"> E.</w:t>
      </w:r>
      <w:r w:rsidRPr="00B249C5">
        <w:rPr>
          <w:sz w:val="28"/>
          <w:szCs w:val="28"/>
        </w:rPr>
        <w:t>, Zhestkova</w:t>
      </w:r>
      <w:r w:rsidR="000821D9" w:rsidRPr="00B249C5">
        <w:rPr>
          <w:sz w:val="28"/>
          <w:szCs w:val="28"/>
        </w:rPr>
        <w:t xml:space="preserve"> E.</w:t>
      </w:r>
      <w:r w:rsidRPr="00B249C5">
        <w:rPr>
          <w:sz w:val="28"/>
          <w:szCs w:val="28"/>
        </w:rPr>
        <w:t xml:space="preserve"> Specifics of Educational Activity Anti-motivation in Future Teachers Subject to the Training Period</w:t>
      </w:r>
      <w:r w:rsidR="000821D9" w:rsidRPr="00B249C5">
        <w:rPr>
          <w:sz w:val="28"/>
          <w:szCs w:val="28"/>
        </w:rPr>
        <w:t xml:space="preserve"> </w:t>
      </w:r>
      <w:r w:rsidRPr="00B249C5">
        <w:rPr>
          <w:sz w:val="28"/>
          <w:szCs w:val="28"/>
        </w:rPr>
        <w:t>// International Review of Management and Marketing</w:t>
      </w:r>
      <w:r w:rsidR="000821D9" w:rsidRPr="00B249C5">
        <w:rPr>
          <w:sz w:val="28"/>
          <w:szCs w:val="28"/>
        </w:rPr>
        <w:t>. –</w:t>
      </w:r>
      <w:r w:rsidRPr="00B249C5">
        <w:rPr>
          <w:sz w:val="28"/>
          <w:szCs w:val="28"/>
        </w:rPr>
        <w:t xml:space="preserve"> 2016</w:t>
      </w:r>
      <w:r w:rsidR="000821D9" w:rsidRPr="00B249C5">
        <w:rPr>
          <w:sz w:val="28"/>
          <w:szCs w:val="28"/>
        </w:rPr>
        <w:t>. -</w:t>
      </w:r>
      <w:r w:rsidRPr="00B249C5">
        <w:rPr>
          <w:sz w:val="28"/>
          <w:szCs w:val="28"/>
        </w:rPr>
        <w:t xml:space="preserve"> </w:t>
      </w:r>
      <w:r w:rsidR="000821D9" w:rsidRPr="00B249C5">
        <w:rPr>
          <w:sz w:val="28"/>
          <w:szCs w:val="28"/>
        </w:rPr>
        <w:t xml:space="preserve">Vol. </w:t>
      </w:r>
      <w:r w:rsidRPr="00B249C5">
        <w:rPr>
          <w:sz w:val="28"/>
          <w:szCs w:val="28"/>
        </w:rPr>
        <w:t>6</w:t>
      </w:r>
      <w:r w:rsidR="000821D9" w:rsidRPr="00B249C5">
        <w:rPr>
          <w:sz w:val="28"/>
          <w:szCs w:val="28"/>
        </w:rPr>
        <w:t>, №</w:t>
      </w:r>
      <w:r w:rsidRPr="00B249C5">
        <w:rPr>
          <w:sz w:val="28"/>
          <w:szCs w:val="28"/>
        </w:rPr>
        <w:t>3</w:t>
      </w:r>
      <w:r w:rsidR="000821D9" w:rsidRPr="00B249C5">
        <w:rPr>
          <w:sz w:val="28"/>
          <w:szCs w:val="28"/>
        </w:rPr>
        <w:t xml:space="preserve">. – </w:t>
      </w:r>
      <w:r w:rsidR="000821D9" w:rsidRPr="00B249C5">
        <w:rPr>
          <w:sz w:val="28"/>
          <w:szCs w:val="28"/>
          <w:lang w:val="ru-RU"/>
        </w:rPr>
        <w:t>Р</w:t>
      </w:r>
      <w:r w:rsidR="000821D9" w:rsidRPr="00B249C5">
        <w:rPr>
          <w:sz w:val="28"/>
          <w:szCs w:val="28"/>
        </w:rPr>
        <w:t>.</w:t>
      </w:r>
      <w:r w:rsidRPr="00B249C5">
        <w:rPr>
          <w:sz w:val="28"/>
          <w:szCs w:val="28"/>
        </w:rPr>
        <w:t xml:space="preserve"> 265-269. </w:t>
      </w:r>
      <w:bookmarkEnd w:id="349"/>
      <w:r w:rsidR="000821D9" w:rsidRPr="00B249C5">
        <w:rPr>
          <w:sz w:val="28"/>
          <w:szCs w:val="28"/>
        </w:rPr>
        <w:t xml:space="preserve"> </w:t>
      </w:r>
    </w:p>
    <w:p w14:paraId="0C909D65" w14:textId="1A3901D4" w:rsidR="00436AD6" w:rsidRPr="00B249C5" w:rsidRDefault="00436AD6">
      <w:pPr>
        <w:numPr>
          <w:ilvl w:val="0"/>
          <w:numId w:val="2"/>
        </w:numPr>
        <w:pBdr>
          <w:top w:val="nil"/>
          <w:left w:val="nil"/>
          <w:bottom w:val="nil"/>
          <w:right w:val="nil"/>
          <w:between w:val="nil"/>
        </w:pBdr>
        <w:tabs>
          <w:tab w:val="left" w:pos="1134"/>
        </w:tabs>
        <w:ind w:left="0" w:firstLine="567"/>
        <w:jc w:val="both"/>
        <w:rPr>
          <w:sz w:val="28"/>
          <w:szCs w:val="28"/>
        </w:rPr>
      </w:pPr>
      <w:bookmarkStart w:id="350" w:name="_Ref206620717"/>
      <w:r w:rsidRPr="00B249C5">
        <w:rPr>
          <w:sz w:val="28"/>
          <w:szCs w:val="28"/>
        </w:rPr>
        <w:t>Kurt S. Problem-Based Learning (PBL)</w:t>
      </w:r>
      <w:r w:rsidR="000821D9" w:rsidRPr="00B249C5">
        <w:rPr>
          <w:sz w:val="28"/>
          <w:szCs w:val="28"/>
        </w:rPr>
        <w:t xml:space="preserve"> //</w:t>
      </w:r>
      <w:r w:rsidRPr="00B249C5">
        <w:rPr>
          <w:sz w:val="28"/>
          <w:szCs w:val="28"/>
        </w:rPr>
        <w:t xml:space="preserve"> Educational Technology</w:t>
      </w:r>
      <w:r w:rsidR="000821D9" w:rsidRPr="00B249C5">
        <w:rPr>
          <w:sz w:val="28"/>
          <w:szCs w:val="28"/>
        </w:rPr>
        <w:t>. -</w:t>
      </w:r>
      <w:r w:rsidRPr="00B249C5">
        <w:rPr>
          <w:sz w:val="28"/>
          <w:szCs w:val="28"/>
        </w:rPr>
        <w:t xml:space="preserve"> </w:t>
      </w:r>
      <w:r w:rsidR="000821D9" w:rsidRPr="00B249C5">
        <w:rPr>
          <w:sz w:val="28"/>
          <w:szCs w:val="28"/>
        </w:rPr>
        <w:t xml:space="preserve"> </w:t>
      </w:r>
      <w:r w:rsidRPr="00B249C5">
        <w:rPr>
          <w:sz w:val="28"/>
          <w:szCs w:val="28"/>
        </w:rPr>
        <w:t xml:space="preserve">2020. </w:t>
      </w:r>
      <w:r w:rsidR="000821D9" w:rsidRPr="00B249C5">
        <w:rPr>
          <w:sz w:val="28"/>
          <w:szCs w:val="28"/>
        </w:rPr>
        <w:t>- Vol. 8</w:t>
      </w:r>
      <w:bookmarkEnd w:id="350"/>
      <w:r w:rsidR="000821D9" w:rsidRPr="00B249C5">
        <w:rPr>
          <w:sz w:val="28"/>
          <w:szCs w:val="28"/>
        </w:rPr>
        <w:t xml:space="preserve">. – </w:t>
      </w:r>
      <w:r w:rsidR="000821D9" w:rsidRPr="00B249C5">
        <w:rPr>
          <w:sz w:val="28"/>
          <w:szCs w:val="28"/>
          <w:lang w:val="ru-RU"/>
        </w:rPr>
        <w:t>Р</w:t>
      </w:r>
      <w:r w:rsidR="000821D9" w:rsidRPr="00B249C5">
        <w:rPr>
          <w:sz w:val="28"/>
          <w:szCs w:val="28"/>
        </w:rPr>
        <w:t xml:space="preserve">. 18-24. </w:t>
      </w:r>
    </w:p>
    <w:p w14:paraId="22F2D0EF" w14:textId="71B82934" w:rsidR="00436AD6" w:rsidRPr="00B249C5" w:rsidRDefault="00436AD6">
      <w:pPr>
        <w:numPr>
          <w:ilvl w:val="0"/>
          <w:numId w:val="2"/>
        </w:numPr>
        <w:pBdr>
          <w:top w:val="nil"/>
          <w:left w:val="nil"/>
          <w:bottom w:val="nil"/>
          <w:right w:val="nil"/>
          <w:between w:val="nil"/>
        </w:pBdr>
        <w:tabs>
          <w:tab w:val="left" w:pos="1134"/>
        </w:tabs>
        <w:ind w:left="0" w:firstLine="567"/>
        <w:jc w:val="both"/>
        <w:rPr>
          <w:sz w:val="28"/>
          <w:szCs w:val="28"/>
        </w:rPr>
      </w:pPr>
      <w:bookmarkStart w:id="351" w:name="_Ref206620731"/>
      <w:r w:rsidRPr="00B249C5">
        <w:rPr>
          <w:sz w:val="28"/>
          <w:szCs w:val="28"/>
        </w:rPr>
        <w:t>Nouri J. The flipped classroom: for active, effective and increased learning – especially for low achievers</w:t>
      </w:r>
      <w:r w:rsidR="000821D9" w:rsidRPr="00B249C5">
        <w:rPr>
          <w:sz w:val="28"/>
          <w:szCs w:val="28"/>
        </w:rPr>
        <w:t xml:space="preserve"> //</w:t>
      </w:r>
      <w:r w:rsidRPr="00B249C5">
        <w:rPr>
          <w:sz w:val="28"/>
          <w:szCs w:val="28"/>
        </w:rPr>
        <w:t xml:space="preserve"> Int J Educ Technol High Educ</w:t>
      </w:r>
      <w:r w:rsidR="000821D9" w:rsidRPr="00B249C5">
        <w:rPr>
          <w:sz w:val="28"/>
          <w:szCs w:val="28"/>
        </w:rPr>
        <w:t xml:space="preserve">. – 2016. - Vol. </w:t>
      </w:r>
      <w:r w:rsidRPr="00B249C5">
        <w:rPr>
          <w:sz w:val="28"/>
          <w:szCs w:val="28"/>
        </w:rPr>
        <w:t>13</w:t>
      </w:r>
      <w:r w:rsidR="000821D9" w:rsidRPr="00B249C5">
        <w:rPr>
          <w:sz w:val="28"/>
          <w:szCs w:val="28"/>
        </w:rPr>
        <w:t xml:space="preserve">. – </w:t>
      </w:r>
      <w:r w:rsidR="000821D9" w:rsidRPr="00B249C5">
        <w:rPr>
          <w:sz w:val="28"/>
          <w:szCs w:val="28"/>
          <w:lang w:val="ru-RU"/>
        </w:rPr>
        <w:t>Р</w:t>
      </w:r>
      <w:r w:rsidR="000821D9" w:rsidRPr="00B249C5">
        <w:rPr>
          <w:sz w:val="28"/>
          <w:szCs w:val="28"/>
        </w:rPr>
        <w:t>.</w:t>
      </w:r>
      <w:r w:rsidRPr="00B249C5">
        <w:rPr>
          <w:sz w:val="28"/>
          <w:szCs w:val="28"/>
        </w:rPr>
        <w:t xml:space="preserve"> 33. </w:t>
      </w:r>
      <w:bookmarkEnd w:id="351"/>
      <w:r w:rsidR="000821D9" w:rsidRPr="00B249C5">
        <w:rPr>
          <w:sz w:val="28"/>
          <w:szCs w:val="28"/>
        </w:rPr>
        <w:t xml:space="preserve"> </w:t>
      </w:r>
    </w:p>
    <w:p w14:paraId="2AA9A821" w14:textId="11BBDC2C" w:rsidR="00632339" w:rsidRPr="00B249C5" w:rsidRDefault="00436AD6">
      <w:pPr>
        <w:numPr>
          <w:ilvl w:val="0"/>
          <w:numId w:val="2"/>
        </w:numPr>
        <w:pBdr>
          <w:top w:val="nil"/>
          <w:left w:val="nil"/>
          <w:bottom w:val="nil"/>
          <w:right w:val="nil"/>
          <w:between w:val="nil"/>
        </w:pBdr>
        <w:tabs>
          <w:tab w:val="left" w:pos="1134"/>
        </w:tabs>
        <w:ind w:left="0" w:firstLine="567"/>
        <w:jc w:val="both"/>
        <w:rPr>
          <w:sz w:val="28"/>
          <w:szCs w:val="28"/>
        </w:rPr>
      </w:pPr>
      <w:bookmarkStart w:id="352" w:name="_Ref206620736"/>
      <w:r w:rsidRPr="00B249C5">
        <w:rPr>
          <w:sz w:val="28"/>
          <w:szCs w:val="28"/>
        </w:rPr>
        <w:t xml:space="preserve">Wong G.K. Integrative learning in K-12 STEM education: How to prepare the first step? 2017 IEEE 6th International Conference on Teaching, Assessment, and Learning for Engineering (TALE). – IEEE, 2017. – </w:t>
      </w:r>
      <w:r w:rsidR="000821D9" w:rsidRPr="00B249C5">
        <w:rPr>
          <w:sz w:val="28"/>
          <w:szCs w:val="28"/>
          <w:lang w:val="ru-RU"/>
        </w:rPr>
        <w:t>Р</w:t>
      </w:r>
      <w:r w:rsidRPr="00B249C5">
        <w:rPr>
          <w:sz w:val="28"/>
          <w:szCs w:val="28"/>
        </w:rPr>
        <w:t>. 80-87.</w:t>
      </w:r>
      <w:bookmarkStart w:id="353" w:name="_Ref206620751"/>
      <w:bookmarkEnd w:id="352"/>
    </w:p>
    <w:p w14:paraId="151AED6A" w14:textId="210C965B" w:rsidR="00436AD6" w:rsidRPr="00B249C5" w:rsidRDefault="00436AD6">
      <w:pPr>
        <w:numPr>
          <w:ilvl w:val="0"/>
          <w:numId w:val="2"/>
        </w:numPr>
        <w:pBdr>
          <w:top w:val="nil"/>
          <w:left w:val="nil"/>
          <w:bottom w:val="nil"/>
          <w:right w:val="nil"/>
          <w:between w:val="nil"/>
        </w:pBdr>
        <w:tabs>
          <w:tab w:val="left" w:pos="1134"/>
        </w:tabs>
        <w:ind w:left="0" w:firstLine="567"/>
        <w:jc w:val="both"/>
        <w:rPr>
          <w:sz w:val="28"/>
          <w:szCs w:val="28"/>
        </w:rPr>
      </w:pPr>
      <w:bookmarkStart w:id="354" w:name="_Ref214716127"/>
      <w:r w:rsidRPr="00B249C5">
        <w:rPr>
          <w:sz w:val="28"/>
          <w:szCs w:val="28"/>
        </w:rPr>
        <w:t>Jacobs H.H. Interdisciplinary curriculum: Design and implementation. – Association for Supervision and Curriculum Development</w:t>
      </w:r>
      <w:r w:rsidR="000821D9" w:rsidRPr="00B249C5">
        <w:rPr>
          <w:sz w:val="28"/>
          <w:szCs w:val="28"/>
        </w:rPr>
        <w:t>.</w:t>
      </w:r>
      <w:r w:rsidRPr="00B249C5">
        <w:rPr>
          <w:sz w:val="28"/>
          <w:szCs w:val="28"/>
        </w:rPr>
        <w:t xml:space="preserve"> N. Pitt Street</w:t>
      </w:r>
      <w:r w:rsidR="000821D9" w:rsidRPr="00B249C5">
        <w:rPr>
          <w:sz w:val="28"/>
          <w:szCs w:val="28"/>
          <w:lang w:val="ru-RU"/>
        </w:rPr>
        <w:t>. -</w:t>
      </w:r>
      <w:r w:rsidRPr="00B249C5">
        <w:rPr>
          <w:sz w:val="28"/>
          <w:szCs w:val="28"/>
        </w:rPr>
        <w:t xml:space="preserve"> </w:t>
      </w:r>
      <w:r w:rsidR="00985E0A" w:rsidRPr="00B249C5">
        <w:rPr>
          <w:sz w:val="28"/>
          <w:szCs w:val="28"/>
        </w:rPr>
        <w:t xml:space="preserve">Alexandria, </w:t>
      </w:r>
      <w:r w:rsidR="00985E0A" w:rsidRPr="00B249C5">
        <w:rPr>
          <w:sz w:val="28"/>
          <w:szCs w:val="28"/>
          <w:lang w:val="ru-RU"/>
        </w:rPr>
        <w:t>1989</w:t>
      </w:r>
      <w:r w:rsidRPr="00B249C5">
        <w:rPr>
          <w:sz w:val="28"/>
          <w:szCs w:val="28"/>
        </w:rPr>
        <w:t>.</w:t>
      </w:r>
      <w:bookmarkEnd w:id="353"/>
      <w:bookmarkEnd w:id="354"/>
      <w:r w:rsidR="000821D9" w:rsidRPr="00B249C5">
        <w:rPr>
          <w:sz w:val="28"/>
          <w:szCs w:val="28"/>
        </w:rPr>
        <w:t xml:space="preserve"> </w:t>
      </w:r>
      <w:r w:rsidR="000821D9" w:rsidRPr="00B249C5">
        <w:rPr>
          <w:sz w:val="28"/>
          <w:szCs w:val="28"/>
          <w:lang w:val="ru-RU"/>
        </w:rPr>
        <w:t xml:space="preserve">– Р. </w:t>
      </w:r>
      <w:r w:rsidR="000821D9" w:rsidRPr="00B249C5">
        <w:rPr>
          <w:sz w:val="28"/>
          <w:szCs w:val="28"/>
        </w:rPr>
        <w:t>22314</w:t>
      </w:r>
      <w:r w:rsidR="000821D9" w:rsidRPr="00B249C5">
        <w:rPr>
          <w:sz w:val="28"/>
          <w:szCs w:val="28"/>
          <w:lang w:val="ru-RU"/>
        </w:rPr>
        <w:t>.</w:t>
      </w:r>
    </w:p>
    <w:p w14:paraId="4512A8EA" w14:textId="59709FC5" w:rsidR="00436AD6" w:rsidRPr="00B249C5" w:rsidRDefault="00436AD6">
      <w:pPr>
        <w:numPr>
          <w:ilvl w:val="0"/>
          <w:numId w:val="2"/>
        </w:numPr>
        <w:pBdr>
          <w:top w:val="nil"/>
          <w:left w:val="nil"/>
          <w:bottom w:val="nil"/>
          <w:right w:val="nil"/>
          <w:between w:val="nil"/>
        </w:pBdr>
        <w:tabs>
          <w:tab w:val="left" w:pos="1134"/>
        </w:tabs>
        <w:ind w:left="0" w:firstLine="567"/>
        <w:jc w:val="both"/>
        <w:rPr>
          <w:sz w:val="28"/>
          <w:szCs w:val="28"/>
        </w:rPr>
      </w:pPr>
      <w:bookmarkStart w:id="355" w:name="_Ref206620755"/>
      <w:r w:rsidRPr="00B249C5">
        <w:rPr>
          <w:sz w:val="28"/>
          <w:szCs w:val="28"/>
        </w:rPr>
        <w:lastRenderedPageBreak/>
        <w:t>Mansilla V.B. Integrative learning: Setting the stage for a pedagogy of the contemporary /</w:t>
      </w:r>
      <w:r w:rsidR="00985E0A" w:rsidRPr="00B249C5">
        <w:rPr>
          <w:sz w:val="28"/>
          <w:szCs w:val="28"/>
        </w:rPr>
        <w:t>/ Peer</w:t>
      </w:r>
      <w:r w:rsidRPr="00B249C5">
        <w:rPr>
          <w:sz w:val="28"/>
          <w:szCs w:val="28"/>
        </w:rPr>
        <w:t xml:space="preserve"> Review. – 2008. – </w:t>
      </w:r>
      <w:r w:rsidR="000821D9" w:rsidRPr="00B249C5">
        <w:rPr>
          <w:sz w:val="28"/>
          <w:szCs w:val="28"/>
        </w:rPr>
        <w:t xml:space="preserve">Vol. </w:t>
      </w:r>
      <w:r w:rsidRPr="00B249C5">
        <w:rPr>
          <w:sz w:val="28"/>
          <w:szCs w:val="28"/>
        </w:rPr>
        <w:t>10</w:t>
      </w:r>
      <w:r w:rsidR="000821D9" w:rsidRPr="00B249C5">
        <w:rPr>
          <w:sz w:val="28"/>
          <w:szCs w:val="28"/>
        </w:rPr>
        <w:t>,</w:t>
      </w:r>
      <w:r w:rsidRPr="00B249C5">
        <w:rPr>
          <w:sz w:val="28"/>
          <w:szCs w:val="28"/>
        </w:rPr>
        <w:t xml:space="preserve"> №4. – </w:t>
      </w:r>
      <w:r w:rsidR="000821D9" w:rsidRPr="00B249C5">
        <w:rPr>
          <w:sz w:val="28"/>
          <w:szCs w:val="28"/>
          <w:lang w:val="ru-RU"/>
        </w:rPr>
        <w:t>Р</w:t>
      </w:r>
      <w:r w:rsidRPr="00B249C5">
        <w:rPr>
          <w:sz w:val="28"/>
          <w:szCs w:val="28"/>
        </w:rPr>
        <w:t>. 31-32.</w:t>
      </w:r>
      <w:bookmarkEnd w:id="355"/>
    </w:p>
    <w:p w14:paraId="77E6F5B1" w14:textId="0B457D7F" w:rsidR="00436AD6" w:rsidRPr="00B249C5" w:rsidRDefault="00436AD6">
      <w:pPr>
        <w:numPr>
          <w:ilvl w:val="0"/>
          <w:numId w:val="2"/>
        </w:numPr>
        <w:pBdr>
          <w:top w:val="nil"/>
          <w:left w:val="nil"/>
          <w:bottom w:val="nil"/>
          <w:right w:val="nil"/>
          <w:between w:val="nil"/>
        </w:pBdr>
        <w:tabs>
          <w:tab w:val="left" w:pos="1134"/>
        </w:tabs>
        <w:ind w:left="0" w:firstLine="567"/>
        <w:jc w:val="both"/>
        <w:rPr>
          <w:sz w:val="28"/>
          <w:szCs w:val="28"/>
        </w:rPr>
      </w:pPr>
      <w:bookmarkStart w:id="356" w:name="_Ref206620759"/>
      <w:r w:rsidRPr="00B249C5">
        <w:rPr>
          <w:sz w:val="28"/>
          <w:szCs w:val="28"/>
        </w:rPr>
        <w:t>Drake S.M., Reid J.L. Integrated curriculum as an effective way to teach 21st century capabilities /</w:t>
      </w:r>
      <w:r w:rsidR="00985E0A" w:rsidRPr="00B249C5">
        <w:rPr>
          <w:sz w:val="28"/>
          <w:szCs w:val="28"/>
        </w:rPr>
        <w:t>/ Asia</w:t>
      </w:r>
      <w:r w:rsidRPr="00B249C5">
        <w:rPr>
          <w:sz w:val="28"/>
          <w:szCs w:val="28"/>
        </w:rPr>
        <w:t xml:space="preserve"> Pacific journal of educational research. – 2018. – </w:t>
      </w:r>
      <w:r w:rsidR="000821D9" w:rsidRPr="00B249C5">
        <w:rPr>
          <w:sz w:val="28"/>
          <w:szCs w:val="28"/>
        </w:rPr>
        <w:t xml:space="preserve">Vol. </w:t>
      </w:r>
      <w:r w:rsidRPr="00B249C5">
        <w:rPr>
          <w:sz w:val="28"/>
          <w:szCs w:val="28"/>
        </w:rPr>
        <w:t xml:space="preserve"> 1</w:t>
      </w:r>
      <w:r w:rsidR="000821D9" w:rsidRPr="00B249C5">
        <w:rPr>
          <w:sz w:val="28"/>
          <w:szCs w:val="28"/>
          <w:lang w:val="ru-RU"/>
        </w:rPr>
        <w:t>,</w:t>
      </w:r>
      <w:r w:rsidRPr="00B249C5">
        <w:rPr>
          <w:sz w:val="28"/>
          <w:szCs w:val="28"/>
        </w:rPr>
        <w:t xml:space="preserve"> №1. – </w:t>
      </w:r>
      <w:r w:rsidR="000821D9" w:rsidRPr="00B249C5">
        <w:rPr>
          <w:sz w:val="28"/>
          <w:szCs w:val="28"/>
          <w:lang w:val="ru-RU"/>
        </w:rPr>
        <w:t>Р</w:t>
      </w:r>
      <w:r w:rsidRPr="00B249C5">
        <w:rPr>
          <w:sz w:val="28"/>
          <w:szCs w:val="28"/>
        </w:rPr>
        <w:t>. 31-50.</w:t>
      </w:r>
      <w:bookmarkEnd w:id="356"/>
    </w:p>
    <w:p w14:paraId="726C7B96" w14:textId="5BBE02EC" w:rsidR="00436AD6" w:rsidRPr="00B249C5" w:rsidRDefault="00436AD6">
      <w:pPr>
        <w:numPr>
          <w:ilvl w:val="0"/>
          <w:numId w:val="2"/>
        </w:numPr>
        <w:pBdr>
          <w:top w:val="nil"/>
          <w:left w:val="nil"/>
          <w:bottom w:val="nil"/>
          <w:right w:val="nil"/>
          <w:between w:val="nil"/>
        </w:pBdr>
        <w:tabs>
          <w:tab w:val="left" w:pos="1134"/>
        </w:tabs>
        <w:ind w:left="0" w:firstLine="567"/>
        <w:jc w:val="both"/>
        <w:rPr>
          <w:sz w:val="28"/>
          <w:szCs w:val="28"/>
        </w:rPr>
      </w:pPr>
      <w:bookmarkStart w:id="357" w:name="_Ref206620762"/>
      <w:r w:rsidRPr="00B249C5">
        <w:rPr>
          <w:sz w:val="28"/>
          <w:szCs w:val="28"/>
        </w:rPr>
        <w:t>Blickhan D.S. The teacher's role in integrated learning systems //</w:t>
      </w:r>
      <w:r w:rsidR="000821D9" w:rsidRPr="00B249C5">
        <w:rPr>
          <w:sz w:val="28"/>
          <w:szCs w:val="28"/>
        </w:rPr>
        <w:t xml:space="preserve"> </w:t>
      </w:r>
      <w:r w:rsidRPr="00B249C5">
        <w:rPr>
          <w:sz w:val="28"/>
          <w:szCs w:val="28"/>
        </w:rPr>
        <w:t xml:space="preserve">Educational Technology. – 1992. – </w:t>
      </w:r>
      <w:r w:rsidR="000821D9" w:rsidRPr="00B249C5">
        <w:rPr>
          <w:sz w:val="28"/>
          <w:szCs w:val="28"/>
        </w:rPr>
        <w:t xml:space="preserve">Vol. </w:t>
      </w:r>
      <w:r w:rsidRPr="00B249C5">
        <w:rPr>
          <w:sz w:val="28"/>
          <w:szCs w:val="28"/>
        </w:rPr>
        <w:t>32</w:t>
      </w:r>
      <w:r w:rsidR="000821D9" w:rsidRPr="00B249C5">
        <w:rPr>
          <w:sz w:val="28"/>
          <w:szCs w:val="28"/>
        </w:rPr>
        <w:t>,</w:t>
      </w:r>
      <w:r w:rsidRPr="00B249C5">
        <w:rPr>
          <w:sz w:val="28"/>
          <w:szCs w:val="28"/>
        </w:rPr>
        <w:t xml:space="preserve"> №9. – </w:t>
      </w:r>
      <w:r w:rsidR="000821D9" w:rsidRPr="00B249C5">
        <w:rPr>
          <w:sz w:val="28"/>
          <w:szCs w:val="28"/>
          <w:lang w:val="ru-RU"/>
        </w:rPr>
        <w:t>Р</w:t>
      </w:r>
      <w:r w:rsidRPr="00B249C5">
        <w:rPr>
          <w:sz w:val="28"/>
          <w:szCs w:val="28"/>
        </w:rPr>
        <w:t>. 46-48.</w:t>
      </w:r>
      <w:bookmarkEnd w:id="357"/>
    </w:p>
    <w:p w14:paraId="46CE2619" w14:textId="79C994F5" w:rsidR="00436AD6" w:rsidRPr="00B249C5" w:rsidRDefault="00436AD6">
      <w:pPr>
        <w:numPr>
          <w:ilvl w:val="0"/>
          <w:numId w:val="2"/>
        </w:numPr>
        <w:pBdr>
          <w:top w:val="nil"/>
          <w:left w:val="nil"/>
          <w:bottom w:val="nil"/>
          <w:right w:val="nil"/>
          <w:between w:val="nil"/>
        </w:pBdr>
        <w:tabs>
          <w:tab w:val="left" w:pos="1134"/>
        </w:tabs>
        <w:ind w:left="0" w:firstLine="567"/>
        <w:jc w:val="both"/>
        <w:rPr>
          <w:sz w:val="28"/>
          <w:szCs w:val="28"/>
        </w:rPr>
      </w:pPr>
      <w:bookmarkStart w:id="358" w:name="_Ref206620769"/>
      <w:r w:rsidRPr="00B249C5">
        <w:rPr>
          <w:sz w:val="28"/>
          <w:szCs w:val="28"/>
        </w:rPr>
        <w:t xml:space="preserve">Cravens S. The impact of an integrated curriculum on the academic achievement and academic enjoyment of elementary school </w:t>
      </w:r>
      <w:r w:rsidR="00AF3B88" w:rsidRPr="00B249C5">
        <w:rPr>
          <w:sz w:val="28"/>
          <w:szCs w:val="28"/>
        </w:rPr>
        <w:t>students</w:t>
      </w:r>
      <w:r w:rsidRPr="00B249C5">
        <w:rPr>
          <w:sz w:val="28"/>
          <w:szCs w:val="28"/>
        </w:rPr>
        <w:t>. – Union University, 2020.</w:t>
      </w:r>
      <w:bookmarkEnd w:id="358"/>
      <w:r w:rsidR="000821D9" w:rsidRPr="00B249C5">
        <w:rPr>
          <w:sz w:val="28"/>
          <w:szCs w:val="28"/>
        </w:rPr>
        <w:t xml:space="preserve"> – 122 </w:t>
      </w:r>
      <w:r w:rsidR="000821D9" w:rsidRPr="00B249C5">
        <w:rPr>
          <w:sz w:val="28"/>
          <w:szCs w:val="28"/>
          <w:lang w:val="ru-RU"/>
        </w:rPr>
        <w:t>р</w:t>
      </w:r>
      <w:r w:rsidR="000821D9" w:rsidRPr="00B249C5">
        <w:rPr>
          <w:sz w:val="28"/>
          <w:szCs w:val="28"/>
        </w:rPr>
        <w:t>.</w:t>
      </w:r>
    </w:p>
    <w:p w14:paraId="0B0100D7" w14:textId="72AAFFCB" w:rsidR="00AF3B88" w:rsidRPr="00B249C5" w:rsidRDefault="00436AD6">
      <w:pPr>
        <w:numPr>
          <w:ilvl w:val="0"/>
          <w:numId w:val="2"/>
        </w:numPr>
        <w:pBdr>
          <w:top w:val="nil"/>
          <w:left w:val="nil"/>
          <w:bottom w:val="nil"/>
          <w:right w:val="nil"/>
          <w:between w:val="nil"/>
        </w:pBdr>
        <w:tabs>
          <w:tab w:val="left" w:pos="1134"/>
        </w:tabs>
        <w:ind w:left="0" w:firstLine="567"/>
        <w:jc w:val="both"/>
        <w:rPr>
          <w:sz w:val="28"/>
          <w:szCs w:val="28"/>
          <w:lang w:val="ru-RU"/>
        </w:rPr>
      </w:pPr>
      <w:bookmarkStart w:id="359" w:name="_Ref206620773"/>
      <w:r w:rsidRPr="00B249C5">
        <w:rPr>
          <w:sz w:val="28"/>
          <w:szCs w:val="28"/>
          <w:lang w:val="ru-RU"/>
        </w:rPr>
        <w:t xml:space="preserve">Пичугин С.С. Интегративный подход к построению образовательного процесса как условие развития творческих способностей младших </w:t>
      </w:r>
      <w:r w:rsidR="00FE51BE" w:rsidRPr="00B249C5">
        <w:rPr>
          <w:sz w:val="28"/>
          <w:szCs w:val="28"/>
          <w:lang w:val="ru-RU"/>
        </w:rPr>
        <w:t>школьников:</w:t>
      </w:r>
      <w:r w:rsidRPr="00B249C5">
        <w:rPr>
          <w:sz w:val="28"/>
          <w:szCs w:val="28"/>
          <w:lang w:val="ru-RU"/>
        </w:rPr>
        <w:t xml:space="preserve"> дис. </w:t>
      </w:r>
      <w:r w:rsidR="0072324B" w:rsidRPr="00B249C5">
        <w:rPr>
          <w:sz w:val="28"/>
          <w:szCs w:val="28"/>
          <w:lang w:val="ru-RU"/>
        </w:rPr>
        <w:t xml:space="preserve">  …   канд. пед. наук. </w:t>
      </w:r>
      <w:r w:rsidRPr="00B249C5">
        <w:rPr>
          <w:sz w:val="28"/>
          <w:szCs w:val="28"/>
          <w:lang w:val="ru-RU"/>
        </w:rPr>
        <w:t xml:space="preserve">– </w:t>
      </w:r>
      <w:r w:rsidR="00FE51BE" w:rsidRPr="00B249C5">
        <w:rPr>
          <w:sz w:val="28"/>
          <w:szCs w:val="28"/>
          <w:lang w:val="ru-RU"/>
        </w:rPr>
        <w:t>Уфа</w:t>
      </w:r>
      <w:r w:rsidRPr="00B249C5">
        <w:rPr>
          <w:sz w:val="28"/>
          <w:szCs w:val="28"/>
          <w:lang w:val="ru-RU"/>
        </w:rPr>
        <w:t>, 2003.</w:t>
      </w:r>
      <w:bookmarkEnd w:id="359"/>
      <w:r w:rsidR="00AF3B88" w:rsidRPr="00B249C5">
        <w:rPr>
          <w:sz w:val="28"/>
          <w:szCs w:val="28"/>
          <w:lang w:val="ru-RU"/>
        </w:rPr>
        <w:t xml:space="preserve"> </w:t>
      </w:r>
      <w:r w:rsidR="000821D9" w:rsidRPr="00B249C5">
        <w:rPr>
          <w:sz w:val="28"/>
          <w:szCs w:val="28"/>
          <w:lang w:val="ru-RU"/>
        </w:rPr>
        <w:t xml:space="preserve"> – 184 с.</w:t>
      </w:r>
    </w:p>
    <w:p w14:paraId="0B18B8C1" w14:textId="698E5F8B" w:rsidR="00436AD6" w:rsidRPr="00B249C5" w:rsidRDefault="00436AD6">
      <w:pPr>
        <w:numPr>
          <w:ilvl w:val="0"/>
          <w:numId w:val="2"/>
        </w:numPr>
        <w:pBdr>
          <w:top w:val="nil"/>
          <w:left w:val="nil"/>
          <w:bottom w:val="nil"/>
          <w:right w:val="nil"/>
          <w:between w:val="nil"/>
        </w:pBdr>
        <w:tabs>
          <w:tab w:val="left" w:pos="1134"/>
        </w:tabs>
        <w:ind w:left="0" w:firstLine="567"/>
        <w:jc w:val="both"/>
        <w:rPr>
          <w:sz w:val="28"/>
          <w:szCs w:val="28"/>
          <w:lang w:val="ru-RU"/>
        </w:rPr>
      </w:pPr>
      <w:bookmarkStart w:id="360" w:name="_Ref206620776"/>
      <w:r w:rsidRPr="00B249C5">
        <w:rPr>
          <w:sz w:val="28"/>
          <w:szCs w:val="28"/>
          <w:lang w:val="ru-RU"/>
        </w:rPr>
        <w:t xml:space="preserve">Крестинский И.С. Формирование интегративного подхода к обучению иностранным языкам в западноевропейской педагогике второй половины </w:t>
      </w:r>
      <w:r w:rsidRPr="00B249C5">
        <w:rPr>
          <w:sz w:val="28"/>
          <w:szCs w:val="28"/>
        </w:rPr>
        <w:t>XX</w:t>
      </w:r>
      <w:r w:rsidRPr="00B249C5">
        <w:rPr>
          <w:sz w:val="28"/>
          <w:szCs w:val="28"/>
          <w:lang w:val="ru-RU"/>
        </w:rPr>
        <w:t xml:space="preserve"> века. – </w:t>
      </w:r>
      <w:r w:rsidR="0072324B" w:rsidRPr="00B249C5">
        <w:rPr>
          <w:sz w:val="28"/>
          <w:szCs w:val="28"/>
          <w:lang w:val="ru-RU"/>
        </w:rPr>
        <w:t xml:space="preserve">М., </w:t>
      </w:r>
      <w:r w:rsidRPr="00B249C5">
        <w:rPr>
          <w:sz w:val="28"/>
          <w:szCs w:val="28"/>
          <w:lang w:val="ru-RU"/>
        </w:rPr>
        <w:t>2007.</w:t>
      </w:r>
      <w:bookmarkEnd w:id="360"/>
      <w:r w:rsidR="0072324B" w:rsidRPr="00B249C5">
        <w:rPr>
          <w:sz w:val="28"/>
          <w:szCs w:val="28"/>
          <w:lang w:val="ru-RU"/>
        </w:rPr>
        <w:t xml:space="preserve"> – 135 с.</w:t>
      </w:r>
    </w:p>
    <w:p w14:paraId="4E747C62" w14:textId="1810A111" w:rsidR="00436AD6" w:rsidRPr="00B249C5" w:rsidRDefault="00436AD6">
      <w:pPr>
        <w:numPr>
          <w:ilvl w:val="0"/>
          <w:numId w:val="2"/>
        </w:numPr>
        <w:pBdr>
          <w:top w:val="nil"/>
          <w:left w:val="nil"/>
          <w:bottom w:val="nil"/>
          <w:right w:val="nil"/>
          <w:between w:val="nil"/>
        </w:pBdr>
        <w:tabs>
          <w:tab w:val="left" w:pos="1134"/>
        </w:tabs>
        <w:ind w:left="0" w:firstLine="567"/>
        <w:jc w:val="both"/>
        <w:rPr>
          <w:sz w:val="28"/>
          <w:szCs w:val="28"/>
        </w:rPr>
      </w:pPr>
      <w:bookmarkStart w:id="361" w:name="_Ref206620784"/>
      <w:r w:rsidRPr="00B249C5">
        <w:rPr>
          <w:sz w:val="28"/>
          <w:szCs w:val="28"/>
        </w:rPr>
        <w:t>Bippes B.R. An integrative approach to English composition, ESL, English for specific/special purposes (ESP), and technical communication.</w:t>
      </w:r>
      <w:r w:rsidR="0072324B" w:rsidRPr="00B249C5">
        <w:rPr>
          <w:sz w:val="28"/>
          <w:szCs w:val="28"/>
        </w:rPr>
        <w:t xml:space="preserve"> - </w:t>
      </w:r>
      <w:r w:rsidRPr="00B249C5">
        <w:rPr>
          <w:sz w:val="28"/>
          <w:szCs w:val="28"/>
        </w:rPr>
        <w:t>Eastern Washington University</w:t>
      </w:r>
      <w:r w:rsidR="0072324B" w:rsidRPr="00B249C5">
        <w:rPr>
          <w:sz w:val="28"/>
          <w:szCs w:val="28"/>
        </w:rPr>
        <w:t>, 2015</w:t>
      </w:r>
      <w:bookmarkEnd w:id="361"/>
      <w:r w:rsidR="0072324B" w:rsidRPr="00B249C5">
        <w:rPr>
          <w:sz w:val="28"/>
          <w:szCs w:val="28"/>
        </w:rPr>
        <w:t xml:space="preserve">. – 174 </w:t>
      </w:r>
      <w:r w:rsidR="0072324B" w:rsidRPr="00B249C5">
        <w:rPr>
          <w:sz w:val="28"/>
          <w:szCs w:val="28"/>
          <w:lang w:val="ru-RU"/>
        </w:rPr>
        <w:t>р</w:t>
      </w:r>
      <w:r w:rsidR="0072324B" w:rsidRPr="00B249C5">
        <w:rPr>
          <w:sz w:val="28"/>
          <w:szCs w:val="28"/>
        </w:rPr>
        <w:t>.</w:t>
      </w:r>
    </w:p>
    <w:p w14:paraId="65D4A540" w14:textId="59AA5848" w:rsidR="00436AD6" w:rsidRPr="00B249C5" w:rsidRDefault="00436AD6">
      <w:pPr>
        <w:numPr>
          <w:ilvl w:val="0"/>
          <w:numId w:val="2"/>
        </w:numPr>
        <w:pBdr>
          <w:top w:val="nil"/>
          <w:left w:val="nil"/>
          <w:bottom w:val="nil"/>
          <w:right w:val="nil"/>
          <w:between w:val="nil"/>
        </w:pBdr>
        <w:tabs>
          <w:tab w:val="left" w:pos="1134"/>
        </w:tabs>
        <w:ind w:left="0" w:firstLine="567"/>
        <w:jc w:val="both"/>
        <w:rPr>
          <w:sz w:val="28"/>
          <w:szCs w:val="28"/>
          <w:lang w:val="ru-RU"/>
        </w:rPr>
      </w:pPr>
      <w:bookmarkStart w:id="362" w:name="_Ref206620804"/>
      <w:r w:rsidRPr="00B249C5">
        <w:rPr>
          <w:sz w:val="28"/>
          <w:szCs w:val="28"/>
          <w:lang w:val="ru-RU"/>
        </w:rPr>
        <w:t xml:space="preserve">Гаджиагаева В.Г. Формирование иноязычной коммуникативной компетентности младших школьников на основе интегративного подхода (на материале английского языка). – </w:t>
      </w:r>
      <w:r w:rsidR="0072324B" w:rsidRPr="00B249C5">
        <w:rPr>
          <w:sz w:val="28"/>
          <w:szCs w:val="28"/>
          <w:lang w:val="ru-RU"/>
        </w:rPr>
        <w:t xml:space="preserve">Алматы, </w:t>
      </w:r>
      <w:r w:rsidRPr="00B249C5">
        <w:rPr>
          <w:sz w:val="28"/>
          <w:szCs w:val="28"/>
          <w:lang w:val="ru-RU"/>
        </w:rPr>
        <w:t>2006.</w:t>
      </w:r>
      <w:bookmarkEnd w:id="362"/>
      <w:r w:rsidR="0072324B" w:rsidRPr="00B249C5">
        <w:rPr>
          <w:sz w:val="28"/>
          <w:szCs w:val="28"/>
          <w:lang w:val="ru-RU"/>
        </w:rPr>
        <w:t xml:space="preserve"> – 122 с.</w:t>
      </w:r>
    </w:p>
    <w:p w14:paraId="29D46670" w14:textId="22C79BC6" w:rsidR="00436AD6" w:rsidRPr="00B249C5" w:rsidRDefault="00436AD6">
      <w:pPr>
        <w:numPr>
          <w:ilvl w:val="0"/>
          <w:numId w:val="2"/>
        </w:numPr>
        <w:pBdr>
          <w:top w:val="nil"/>
          <w:left w:val="nil"/>
          <w:bottom w:val="nil"/>
          <w:right w:val="nil"/>
          <w:between w:val="nil"/>
        </w:pBdr>
        <w:tabs>
          <w:tab w:val="left" w:pos="1134"/>
        </w:tabs>
        <w:ind w:left="0" w:firstLine="567"/>
        <w:jc w:val="both"/>
        <w:rPr>
          <w:sz w:val="28"/>
          <w:szCs w:val="28"/>
          <w:lang w:val="ru-RU"/>
        </w:rPr>
      </w:pPr>
      <w:bookmarkStart w:id="363" w:name="_Ref206620807"/>
      <w:r w:rsidRPr="00B249C5">
        <w:rPr>
          <w:sz w:val="28"/>
          <w:szCs w:val="28"/>
          <w:lang w:val="ru-RU"/>
        </w:rPr>
        <w:t xml:space="preserve">Морозова Л.М. Формирование готовности будущих учителей начальных классов к преподаванию иностранного языка на основе интегративного подхода: дис. </w:t>
      </w:r>
      <w:r w:rsidR="0072324B" w:rsidRPr="00B249C5">
        <w:rPr>
          <w:sz w:val="28"/>
          <w:szCs w:val="28"/>
          <w:lang w:val="ru-RU"/>
        </w:rPr>
        <w:t xml:space="preserve"> …  канд. пед. наук. </w:t>
      </w:r>
      <w:r w:rsidRPr="00B249C5">
        <w:rPr>
          <w:sz w:val="28"/>
          <w:szCs w:val="28"/>
          <w:lang w:val="ru-RU"/>
        </w:rPr>
        <w:t>– Чувашский государственный педагогический университет им. ИЯ Яковлева, 2006</w:t>
      </w:r>
      <w:bookmarkEnd w:id="363"/>
      <w:r w:rsidR="0072324B" w:rsidRPr="00B249C5">
        <w:rPr>
          <w:sz w:val="28"/>
          <w:szCs w:val="28"/>
          <w:lang w:val="ru-RU"/>
        </w:rPr>
        <w:t>. – 177 с.</w:t>
      </w:r>
    </w:p>
    <w:p w14:paraId="553D9629" w14:textId="086DE884" w:rsidR="00430354" w:rsidRPr="00B249C5" w:rsidRDefault="00436AD6">
      <w:pPr>
        <w:numPr>
          <w:ilvl w:val="0"/>
          <w:numId w:val="2"/>
        </w:numPr>
        <w:pBdr>
          <w:top w:val="nil"/>
          <w:left w:val="nil"/>
          <w:bottom w:val="nil"/>
          <w:right w:val="nil"/>
          <w:between w:val="nil"/>
        </w:pBdr>
        <w:tabs>
          <w:tab w:val="left" w:pos="1134"/>
        </w:tabs>
        <w:ind w:left="0" w:firstLine="567"/>
        <w:jc w:val="both"/>
        <w:rPr>
          <w:bCs/>
          <w:sz w:val="28"/>
          <w:szCs w:val="28"/>
          <w:lang w:val="ru-RU"/>
        </w:rPr>
      </w:pPr>
      <w:bookmarkStart w:id="364" w:name="_Ref206620816"/>
      <w:r w:rsidRPr="00B249C5">
        <w:rPr>
          <w:sz w:val="28"/>
          <w:szCs w:val="28"/>
          <w:lang w:val="ru-RU"/>
        </w:rPr>
        <w:t>Щенникова С.В. Интегративный подход в подготовке будущего педагога к творческой деятельности: дис. – Вят. гос. гуманитар. ун-т, 2003</w:t>
      </w:r>
      <w:r w:rsidRPr="00B249C5">
        <w:rPr>
          <w:bCs/>
          <w:sz w:val="28"/>
          <w:szCs w:val="28"/>
          <w:lang w:val="ru-RU"/>
        </w:rPr>
        <w:t>.</w:t>
      </w:r>
      <w:bookmarkStart w:id="365" w:name="_Ref206620820"/>
      <w:bookmarkEnd w:id="364"/>
      <w:r w:rsidR="0072324B" w:rsidRPr="00B249C5">
        <w:rPr>
          <w:bCs/>
          <w:sz w:val="28"/>
          <w:szCs w:val="28"/>
          <w:lang w:val="ru-RU"/>
        </w:rPr>
        <w:t xml:space="preserve"> – 168 с.</w:t>
      </w:r>
    </w:p>
    <w:p w14:paraId="03A72D71" w14:textId="2BB874AA" w:rsidR="00430354" w:rsidRPr="00B249C5" w:rsidRDefault="00436AD6">
      <w:pPr>
        <w:numPr>
          <w:ilvl w:val="0"/>
          <w:numId w:val="2"/>
        </w:numPr>
        <w:pBdr>
          <w:top w:val="nil"/>
          <w:left w:val="nil"/>
          <w:bottom w:val="nil"/>
          <w:right w:val="nil"/>
          <w:between w:val="nil"/>
        </w:pBdr>
        <w:tabs>
          <w:tab w:val="left" w:pos="1134"/>
        </w:tabs>
        <w:ind w:left="0" w:firstLine="567"/>
        <w:jc w:val="both"/>
        <w:rPr>
          <w:sz w:val="28"/>
          <w:szCs w:val="28"/>
        </w:rPr>
      </w:pPr>
      <w:bookmarkStart w:id="366" w:name="_Ref222080972"/>
      <w:r w:rsidRPr="00B249C5">
        <w:rPr>
          <w:sz w:val="28"/>
          <w:szCs w:val="28"/>
        </w:rPr>
        <w:t>Pinchuk I. Applying the integrative approach in the process of forming future primary school teachers’foreign language communicative competence //</w:t>
      </w:r>
      <w:r w:rsidR="0072324B" w:rsidRPr="00B249C5">
        <w:rPr>
          <w:sz w:val="28"/>
          <w:szCs w:val="28"/>
        </w:rPr>
        <w:t xml:space="preserve"> </w:t>
      </w:r>
      <w:r w:rsidRPr="00B249C5">
        <w:rPr>
          <w:sz w:val="28"/>
          <w:szCs w:val="28"/>
        </w:rPr>
        <w:t xml:space="preserve">World Science. – 2020. – </w:t>
      </w:r>
      <w:r w:rsidR="0072324B" w:rsidRPr="00B249C5">
        <w:rPr>
          <w:sz w:val="28"/>
          <w:szCs w:val="28"/>
        </w:rPr>
        <w:t xml:space="preserve">Vol. </w:t>
      </w:r>
      <w:r w:rsidRPr="00B249C5">
        <w:rPr>
          <w:sz w:val="28"/>
          <w:szCs w:val="28"/>
        </w:rPr>
        <w:t>3</w:t>
      </w:r>
      <w:r w:rsidR="0072324B" w:rsidRPr="00B249C5">
        <w:rPr>
          <w:sz w:val="28"/>
          <w:szCs w:val="28"/>
        </w:rPr>
        <w:t>,</w:t>
      </w:r>
      <w:r w:rsidRPr="00B249C5">
        <w:rPr>
          <w:sz w:val="28"/>
          <w:szCs w:val="28"/>
        </w:rPr>
        <w:t xml:space="preserve"> №3(55). – </w:t>
      </w:r>
      <w:r w:rsidR="0072324B" w:rsidRPr="00B249C5">
        <w:rPr>
          <w:sz w:val="28"/>
          <w:szCs w:val="28"/>
          <w:lang w:val="ru-RU"/>
        </w:rPr>
        <w:t>Р</w:t>
      </w:r>
      <w:r w:rsidRPr="00B249C5">
        <w:rPr>
          <w:sz w:val="28"/>
          <w:szCs w:val="28"/>
        </w:rPr>
        <w:t>. 11-15</w:t>
      </w:r>
      <w:bookmarkStart w:id="367" w:name="_Ref222079457"/>
      <w:bookmarkEnd w:id="365"/>
      <w:r w:rsidR="00430354" w:rsidRPr="00B249C5">
        <w:rPr>
          <w:sz w:val="28"/>
          <w:szCs w:val="28"/>
        </w:rPr>
        <w:t>.</w:t>
      </w:r>
      <w:bookmarkEnd w:id="366"/>
    </w:p>
    <w:p w14:paraId="2A4A2238" w14:textId="6B129DEF" w:rsidR="00430354" w:rsidRPr="00B249C5" w:rsidRDefault="00430354">
      <w:pPr>
        <w:numPr>
          <w:ilvl w:val="0"/>
          <w:numId w:val="2"/>
        </w:numPr>
        <w:pBdr>
          <w:top w:val="nil"/>
          <w:left w:val="nil"/>
          <w:bottom w:val="nil"/>
          <w:right w:val="nil"/>
          <w:between w:val="nil"/>
        </w:pBdr>
        <w:tabs>
          <w:tab w:val="left" w:pos="1134"/>
        </w:tabs>
        <w:ind w:left="0" w:firstLine="567"/>
        <w:jc w:val="both"/>
        <w:rPr>
          <w:sz w:val="28"/>
          <w:szCs w:val="28"/>
          <w:lang w:val="ru-RU"/>
        </w:rPr>
      </w:pPr>
      <w:bookmarkStart w:id="368" w:name="_Ref222080737"/>
      <w:r w:rsidRPr="00B249C5">
        <w:rPr>
          <w:sz w:val="28"/>
          <w:szCs w:val="28"/>
          <w:lang w:val="ru-RU"/>
        </w:rPr>
        <w:t>Десяева Н.Д., Айбятова Е.В. К проблеме содержания обучения будущего учителя начальных классов профессиональной речи: аспект речевого воздействия //</w:t>
      </w:r>
      <w:r w:rsidR="0072324B" w:rsidRPr="00B249C5">
        <w:rPr>
          <w:sz w:val="28"/>
          <w:szCs w:val="28"/>
          <w:lang w:val="ru-RU"/>
        </w:rPr>
        <w:t xml:space="preserve"> </w:t>
      </w:r>
      <w:r w:rsidRPr="00B249C5">
        <w:rPr>
          <w:sz w:val="28"/>
          <w:szCs w:val="28"/>
          <w:lang w:val="ru-RU"/>
        </w:rPr>
        <w:t>Педагогический журнал. – 2016. – №4. – С. 221-230</w:t>
      </w:r>
      <w:bookmarkEnd w:id="367"/>
      <w:bookmarkEnd w:id="368"/>
      <w:r w:rsidR="0072324B" w:rsidRPr="00B249C5">
        <w:rPr>
          <w:sz w:val="28"/>
          <w:szCs w:val="28"/>
          <w:lang w:val="ru-RU"/>
        </w:rPr>
        <w:t>.</w:t>
      </w:r>
    </w:p>
    <w:p w14:paraId="4217341E" w14:textId="77777777" w:rsidR="003E1EA2" w:rsidRPr="00B249C5" w:rsidRDefault="00436AD6" w:rsidP="003E1EA2">
      <w:pPr>
        <w:numPr>
          <w:ilvl w:val="0"/>
          <w:numId w:val="2"/>
        </w:numPr>
        <w:pBdr>
          <w:top w:val="none" w:sz="0" w:space="0" w:color="E5E7EB"/>
          <w:left w:val="none" w:sz="0" w:space="0" w:color="E5E7EB"/>
          <w:bottom w:val="none" w:sz="0" w:space="0" w:color="E5E7EB"/>
          <w:right w:val="none" w:sz="0" w:space="0" w:color="E5E7EB"/>
          <w:between w:val="none" w:sz="0" w:space="0" w:color="E5E7EB"/>
        </w:pBdr>
        <w:tabs>
          <w:tab w:val="left" w:pos="1134"/>
        </w:tabs>
        <w:ind w:left="0" w:firstLine="567"/>
        <w:jc w:val="both"/>
        <w:rPr>
          <w:sz w:val="28"/>
          <w:szCs w:val="28"/>
        </w:rPr>
      </w:pPr>
      <w:bookmarkStart w:id="369" w:name="_Ref206620826"/>
      <w:r w:rsidRPr="00B249C5">
        <w:rPr>
          <w:sz w:val="28"/>
          <w:szCs w:val="28"/>
        </w:rPr>
        <w:t>Zhumabayeva E. et al. Implementing polylingual space into the process of training future primary school teachers. – 2020.</w:t>
      </w:r>
      <w:bookmarkEnd w:id="369"/>
      <w:r w:rsidR="0072324B" w:rsidRPr="00B249C5">
        <w:rPr>
          <w:sz w:val="28"/>
          <w:szCs w:val="28"/>
        </w:rPr>
        <w:t xml:space="preserve"> – 128 </w:t>
      </w:r>
      <w:r w:rsidR="0072324B" w:rsidRPr="00B249C5">
        <w:rPr>
          <w:sz w:val="28"/>
          <w:szCs w:val="28"/>
          <w:lang w:val="ru-RU"/>
        </w:rPr>
        <w:t>р</w:t>
      </w:r>
      <w:r w:rsidR="0072324B" w:rsidRPr="00B249C5">
        <w:rPr>
          <w:sz w:val="28"/>
          <w:szCs w:val="28"/>
        </w:rPr>
        <w:t>.</w:t>
      </w:r>
    </w:p>
    <w:p w14:paraId="493AE614" w14:textId="3616194D" w:rsidR="003E1EA2" w:rsidRPr="00B249C5" w:rsidRDefault="003E1EA2" w:rsidP="003E1EA2">
      <w:pPr>
        <w:numPr>
          <w:ilvl w:val="0"/>
          <w:numId w:val="2"/>
        </w:numPr>
        <w:pBdr>
          <w:top w:val="none" w:sz="0" w:space="0" w:color="E5E7EB"/>
          <w:left w:val="none" w:sz="0" w:space="0" w:color="E5E7EB"/>
          <w:bottom w:val="none" w:sz="0" w:space="0" w:color="E5E7EB"/>
          <w:right w:val="none" w:sz="0" w:space="0" w:color="E5E7EB"/>
          <w:between w:val="none" w:sz="0" w:space="0" w:color="E5E7EB"/>
        </w:pBdr>
        <w:tabs>
          <w:tab w:val="left" w:pos="1134"/>
        </w:tabs>
        <w:ind w:left="0" w:firstLine="567"/>
        <w:jc w:val="both"/>
        <w:rPr>
          <w:sz w:val="28"/>
          <w:szCs w:val="28"/>
          <w:lang w:val="ru-RU"/>
        </w:rPr>
      </w:pPr>
      <w:bookmarkStart w:id="370" w:name="_Ref226058650"/>
      <w:r w:rsidRPr="00B249C5">
        <w:rPr>
          <w:sz w:val="28"/>
          <w:szCs w:val="28"/>
          <w:lang w:val="ru-RU"/>
        </w:rPr>
        <w:t>Найманова Д., Лебедева Л. О роли профессиональной подготовки будущих педагогов к реализации интегративного подхода в обучении младших школьников казахстана // Педагогика и психология. – 2022. – Т. 50, №1. – С. 225-234.</w:t>
      </w:r>
      <w:bookmarkEnd w:id="370"/>
    </w:p>
    <w:p w14:paraId="31006FE1" w14:textId="7B7340D5" w:rsidR="00436AD6" w:rsidRPr="00B249C5" w:rsidRDefault="00436AD6">
      <w:pPr>
        <w:numPr>
          <w:ilvl w:val="0"/>
          <w:numId w:val="2"/>
        </w:numPr>
        <w:pBdr>
          <w:top w:val="none" w:sz="0" w:space="0" w:color="E5E7EB"/>
          <w:left w:val="none" w:sz="0" w:space="0" w:color="E5E7EB"/>
          <w:bottom w:val="none" w:sz="0" w:space="0" w:color="E5E7EB"/>
          <w:right w:val="none" w:sz="0" w:space="0" w:color="E5E7EB"/>
          <w:between w:val="none" w:sz="0" w:space="0" w:color="E5E7EB"/>
        </w:pBdr>
        <w:tabs>
          <w:tab w:val="left" w:pos="1134"/>
        </w:tabs>
        <w:ind w:left="0" w:firstLine="567"/>
        <w:jc w:val="both"/>
        <w:rPr>
          <w:b/>
          <w:sz w:val="28"/>
          <w:szCs w:val="28"/>
        </w:rPr>
      </w:pPr>
      <w:bookmarkStart w:id="371" w:name="_Ref206620835"/>
      <w:r w:rsidRPr="00B249C5">
        <w:rPr>
          <w:sz w:val="28"/>
          <w:szCs w:val="28"/>
        </w:rPr>
        <w:t>Piaget J. Biology and knowledge: An essay on the relations between organic regulations and cognitive processes. – 1971</w:t>
      </w:r>
      <w:r w:rsidR="0072324B" w:rsidRPr="00B249C5">
        <w:rPr>
          <w:sz w:val="28"/>
          <w:szCs w:val="28"/>
        </w:rPr>
        <w:t xml:space="preserve">; </w:t>
      </w:r>
      <w:r w:rsidRPr="00B249C5">
        <w:rPr>
          <w:sz w:val="28"/>
          <w:szCs w:val="28"/>
        </w:rPr>
        <w:t xml:space="preserve">Piaget J. et al. The origins of intelligence in children. – New York: International Universities Press, 1952. – </w:t>
      </w:r>
      <w:r w:rsidR="0072324B" w:rsidRPr="00B249C5">
        <w:rPr>
          <w:sz w:val="28"/>
          <w:szCs w:val="28"/>
        </w:rPr>
        <w:t xml:space="preserve">Vol. </w:t>
      </w:r>
      <w:r w:rsidRPr="00B249C5">
        <w:rPr>
          <w:sz w:val="28"/>
          <w:szCs w:val="28"/>
        </w:rPr>
        <w:t>8</w:t>
      </w:r>
      <w:r w:rsidR="0072324B" w:rsidRPr="00B249C5">
        <w:rPr>
          <w:sz w:val="28"/>
          <w:szCs w:val="28"/>
        </w:rPr>
        <w:t>,</w:t>
      </w:r>
      <w:r w:rsidRPr="00B249C5">
        <w:rPr>
          <w:sz w:val="28"/>
          <w:szCs w:val="28"/>
        </w:rPr>
        <w:t xml:space="preserve"> №5. – </w:t>
      </w:r>
      <w:r w:rsidR="0072324B" w:rsidRPr="00B249C5">
        <w:rPr>
          <w:sz w:val="28"/>
          <w:szCs w:val="28"/>
          <w:lang w:val="ru-RU"/>
        </w:rPr>
        <w:t>Р</w:t>
      </w:r>
      <w:r w:rsidRPr="00B249C5">
        <w:rPr>
          <w:sz w:val="28"/>
          <w:szCs w:val="28"/>
        </w:rPr>
        <w:t>. 18.</w:t>
      </w:r>
      <w:bookmarkEnd w:id="371"/>
    </w:p>
    <w:p w14:paraId="78D0D0DE" w14:textId="7B3BFD39" w:rsidR="00436AD6" w:rsidRPr="00B249C5" w:rsidRDefault="00436AD6">
      <w:pPr>
        <w:numPr>
          <w:ilvl w:val="0"/>
          <w:numId w:val="2"/>
        </w:numPr>
        <w:pBdr>
          <w:top w:val="none" w:sz="0" w:space="0" w:color="E5E7EB"/>
          <w:left w:val="none" w:sz="0" w:space="0" w:color="E5E7EB"/>
          <w:bottom w:val="none" w:sz="0" w:space="0" w:color="E5E7EB"/>
          <w:right w:val="none" w:sz="0" w:space="0" w:color="E5E7EB"/>
          <w:between w:val="none" w:sz="0" w:space="0" w:color="E5E7EB"/>
        </w:pBdr>
        <w:tabs>
          <w:tab w:val="left" w:pos="1134"/>
        </w:tabs>
        <w:ind w:left="0" w:firstLine="567"/>
        <w:jc w:val="both"/>
        <w:rPr>
          <w:sz w:val="28"/>
          <w:szCs w:val="28"/>
        </w:rPr>
      </w:pPr>
      <w:bookmarkStart w:id="372" w:name="_Ref206620839"/>
      <w:r w:rsidRPr="00B249C5">
        <w:rPr>
          <w:sz w:val="28"/>
          <w:szCs w:val="28"/>
        </w:rPr>
        <w:lastRenderedPageBreak/>
        <w:t>Vygotsky L.S., Cole M. Mind in society: Development of higher psychological processes. – Harvard university press, 1978.</w:t>
      </w:r>
      <w:bookmarkEnd w:id="372"/>
      <w:r w:rsidR="0072324B" w:rsidRPr="00B249C5">
        <w:rPr>
          <w:sz w:val="28"/>
          <w:szCs w:val="28"/>
        </w:rPr>
        <w:t xml:space="preserve"> – 165 </w:t>
      </w:r>
      <w:r w:rsidR="0072324B" w:rsidRPr="00B249C5">
        <w:rPr>
          <w:sz w:val="28"/>
          <w:szCs w:val="28"/>
          <w:lang w:val="ru-RU"/>
        </w:rPr>
        <w:t>р</w:t>
      </w:r>
      <w:r w:rsidR="0072324B" w:rsidRPr="00B249C5">
        <w:rPr>
          <w:sz w:val="28"/>
          <w:szCs w:val="28"/>
        </w:rPr>
        <w:t>.</w:t>
      </w:r>
    </w:p>
    <w:p w14:paraId="7DE9D572" w14:textId="67C751C8" w:rsidR="00436AD6" w:rsidRPr="00B249C5" w:rsidRDefault="00436AD6">
      <w:pPr>
        <w:numPr>
          <w:ilvl w:val="0"/>
          <w:numId w:val="2"/>
        </w:numPr>
        <w:pBdr>
          <w:top w:val="none" w:sz="0" w:space="0" w:color="E5E7EB"/>
          <w:left w:val="none" w:sz="0" w:space="0" w:color="E5E7EB"/>
          <w:bottom w:val="none" w:sz="0" w:space="0" w:color="E5E7EB"/>
          <w:right w:val="none" w:sz="0" w:space="0" w:color="E5E7EB"/>
          <w:between w:val="none" w:sz="0" w:space="0" w:color="E5E7EB"/>
        </w:pBdr>
        <w:tabs>
          <w:tab w:val="left" w:pos="1134"/>
        </w:tabs>
        <w:ind w:left="0" w:firstLine="567"/>
        <w:jc w:val="both"/>
        <w:rPr>
          <w:sz w:val="28"/>
          <w:szCs w:val="28"/>
          <w:lang w:val="ru-RU"/>
        </w:rPr>
      </w:pPr>
      <w:bookmarkStart w:id="373" w:name="_Ref206620843"/>
      <w:r w:rsidRPr="00B249C5">
        <w:rPr>
          <w:sz w:val="28"/>
          <w:szCs w:val="28"/>
          <w:lang w:val="ru-RU"/>
        </w:rPr>
        <w:t>Уотсон Д.Б. Психология с точки зрения бихевиориста /</w:t>
      </w:r>
      <w:r w:rsidR="00985E0A" w:rsidRPr="00B249C5">
        <w:rPr>
          <w:sz w:val="28"/>
          <w:szCs w:val="28"/>
          <w:lang w:val="ru-RU"/>
        </w:rPr>
        <w:t>/ Вестник</w:t>
      </w:r>
      <w:r w:rsidRPr="00B249C5">
        <w:rPr>
          <w:sz w:val="28"/>
          <w:szCs w:val="28"/>
          <w:lang w:val="ru-RU"/>
        </w:rPr>
        <w:t xml:space="preserve"> Новосибирского государственного университета. Серия: Психология. – 2013. – Т. 7</w:t>
      </w:r>
      <w:r w:rsidR="0072324B" w:rsidRPr="00B249C5">
        <w:rPr>
          <w:sz w:val="28"/>
          <w:szCs w:val="28"/>
          <w:lang w:val="ru-RU"/>
        </w:rPr>
        <w:t xml:space="preserve">, </w:t>
      </w:r>
      <w:r w:rsidRPr="00B249C5">
        <w:rPr>
          <w:sz w:val="28"/>
          <w:szCs w:val="28"/>
          <w:lang w:val="ru-RU"/>
        </w:rPr>
        <w:t xml:space="preserve">№2. – </w:t>
      </w:r>
      <w:r w:rsidR="0072324B" w:rsidRPr="00B249C5">
        <w:rPr>
          <w:sz w:val="28"/>
          <w:szCs w:val="28"/>
          <w:lang w:val="ru-RU"/>
        </w:rPr>
        <w:t>Р</w:t>
      </w:r>
      <w:r w:rsidRPr="00B249C5">
        <w:rPr>
          <w:sz w:val="28"/>
          <w:szCs w:val="28"/>
          <w:lang w:val="ru-RU"/>
        </w:rPr>
        <w:t>. 15-26.</w:t>
      </w:r>
      <w:bookmarkEnd w:id="373"/>
    </w:p>
    <w:p w14:paraId="0EAE7FE9" w14:textId="31CF59B2" w:rsidR="00436AD6" w:rsidRPr="00B249C5" w:rsidRDefault="00436AD6">
      <w:pPr>
        <w:numPr>
          <w:ilvl w:val="0"/>
          <w:numId w:val="2"/>
        </w:numPr>
        <w:pBdr>
          <w:top w:val="none" w:sz="0" w:space="0" w:color="E5E7EB"/>
          <w:left w:val="none" w:sz="0" w:space="0" w:color="E5E7EB"/>
          <w:bottom w:val="none" w:sz="0" w:space="0" w:color="E5E7EB"/>
          <w:right w:val="none" w:sz="0" w:space="0" w:color="E5E7EB"/>
          <w:between w:val="none" w:sz="0" w:space="0" w:color="E5E7EB"/>
        </w:pBdr>
        <w:tabs>
          <w:tab w:val="left" w:pos="1134"/>
        </w:tabs>
        <w:ind w:left="0" w:firstLine="567"/>
        <w:jc w:val="both"/>
        <w:rPr>
          <w:sz w:val="28"/>
          <w:szCs w:val="28"/>
        </w:rPr>
      </w:pPr>
      <w:bookmarkStart w:id="374" w:name="_Ref206620846"/>
      <w:r w:rsidRPr="00B249C5">
        <w:rPr>
          <w:sz w:val="28"/>
          <w:szCs w:val="28"/>
        </w:rPr>
        <w:t>Bandura A. Social foundations of thought and action</w:t>
      </w:r>
      <w:r w:rsidR="0072324B" w:rsidRPr="00B249C5">
        <w:rPr>
          <w:sz w:val="28"/>
          <w:szCs w:val="28"/>
        </w:rPr>
        <w:t>. –</w:t>
      </w:r>
      <w:r w:rsidRPr="00B249C5">
        <w:rPr>
          <w:sz w:val="28"/>
          <w:szCs w:val="28"/>
        </w:rPr>
        <w:t xml:space="preserve"> NJ</w:t>
      </w:r>
      <w:r w:rsidR="0072324B" w:rsidRPr="00B249C5">
        <w:rPr>
          <w:sz w:val="28"/>
          <w:szCs w:val="28"/>
        </w:rPr>
        <w:t>:</w:t>
      </w:r>
      <w:r w:rsidRPr="00B249C5">
        <w:rPr>
          <w:sz w:val="28"/>
          <w:szCs w:val="28"/>
        </w:rPr>
        <w:t xml:space="preserve"> </w:t>
      </w:r>
      <w:r w:rsidR="0072324B" w:rsidRPr="00B249C5">
        <w:rPr>
          <w:sz w:val="28"/>
          <w:szCs w:val="28"/>
        </w:rPr>
        <w:t xml:space="preserve">Englewood Cliffs, </w:t>
      </w:r>
      <w:r w:rsidRPr="00B249C5">
        <w:rPr>
          <w:sz w:val="28"/>
          <w:szCs w:val="28"/>
        </w:rPr>
        <w:t xml:space="preserve">1986. – </w:t>
      </w:r>
      <w:r w:rsidR="0072324B" w:rsidRPr="00B249C5">
        <w:rPr>
          <w:sz w:val="28"/>
          <w:szCs w:val="28"/>
          <w:lang w:val="ru-RU"/>
        </w:rPr>
        <w:t>Р</w:t>
      </w:r>
      <w:r w:rsidR="0072324B" w:rsidRPr="00B249C5">
        <w:rPr>
          <w:sz w:val="28"/>
          <w:szCs w:val="28"/>
        </w:rPr>
        <w:t xml:space="preserve">. </w:t>
      </w:r>
      <w:r w:rsidRPr="00B249C5">
        <w:rPr>
          <w:sz w:val="28"/>
          <w:szCs w:val="28"/>
        </w:rPr>
        <w:t>23-28.</w:t>
      </w:r>
      <w:bookmarkEnd w:id="374"/>
      <w:r w:rsidR="0072324B" w:rsidRPr="00B249C5">
        <w:rPr>
          <w:sz w:val="28"/>
          <w:szCs w:val="28"/>
        </w:rPr>
        <w:t xml:space="preserve"> </w:t>
      </w:r>
    </w:p>
    <w:p w14:paraId="576DCD1C" w14:textId="591EDC58" w:rsidR="00436AD6" w:rsidRPr="00B249C5" w:rsidRDefault="00436AD6">
      <w:pPr>
        <w:numPr>
          <w:ilvl w:val="0"/>
          <w:numId w:val="2"/>
        </w:numPr>
        <w:pBdr>
          <w:top w:val="none" w:sz="0" w:space="0" w:color="E5E7EB"/>
          <w:left w:val="none" w:sz="0" w:space="0" w:color="E5E7EB"/>
          <w:bottom w:val="none" w:sz="0" w:space="0" w:color="E5E7EB"/>
          <w:right w:val="none" w:sz="0" w:space="0" w:color="E5E7EB"/>
          <w:between w:val="none" w:sz="0" w:space="0" w:color="E5E7EB"/>
        </w:pBdr>
        <w:tabs>
          <w:tab w:val="left" w:pos="1134"/>
        </w:tabs>
        <w:ind w:left="0" w:firstLine="567"/>
        <w:jc w:val="both"/>
        <w:rPr>
          <w:sz w:val="28"/>
          <w:szCs w:val="28"/>
          <w:lang w:val="ru-RU"/>
        </w:rPr>
      </w:pPr>
      <w:bookmarkStart w:id="375" w:name="_Ref206620850"/>
      <w:r w:rsidRPr="00B249C5">
        <w:rPr>
          <w:sz w:val="28"/>
          <w:szCs w:val="28"/>
          <w:lang w:val="ru-RU"/>
        </w:rPr>
        <w:t>Яркова Т.А. Критическая педагогика в контексте современного образования //</w:t>
      </w:r>
      <w:r w:rsidR="0072324B" w:rsidRPr="00B249C5">
        <w:rPr>
          <w:sz w:val="28"/>
          <w:szCs w:val="28"/>
          <w:lang w:val="ru-RU"/>
        </w:rPr>
        <w:t xml:space="preserve"> </w:t>
      </w:r>
      <w:r w:rsidRPr="00B249C5">
        <w:rPr>
          <w:sz w:val="28"/>
          <w:szCs w:val="28"/>
          <w:lang w:val="ru-RU"/>
        </w:rPr>
        <w:t>Специфика педагогического образования в регионах России. – 2012. – №1. – С. 72-74.</w:t>
      </w:r>
      <w:bookmarkEnd w:id="375"/>
    </w:p>
    <w:p w14:paraId="2A627F3E" w14:textId="652D0E67" w:rsidR="00436AD6" w:rsidRPr="00B249C5" w:rsidRDefault="00436AD6">
      <w:pPr>
        <w:numPr>
          <w:ilvl w:val="0"/>
          <w:numId w:val="2"/>
        </w:numPr>
        <w:pBdr>
          <w:top w:val="none" w:sz="0" w:space="0" w:color="E5E7EB"/>
          <w:left w:val="none" w:sz="0" w:space="0" w:color="E5E7EB"/>
          <w:bottom w:val="none" w:sz="0" w:space="0" w:color="E5E7EB"/>
          <w:right w:val="none" w:sz="0" w:space="0" w:color="E5E7EB"/>
          <w:between w:val="none" w:sz="0" w:space="0" w:color="E5E7EB"/>
        </w:pBdr>
        <w:tabs>
          <w:tab w:val="left" w:pos="1134"/>
        </w:tabs>
        <w:ind w:left="0" w:firstLine="567"/>
        <w:jc w:val="both"/>
        <w:rPr>
          <w:sz w:val="28"/>
          <w:szCs w:val="28"/>
        </w:rPr>
      </w:pPr>
      <w:bookmarkStart w:id="376" w:name="_Ref206620856"/>
      <w:r w:rsidRPr="00B249C5">
        <w:rPr>
          <w:sz w:val="28"/>
          <w:szCs w:val="28"/>
        </w:rPr>
        <w:t>Carroll J.B. Current issues in psycholinguistics and second language teaching //</w:t>
      </w:r>
      <w:r w:rsidR="0072324B" w:rsidRPr="00B249C5">
        <w:rPr>
          <w:sz w:val="28"/>
          <w:szCs w:val="28"/>
        </w:rPr>
        <w:t xml:space="preserve"> </w:t>
      </w:r>
      <w:r w:rsidRPr="00B249C5">
        <w:rPr>
          <w:sz w:val="28"/>
          <w:szCs w:val="28"/>
        </w:rPr>
        <w:t xml:space="preserve">TESOL quarterly. – 1971. </w:t>
      </w:r>
      <w:r w:rsidR="0072324B" w:rsidRPr="00B249C5">
        <w:rPr>
          <w:sz w:val="28"/>
          <w:szCs w:val="28"/>
        </w:rPr>
        <w:t xml:space="preserve">- №1. </w:t>
      </w:r>
      <w:r w:rsidRPr="00B249C5">
        <w:rPr>
          <w:sz w:val="28"/>
          <w:szCs w:val="28"/>
        </w:rPr>
        <w:t xml:space="preserve">– </w:t>
      </w:r>
      <w:r w:rsidR="0072324B" w:rsidRPr="00B249C5">
        <w:rPr>
          <w:sz w:val="28"/>
          <w:szCs w:val="28"/>
          <w:lang w:val="ru-RU"/>
        </w:rPr>
        <w:t>Р</w:t>
      </w:r>
      <w:r w:rsidRPr="00B249C5">
        <w:rPr>
          <w:sz w:val="28"/>
          <w:szCs w:val="28"/>
        </w:rPr>
        <w:t>. 101-114.</w:t>
      </w:r>
      <w:bookmarkEnd w:id="376"/>
    </w:p>
    <w:p w14:paraId="1FB83FB9" w14:textId="21518F1E" w:rsidR="00436AD6" w:rsidRPr="00B249C5" w:rsidRDefault="00436AD6">
      <w:pPr>
        <w:numPr>
          <w:ilvl w:val="0"/>
          <w:numId w:val="2"/>
        </w:numPr>
        <w:pBdr>
          <w:top w:val="none" w:sz="0" w:space="0" w:color="E5E7EB"/>
          <w:left w:val="none" w:sz="0" w:space="0" w:color="E5E7EB"/>
          <w:bottom w:val="none" w:sz="0" w:space="0" w:color="E5E7EB"/>
          <w:right w:val="none" w:sz="0" w:space="0" w:color="E5E7EB"/>
          <w:between w:val="none" w:sz="0" w:space="0" w:color="E5E7EB"/>
        </w:pBdr>
        <w:tabs>
          <w:tab w:val="left" w:pos="1134"/>
        </w:tabs>
        <w:ind w:left="0" w:firstLine="567"/>
        <w:jc w:val="both"/>
        <w:rPr>
          <w:sz w:val="28"/>
          <w:szCs w:val="28"/>
          <w:lang w:val="ru-RU"/>
        </w:rPr>
      </w:pPr>
      <w:bookmarkStart w:id="377" w:name="_Ref206620865"/>
      <w:r w:rsidRPr="00B249C5">
        <w:rPr>
          <w:sz w:val="28"/>
          <w:szCs w:val="28"/>
          <w:lang w:val="ru-RU"/>
        </w:rPr>
        <w:t>Абашина А.Д., Бондарева Т.В. Интегративный подход в формировании личност-но-профессиональной компетентности будущих специалистов социальной сферы //</w:t>
      </w:r>
      <w:r w:rsidR="0072324B" w:rsidRPr="00B249C5">
        <w:rPr>
          <w:sz w:val="28"/>
          <w:szCs w:val="28"/>
          <w:lang w:val="ru-RU"/>
        </w:rPr>
        <w:t xml:space="preserve"> </w:t>
      </w:r>
      <w:r w:rsidRPr="00B249C5">
        <w:rPr>
          <w:sz w:val="28"/>
          <w:szCs w:val="28"/>
          <w:lang w:val="ru-RU"/>
        </w:rPr>
        <w:t>Вестник Московского университета. Серия 20. Педагогическое образование. – 2009. – №1. – С. 93-101.</w:t>
      </w:r>
      <w:bookmarkEnd w:id="377"/>
    </w:p>
    <w:p w14:paraId="7A7159A5" w14:textId="2EC190BC" w:rsidR="00436AD6" w:rsidRPr="00B249C5" w:rsidRDefault="00436AD6">
      <w:pPr>
        <w:numPr>
          <w:ilvl w:val="0"/>
          <w:numId w:val="2"/>
        </w:numPr>
        <w:pBdr>
          <w:top w:val="none" w:sz="0" w:space="0" w:color="E5E7EB"/>
          <w:left w:val="none" w:sz="0" w:space="0" w:color="E5E7EB"/>
          <w:bottom w:val="none" w:sz="0" w:space="0" w:color="E5E7EB"/>
          <w:right w:val="none" w:sz="0" w:space="0" w:color="E5E7EB"/>
          <w:between w:val="none" w:sz="0" w:space="0" w:color="E5E7EB"/>
        </w:pBdr>
        <w:tabs>
          <w:tab w:val="left" w:pos="1134"/>
        </w:tabs>
        <w:ind w:left="0" w:firstLine="567"/>
        <w:jc w:val="both"/>
        <w:rPr>
          <w:sz w:val="28"/>
          <w:szCs w:val="28"/>
          <w:lang w:val="ru-RU"/>
        </w:rPr>
      </w:pPr>
      <w:bookmarkStart w:id="378" w:name="_Ref206620868"/>
      <w:bookmarkStart w:id="379" w:name="_Ref224157708"/>
      <w:r w:rsidRPr="00B249C5">
        <w:rPr>
          <w:sz w:val="28"/>
          <w:szCs w:val="28"/>
          <w:lang w:val="ru-RU"/>
        </w:rPr>
        <w:t xml:space="preserve">Борозенец Г.К. и др. Интегративный подход к формированию коммуникативной компетентности студентов неязыковых вузов средствами иностранного языка. – </w:t>
      </w:r>
      <w:r w:rsidR="0072324B" w:rsidRPr="00B249C5">
        <w:rPr>
          <w:sz w:val="28"/>
          <w:szCs w:val="28"/>
          <w:lang w:val="ru-RU"/>
        </w:rPr>
        <w:t xml:space="preserve">М., </w:t>
      </w:r>
      <w:r w:rsidRPr="00B249C5">
        <w:rPr>
          <w:sz w:val="28"/>
          <w:szCs w:val="28"/>
          <w:lang w:val="ru-RU"/>
        </w:rPr>
        <w:t>2005.</w:t>
      </w:r>
      <w:bookmarkEnd w:id="378"/>
      <w:r w:rsidR="0072324B" w:rsidRPr="00B249C5">
        <w:rPr>
          <w:sz w:val="28"/>
          <w:szCs w:val="28"/>
          <w:lang w:val="ru-RU"/>
        </w:rPr>
        <w:t xml:space="preserve"> – 137 с.</w:t>
      </w:r>
      <w:bookmarkEnd w:id="379"/>
    </w:p>
    <w:p w14:paraId="69890D0B" w14:textId="6483E0BC" w:rsidR="00436AD6" w:rsidRPr="00B249C5" w:rsidRDefault="00436AD6">
      <w:pPr>
        <w:numPr>
          <w:ilvl w:val="0"/>
          <w:numId w:val="2"/>
        </w:numPr>
        <w:pBdr>
          <w:top w:val="none" w:sz="0" w:space="0" w:color="E5E7EB"/>
          <w:left w:val="none" w:sz="0" w:space="0" w:color="E5E7EB"/>
          <w:bottom w:val="none" w:sz="0" w:space="0" w:color="E5E7EB"/>
          <w:right w:val="none" w:sz="0" w:space="0" w:color="E5E7EB"/>
          <w:between w:val="none" w:sz="0" w:space="0" w:color="E5E7EB"/>
        </w:pBdr>
        <w:tabs>
          <w:tab w:val="left" w:pos="1134"/>
        </w:tabs>
        <w:ind w:left="0" w:firstLine="567"/>
        <w:jc w:val="both"/>
        <w:rPr>
          <w:sz w:val="28"/>
          <w:szCs w:val="28"/>
          <w:lang w:val="ru-RU"/>
        </w:rPr>
      </w:pPr>
      <w:bookmarkStart w:id="380" w:name="_Ref206620873"/>
      <w:r w:rsidRPr="00B249C5">
        <w:rPr>
          <w:sz w:val="28"/>
          <w:szCs w:val="28"/>
          <w:lang w:val="ru-RU"/>
        </w:rPr>
        <w:t xml:space="preserve">Ермекбаев А.А. Профессиональная подготовка учителя музыки Казахстана на основе интегративного подхода. – </w:t>
      </w:r>
      <w:r w:rsidR="0072324B" w:rsidRPr="00B249C5">
        <w:rPr>
          <w:sz w:val="28"/>
          <w:szCs w:val="28"/>
          <w:lang w:val="ru-RU"/>
        </w:rPr>
        <w:t xml:space="preserve">Алматы, </w:t>
      </w:r>
      <w:r w:rsidRPr="00B249C5">
        <w:rPr>
          <w:sz w:val="28"/>
          <w:szCs w:val="28"/>
          <w:lang w:val="ru-RU"/>
        </w:rPr>
        <w:t>2021.</w:t>
      </w:r>
      <w:bookmarkEnd w:id="380"/>
      <w:r w:rsidR="0072324B" w:rsidRPr="00B249C5">
        <w:rPr>
          <w:sz w:val="28"/>
          <w:szCs w:val="28"/>
          <w:lang w:val="ru-RU"/>
        </w:rPr>
        <w:t xml:space="preserve"> – 147 с.</w:t>
      </w:r>
    </w:p>
    <w:p w14:paraId="49C653CF" w14:textId="4E6DCF00" w:rsidR="00436AD6" w:rsidRPr="00B249C5" w:rsidRDefault="00436AD6">
      <w:pPr>
        <w:numPr>
          <w:ilvl w:val="0"/>
          <w:numId w:val="2"/>
        </w:numPr>
        <w:pBdr>
          <w:top w:val="none" w:sz="0" w:space="0" w:color="E5E7EB"/>
          <w:left w:val="none" w:sz="0" w:space="0" w:color="E5E7EB"/>
          <w:bottom w:val="none" w:sz="0" w:space="0" w:color="E5E7EB"/>
          <w:right w:val="none" w:sz="0" w:space="0" w:color="E5E7EB"/>
          <w:between w:val="none" w:sz="0" w:space="0" w:color="E5E7EB"/>
        </w:pBdr>
        <w:tabs>
          <w:tab w:val="left" w:pos="1134"/>
        </w:tabs>
        <w:ind w:left="0" w:firstLine="567"/>
        <w:jc w:val="both"/>
        <w:rPr>
          <w:sz w:val="28"/>
          <w:szCs w:val="28"/>
        </w:rPr>
      </w:pPr>
      <w:bookmarkStart w:id="381" w:name="_Ref206620878"/>
      <w:r w:rsidRPr="00B249C5">
        <w:rPr>
          <w:sz w:val="28"/>
          <w:szCs w:val="28"/>
        </w:rPr>
        <w:t>Ramli A.A. et al. Teachers’ readiness in teaching stem education /</w:t>
      </w:r>
      <w:r w:rsidR="00C80929" w:rsidRPr="00B249C5">
        <w:rPr>
          <w:sz w:val="28"/>
          <w:szCs w:val="28"/>
        </w:rPr>
        <w:t>/ Man</w:t>
      </w:r>
      <w:r w:rsidRPr="00B249C5">
        <w:rPr>
          <w:sz w:val="28"/>
          <w:szCs w:val="28"/>
        </w:rPr>
        <w:t xml:space="preserve"> in India. – 2017. – </w:t>
      </w:r>
      <w:r w:rsidR="0072324B" w:rsidRPr="00B249C5">
        <w:rPr>
          <w:sz w:val="28"/>
          <w:szCs w:val="28"/>
        </w:rPr>
        <w:t xml:space="preserve">Vol. </w:t>
      </w:r>
      <w:r w:rsidRPr="00B249C5">
        <w:rPr>
          <w:sz w:val="28"/>
          <w:szCs w:val="28"/>
        </w:rPr>
        <w:t>97</w:t>
      </w:r>
      <w:r w:rsidR="0072324B" w:rsidRPr="00B249C5">
        <w:rPr>
          <w:sz w:val="28"/>
          <w:szCs w:val="28"/>
        </w:rPr>
        <w:t>,</w:t>
      </w:r>
      <w:r w:rsidRPr="00B249C5">
        <w:rPr>
          <w:sz w:val="28"/>
          <w:szCs w:val="28"/>
        </w:rPr>
        <w:t xml:space="preserve"> №13. – </w:t>
      </w:r>
      <w:r w:rsidR="0072324B" w:rsidRPr="00B249C5">
        <w:rPr>
          <w:sz w:val="28"/>
          <w:szCs w:val="28"/>
          <w:lang w:val="ru-RU"/>
        </w:rPr>
        <w:t>Р</w:t>
      </w:r>
      <w:r w:rsidRPr="00B249C5">
        <w:rPr>
          <w:sz w:val="28"/>
          <w:szCs w:val="28"/>
        </w:rPr>
        <w:t>. 343-350.</w:t>
      </w:r>
      <w:bookmarkEnd w:id="381"/>
    </w:p>
    <w:p w14:paraId="7C35ED2A" w14:textId="77777777" w:rsidR="003E1EA2" w:rsidRPr="00B249C5" w:rsidRDefault="00E27FF2" w:rsidP="003E1EA2">
      <w:pPr>
        <w:numPr>
          <w:ilvl w:val="0"/>
          <w:numId w:val="2"/>
        </w:numPr>
        <w:pBdr>
          <w:top w:val="none" w:sz="0" w:space="0" w:color="E5E7EB"/>
          <w:left w:val="none" w:sz="0" w:space="0" w:color="E5E7EB"/>
          <w:bottom w:val="none" w:sz="0" w:space="0" w:color="E5E7EB"/>
          <w:right w:val="none" w:sz="0" w:space="0" w:color="E5E7EB"/>
          <w:between w:val="none" w:sz="0" w:space="0" w:color="E5E7EB"/>
        </w:pBdr>
        <w:tabs>
          <w:tab w:val="left" w:pos="1134"/>
        </w:tabs>
        <w:ind w:left="0" w:firstLine="567"/>
        <w:jc w:val="both"/>
        <w:rPr>
          <w:sz w:val="28"/>
          <w:szCs w:val="28"/>
          <w:lang w:val="ru-RU"/>
        </w:rPr>
      </w:pPr>
      <w:bookmarkStart w:id="382" w:name="_Ref214735879"/>
      <w:bookmarkStart w:id="383" w:name="_Ref206620948"/>
      <w:r w:rsidRPr="00B249C5">
        <w:rPr>
          <w:sz w:val="28"/>
          <w:szCs w:val="28"/>
          <w:lang w:val="ru-RU"/>
        </w:rPr>
        <w:t xml:space="preserve">Качалов Д.В. Формирование целостного педагогического знания у будущих учителей: дис. </w:t>
      </w:r>
      <w:r w:rsidR="0072324B" w:rsidRPr="00B249C5">
        <w:rPr>
          <w:sz w:val="28"/>
          <w:szCs w:val="28"/>
          <w:lang w:val="ru-RU"/>
        </w:rPr>
        <w:t xml:space="preserve"> …  канд. пед. наук. </w:t>
      </w:r>
      <w:r w:rsidRPr="00B249C5">
        <w:rPr>
          <w:sz w:val="28"/>
          <w:szCs w:val="28"/>
          <w:lang w:val="ru-RU"/>
        </w:rPr>
        <w:t>– Магнитогорский государственный университет, 2010.</w:t>
      </w:r>
      <w:bookmarkEnd w:id="382"/>
      <w:r w:rsidR="0072324B" w:rsidRPr="00B249C5">
        <w:rPr>
          <w:sz w:val="28"/>
          <w:szCs w:val="28"/>
          <w:lang w:val="ru-RU"/>
        </w:rPr>
        <w:t xml:space="preserve"> – 122 с.</w:t>
      </w:r>
    </w:p>
    <w:p w14:paraId="3C60E850" w14:textId="5DD48D7B" w:rsidR="003E1EA2" w:rsidRPr="00B249C5" w:rsidRDefault="003E1EA2" w:rsidP="003E1EA2">
      <w:pPr>
        <w:numPr>
          <w:ilvl w:val="0"/>
          <w:numId w:val="2"/>
        </w:numPr>
        <w:pBdr>
          <w:top w:val="none" w:sz="0" w:space="0" w:color="E5E7EB"/>
          <w:left w:val="none" w:sz="0" w:space="0" w:color="E5E7EB"/>
          <w:bottom w:val="none" w:sz="0" w:space="0" w:color="E5E7EB"/>
          <w:right w:val="none" w:sz="0" w:space="0" w:color="E5E7EB"/>
          <w:between w:val="none" w:sz="0" w:space="0" w:color="E5E7EB"/>
        </w:pBdr>
        <w:tabs>
          <w:tab w:val="left" w:pos="1134"/>
        </w:tabs>
        <w:ind w:left="0" w:firstLine="567"/>
        <w:jc w:val="both"/>
        <w:rPr>
          <w:sz w:val="28"/>
          <w:szCs w:val="28"/>
        </w:rPr>
      </w:pPr>
      <w:bookmarkStart w:id="384" w:name="_Ref226058690"/>
      <w:r w:rsidRPr="00B249C5">
        <w:rPr>
          <w:sz w:val="28"/>
          <w:szCs w:val="28"/>
        </w:rPr>
        <w:t xml:space="preserve">Найманова Д. The the practical principles of an integrative approach to teaching in primary school // Вестник КазНПУ имени Абая, серия «Педагогические науки». – 2022. – Т. 74, №2. – </w:t>
      </w:r>
      <w:r w:rsidRPr="00B249C5">
        <w:rPr>
          <w:sz w:val="28"/>
          <w:szCs w:val="28"/>
          <w:lang w:val="ru-RU"/>
        </w:rPr>
        <w:t>Р</w:t>
      </w:r>
      <w:r w:rsidRPr="00B249C5">
        <w:rPr>
          <w:sz w:val="28"/>
          <w:szCs w:val="28"/>
        </w:rPr>
        <w:t>. 365-372.</w:t>
      </w:r>
      <w:bookmarkEnd w:id="384"/>
    </w:p>
    <w:p w14:paraId="2F0344D2" w14:textId="3CEC0A66" w:rsidR="000322A6" w:rsidRPr="00B249C5" w:rsidRDefault="000322A6">
      <w:pPr>
        <w:numPr>
          <w:ilvl w:val="0"/>
          <w:numId w:val="2"/>
        </w:numPr>
        <w:pBdr>
          <w:top w:val="none" w:sz="0" w:space="0" w:color="E5E7EB"/>
          <w:left w:val="none" w:sz="0" w:space="0" w:color="E5E7EB"/>
          <w:bottom w:val="none" w:sz="0" w:space="0" w:color="E5E7EB"/>
          <w:right w:val="none" w:sz="0" w:space="0" w:color="E5E7EB"/>
          <w:between w:val="none" w:sz="0" w:space="0" w:color="E5E7EB"/>
        </w:pBdr>
        <w:tabs>
          <w:tab w:val="left" w:pos="1134"/>
        </w:tabs>
        <w:ind w:left="0" w:firstLine="567"/>
        <w:jc w:val="both"/>
        <w:rPr>
          <w:sz w:val="28"/>
          <w:szCs w:val="28"/>
        </w:rPr>
      </w:pPr>
      <w:bookmarkStart w:id="385" w:name="_Ref222081485"/>
      <w:r w:rsidRPr="00B249C5">
        <w:rPr>
          <w:sz w:val="28"/>
          <w:szCs w:val="28"/>
        </w:rPr>
        <w:t>Peter Mduwile, Dulumoni Goswami. Components of a Quality Education: A literature review</w:t>
      </w:r>
      <w:r w:rsidR="0072324B" w:rsidRPr="00B249C5">
        <w:rPr>
          <w:sz w:val="28"/>
          <w:szCs w:val="28"/>
        </w:rPr>
        <w:t xml:space="preserve"> //</w:t>
      </w:r>
      <w:r w:rsidRPr="00B249C5">
        <w:rPr>
          <w:sz w:val="28"/>
          <w:szCs w:val="28"/>
        </w:rPr>
        <w:t xml:space="preserve"> ASIAN: Indonesian Journal of Learning Development and Innovation</w:t>
      </w:r>
      <w:r w:rsidR="0072324B" w:rsidRPr="00B249C5">
        <w:rPr>
          <w:sz w:val="28"/>
          <w:szCs w:val="28"/>
        </w:rPr>
        <w:t xml:space="preserve">. - 2024. - Vol. </w:t>
      </w:r>
      <w:r w:rsidRPr="00B249C5">
        <w:rPr>
          <w:sz w:val="28"/>
          <w:szCs w:val="28"/>
        </w:rPr>
        <w:t>2</w:t>
      </w:r>
      <w:r w:rsidR="0072324B" w:rsidRPr="00B249C5">
        <w:rPr>
          <w:sz w:val="28"/>
          <w:szCs w:val="28"/>
        </w:rPr>
        <w:t>, №</w:t>
      </w:r>
      <w:r w:rsidRPr="00B249C5">
        <w:rPr>
          <w:sz w:val="28"/>
          <w:szCs w:val="28"/>
        </w:rPr>
        <w:t>1</w:t>
      </w:r>
      <w:r w:rsidR="0072324B" w:rsidRPr="00B249C5">
        <w:rPr>
          <w:sz w:val="28"/>
          <w:szCs w:val="28"/>
        </w:rPr>
        <w:t xml:space="preserve">. – </w:t>
      </w:r>
      <w:r w:rsidR="0072324B" w:rsidRPr="00B249C5">
        <w:rPr>
          <w:sz w:val="28"/>
          <w:szCs w:val="28"/>
          <w:lang w:val="ru-RU"/>
        </w:rPr>
        <w:t>Р</w:t>
      </w:r>
      <w:r w:rsidR="0072324B" w:rsidRPr="00B249C5">
        <w:rPr>
          <w:sz w:val="28"/>
          <w:szCs w:val="28"/>
        </w:rPr>
        <w:t>.</w:t>
      </w:r>
      <w:r w:rsidRPr="00B249C5">
        <w:rPr>
          <w:sz w:val="28"/>
          <w:szCs w:val="28"/>
        </w:rPr>
        <w:t xml:space="preserve"> 120</w:t>
      </w:r>
      <w:r w:rsidR="0072324B" w:rsidRPr="00B249C5">
        <w:rPr>
          <w:sz w:val="28"/>
          <w:szCs w:val="28"/>
        </w:rPr>
        <w:t>-</w:t>
      </w:r>
      <w:r w:rsidRPr="00B249C5">
        <w:rPr>
          <w:sz w:val="28"/>
          <w:szCs w:val="28"/>
        </w:rPr>
        <w:t xml:space="preserve">130. </w:t>
      </w:r>
      <w:bookmarkEnd w:id="385"/>
      <w:r w:rsidR="0072324B" w:rsidRPr="00B249C5">
        <w:rPr>
          <w:sz w:val="28"/>
          <w:szCs w:val="28"/>
        </w:rPr>
        <w:t xml:space="preserve"> </w:t>
      </w:r>
      <w:r w:rsidRPr="00B249C5">
        <w:rPr>
          <w:sz w:val="28"/>
          <w:szCs w:val="28"/>
        </w:rPr>
        <w:t xml:space="preserve"> </w:t>
      </w:r>
    </w:p>
    <w:p w14:paraId="03B41B72" w14:textId="373BAF21" w:rsidR="00B71B2F" w:rsidRPr="00B249C5" w:rsidRDefault="000322A6">
      <w:pPr>
        <w:numPr>
          <w:ilvl w:val="0"/>
          <w:numId w:val="2"/>
        </w:numPr>
        <w:pBdr>
          <w:top w:val="none" w:sz="0" w:space="0" w:color="E5E7EB"/>
          <w:left w:val="none" w:sz="0" w:space="0" w:color="E5E7EB"/>
          <w:bottom w:val="none" w:sz="0" w:space="0" w:color="E5E7EB"/>
          <w:right w:val="none" w:sz="0" w:space="0" w:color="E5E7EB"/>
          <w:between w:val="none" w:sz="0" w:space="0" w:color="E5E7EB"/>
        </w:pBdr>
        <w:tabs>
          <w:tab w:val="left" w:pos="1134"/>
        </w:tabs>
        <w:ind w:left="0" w:firstLine="567"/>
        <w:jc w:val="both"/>
        <w:rPr>
          <w:sz w:val="28"/>
          <w:szCs w:val="28"/>
        </w:rPr>
      </w:pPr>
      <w:bookmarkStart w:id="386" w:name="_Ref222081589"/>
      <w:r w:rsidRPr="00B249C5">
        <w:rPr>
          <w:sz w:val="28"/>
          <w:szCs w:val="28"/>
        </w:rPr>
        <w:t>Armen B. System approach to synthesis, modeling and control of complex dynamical systems</w:t>
      </w:r>
      <w:r w:rsidR="0072324B" w:rsidRPr="00B249C5">
        <w:rPr>
          <w:sz w:val="28"/>
          <w:szCs w:val="28"/>
        </w:rPr>
        <w:t xml:space="preserve">. </w:t>
      </w:r>
      <w:r w:rsidRPr="00B249C5">
        <w:rPr>
          <w:sz w:val="28"/>
          <w:szCs w:val="28"/>
        </w:rPr>
        <w:t>WSEAS Transactions on systems and control.</w:t>
      </w:r>
      <w:r w:rsidR="0072324B" w:rsidRPr="00B249C5">
        <w:rPr>
          <w:sz w:val="28"/>
          <w:szCs w:val="28"/>
        </w:rPr>
        <w:t xml:space="preserve"> – 2009 </w:t>
      </w:r>
      <w:r w:rsidRPr="00B249C5">
        <w:rPr>
          <w:sz w:val="28"/>
          <w:szCs w:val="28"/>
        </w:rPr>
        <w:t xml:space="preserve"> </w:t>
      </w:r>
      <w:r w:rsidR="0072324B" w:rsidRPr="00B249C5">
        <w:rPr>
          <w:sz w:val="28"/>
          <w:szCs w:val="28"/>
        </w:rPr>
        <w:t xml:space="preserve"> </w:t>
      </w:r>
      <w:r w:rsidRPr="00B249C5">
        <w:rPr>
          <w:sz w:val="28"/>
          <w:szCs w:val="28"/>
        </w:rPr>
        <w:t>https://www.researchgate.net/publication/24013878_System_approach_to_synthesis_modeli ng_and_control_of_complex_dynamical_systems</w:t>
      </w:r>
      <w:bookmarkEnd w:id="386"/>
      <w:r w:rsidR="00C942C5" w:rsidRPr="00B249C5">
        <w:rPr>
          <w:sz w:val="28"/>
          <w:szCs w:val="28"/>
        </w:rPr>
        <w:t xml:space="preserve"> (</w:t>
      </w:r>
      <w:r w:rsidR="00C942C5" w:rsidRPr="00B249C5">
        <w:rPr>
          <w:sz w:val="28"/>
          <w:szCs w:val="28"/>
          <w:lang w:val="ru-RU"/>
        </w:rPr>
        <w:t>дата</w:t>
      </w:r>
      <w:r w:rsidR="00C942C5" w:rsidRPr="00B249C5">
        <w:rPr>
          <w:sz w:val="28"/>
          <w:szCs w:val="28"/>
        </w:rPr>
        <w:t xml:space="preserve"> </w:t>
      </w:r>
      <w:r w:rsidR="00C942C5" w:rsidRPr="00B249C5">
        <w:rPr>
          <w:sz w:val="28"/>
          <w:szCs w:val="28"/>
          <w:lang w:val="ru-RU"/>
        </w:rPr>
        <w:t>обращения</w:t>
      </w:r>
      <w:r w:rsidR="00C942C5" w:rsidRPr="00B249C5">
        <w:rPr>
          <w:sz w:val="28"/>
          <w:szCs w:val="28"/>
        </w:rPr>
        <w:t xml:space="preserve">: </w:t>
      </w:r>
      <w:r w:rsidR="0072324B" w:rsidRPr="00B249C5">
        <w:rPr>
          <w:sz w:val="28"/>
          <w:szCs w:val="28"/>
        </w:rPr>
        <w:t>11.05.2025</w:t>
      </w:r>
      <w:r w:rsidR="00C942C5" w:rsidRPr="00B249C5">
        <w:rPr>
          <w:sz w:val="28"/>
          <w:szCs w:val="28"/>
        </w:rPr>
        <w:t>)</w:t>
      </w:r>
      <w:r w:rsidR="0072324B" w:rsidRPr="00B249C5">
        <w:rPr>
          <w:sz w:val="28"/>
          <w:szCs w:val="28"/>
        </w:rPr>
        <w:t>.</w:t>
      </w:r>
    </w:p>
    <w:p w14:paraId="32204DBC" w14:textId="1D51EA96" w:rsidR="00B71B2F" w:rsidRPr="00B249C5" w:rsidRDefault="00B71B2F">
      <w:pPr>
        <w:numPr>
          <w:ilvl w:val="0"/>
          <w:numId w:val="2"/>
        </w:numPr>
        <w:pBdr>
          <w:top w:val="none" w:sz="0" w:space="0" w:color="E5E7EB"/>
          <w:left w:val="none" w:sz="0" w:space="0" w:color="E5E7EB"/>
          <w:bottom w:val="none" w:sz="0" w:space="0" w:color="E5E7EB"/>
          <w:right w:val="none" w:sz="0" w:space="0" w:color="E5E7EB"/>
          <w:between w:val="none" w:sz="0" w:space="0" w:color="E5E7EB"/>
        </w:pBdr>
        <w:tabs>
          <w:tab w:val="left" w:pos="1134"/>
        </w:tabs>
        <w:ind w:left="0" w:firstLine="567"/>
        <w:jc w:val="both"/>
        <w:rPr>
          <w:sz w:val="28"/>
          <w:szCs w:val="28"/>
        </w:rPr>
      </w:pPr>
      <w:bookmarkStart w:id="387" w:name="_Ref222081678"/>
      <w:r w:rsidRPr="00B249C5">
        <w:rPr>
          <w:sz w:val="28"/>
          <w:szCs w:val="28"/>
        </w:rPr>
        <w:t>Mitryasova O. An Integrated Approach to Education Content</w:t>
      </w:r>
      <w:r w:rsidR="0072324B" w:rsidRPr="00B249C5">
        <w:rPr>
          <w:sz w:val="28"/>
          <w:szCs w:val="28"/>
        </w:rPr>
        <w:t xml:space="preserve"> //</w:t>
      </w:r>
      <w:r w:rsidRPr="00B249C5">
        <w:rPr>
          <w:sz w:val="28"/>
          <w:szCs w:val="28"/>
        </w:rPr>
        <w:t xml:space="preserve"> New Trends and Issues Proceedings on Humanities and Social Sciences</w:t>
      </w:r>
      <w:r w:rsidR="0072324B" w:rsidRPr="00B249C5">
        <w:rPr>
          <w:sz w:val="28"/>
          <w:szCs w:val="28"/>
        </w:rPr>
        <w:t>. -</w:t>
      </w:r>
      <w:r w:rsidRPr="00B249C5">
        <w:rPr>
          <w:sz w:val="28"/>
          <w:szCs w:val="28"/>
        </w:rPr>
        <w:t xml:space="preserve"> </w:t>
      </w:r>
      <w:r w:rsidR="0072324B" w:rsidRPr="00B249C5">
        <w:rPr>
          <w:sz w:val="28"/>
          <w:szCs w:val="28"/>
        </w:rPr>
        <w:t xml:space="preserve">2020. - Vol. </w:t>
      </w:r>
      <w:r w:rsidRPr="00B249C5">
        <w:rPr>
          <w:sz w:val="28"/>
          <w:szCs w:val="28"/>
        </w:rPr>
        <w:t>7</w:t>
      </w:r>
      <w:r w:rsidR="0072324B" w:rsidRPr="00B249C5">
        <w:rPr>
          <w:sz w:val="28"/>
          <w:szCs w:val="28"/>
        </w:rPr>
        <w:t>, №</w:t>
      </w:r>
      <w:r w:rsidRPr="00B249C5">
        <w:rPr>
          <w:sz w:val="28"/>
          <w:szCs w:val="28"/>
        </w:rPr>
        <w:t>1</w:t>
      </w:r>
      <w:r w:rsidR="0072324B" w:rsidRPr="00B249C5">
        <w:rPr>
          <w:sz w:val="28"/>
          <w:szCs w:val="28"/>
        </w:rPr>
        <w:t xml:space="preserve">. – </w:t>
      </w:r>
      <w:r w:rsidR="0072324B" w:rsidRPr="00B249C5">
        <w:rPr>
          <w:sz w:val="28"/>
          <w:szCs w:val="28"/>
          <w:lang w:val="ru-RU"/>
        </w:rPr>
        <w:t>Р</w:t>
      </w:r>
      <w:r w:rsidR="0072324B" w:rsidRPr="00B249C5">
        <w:rPr>
          <w:sz w:val="28"/>
          <w:szCs w:val="28"/>
        </w:rPr>
        <w:t xml:space="preserve">. </w:t>
      </w:r>
      <w:r w:rsidRPr="00B249C5">
        <w:rPr>
          <w:sz w:val="28"/>
          <w:szCs w:val="28"/>
        </w:rPr>
        <w:t xml:space="preserve">30-38. </w:t>
      </w:r>
      <w:bookmarkEnd w:id="387"/>
      <w:r w:rsidR="0072324B" w:rsidRPr="00B249C5">
        <w:rPr>
          <w:sz w:val="28"/>
          <w:szCs w:val="28"/>
        </w:rPr>
        <w:t xml:space="preserve"> </w:t>
      </w:r>
      <w:r w:rsidRPr="00B249C5">
        <w:rPr>
          <w:sz w:val="28"/>
          <w:szCs w:val="28"/>
        </w:rPr>
        <w:t xml:space="preserve"> </w:t>
      </w:r>
    </w:p>
    <w:p w14:paraId="61081FDB" w14:textId="5A75F059" w:rsidR="00B71B2F" w:rsidRPr="00B249C5" w:rsidRDefault="00B71B2F">
      <w:pPr>
        <w:numPr>
          <w:ilvl w:val="0"/>
          <w:numId w:val="2"/>
        </w:numPr>
        <w:pBdr>
          <w:top w:val="none" w:sz="0" w:space="0" w:color="E5E7EB"/>
          <w:left w:val="none" w:sz="0" w:space="0" w:color="E5E7EB"/>
          <w:bottom w:val="none" w:sz="0" w:space="0" w:color="E5E7EB"/>
          <w:right w:val="none" w:sz="0" w:space="0" w:color="E5E7EB"/>
          <w:between w:val="none" w:sz="0" w:space="0" w:color="E5E7EB"/>
        </w:pBdr>
        <w:tabs>
          <w:tab w:val="left" w:pos="1134"/>
        </w:tabs>
        <w:ind w:left="0" w:firstLine="567"/>
        <w:jc w:val="both"/>
        <w:rPr>
          <w:sz w:val="28"/>
          <w:szCs w:val="28"/>
          <w:lang w:val="ru-RU"/>
        </w:rPr>
      </w:pPr>
      <w:bookmarkStart w:id="388" w:name="_Ref222081733"/>
      <w:r w:rsidRPr="00B249C5">
        <w:rPr>
          <w:sz w:val="28"/>
          <w:szCs w:val="28"/>
          <w:lang w:val="ru-RU"/>
        </w:rPr>
        <w:t>Приказ Министра науки и высшего образования Республики Казахстан от 20 июля 2022 года №2. Зарегистрирован в Министерстве юстиции Республики Казахстан 27 июля 2022 года</w:t>
      </w:r>
      <w:r w:rsidR="0072324B" w:rsidRPr="00B249C5">
        <w:rPr>
          <w:sz w:val="28"/>
          <w:szCs w:val="28"/>
          <w:lang w:val="ru-RU"/>
        </w:rPr>
        <w:t>,</w:t>
      </w:r>
      <w:r w:rsidRPr="00B249C5">
        <w:rPr>
          <w:sz w:val="28"/>
          <w:szCs w:val="28"/>
          <w:lang w:val="ru-RU"/>
        </w:rPr>
        <w:t xml:space="preserve"> №28916</w:t>
      </w:r>
      <w:bookmarkEnd w:id="388"/>
      <w:r w:rsidR="0072324B" w:rsidRPr="00B249C5">
        <w:rPr>
          <w:sz w:val="28"/>
          <w:szCs w:val="28"/>
          <w:lang w:val="ru-RU"/>
        </w:rPr>
        <w:t>.</w:t>
      </w:r>
      <w:r w:rsidRPr="00B249C5">
        <w:rPr>
          <w:sz w:val="28"/>
          <w:szCs w:val="28"/>
          <w:lang w:val="ru-RU"/>
        </w:rPr>
        <w:t xml:space="preserve"> </w:t>
      </w:r>
    </w:p>
    <w:p w14:paraId="62F51DAB" w14:textId="1922D394" w:rsidR="00B71B2F" w:rsidRPr="00B249C5" w:rsidRDefault="00B71B2F">
      <w:pPr>
        <w:numPr>
          <w:ilvl w:val="0"/>
          <w:numId w:val="2"/>
        </w:numPr>
        <w:pBdr>
          <w:top w:val="none" w:sz="0" w:space="0" w:color="E5E7EB"/>
          <w:left w:val="none" w:sz="0" w:space="0" w:color="E5E7EB"/>
          <w:bottom w:val="none" w:sz="0" w:space="0" w:color="E5E7EB"/>
          <w:right w:val="none" w:sz="0" w:space="0" w:color="E5E7EB"/>
          <w:between w:val="none" w:sz="0" w:space="0" w:color="E5E7EB"/>
        </w:pBdr>
        <w:tabs>
          <w:tab w:val="left" w:pos="1134"/>
        </w:tabs>
        <w:ind w:left="0" w:firstLine="567"/>
        <w:jc w:val="both"/>
        <w:rPr>
          <w:sz w:val="28"/>
          <w:szCs w:val="28"/>
          <w:lang w:val="ru-RU"/>
        </w:rPr>
      </w:pPr>
      <w:bookmarkStart w:id="389" w:name="_Ref222081822"/>
      <w:r w:rsidRPr="00B249C5">
        <w:rPr>
          <w:sz w:val="28"/>
          <w:szCs w:val="28"/>
          <w:lang w:val="ru-RU"/>
        </w:rPr>
        <w:lastRenderedPageBreak/>
        <w:t>Об утверждении Профессиональных стандартов для педагогов организаций образования. Приказ Министра просвещения Республики Казахстан от 24 февраля 2025 года</w:t>
      </w:r>
      <w:r w:rsidR="0072324B" w:rsidRPr="00B249C5">
        <w:rPr>
          <w:sz w:val="28"/>
          <w:szCs w:val="28"/>
          <w:lang w:val="ru-RU"/>
        </w:rPr>
        <w:t>,</w:t>
      </w:r>
      <w:r w:rsidRPr="00B249C5">
        <w:rPr>
          <w:sz w:val="28"/>
          <w:szCs w:val="28"/>
          <w:lang w:val="ru-RU"/>
        </w:rPr>
        <w:t xml:space="preserve"> №31</w:t>
      </w:r>
      <w:bookmarkEnd w:id="389"/>
      <w:r w:rsidR="0072324B" w:rsidRPr="00B249C5">
        <w:rPr>
          <w:sz w:val="28"/>
          <w:szCs w:val="28"/>
          <w:lang w:val="ru-RU"/>
        </w:rPr>
        <w:t>.</w:t>
      </w:r>
      <w:r w:rsidRPr="00B249C5">
        <w:rPr>
          <w:sz w:val="28"/>
          <w:szCs w:val="28"/>
          <w:lang w:val="ru-RU"/>
        </w:rPr>
        <w:t xml:space="preserve"> </w:t>
      </w:r>
    </w:p>
    <w:p w14:paraId="6613B2E3" w14:textId="5080C9AA" w:rsidR="00B71B2F" w:rsidRPr="00B249C5" w:rsidRDefault="00B71B2F">
      <w:pPr>
        <w:numPr>
          <w:ilvl w:val="0"/>
          <w:numId w:val="2"/>
        </w:numPr>
        <w:pBdr>
          <w:top w:val="none" w:sz="0" w:space="0" w:color="E5E7EB"/>
          <w:left w:val="none" w:sz="0" w:space="0" w:color="E5E7EB"/>
          <w:bottom w:val="none" w:sz="0" w:space="0" w:color="E5E7EB"/>
          <w:right w:val="none" w:sz="0" w:space="0" w:color="E5E7EB"/>
          <w:between w:val="none" w:sz="0" w:space="0" w:color="E5E7EB"/>
        </w:pBdr>
        <w:tabs>
          <w:tab w:val="left" w:pos="1134"/>
        </w:tabs>
        <w:ind w:left="0" w:firstLine="567"/>
        <w:jc w:val="both"/>
        <w:rPr>
          <w:sz w:val="28"/>
          <w:szCs w:val="28"/>
          <w:lang w:val="ru-RU"/>
        </w:rPr>
      </w:pPr>
      <w:bookmarkStart w:id="390" w:name="_Ref222081893"/>
      <w:r w:rsidRPr="00B249C5">
        <w:rPr>
          <w:sz w:val="28"/>
          <w:szCs w:val="28"/>
          <w:lang w:val="ru-RU"/>
        </w:rPr>
        <w:t>Юдин Б.Г. Некоторые особенности развития системных исследований</w:t>
      </w:r>
      <w:r w:rsidR="0072324B" w:rsidRPr="00B249C5">
        <w:rPr>
          <w:sz w:val="28"/>
          <w:szCs w:val="28"/>
          <w:lang w:val="ru-RU"/>
        </w:rPr>
        <w:t xml:space="preserve"> // </w:t>
      </w:r>
      <w:r w:rsidRPr="00B249C5">
        <w:rPr>
          <w:sz w:val="28"/>
          <w:szCs w:val="28"/>
          <w:lang w:val="ru-RU"/>
        </w:rPr>
        <w:t xml:space="preserve">В кн.: Системные исследования. Методологические проблемы: </w:t>
      </w:r>
      <w:r w:rsidR="0072324B" w:rsidRPr="00B249C5">
        <w:rPr>
          <w:sz w:val="28"/>
          <w:szCs w:val="28"/>
          <w:lang w:val="ru-RU"/>
        </w:rPr>
        <w:t>е</w:t>
      </w:r>
      <w:r w:rsidRPr="00B249C5">
        <w:rPr>
          <w:sz w:val="28"/>
          <w:szCs w:val="28"/>
          <w:lang w:val="ru-RU"/>
        </w:rPr>
        <w:t>жегодник</w:t>
      </w:r>
      <w:r w:rsidR="0072324B" w:rsidRPr="00B249C5">
        <w:rPr>
          <w:sz w:val="28"/>
          <w:szCs w:val="28"/>
          <w:lang w:val="ru-RU"/>
        </w:rPr>
        <w:t>.</w:t>
      </w:r>
      <w:r w:rsidRPr="00B249C5">
        <w:rPr>
          <w:sz w:val="28"/>
          <w:szCs w:val="28"/>
          <w:lang w:val="ru-RU"/>
        </w:rPr>
        <w:t xml:space="preserve"> - </w:t>
      </w:r>
      <w:r w:rsidR="0072324B" w:rsidRPr="00B249C5">
        <w:rPr>
          <w:sz w:val="28"/>
          <w:szCs w:val="28"/>
          <w:lang w:val="ru-RU"/>
        </w:rPr>
        <w:t xml:space="preserve"> </w:t>
      </w:r>
      <w:r w:rsidRPr="00B249C5">
        <w:rPr>
          <w:sz w:val="28"/>
          <w:szCs w:val="28"/>
          <w:lang w:val="ru-RU"/>
        </w:rPr>
        <w:t xml:space="preserve"> М., 1980</w:t>
      </w:r>
      <w:r w:rsidR="0072324B" w:rsidRPr="00B249C5">
        <w:rPr>
          <w:sz w:val="28"/>
          <w:szCs w:val="28"/>
          <w:lang w:val="ru-RU"/>
        </w:rPr>
        <w:t>. -</w:t>
      </w:r>
      <w:r w:rsidRPr="00B249C5">
        <w:rPr>
          <w:sz w:val="28"/>
          <w:szCs w:val="28"/>
          <w:lang w:val="ru-RU"/>
        </w:rPr>
        <w:t xml:space="preserve"> </w:t>
      </w:r>
      <w:r w:rsidR="0072324B" w:rsidRPr="00B249C5">
        <w:rPr>
          <w:sz w:val="28"/>
          <w:szCs w:val="28"/>
          <w:lang w:val="ru-RU"/>
        </w:rPr>
        <w:t xml:space="preserve">С. </w:t>
      </w:r>
      <w:r w:rsidRPr="00B249C5">
        <w:rPr>
          <w:sz w:val="28"/>
          <w:szCs w:val="28"/>
          <w:lang w:val="ru-RU"/>
        </w:rPr>
        <w:t>7-23</w:t>
      </w:r>
      <w:bookmarkEnd w:id="390"/>
      <w:r w:rsidR="0072324B" w:rsidRPr="00B249C5">
        <w:rPr>
          <w:sz w:val="28"/>
          <w:szCs w:val="28"/>
          <w:lang w:val="ru-RU"/>
        </w:rPr>
        <w:t>.</w:t>
      </w:r>
      <w:r w:rsidRPr="00B249C5">
        <w:rPr>
          <w:sz w:val="28"/>
          <w:szCs w:val="28"/>
          <w:lang w:val="ru-RU"/>
        </w:rPr>
        <w:t xml:space="preserve"> </w:t>
      </w:r>
    </w:p>
    <w:p w14:paraId="012A5663" w14:textId="62244051" w:rsidR="00B71B2F" w:rsidRPr="00B249C5" w:rsidRDefault="00B71B2F">
      <w:pPr>
        <w:numPr>
          <w:ilvl w:val="0"/>
          <w:numId w:val="2"/>
        </w:numPr>
        <w:pBdr>
          <w:top w:val="none" w:sz="0" w:space="0" w:color="E5E7EB"/>
          <w:left w:val="none" w:sz="0" w:space="0" w:color="E5E7EB"/>
          <w:bottom w:val="none" w:sz="0" w:space="0" w:color="E5E7EB"/>
          <w:right w:val="none" w:sz="0" w:space="0" w:color="E5E7EB"/>
          <w:between w:val="none" w:sz="0" w:space="0" w:color="E5E7EB"/>
        </w:pBdr>
        <w:tabs>
          <w:tab w:val="left" w:pos="1134"/>
        </w:tabs>
        <w:ind w:left="0" w:firstLine="567"/>
        <w:jc w:val="both"/>
        <w:rPr>
          <w:sz w:val="28"/>
          <w:szCs w:val="28"/>
          <w:lang w:val="ru-RU"/>
        </w:rPr>
      </w:pPr>
      <w:bookmarkStart w:id="391" w:name="_Ref222081949"/>
      <w:r w:rsidRPr="00B249C5">
        <w:rPr>
          <w:sz w:val="28"/>
          <w:szCs w:val="28"/>
          <w:lang w:val="ru-RU"/>
        </w:rPr>
        <w:t>Кайгородова О.В. Развитие процессов интеграции образовательных учреждений в системе педагогического образования: дис</w:t>
      </w:r>
      <w:r w:rsidR="0072324B" w:rsidRPr="00B249C5">
        <w:rPr>
          <w:sz w:val="28"/>
          <w:szCs w:val="28"/>
          <w:lang w:val="ru-RU"/>
        </w:rPr>
        <w:t xml:space="preserve">.   </w:t>
      </w:r>
      <w:r w:rsidRPr="00B249C5">
        <w:rPr>
          <w:sz w:val="28"/>
          <w:szCs w:val="28"/>
          <w:lang w:val="ru-RU"/>
        </w:rPr>
        <w:t>...</w:t>
      </w:r>
      <w:r w:rsidR="0072324B" w:rsidRPr="00B249C5">
        <w:rPr>
          <w:sz w:val="28"/>
          <w:szCs w:val="28"/>
          <w:lang w:val="ru-RU"/>
        </w:rPr>
        <w:t xml:space="preserve">   </w:t>
      </w:r>
      <w:r w:rsidRPr="00B249C5">
        <w:rPr>
          <w:sz w:val="28"/>
          <w:szCs w:val="28"/>
          <w:lang w:val="ru-RU"/>
        </w:rPr>
        <w:t>к</w:t>
      </w:r>
      <w:r w:rsidR="0072324B" w:rsidRPr="00B249C5">
        <w:rPr>
          <w:sz w:val="28"/>
          <w:szCs w:val="28"/>
          <w:lang w:val="ru-RU"/>
        </w:rPr>
        <w:t>анд</w:t>
      </w:r>
      <w:r w:rsidRPr="00B249C5">
        <w:rPr>
          <w:sz w:val="28"/>
          <w:szCs w:val="28"/>
          <w:lang w:val="ru-RU"/>
        </w:rPr>
        <w:t>.</w:t>
      </w:r>
      <w:r w:rsidR="0072324B" w:rsidRPr="00B249C5">
        <w:rPr>
          <w:sz w:val="28"/>
          <w:szCs w:val="28"/>
          <w:lang w:val="ru-RU"/>
        </w:rPr>
        <w:t xml:space="preserve"> </w:t>
      </w:r>
      <w:r w:rsidRPr="00B249C5">
        <w:rPr>
          <w:sz w:val="28"/>
          <w:szCs w:val="28"/>
          <w:lang w:val="ru-RU"/>
        </w:rPr>
        <w:t>п</w:t>
      </w:r>
      <w:r w:rsidR="0072324B" w:rsidRPr="00B249C5">
        <w:rPr>
          <w:sz w:val="28"/>
          <w:szCs w:val="28"/>
          <w:lang w:val="ru-RU"/>
        </w:rPr>
        <w:t>ед</w:t>
      </w:r>
      <w:r w:rsidRPr="00B249C5">
        <w:rPr>
          <w:sz w:val="28"/>
          <w:szCs w:val="28"/>
          <w:lang w:val="ru-RU"/>
        </w:rPr>
        <w:t>.</w:t>
      </w:r>
      <w:r w:rsidR="0072324B" w:rsidRPr="00B249C5">
        <w:rPr>
          <w:sz w:val="28"/>
          <w:szCs w:val="28"/>
          <w:lang w:val="ru-RU"/>
        </w:rPr>
        <w:t xml:space="preserve"> </w:t>
      </w:r>
      <w:r w:rsidRPr="00B249C5">
        <w:rPr>
          <w:sz w:val="28"/>
          <w:szCs w:val="28"/>
          <w:lang w:val="ru-RU"/>
        </w:rPr>
        <w:t>н</w:t>
      </w:r>
      <w:r w:rsidR="0072324B" w:rsidRPr="00B249C5">
        <w:rPr>
          <w:sz w:val="28"/>
          <w:szCs w:val="28"/>
          <w:lang w:val="ru-RU"/>
        </w:rPr>
        <w:t>аук</w:t>
      </w:r>
      <w:r w:rsidRPr="00B249C5">
        <w:rPr>
          <w:sz w:val="28"/>
          <w:szCs w:val="28"/>
          <w:lang w:val="ru-RU"/>
        </w:rPr>
        <w:t>:</w:t>
      </w:r>
      <w:r w:rsidR="0072324B" w:rsidRPr="00B249C5">
        <w:rPr>
          <w:sz w:val="28"/>
          <w:szCs w:val="28"/>
          <w:lang w:val="ru-RU"/>
        </w:rPr>
        <w:t xml:space="preserve"> </w:t>
      </w:r>
      <w:r w:rsidRPr="00B249C5">
        <w:rPr>
          <w:sz w:val="28"/>
          <w:szCs w:val="28"/>
          <w:lang w:val="ru-RU"/>
        </w:rPr>
        <w:t>13.00.08.</w:t>
      </w:r>
      <w:r w:rsidR="0072324B" w:rsidRPr="00B249C5">
        <w:rPr>
          <w:sz w:val="28"/>
          <w:szCs w:val="28"/>
          <w:lang w:val="ru-RU"/>
        </w:rPr>
        <w:t xml:space="preserve"> </w:t>
      </w:r>
      <w:r w:rsidRPr="00B249C5">
        <w:rPr>
          <w:sz w:val="28"/>
          <w:szCs w:val="28"/>
          <w:lang w:val="ru-RU"/>
        </w:rPr>
        <w:t>-</w:t>
      </w:r>
      <w:r w:rsidR="0072324B" w:rsidRPr="00B249C5">
        <w:rPr>
          <w:sz w:val="28"/>
          <w:szCs w:val="28"/>
          <w:lang w:val="ru-RU"/>
        </w:rPr>
        <w:t xml:space="preserve"> </w:t>
      </w:r>
      <w:r w:rsidRPr="00B249C5">
        <w:rPr>
          <w:sz w:val="28"/>
          <w:szCs w:val="28"/>
          <w:lang w:val="ru-RU"/>
        </w:rPr>
        <w:t>Калининград,</w:t>
      </w:r>
      <w:r w:rsidR="0072324B" w:rsidRPr="00B249C5">
        <w:rPr>
          <w:sz w:val="28"/>
          <w:szCs w:val="28"/>
          <w:lang w:val="ru-RU"/>
        </w:rPr>
        <w:t xml:space="preserve"> </w:t>
      </w:r>
      <w:r w:rsidRPr="00B249C5">
        <w:rPr>
          <w:sz w:val="28"/>
          <w:szCs w:val="28"/>
          <w:lang w:val="ru-RU"/>
        </w:rPr>
        <w:t>2009.</w:t>
      </w:r>
      <w:r w:rsidR="0072324B" w:rsidRPr="00B249C5">
        <w:rPr>
          <w:sz w:val="28"/>
          <w:szCs w:val="28"/>
          <w:lang w:val="ru-RU"/>
        </w:rPr>
        <w:t xml:space="preserve"> – </w:t>
      </w:r>
      <w:r w:rsidRPr="00B249C5">
        <w:rPr>
          <w:sz w:val="28"/>
          <w:szCs w:val="28"/>
          <w:lang w:val="ru-RU"/>
        </w:rPr>
        <w:t>201</w:t>
      </w:r>
      <w:r w:rsidR="0072324B" w:rsidRPr="00B249C5">
        <w:rPr>
          <w:sz w:val="28"/>
          <w:szCs w:val="28"/>
          <w:lang w:val="ru-RU"/>
        </w:rPr>
        <w:t xml:space="preserve"> </w:t>
      </w:r>
      <w:r w:rsidRPr="00B249C5">
        <w:rPr>
          <w:sz w:val="28"/>
          <w:szCs w:val="28"/>
          <w:lang w:val="ru-RU"/>
        </w:rPr>
        <w:t>с</w:t>
      </w:r>
      <w:bookmarkEnd w:id="391"/>
      <w:r w:rsidRPr="00B249C5">
        <w:rPr>
          <w:sz w:val="28"/>
          <w:szCs w:val="28"/>
          <w:lang w:val="ru-RU"/>
        </w:rPr>
        <w:t xml:space="preserve">. </w:t>
      </w:r>
    </w:p>
    <w:p w14:paraId="5DBCE320" w14:textId="1655B374" w:rsidR="00B71B2F" w:rsidRPr="00B249C5" w:rsidRDefault="00B71B2F">
      <w:pPr>
        <w:numPr>
          <w:ilvl w:val="0"/>
          <w:numId w:val="2"/>
        </w:numPr>
        <w:pBdr>
          <w:top w:val="none" w:sz="0" w:space="0" w:color="E5E7EB"/>
          <w:left w:val="none" w:sz="0" w:space="0" w:color="E5E7EB"/>
          <w:bottom w:val="none" w:sz="0" w:space="0" w:color="E5E7EB"/>
          <w:right w:val="none" w:sz="0" w:space="0" w:color="E5E7EB"/>
          <w:between w:val="none" w:sz="0" w:space="0" w:color="E5E7EB"/>
        </w:pBdr>
        <w:tabs>
          <w:tab w:val="left" w:pos="1134"/>
        </w:tabs>
        <w:ind w:left="0" w:firstLine="567"/>
        <w:jc w:val="both"/>
        <w:rPr>
          <w:sz w:val="28"/>
          <w:szCs w:val="28"/>
          <w:lang w:val="ru-RU"/>
        </w:rPr>
      </w:pPr>
      <w:bookmarkStart w:id="392" w:name="_Ref222082022"/>
      <w:r w:rsidRPr="00B249C5">
        <w:rPr>
          <w:sz w:val="28"/>
          <w:szCs w:val="28"/>
          <w:lang w:val="ru-RU"/>
        </w:rPr>
        <w:t>Кусаинов</w:t>
      </w:r>
      <w:r w:rsidRPr="00B249C5">
        <w:rPr>
          <w:sz w:val="28"/>
          <w:szCs w:val="28"/>
        </w:rPr>
        <w:t> </w:t>
      </w:r>
      <w:r w:rsidRPr="00B249C5">
        <w:rPr>
          <w:sz w:val="28"/>
          <w:szCs w:val="28"/>
          <w:lang w:val="ru-RU"/>
        </w:rPr>
        <w:t>А.</w:t>
      </w:r>
      <w:r w:rsidRPr="00B249C5">
        <w:rPr>
          <w:sz w:val="28"/>
          <w:szCs w:val="28"/>
        </w:rPr>
        <w:t> </w:t>
      </w:r>
      <w:r w:rsidRPr="00B249C5">
        <w:rPr>
          <w:sz w:val="28"/>
          <w:szCs w:val="28"/>
          <w:lang w:val="ru-RU"/>
        </w:rPr>
        <w:t>Сравнительная педагогика: уч. для ст-тов вузов пед. спец. -</w:t>
      </w:r>
      <w:r w:rsidRPr="00B249C5">
        <w:rPr>
          <w:sz w:val="28"/>
          <w:szCs w:val="28"/>
        </w:rPr>
        <w:t> </w:t>
      </w:r>
      <w:r w:rsidRPr="00B249C5">
        <w:rPr>
          <w:sz w:val="28"/>
          <w:szCs w:val="28"/>
          <w:lang w:val="ru-RU"/>
        </w:rPr>
        <w:t xml:space="preserve">Алматы: Просвещение-Казахстан, 2008. - 252 с. </w:t>
      </w:r>
      <w:bookmarkEnd w:id="392"/>
      <w:r w:rsidR="0072324B" w:rsidRPr="00B249C5">
        <w:rPr>
          <w:sz w:val="28"/>
          <w:szCs w:val="28"/>
          <w:lang w:val="ru-RU"/>
        </w:rPr>
        <w:t xml:space="preserve"> </w:t>
      </w:r>
    </w:p>
    <w:p w14:paraId="1D8B02A8" w14:textId="258D4BA9" w:rsidR="00E27FF2" w:rsidRPr="00B249C5" w:rsidRDefault="00B71B2F">
      <w:pPr>
        <w:numPr>
          <w:ilvl w:val="0"/>
          <w:numId w:val="2"/>
        </w:numPr>
        <w:pBdr>
          <w:top w:val="none" w:sz="0" w:space="0" w:color="E5E7EB"/>
          <w:left w:val="none" w:sz="0" w:space="0" w:color="E5E7EB"/>
          <w:bottom w:val="none" w:sz="0" w:space="0" w:color="E5E7EB"/>
          <w:right w:val="none" w:sz="0" w:space="0" w:color="E5E7EB"/>
          <w:between w:val="none" w:sz="0" w:space="0" w:color="E5E7EB"/>
        </w:pBdr>
        <w:tabs>
          <w:tab w:val="left" w:pos="1134"/>
        </w:tabs>
        <w:ind w:left="0" w:firstLine="567"/>
        <w:jc w:val="both"/>
        <w:rPr>
          <w:sz w:val="28"/>
          <w:szCs w:val="28"/>
          <w:lang w:val="ru-RU"/>
        </w:rPr>
      </w:pPr>
      <w:bookmarkStart w:id="393" w:name="_Ref222082072"/>
      <w:r w:rsidRPr="00B249C5">
        <w:rPr>
          <w:sz w:val="28"/>
          <w:szCs w:val="28"/>
          <w:lang w:val="ru-RU"/>
        </w:rPr>
        <w:t>Таубаева Ш.Т., Булатбаева А.А. Методология и методы педагогического исследования: учебное пособие</w:t>
      </w:r>
      <w:r w:rsidR="0072324B" w:rsidRPr="00B249C5">
        <w:rPr>
          <w:sz w:val="28"/>
          <w:szCs w:val="28"/>
          <w:lang w:val="ru-RU"/>
        </w:rPr>
        <w:t xml:space="preserve">. </w:t>
      </w:r>
      <w:r w:rsidRPr="00B249C5">
        <w:rPr>
          <w:sz w:val="28"/>
          <w:szCs w:val="28"/>
          <w:lang w:val="ru-RU"/>
        </w:rPr>
        <w:t xml:space="preserve">– Алматы: Қазақ университеті, 2020. – 214 </w:t>
      </w:r>
      <w:r w:rsidRPr="00B249C5">
        <w:rPr>
          <w:sz w:val="28"/>
          <w:szCs w:val="28"/>
        </w:rPr>
        <w:t>c</w:t>
      </w:r>
      <w:r w:rsidRPr="00B249C5">
        <w:rPr>
          <w:sz w:val="28"/>
          <w:szCs w:val="28"/>
          <w:lang w:val="ru-RU"/>
        </w:rPr>
        <w:t xml:space="preserve">. </w:t>
      </w:r>
      <w:bookmarkEnd w:id="393"/>
      <w:r w:rsidR="0072324B" w:rsidRPr="00B249C5">
        <w:rPr>
          <w:sz w:val="28"/>
          <w:szCs w:val="28"/>
          <w:lang w:val="ru-RU"/>
        </w:rPr>
        <w:t xml:space="preserve"> </w:t>
      </w:r>
    </w:p>
    <w:p w14:paraId="527049A2" w14:textId="7D8E2078" w:rsidR="00DB5C52" w:rsidRPr="00B249C5" w:rsidRDefault="00DB5C52">
      <w:pPr>
        <w:numPr>
          <w:ilvl w:val="0"/>
          <w:numId w:val="2"/>
        </w:numPr>
        <w:pBdr>
          <w:top w:val="none" w:sz="0" w:space="0" w:color="E5E7EB"/>
          <w:left w:val="none" w:sz="0" w:space="0" w:color="E5E7EB"/>
          <w:bottom w:val="none" w:sz="0" w:space="0" w:color="E5E7EB"/>
          <w:right w:val="none" w:sz="0" w:space="0" w:color="E5E7EB"/>
          <w:between w:val="none" w:sz="0" w:space="0" w:color="E5E7EB"/>
        </w:pBdr>
        <w:tabs>
          <w:tab w:val="left" w:pos="1134"/>
        </w:tabs>
        <w:ind w:left="0" w:firstLine="567"/>
        <w:jc w:val="both"/>
        <w:rPr>
          <w:sz w:val="28"/>
          <w:szCs w:val="28"/>
          <w:lang w:val="ru-RU"/>
        </w:rPr>
      </w:pPr>
      <w:bookmarkStart w:id="394" w:name="_Ref222082151"/>
      <w:r w:rsidRPr="00B249C5">
        <w:rPr>
          <w:sz w:val="28"/>
          <w:szCs w:val="28"/>
          <w:lang w:val="ru-RU"/>
        </w:rPr>
        <w:t xml:space="preserve">Таубаева Ш.Т. Современные методологические подходы в педагогике // Педагогика и психология. </w:t>
      </w:r>
      <w:r w:rsidR="0072324B" w:rsidRPr="00B249C5">
        <w:rPr>
          <w:sz w:val="28"/>
          <w:szCs w:val="28"/>
          <w:lang w:val="ru-RU"/>
        </w:rPr>
        <w:t>-</w:t>
      </w:r>
      <w:r w:rsidRPr="00B249C5">
        <w:rPr>
          <w:sz w:val="28"/>
          <w:szCs w:val="28"/>
          <w:lang w:val="ru-RU"/>
        </w:rPr>
        <w:t xml:space="preserve"> 2015. </w:t>
      </w:r>
      <w:r w:rsidR="0072324B" w:rsidRPr="00B249C5">
        <w:rPr>
          <w:sz w:val="28"/>
          <w:szCs w:val="28"/>
          <w:lang w:val="ru-RU"/>
        </w:rPr>
        <w:t>-</w:t>
      </w:r>
      <w:r w:rsidRPr="00B249C5">
        <w:rPr>
          <w:sz w:val="28"/>
          <w:szCs w:val="28"/>
          <w:lang w:val="ru-RU"/>
        </w:rPr>
        <w:t xml:space="preserve"> №1. </w:t>
      </w:r>
      <w:r w:rsidR="0072324B" w:rsidRPr="00B249C5">
        <w:rPr>
          <w:sz w:val="28"/>
          <w:szCs w:val="28"/>
          <w:lang w:val="ru-RU"/>
        </w:rPr>
        <w:t>-</w:t>
      </w:r>
      <w:r w:rsidRPr="00B249C5">
        <w:rPr>
          <w:sz w:val="28"/>
          <w:szCs w:val="28"/>
          <w:lang w:val="ru-RU"/>
        </w:rPr>
        <w:t xml:space="preserve"> С. 8–14</w:t>
      </w:r>
      <w:bookmarkEnd w:id="394"/>
      <w:r w:rsidR="0072324B" w:rsidRPr="00B249C5">
        <w:rPr>
          <w:sz w:val="28"/>
          <w:szCs w:val="28"/>
          <w:lang w:val="ru-RU"/>
        </w:rPr>
        <w:t>.</w:t>
      </w:r>
    </w:p>
    <w:p w14:paraId="29FE9156" w14:textId="4BA485D2" w:rsidR="006256E7" w:rsidRPr="00B249C5" w:rsidRDefault="006256E7">
      <w:pPr>
        <w:numPr>
          <w:ilvl w:val="0"/>
          <w:numId w:val="2"/>
        </w:numPr>
        <w:pBdr>
          <w:top w:val="none" w:sz="0" w:space="0" w:color="E5E7EB"/>
          <w:left w:val="none" w:sz="0" w:space="0" w:color="E5E7EB"/>
          <w:bottom w:val="none" w:sz="0" w:space="0" w:color="E5E7EB"/>
          <w:right w:val="none" w:sz="0" w:space="0" w:color="E5E7EB"/>
          <w:between w:val="none" w:sz="0" w:space="0" w:color="E5E7EB"/>
        </w:pBdr>
        <w:tabs>
          <w:tab w:val="left" w:pos="1134"/>
        </w:tabs>
        <w:ind w:left="0" w:firstLine="567"/>
        <w:jc w:val="both"/>
        <w:rPr>
          <w:sz w:val="28"/>
          <w:szCs w:val="28"/>
          <w:lang w:val="ru-RU"/>
        </w:rPr>
      </w:pPr>
      <w:bookmarkStart w:id="395" w:name="_Ref222082253"/>
      <w:r w:rsidRPr="00B249C5">
        <w:rPr>
          <w:sz w:val="28"/>
          <w:szCs w:val="28"/>
          <w:lang w:val="kk-KZ"/>
        </w:rPr>
        <w:t>Сарыбеков М.Н., Сыдыкназаров М.К. Словарь науки. Общенаучные термины и определения, науковедческие понятия и категории: учебное пособие. - Алматы: Триум «Т», 2015. – 504 с.</w:t>
      </w:r>
      <w:bookmarkEnd w:id="395"/>
    </w:p>
    <w:p w14:paraId="7F16592D" w14:textId="2211AC4C" w:rsidR="006256E7" w:rsidRPr="00B249C5" w:rsidRDefault="006256E7">
      <w:pPr>
        <w:numPr>
          <w:ilvl w:val="0"/>
          <w:numId w:val="2"/>
        </w:numPr>
        <w:pBdr>
          <w:top w:val="none" w:sz="0" w:space="0" w:color="E5E7EB"/>
          <w:left w:val="none" w:sz="0" w:space="0" w:color="E5E7EB"/>
          <w:bottom w:val="none" w:sz="0" w:space="0" w:color="E5E7EB"/>
          <w:right w:val="none" w:sz="0" w:space="0" w:color="E5E7EB"/>
          <w:between w:val="none" w:sz="0" w:space="0" w:color="E5E7EB"/>
        </w:pBdr>
        <w:tabs>
          <w:tab w:val="left" w:pos="1134"/>
        </w:tabs>
        <w:ind w:left="0" w:firstLine="567"/>
        <w:jc w:val="both"/>
        <w:rPr>
          <w:sz w:val="28"/>
          <w:szCs w:val="28"/>
          <w:lang w:val="ru-RU"/>
        </w:rPr>
      </w:pPr>
      <w:bookmarkStart w:id="396" w:name="_Ref222082296"/>
      <w:r w:rsidRPr="00B249C5">
        <w:rPr>
          <w:sz w:val="28"/>
          <w:szCs w:val="28"/>
          <w:lang w:val="ru-RU"/>
        </w:rPr>
        <w:t>Исакова Г.О., Галиев Т.Т.</w:t>
      </w:r>
      <w:r w:rsidRPr="00B249C5">
        <w:rPr>
          <w:b/>
          <w:bCs/>
          <w:sz w:val="28"/>
          <w:szCs w:val="28"/>
          <w:lang w:val="ru-RU"/>
        </w:rPr>
        <w:t xml:space="preserve"> </w:t>
      </w:r>
      <w:r w:rsidRPr="00B249C5">
        <w:rPr>
          <w:sz w:val="28"/>
          <w:szCs w:val="28"/>
          <w:lang w:val="ru-RU"/>
        </w:rPr>
        <w:t>Формирование профессиональной компетентности будущих специалистов: системный подход</w:t>
      </w:r>
      <w:r w:rsidR="00E5774C" w:rsidRPr="00B249C5">
        <w:rPr>
          <w:sz w:val="28"/>
          <w:szCs w:val="28"/>
          <w:lang w:val="ru-RU"/>
        </w:rPr>
        <w:t>.</w:t>
      </w:r>
      <w:r w:rsidRPr="00B249C5">
        <w:rPr>
          <w:sz w:val="28"/>
          <w:szCs w:val="28"/>
          <w:lang w:val="ru-RU"/>
        </w:rPr>
        <w:t xml:space="preserve"> </w:t>
      </w:r>
      <w:r w:rsidR="00E5774C" w:rsidRPr="00B249C5">
        <w:rPr>
          <w:sz w:val="28"/>
          <w:szCs w:val="28"/>
          <w:lang w:val="ru-RU"/>
        </w:rPr>
        <w:t>-</w:t>
      </w:r>
      <w:r w:rsidRPr="00B249C5">
        <w:rPr>
          <w:sz w:val="28"/>
          <w:szCs w:val="28"/>
          <w:lang w:val="ru-RU"/>
        </w:rPr>
        <w:t xml:space="preserve"> Изд</w:t>
      </w:r>
      <w:r w:rsidRPr="00B249C5">
        <w:rPr>
          <w:sz w:val="28"/>
          <w:szCs w:val="28"/>
          <w:lang w:val="ru-RU"/>
        </w:rPr>
        <w:noBreakHyphen/>
        <w:t>во Университета Туран</w:t>
      </w:r>
      <w:r w:rsidRPr="00B249C5">
        <w:rPr>
          <w:sz w:val="28"/>
          <w:szCs w:val="28"/>
          <w:lang w:val="ru-RU"/>
        </w:rPr>
        <w:noBreakHyphen/>
        <w:t>Астана, 2019.</w:t>
      </w:r>
      <w:bookmarkEnd w:id="396"/>
      <w:r w:rsidR="00E5774C" w:rsidRPr="00B249C5">
        <w:rPr>
          <w:sz w:val="28"/>
          <w:szCs w:val="28"/>
          <w:lang w:val="ru-RU"/>
        </w:rPr>
        <w:t xml:space="preserve"> – 138 с.</w:t>
      </w:r>
    </w:p>
    <w:bookmarkStart w:id="397" w:name="_Ref222082423"/>
    <w:p w14:paraId="3F999AE4" w14:textId="01674982" w:rsidR="006256E7" w:rsidRPr="00B249C5" w:rsidRDefault="006256E7">
      <w:pPr>
        <w:numPr>
          <w:ilvl w:val="0"/>
          <w:numId w:val="2"/>
        </w:numPr>
        <w:pBdr>
          <w:top w:val="none" w:sz="0" w:space="0" w:color="E5E7EB"/>
          <w:left w:val="none" w:sz="0" w:space="0" w:color="E5E7EB"/>
          <w:bottom w:val="none" w:sz="0" w:space="0" w:color="E5E7EB"/>
          <w:right w:val="none" w:sz="0" w:space="0" w:color="E5E7EB"/>
          <w:between w:val="none" w:sz="0" w:space="0" w:color="E5E7EB"/>
        </w:pBdr>
        <w:tabs>
          <w:tab w:val="left" w:pos="1134"/>
        </w:tabs>
        <w:ind w:left="0" w:firstLine="567"/>
        <w:jc w:val="both"/>
        <w:rPr>
          <w:sz w:val="28"/>
          <w:szCs w:val="28"/>
          <w:lang w:val="ru-RU"/>
        </w:rPr>
      </w:pPr>
      <w:r w:rsidRPr="00B249C5">
        <w:rPr>
          <w:sz w:val="28"/>
          <w:szCs w:val="28"/>
        </w:rPr>
        <w:fldChar w:fldCharType="begin"/>
      </w:r>
      <w:r w:rsidRPr="00B249C5">
        <w:rPr>
          <w:sz w:val="28"/>
          <w:szCs w:val="28"/>
        </w:rPr>
        <w:instrText>HYPERLINK</w:instrText>
      </w:r>
      <w:r w:rsidRPr="00B249C5">
        <w:rPr>
          <w:sz w:val="28"/>
          <w:szCs w:val="28"/>
          <w:lang w:val="ru-RU"/>
        </w:rPr>
        <w:instrText xml:space="preserve"> "</w:instrText>
      </w:r>
      <w:r w:rsidRPr="00B249C5">
        <w:rPr>
          <w:sz w:val="28"/>
          <w:szCs w:val="28"/>
        </w:rPr>
        <w:instrText>http</w:instrText>
      </w:r>
      <w:r w:rsidRPr="00B249C5">
        <w:rPr>
          <w:sz w:val="28"/>
          <w:szCs w:val="28"/>
          <w:lang w:val="ru-RU"/>
        </w:rPr>
        <w:instrText>://</w:instrText>
      </w:r>
      <w:r w:rsidRPr="00B249C5">
        <w:rPr>
          <w:sz w:val="28"/>
          <w:szCs w:val="28"/>
        </w:rPr>
        <w:instrText>lib</w:instrText>
      </w:r>
      <w:r w:rsidRPr="00B249C5">
        <w:rPr>
          <w:sz w:val="28"/>
          <w:szCs w:val="28"/>
          <w:lang w:val="ru-RU"/>
        </w:rPr>
        <w:instrText>.</w:instrText>
      </w:r>
      <w:r w:rsidRPr="00B249C5">
        <w:rPr>
          <w:sz w:val="28"/>
          <w:szCs w:val="28"/>
        </w:rPr>
        <w:instrText>mgppu</w:instrText>
      </w:r>
      <w:r w:rsidRPr="00B249C5">
        <w:rPr>
          <w:sz w:val="28"/>
          <w:szCs w:val="28"/>
          <w:lang w:val="ru-RU"/>
        </w:rPr>
        <w:instrText>.</w:instrText>
      </w:r>
      <w:r w:rsidRPr="00B249C5">
        <w:rPr>
          <w:sz w:val="28"/>
          <w:szCs w:val="28"/>
        </w:rPr>
        <w:instrText>ru</w:instrText>
      </w:r>
      <w:r w:rsidRPr="00B249C5">
        <w:rPr>
          <w:sz w:val="28"/>
          <w:szCs w:val="28"/>
          <w:lang w:val="ru-RU"/>
        </w:rPr>
        <w:instrText>/</w:instrText>
      </w:r>
      <w:r w:rsidRPr="00B249C5">
        <w:rPr>
          <w:sz w:val="28"/>
          <w:szCs w:val="28"/>
        </w:rPr>
        <w:instrText>opacunicode</w:instrText>
      </w:r>
      <w:r w:rsidRPr="00B249C5">
        <w:rPr>
          <w:sz w:val="28"/>
          <w:szCs w:val="28"/>
          <w:lang w:val="ru-RU"/>
        </w:rPr>
        <w:instrText>/</w:instrText>
      </w:r>
      <w:r w:rsidRPr="00B249C5">
        <w:rPr>
          <w:sz w:val="28"/>
          <w:szCs w:val="28"/>
        </w:rPr>
        <w:instrText>index</w:instrText>
      </w:r>
      <w:r w:rsidRPr="00B249C5">
        <w:rPr>
          <w:sz w:val="28"/>
          <w:szCs w:val="28"/>
          <w:lang w:val="ru-RU"/>
        </w:rPr>
        <w:instrText>.</w:instrText>
      </w:r>
      <w:r w:rsidRPr="00B249C5">
        <w:rPr>
          <w:sz w:val="28"/>
          <w:szCs w:val="28"/>
        </w:rPr>
        <w:instrText>php</w:instrText>
      </w:r>
      <w:r w:rsidRPr="00B249C5">
        <w:rPr>
          <w:sz w:val="28"/>
          <w:szCs w:val="28"/>
          <w:lang w:val="ru-RU"/>
        </w:rPr>
        <w:instrText>?</w:instrText>
      </w:r>
      <w:r w:rsidRPr="00B249C5">
        <w:rPr>
          <w:sz w:val="28"/>
          <w:szCs w:val="28"/>
        </w:rPr>
        <w:instrText>url</w:instrText>
      </w:r>
      <w:r w:rsidRPr="00B249C5">
        <w:rPr>
          <w:sz w:val="28"/>
          <w:szCs w:val="28"/>
          <w:lang w:val="ru-RU"/>
        </w:rPr>
        <w:instrText>=/</w:instrText>
      </w:r>
      <w:r w:rsidRPr="00B249C5">
        <w:rPr>
          <w:sz w:val="28"/>
          <w:szCs w:val="28"/>
        </w:rPr>
        <w:instrText>auteurs</w:instrText>
      </w:r>
      <w:r w:rsidRPr="00B249C5">
        <w:rPr>
          <w:sz w:val="28"/>
          <w:szCs w:val="28"/>
          <w:lang w:val="ru-RU"/>
        </w:rPr>
        <w:instrText>/</w:instrText>
      </w:r>
      <w:r w:rsidRPr="00B249C5">
        <w:rPr>
          <w:sz w:val="28"/>
          <w:szCs w:val="28"/>
        </w:rPr>
        <w:instrText>view</w:instrText>
      </w:r>
      <w:r w:rsidRPr="00B249C5">
        <w:rPr>
          <w:sz w:val="28"/>
          <w:szCs w:val="28"/>
          <w:lang w:val="ru-RU"/>
        </w:rPr>
        <w:instrText>/5948/</w:instrText>
      </w:r>
      <w:r w:rsidRPr="00B249C5">
        <w:rPr>
          <w:sz w:val="28"/>
          <w:szCs w:val="28"/>
        </w:rPr>
        <w:instrText>source</w:instrText>
      </w:r>
      <w:r w:rsidRPr="00B249C5">
        <w:rPr>
          <w:sz w:val="28"/>
          <w:szCs w:val="28"/>
          <w:lang w:val="ru-RU"/>
        </w:rPr>
        <w:instrText>:</w:instrText>
      </w:r>
      <w:r w:rsidRPr="00B249C5">
        <w:rPr>
          <w:sz w:val="28"/>
          <w:szCs w:val="28"/>
        </w:rPr>
        <w:instrText>default</w:instrText>
      </w:r>
      <w:r w:rsidRPr="00B249C5">
        <w:rPr>
          <w:sz w:val="28"/>
          <w:szCs w:val="28"/>
          <w:lang w:val="ru-RU"/>
        </w:rPr>
        <w:instrText>"</w:instrText>
      </w:r>
      <w:r w:rsidRPr="00B249C5">
        <w:rPr>
          <w:sz w:val="28"/>
          <w:szCs w:val="28"/>
        </w:rPr>
      </w:r>
      <w:r w:rsidRPr="00B249C5">
        <w:rPr>
          <w:sz w:val="28"/>
          <w:szCs w:val="28"/>
        </w:rPr>
        <w:fldChar w:fldCharType="separate"/>
      </w:r>
      <w:r w:rsidRPr="00B249C5">
        <w:rPr>
          <w:rStyle w:val="af4"/>
          <w:color w:val="auto"/>
          <w:sz w:val="28"/>
          <w:szCs w:val="28"/>
          <w:u w:val="none"/>
          <w:lang w:val="ru-RU"/>
        </w:rPr>
        <w:t>Беспалько В.П.</w:t>
      </w:r>
      <w:r w:rsidRPr="00B249C5">
        <w:rPr>
          <w:sz w:val="28"/>
          <w:szCs w:val="28"/>
          <w:lang w:val="ru-RU"/>
        </w:rPr>
        <w:fldChar w:fldCharType="end"/>
      </w:r>
      <w:r w:rsidRPr="00B249C5">
        <w:rPr>
          <w:sz w:val="28"/>
          <w:szCs w:val="28"/>
          <w:lang w:val="ru-RU"/>
        </w:rPr>
        <w:t xml:space="preserve"> Основы теории педагогических систем: проблемы и методы психолого-педагогического обеспечения технических обучающих систем</w:t>
      </w:r>
      <w:r w:rsidR="00E5774C" w:rsidRPr="00B249C5">
        <w:rPr>
          <w:sz w:val="28"/>
          <w:szCs w:val="28"/>
          <w:lang w:val="ru-RU"/>
        </w:rPr>
        <w:t>.</w:t>
      </w:r>
      <w:r w:rsidRPr="00B249C5">
        <w:rPr>
          <w:sz w:val="28"/>
          <w:szCs w:val="28"/>
        </w:rPr>
        <w:t> </w:t>
      </w:r>
      <w:r w:rsidRPr="00B249C5">
        <w:rPr>
          <w:sz w:val="28"/>
          <w:szCs w:val="28"/>
          <w:lang w:val="ru-RU"/>
        </w:rPr>
        <w:t>– Воронеж: Издатель</w:t>
      </w:r>
      <w:r w:rsidRPr="00B249C5">
        <w:rPr>
          <w:sz w:val="28"/>
          <w:szCs w:val="28"/>
        </w:rPr>
        <w:t>c</w:t>
      </w:r>
      <w:r w:rsidRPr="00B249C5">
        <w:rPr>
          <w:sz w:val="28"/>
          <w:szCs w:val="28"/>
          <w:lang w:val="ru-RU"/>
        </w:rPr>
        <w:t>тво Воронежского университета, 1977. – 304 с.</w:t>
      </w:r>
      <w:bookmarkEnd w:id="397"/>
    </w:p>
    <w:p w14:paraId="3B540ABA" w14:textId="49CD135A" w:rsidR="006256E7" w:rsidRPr="00B249C5" w:rsidRDefault="006256E7">
      <w:pPr>
        <w:numPr>
          <w:ilvl w:val="0"/>
          <w:numId w:val="2"/>
        </w:numPr>
        <w:pBdr>
          <w:top w:val="none" w:sz="0" w:space="0" w:color="E5E7EB"/>
          <w:left w:val="none" w:sz="0" w:space="0" w:color="E5E7EB"/>
          <w:bottom w:val="none" w:sz="0" w:space="0" w:color="E5E7EB"/>
          <w:right w:val="none" w:sz="0" w:space="0" w:color="E5E7EB"/>
          <w:between w:val="none" w:sz="0" w:space="0" w:color="E5E7EB"/>
        </w:pBdr>
        <w:tabs>
          <w:tab w:val="left" w:pos="1134"/>
        </w:tabs>
        <w:ind w:left="0" w:firstLine="567"/>
        <w:jc w:val="both"/>
        <w:rPr>
          <w:sz w:val="28"/>
          <w:szCs w:val="28"/>
          <w:lang w:val="ru-RU"/>
        </w:rPr>
      </w:pPr>
      <w:bookmarkStart w:id="398" w:name="_Ref222082480"/>
      <w:r w:rsidRPr="00B249C5">
        <w:rPr>
          <w:sz w:val="28"/>
          <w:szCs w:val="28"/>
          <w:lang w:val="ru-RU"/>
        </w:rPr>
        <w:t>Орлова О.Н., Махина Л.А., Спиридонова Н.С. Компетентностный подход в профессиональном образовании // Мир науки. — 2021</w:t>
      </w:r>
      <w:r w:rsidR="00E5774C" w:rsidRPr="00B249C5">
        <w:rPr>
          <w:sz w:val="28"/>
          <w:szCs w:val="28"/>
          <w:lang w:val="ru-RU"/>
        </w:rPr>
        <w:t>. -</w:t>
      </w:r>
      <w:r w:rsidRPr="00B249C5">
        <w:rPr>
          <w:sz w:val="28"/>
          <w:szCs w:val="28"/>
          <w:lang w:val="ru-RU"/>
        </w:rPr>
        <w:t xml:space="preserve"> №3</w:t>
      </w:r>
      <w:r w:rsidR="00E5774C" w:rsidRPr="00B249C5">
        <w:rPr>
          <w:sz w:val="28"/>
          <w:szCs w:val="28"/>
          <w:lang w:val="ru-RU"/>
        </w:rPr>
        <w:t xml:space="preserve">. – С. </w:t>
      </w:r>
      <w:r w:rsidRPr="00B249C5">
        <w:rPr>
          <w:sz w:val="28"/>
          <w:szCs w:val="28"/>
        </w:rPr>
        <w:t> </w:t>
      </w:r>
      <w:r w:rsidRPr="00B249C5">
        <w:rPr>
          <w:sz w:val="28"/>
          <w:szCs w:val="28"/>
          <w:lang w:val="ru-RU"/>
        </w:rPr>
        <w:t>73–79.</w:t>
      </w:r>
      <w:r w:rsidRPr="00B249C5">
        <w:rPr>
          <w:sz w:val="28"/>
          <w:szCs w:val="28"/>
        </w:rPr>
        <w:t> </w:t>
      </w:r>
      <w:bookmarkEnd w:id="398"/>
      <w:r w:rsidR="00E5774C" w:rsidRPr="00B249C5">
        <w:rPr>
          <w:sz w:val="28"/>
          <w:szCs w:val="28"/>
          <w:lang w:val="ru-RU"/>
        </w:rPr>
        <w:t xml:space="preserve"> </w:t>
      </w:r>
    </w:p>
    <w:p w14:paraId="7DD93A61" w14:textId="308E7549" w:rsidR="006256E7" w:rsidRPr="00B249C5" w:rsidRDefault="006256E7">
      <w:pPr>
        <w:numPr>
          <w:ilvl w:val="0"/>
          <w:numId w:val="2"/>
        </w:numPr>
        <w:pBdr>
          <w:top w:val="none" w:sz="0" w:space="0" w:color="E5E7EB"/>
          <w:left w:val="none" w:sz="0" w:space="0" w:color="E5E7EB"/>
          <w:bottom w:val="none" w:sz="0" w:space="0" w:color="E5E7EB"/>
          <w:right w:val="none" w:sz="0" w:space="0" w:color="E5E7EB"/>
          <w:between w:val="none" w:sz="0" w:space="0" w:color="E5E7EB"/>
        </w:pBdr>
        <w:tabs>
          <w:tab w:val="left" w:pos="1134"/>
        </w:tabs>
        <w:ind w:left="0" w:firstLine="567"/>
        <w:jc w:val="both"/>
        <w:rPr>
          <w:sz w:val="28"/>
          <w:szCs w:val="28"/>
          <w:lang w:val="ru-RU"/>
        </w:rPr>
      </w:pPr>
      <w:bookmarkStart w:id="399" w:name="_Ref222082824"/>
      <w:r w:rsidRPr="00B249C5">
        <w:rPr>
          <w:sz w:val="28"/>
          <w:szCs w:val="28"/>
          <w:lang w:val="kk-KZ"/>
        </w:rPr>
        <w:t>Қараев Ж.А., Кобдикова Ж.У. Оқытудың үшөлшемді әдістемелік жүйесі: мәні және қолданылуы. - Алматы: Арман-ПВ, 2018. - 480 б.</w:t>
      </w:r>
      <w:bookmarkEnd w:id="399"/>
    </w:p>
    <w:p w14:paraId="663B374B" w14:textId="05478DDB" w:rsidR="00D9619B" w:rsidRPr="00B249C5" w:rsidRDefault="00D9619B">
      <w:pPr>
        <w:numPr>
          <w:ilvl w:val="0"/>
          <w:numId w:val="2"/>
        </w:numPr>
        <w:pBdr>
          <w:top w:val="none" w:sz="0" w:space="0" w:color="E5E7EB"/>
          <w:left w:val="none" w:sz="0" w:space="0" w:color="E5E7EB"/>
          <w:bottom w:val="none" w:sz="0" w:space="0" w:color="E5E7EB"/>
          <w:right w:val="none" w:sz="0" w:space="0" w:color="E5E7EB"/>
          <w:between w:val="none" w:sz="0" w:space="0" w:color="E5E7EB"/>
        </w:pBdr>
        <w:tabs>
          <w:tab w:val="left" w:pos="1134"/>
        </w:tabs>
        <w:ind w:left="0" w:firstLine="567"/>
        <w:jc w:val="both"/>
        <w:rPr>
          <w:sz w:val="28"/>
          <w:szCs w:val="28"/>
          <w:lang w:val="ru-RU"/>
        </w:rPr>
      </w:pPr>
      <w:bookmarkStart w:id="400" w:name="_Ref222082903"/>
      <w:r w:rsidRPr="00B249C5">
        <w:rPr>
          <w:sz w:val="28"/>
          <w:szCs w:val="28"/>
          <w:lang w:val="kk-KZ"/>
        </w:rPr>
        <w:t>Яковенко Т.В. Теоретические основы формирования креативной компетентности будущих педагогов профессионального обучения. – Луганск: ГОУ ВО ЛНР «ЛГПУ»; Книта, 2021. – 184 с.</w:t>
      </w:r>
      <w:bookmarkEnd w:id="400"/>
    </w:p>
    <w:p w14:paraId="7DCD1471" w14:textId="7D70E08B" w:rsidR="00D9619B" w:rsidRPr="00B249C5" w:rsidRDefault="00D9619B">
      <w:pPr>
        <w:numPr>
          <w:ilvl w:val="0"/>
          <w:numId w:val="2"/>
        </w:numPr>
        <w:pBdr>
          <w:top w:val="none" w:sz="0" w:space="0" w:color="E5E7EB"/>
          <w:left w:val="none" w:sz="0" w:space="0" w:color="E5E7EB"/>
          <w:bottom w:val="none" w:sz="0" w:space="0" w:color="E5E7EB"/>
          <w:right w:val="none" w:sz="0" w:space="0" w:color="E5E7EB"/>
          <w:between w:val="none" w:sz="0" w:space="0" w:color="E5E7EB"/>
        </w:pBdr>
        <w:tabs>
          <w:tab w:val="left" w:pos="1134"/>
        </w:tabs>
        <w:ind w:left="0" w:firstLine="567"/>
        <w:jc w:val="both"/>
        <w:rPr>
          <w:sz w:val="28"/>
          <w:szCs w:val="28"/>
          <w:lang w:val="ru-RU"/>
        </w:rPr>
      </w:pPr>
      <w:bookmarkStart w:id="401" w:name="_Ref222082980"/>
      <w:r w:rsidRPr="00B249C5">
        <w:rPr>
          <w:sz w:val="28"/>
          <w:szCs w:val="28"/>
          <w:lang w:val="kk-KZ"/>
        </w:rPr>
        <w:t>Гревцева Г.Я., Котлярова И.О., Сериков Г.Н., Фахрутдинова А.В., Циулина М.В. Методологические подходы к подготовке студентов к профессиональной инновационной деятельности // Вестник Томского государственного университета. - 2021. - №462. - С. 181-191.</w:t>
      </w:r>
      <w:bookmarkEnd w:id="401"/>
    </w:p>
    <w:p w14:paraId="77BD572F" w14:textId="26F39059" w:rsidR="00D9619B" w:rsidRPr="00B249C5" w:rsidRDefault="00D9619B">
      <w:pPr>
        <w:numPr>
          <w:ilvl w:val="0"/>
          <w:numId w:val="2"/>
        </w:numPr>
        <w:pBdr>
          <w:top w:val="none" w:sz="0" w:space="0" w:color="E5E7EB"/>
          <w:left w:val="none" w:sz="0" w:space="0" w:color="E5E7EB"/>
          <w:bottom w:val="none" w:sz="0" w:space="0" w:color="E5E7EB"/>
          <w:right w:val="none" w:sz="0" w:space="0" w:color="E5E7EB"/>
          <w:between w:val="none" w:sz="0" w:space="0" w:color="E5E7EB"/>
        </w:pBdr>
        <w:tabs>
          <w:tab w:val="left" w:pos="1134"/>
        </w:tabs>
        <w:ind w:left="0" w:firstLine="567"/>
        <w:jc w:val="both"/>
        <w:rPr>
          <w:sz w:val="28"/>
          <w:szCs w:val="28"/>
          <w:lang w:val="ru-RU"/>
        </w:rPr>
      </w:pPr>
      <w:bookmarkStart w:id="402" w:name="_Ref222083045"/>
      <w:r w:rsidRPr="00B249C5">
        <w:rPr>
          <w:sz w:val="28"/>
          <w:szCs w:val="28"/>
          <w:lang w:val="kk-KZ"/>
        </w:rPr>
        <w:t>Галицких Е.О. Интегративный подход к профессиональному становлению учителя на этапе вузовской подготовки // Вестник ВГПУ. - 1999. - №2. - С. 34-38.</w:t>
      </w:r>
      <w:bookmarkEnd w:id="402"/>
    </w:p>
    <w:p w14:paraId="376A2EC6" w14:textId="5499994F" w:rsidR="00D9619B" w:rsidRPr="00B249C5" w:rsidRDefault="00D9619B">
      <w:pPr>
        <w:numPr>
          <w:ilvl w:val="0"/>
          <w:numId w:val="2"/>
        </w:numPr>
        <w:pBdr>
          <w:top w:val="none" w:sz="0" w:space="0" w:color="E5E7EB"/>
          <w:left w:val="none" w:sz="0" w:space="0" w:color="E5E7EB"/>
          <w:bottom w:val="none" w:sz="0" w:space="0" w:color="E5E7EB"/>
          <w:right w:val="none" w:sz="0" w:space="0" w:color="E5E7EB"/>
          <w:between w:val="none" w:sz="0" w:space="0" w:color="E5E7EB"/>
        </w:pBdr>
        <w:tabs>
          <w:tab w:val="left" w:pos="1134"/>
        </w:tabs>
        <w:ind w:left="0" w:firstLine="567"/>
        <w:jc w:val="both"/>
        <w:rPr>
          <w:sz w:val="28"/>
          <w:szCs w:val="28"/>
          <w:lang w:val="ru-RU"/>
        </w:rPr>
      </w:pPr>
      <w:bookmarkStart w:id="403" w:name="_Ref222083092"/>
      <w:r w:rsidRPr="00B249C5">
        <w:rPr>
          <w:sz w:val="28"/>
          <w:szCs w:val="28"/>
          <w:lang w:val="kk-KZ"/>
        </w:rPr>
        <w:t>Ермакова Л.А. Интегративный подход к обучению: прошлое и настоящее // Современная педагогика. – 2016. – №7. – С. 28-37.</w:t>
      </w:r>
      <w:bookmarkEnd w:id="403"/>
    </w:p>
    <w:p w14:paraId="431C1389" w14:textId="7B4102BB" w:rsidR="00436AD6" w:rsidRPr="00B249C5" w:rsidRDefault="00436AD6">
      <w:pPr>
        <w:numPr>
          <w:ilvl w:val="0"/>
          <w:numId w:val="2"/>
        </w:numPr>
        <w:pBdr>
          <w:top w:val="none" w:sz="0" w:space="0" w:color="E5E7EB"/>
          <w:left w:val="none" w:sz="0" w:space="0" w:color="E5E7EB"/>
          <w:bottom w:val="none" w:sz="0" w:space="0" w:color="E5E7EB"/>
          <w:right w:val="none" w:sz="0" w:space="0" w:color="E5E7EB"/>
          <w:between w:val="none" w:sz="0" w:space="0" w:color="E5E7EB"/>
        </w:pBdr>
        <w:tabs>
          <w:tab w:val="left" w:pos="1134"/>
        </w:tabs>
        <w:ind w:left="0" w:firstLine="567"/>
        <w:jc w:val="both"/>
        <w:rPr>
          <w:sz w:val="28"/>
          <w:szCs w:val="28"/>
          <w:lang w:val="ru-RU"/>
        </w:rPr>
      </w:pPr>
      <w:bookmarkStart w:id="404" w:name="_Ref224158157"/>
      <w:r w:rsidRPr="00B249C5">
        <w:rPr>
          <w:sz w:val="28"/>
          <w:szCs w:val="28"/>
          <w:lang w:val="ru-RU"/>
        </w:rPr>
        <w:lastRenderedPageBreak/>
        <w:t>Шибаев В.П. Моделирование и организация учебной деятельности студентов на основе междисциплинарной интеграции</w:t>
      </w:r>
      <w:r w:rsidR="00E5774C" w:rsidRPr="00B249C5">
        <w:rPr>
          <w:sz w:val="28"/>
          <w:szCs w:val="28"/>
          <w:lang w:val="ru-RU"/>
        </w:rPr>
        <w:t xml:space="preserve">: </w:t>
      </w:r>
      <w:r w:rsidR="00430354" w:rsidRPr="00B249C5">
        <w:rPr>
          <w:sz w:val="28"/>
          <w:szCs w:val="28"/>
          <w:lang w:val="ru-RU"/>
        </w:rPr>
        <w:t>дис.</w:t>
      </w:r>
      <w:r w:rsidRPr="00B249C5">
        <w:rPr>
          <w:sz w:val="28"/>
          <w:szCs w:val="28"/>
          <w:lang w:val="ru-RU"/>
        </w:rPr>
        <w:t xml:space="preserve"> </w:t>
      </w:r>
      <w:r w:rsidR="00E5774C" w:rsidRPr="00B249C5">
        <w:rPr>
          <w:sz w:val="28"/>
          <w:szCs w:val="28"/>
          <w:lang w:val="ru-RU"/>
        </w:rPr>
        <w:t xml:space="preserve"> …  </w:t>
      </w:r>
      <w:r w:rsidRPr="00B249C5">
        <w:rPr>
          <w:sz w:val="28"/>
          <w:szCs w:val="28"/>
          <w:lang w:val="ru-RU"/>
        </w:rPr>
        <w:t>канд. пед. наук. – 2008.</w:t>
      </w:r>
      <w:bookmarkEnd w:id="383"/>
      <w:r w:rsidR="00E5774C" w:rsidRPr="00B249C5">
        <w:rPr>
          <w:sz w:val="28"/>
          <w:szCs w:val="28"/>
          <w:lang w:val="ru-RU"/>
        </w:rPr>
        <w:t xml:space="preserve"> – С. 15-24.</w:t>
      </w:r>
      <w:bookmarkEnd w:id="404"/>
    </w:p>
    <w:p w14:paraId="272650C7" w14:textId="6C16A284" w:rsidR="00436AD6" w:rsidRPr="00B249C5" w:rsidRDefault="00436AD6">
      <w:pPr>
        <w:numPr>
          <w:ilvl w:val="0"/>
          <w:numId w:val="2"/>
        </w:numPr>
        <w:pBdr>
          <w:top w:val="none" w:sz="0" w:space="0" w:color="E5E7EB"/>
          <w:left w:val="none" w:sz="0" w:space="0" w:color="E5E7EB"/>
          <w:bottom w:val="none" w:sz="0" w:space="0" w:color="E5E7EB"/>
          <w:right w:val="none" w:sz="0" w:space="0" w:color="E5E7EB"/>
          <w:between w:val="none" w:sz="0" w:space="0" w:color="E5E7EB"/>
        </w:pBdr>
        <w:tabs>
          <w:tab w:val="left" w:pos="1134"/>
        </w:tabs>
        <w:ind w:left="0" w:firstLine="567"/>
        <w:jc w:val="both"/>
        <w:rPr>
          <w:sz w:val="28"/>
          <w:szCs w:val="28"/>
          <w:lang w:val="ru-RU"/>
        </w:rPr>
      </w:pPr>
      <w:bookmarkStart w:id="405" w:name="_Ref206620952"/>
      <w:r w:rsidRPr="00B249C5">
        <w:rPr>
          <w:sz w:val="28"/>
          <w:szCs w:val="28"/>
          <w:lang w:val="ru-RU"/>
        </w:rPr>
        <w:t>Зырянова И.М., Тодер Г.Б. Комплексный подход к образованию: реализация межпредметных связей в традиционных и новых образовательных технологиях /</w:t>
      </w:r>
      <w:r w:rsidR="00985E0A" w:rsidRPr="00B249C5">
        <w:rPr>
          <w:sz w:val="28"/>
          <w:szCs w:val="28"/>
          <w:lang w:val="ru-RU"/>
        </w:rPr>
        <w:t>/ Математические</w:t>
      </w:r>
      <w:r w:rsidRPr="00B249C5">
        <w:rPr>
          <w:sz w:val="28"/>
          <w:szCs w:val="28"/>
          <w:lang w:val="ru-RU"/>
        </w:rPr>
        <w:t xml:space="preserve"> структуры и моделирование. – 2003. – №1(11). – С. 158-161.</w:t>
      </w:r>
      <w:bookmarkEnd w:id="405"/>
    </w:p>
    <w:p w14:paraId="03F5AC40" w14:textId="63A5D2C5" w:rsidR="00436AD6" w:rsidRPr="00B249C5" w:rsidRDefault="00436AD6">
      <w:pPr>
        <w:numPr>
          <w:ilvl w:val="0"/>
          <w:numId w:val="2"/>
        </w:numPr>
        <w:pBdr>
          <w:top w:val="none" w:sz="0" w:space="0" w:color="E5E7EB"/>
          <w:left w:val="none" w:sz="0" w:space="0" w:color="E5E7EB"/>
          <w:bottom w:val="none" w:sz="0" w:space="0" w:color="E5E7EB"/>
          <w:right w:val="none" w:sz="0" w:space="0" w:color="E5E7EB"/>
          <w:between w:val="none" w:sz="0" w:space="0" w:color="E5E7EB"/>
        </w:pBdr>
        <w:tabs>
          <w:tab w:val="left" w:pos="1134"/>
        </w:tabs>
        <w:ind w:left="0" w:firstLine="567"/>
        <w:jc w:val="both"/>
        <w:rPr>
          <w:sz w:val="28"/>
          <w:szCs w:val="28"/>
          <w:lang w:val="ru-RU"/>
        </w:rPr>
      </w:pPr>
      <w:bookmarkStart w:id="406" w:name="_Ref206620996"/>
      <w:r w:rsidRPr="00B249C5">
        <w:rPr>
          <w:sz w:val="28"/>
          <w:szCs w:val="28"/>
          <w:lang w:val="ru-RU"/>
        </w:rPr>
        <w:t xml:space="preserve">Сластенин В.А. Педагогика: </w:t>
      </w:r>
      <w:r w:rsidR="00E5774C" w:rsidRPr="00B249C5">
        <w:rPr>
          <w:sz w:val="28"/>
          <w:szCs w:val="28"/>
          <w:lang w:val="ru-RU"/>
        </w:rPr>
        <w:t>у</w:t>
      </w:r>
      <w:r w:rsidRPr="00B249C5">
        <w:rPr>
          <w:sz w:val="28"/>
          <w:szCs w:val="28"/>
          <w:lang w:val="ru-RU"/>
        </w:rPr>
        <w:t xml:space="preserve">чебное пособие для студентов высших педагогических учебных заведений. – </w:t>
      </w:r>
      <w:r w:rsidR="00E5774C" w:rsidRPr="00B249C5">
        <w:rPr>
          <w:sz w:val="28"/>
          <w:szCs w:val="28"/>
          <w:lang w:val="ru-RU"/>
        </w:rPr>
        <w:t xml:space="preserve">Изд. </w:t>
      </w:r>
      <w:r w:rsidRPr="00B249C5">
        <w:rPr>
          <w:sz w:val="28"/>
          <w:szCs w:val="28"/>
          <w:lang w:val="ru-RU"/>
        </w:rPr>
        <w:t xml:space="preserve">3-е., стереотип. – М.: Изд. Центр </w:t>
      </w:r>
      <w:r w:rsidR="001A7189" w:rsidRPr="00B249C5">
        <w:rPr>
          <w:sz w:val="28"/>
          <w:szCs w:val="28"/>
          <w:lang w:val="ru-RU"/>
        </w:rPr>
        <w:t>«</w:t>
      </w:r>
      <w:r w:rsidRPr="00B249C5">
        <w:rPr>
          <w:sz w:val="28"/>
          <w:szCs w:val="28"/>
          <w:lang w:val="ru-RU"/>
        </w:rPr>
        <w:t>Академия</w:t>
      </w:r>
      <w:r w:rsidR="001A7189" w:rsidRPr="00B249C5">
        <w:rPr>
          <w:sz w:val="28"/>
          <w:szCs w:val="28"/>
          <w:lang w:val="ru-RU"/>
        </w:rPr>
        <w:t>»</w:t>
      </w:r>
      <w:r w:rsidRPr="00B249C5">
        <w:rPr>
          <w:sz w:val="28"/>
          <w:szCs w:val="28"/>
          <w:lang w:val="ru-RU"/>
        </w:rPr>
        <w:t>, 2004. – 576 с.</w:t>
      </w:r>
      <w:bookmarkEnd w:id="406"/>
    </w:p>
    <w:p w14:paraId="02DDD172" w14:textId="6B93B445" w:rsidR="00436AD6" w:rsidRPr="00B249C5" w:rsidRDefault="00436AD6">
      <w:pPr>
        <w:numPr>
          <w:ilvl w:val="0"/>
          <w:numId w:val="2"/>
        </w:numPr>
        <w:pBdr>
          <w:top w:val="none" w:sz="0" w:space="0" w:color="E5E7EB"/>
          <w:left w:val="none" w:sz="0" w:space="0" w:color="E5E7EB"/>
          <w:bottom w:val="none" w:sz="0" w:space="0" w:color="E5E7EB"/>
          <w:right w:val="none" w:sz="0" w:space="0" w:color="E5E7EB"/>
          <w:between w:val="none" w:sz="0" w:space="0" w:color="E5E7EB"/>
        </w:pBdr>
        <w:tabs>
          <w:tab w:val="left" w:pos="1134"/>
        </w:tabs>
        <w:ind w:left="0" w:firstLine="567"/>
        <w:jc w:val="both"/>
        <w:rPr>
          <w:sz w:val="28"/>
          <w:szCs w:val="28"/>
          <w:lang w:val="ru-RU"/>
        </w:rPr>
      </w:pPr>
      <w:bookmarkStart w:id="407" w:name="_Ref206620999"/>
      <w:r w:rsidRPr="00B249C5">
        <w:rPr>
          <w:sz w:val="28"/>
          <w:szCs w:val="28"/>
          <w:lang w:val="ru-RU"/>
        </w:rPr>
        <w:t>Лебедева Л.А., Агеева Л.Е. Методика обучения русскому языку в начальной школе: учебное пособие. - Алматы: Дарын, 2021. - 364 с.</w:t>
      </w:r>
      <w:bookmarkEnd w:id="407"/>
    </w:p>
    <w:p w14:paraId="321DEAEC" w14:textId="63801E75" w:rsidR="00A66B27" w:rsidRPr="00B249C5" w:rsidRDefault="00A66B27">
      <w:pPr>
        <w:numPr>
          <w:ilvl w:val="0"/>
          <w:numId w:val="2"/>
        </w:numPr>
        <w:pBdr>
          <w:top w:val="none" w:sz="0" w:space="0" w:color="E5E7EB"/>
          <w:left w:val="none" w:sz="0" w:space="0" w:color="E5E7EB"/>
          <w:bottom w:val="none" w:sz="0" w:space="0" w:color="E5E7EB"/>
          <w:right w:val="none" w:sz="0" w:space="0" w:color="E5E7EB"/>
          <w:between w:val="none" w:sz="0" w:space="0" w:color="E5E7EB"/>
        </w:pBdr>
        <w:tabs>
          <w:tab w:val="left" w:pos="1134"/>
        </w:tabs>
        <w:ind w:left="0" w:firstLine="567"/>
        <w:jc w:val="both"/>
        <w:rPr>
          <w:sz w:val="28"/>
          <w:szCs w:val="28"/>
          <w:lang w:val="ru-RU"/>
        </w:rPr>
      </w:pPr>
      <w:bookmarkStart w:id="408" w:name="_Ref214700174"/>
      <w:r w:rsidRPr="00B249C5">
        <w:rPr>
          <w:sz w:val="28"/>
          <w:szCs w:val="28"/>
          <w:lang w:val="ru-RU"/>
        </w:rPr>
        <w:t>Уайсова Г.И., Жумабаева А.Е. Қазақ тілін оқыту әдістемесі</w:t>
      </w:r>
      <w:r w:rsidR="00E5774C" w:rsidRPr="00B249C5">
        <w:rPr>
          <w:sz w:val="28"/>
          <w:szCs w:val="28"/>
          <w:lang w:val="ru-RU"/>
        </w:rPr>
        <w:t>. -</w:t>
      </w:r>
      <w:r w:rsidRPr="00B249C5">
        <w:rPr>
          <w:sz w:val="28"/>
          <w:szCs w:val="28"/>
          <w:lang w:val="ru-RU"/>
        </w:rPr>
        <w:t xml:space="preserve"> Қарағанды: «Meder Group» ЖШC, 2019. </w:t>
      </w:r>
      <w:r w:rsidR="00E5774C" w:rsidRPr="00B249C5">
        <w:rPr>
          <w:sz w:val="28"/>
          <w:szCs w:val="28"/>
          <w:lang w:val="ru-RU"/>
        </w:rPr>
        <w:t xml:space="preserve">– </w:t>
      </w:r>
      <w:r w:rsidRPr="00B249C5">
        <w:rPr>
          <w:sz w:val="28"/>
          <w:szCs w:val="28"/>
          <w:lang w:val="ru-RU"/>
        </w:rPr>
        <w:t>234</w:t>
      </w:r>
      <w:bookmarkEnd w:id="408"/>
      <w:r w:rsidR="00E5774C" w:rsidRPr="00B249C5">
        <w:rPr>
          <w:sz w:val="28"/>
          <w:szCs w:val="28"/>
          <w:lang w:val="ru-RU"/>
        </w:rPr>
        <w:t xml:space="preserve"> б.</w:t>
      </w:r>
    </w:p>
    <w:p w14:paraId="3E05D172" w14:textId="0E0F288D" w:rsidR="00420D46" w:rsidRPr="00B249C5" w:rsidRDefault="00420D46">
      <w:pPr>
        <w:numPr>
          <w:ilvl w:val="0"/>
          <w:numId w:val="2"/>
        </w:numPr>
        <w:pBdr>
          <w:top w:val="none" w:sz="0" w:space="0" w:color="E5E7EB"/>
          <w:left w:val="none" w:sz="0" w:space="0" w:color="E5E7EB"/>
          <w:bottom w:val="none" w:sz="0" w:space="0" w:color="E5E7EB"/>
          <w:right w:val="none" w:sz="0" w:space="0" w:color="E5E7EB"/>
          <w:between w:val="none" w:sz="0" w:space="0" w:color="E5E7EB"/>
        </w:pBdr>
        <w:tabs>
          <w:tab w:val="left" w:pos="1134"/>
        </w:tabs>
        <w:ind w:left="0" w:firstLine="567"/>
        <w:jc w:val="both"/>
        <w:rPr>
          <w:sz w:val="28"/>
          <w:szCs w:val="28"/>
          <w:lang w:val="ru-RU"/>
        </w:rPr>
      </w:pPr>
      <w:bookmarkStart w:id="409" w:name="_Ref214699404"/>
      <w:r w:rsidRPr="00B249C5">
        <w:rPr>
          <w:sz w:val="28"/>
          <w:szCs w:val="28"/>
          <w:lang w:val="ru-RU"/>
        </w:rPr>
        <w:t>Лебедева Л.А., Акпаева А.Б., Астамбаева Ж.К. Образовательная программа для учителей общеобразовательных школ на тему</w:t>
      </w:r>
      <w:r w:rsidR="00E5774C" w:rsidRPr="00B249C5">
        <w:rPr>
          <w:sz w:val="28"/>
          <w:szCs w:val="28"/>
          <w:lang w:val="ru-RU"/>
        </w:rPr>
        <w:t xml:space="preserve">. </w:t>
      </w:r>
      <w:r w:rsidRPr="00B249C5">
        <w:rPr>
          <w:sz w:val="28"/>
          <w:szCs w:val="28"/>
          <w:lang w:val="ru-RU"/>
        </w:rPr>
        <w:t>Особенности содержания и методики организации обучения математике в начальных классах.</w:t>
      </w:r>
      <w:bookmarkEnd w:id="409"/>
      <w:r w:rsidR="00E5774C" w:rsidRPr="00B249C5">
        <w:rPr>
          <w:sz w:val="28"/>
          <w:szCs w:val="28"/>
          <w:lang w:val="ru-RU"/>
        </w:rPr>
        <w:t xml:space="preserve"> – Алматы, 2000. – 129 с.</w:t>
      </w:r>
    </w:p>
    <w:bookmarkStart w:id="410" w:name="_Ref206621008"/>
    <w:p w14:paraId="4D9AB881" w14:textId="691B4F73" w:rsidR="00E4364F" w:rsidRPr="00B249C5" w:rsidRDefault="00000000">
      <w:pPr>
        <w:numPr>
          <w:ilvl w:val="0"/>
          <w:numId w:val="2"/>
        </w:numPr>
        <w:pBdr>
          <w:top w:val="none" w:sz="0" w:space="0" w:color="E5E7EB"/>
          <w:left w:val="none" w:sz="0" w:space="0" w:color="E5E7EB"/>
          <w:bottom w:val="none" w:sz="0" w:space="0" w:color="E5E7EB"/>
          <w:right w:val="none" w:sz="0" w:space="0" w:color="E5E7EB"/>
          <w:between w:val="none" w:sz="0" w:space="0" w:color="E5E7EB"/>
        </w:pBdr>
        <w:tabs>
          <w:tab w:val="left" w:pos="1134"/>
        </w:tabs>
        <w:ind w:left="0" w:firstLine="567"/>
        <w:jc w:val="both"/>
        <w:rPr>
          <w:sz w:val="28"/>
          <w:szCs w:val="28"/>
          <w:lang w:val="ru-RU"/>
        </w:rPr>
      </w:pPr>
      <w:sdt>
        <w:sdtPr>
          <w:rPr>
            <w:sz w:val="28"/>
            <w:szCs w:val="28"/>
          </w:rPr>
          <w:tag w:val="goog_rdk_6"/>
          <w:id w:val="670064972"/>
        </w:sdtPr>
        <w:sdtContent>
          <w:r w:rsidR="00436AD6" w:rsidRPr="00B249C5">
            <w:rPr>
              <w:rFonts w:eastAsia="Gungsuh"/>
              <w:sz w:val="28"/>
              <w:szCs w:val="28"/>
              <w:lang w:val="ru-RU"/>
            </w:rPr>
            <w:t>Ж</w:t>
          </w:r>
          <w:r w:rsidR="00436AD6" w:rsidRPr="00B249C5">
            <w:rPr>
              <w:rFonts w:eastAsia="Calibri"/>
              <w:sz w:val="28"/>
              <w:szCs w:val="28"/>
              <w:lang w:val="ru-RU"/>
            </w:rPr>
            <w:t>ұ</w:t>
          </w:r>
          <w:r w:rsidR="00436AD6" w:rsidRPr="00B249C5">
            <w:rPr>
              <w:rFonts w:eastAsia="Gungsuh"/>
              <w:sz w:val="28"/>
              <w:szCs w:val="28"/>
              <w:lang w:val="ru-RU"/>
            </w:rPr>
            <w:t>мабаева</w:t>
          </w:r>
          <w:r w:rsidR="00E5774C" w:rsidRPr="00B249C5">
            <w:rPr>
              <w:rFonts w:eastAsia="Gungsuh"/>
              <w:sz w:val="28"/>
              <w:szCs w:val="28"/>
              <w:lang w:val="ru-RU"/>
            </w:rPr>
            <w:t xml:space="preserve"> Ж.А. </w:t>
          </w:r>
          <w:r w:rsidR="00436AD6" w:rsidRPr="00B249C5">
            <w:rPr>
              <w:rFonts w:eastAsia="Gungsuh"/>
              <w:sz w:val="28"/>
              <w:szCs w:val="28"/>
              <w:lang w:val="ru-RU"/>
            </w:rPr>
            <w:t>Бастауыш білім берудегі метап</w:t>
          </w:r>
          <w:r w:rsidR="00436AD6" w:rsidRPr="00B249C5">
            <w:rPr>
              <w:rFonts w:eastAsia="Calibri"/>
              <w:sz w:val="28"/>
              <w:szCs w:val="28"/>
              <w:lang w:val="ru-RU"/>
            </w:rPr>
            <w:t>ә</w:t>
          </w:r>
          <w:r w:rsidR="00436AD6" w:rsidRPr="00B249C5">
            <w:rPr>
              <w:rFonts w:eastAsia="Gungsuh"/>
              <w:sz w:val="28"/>
              <w:szCs w:val="28"/>
              <w:lang w:val="ru-RU"/>
            </w:rPr>
            <w:t>ндік т</w:t>
          </w:r>
          <w:r w:rsidR="00436AD6" w:rsidRPr="00B249C5">
            <w:rPr>
              <w:rFonts w:eastAsia="Calibri"/>
              <w:sz w:val="28"/>
              <w:szCs w:val="28"/>
              <w:lang w:val="ru-RU"/>
            </w:rPr>
            <w:t>ә</w:t>
          </w:r>
          <w:r w:rsidR="00436AD6" w:rsidRPr="00B249C5">
            <w:rPr>
              <w:rFonts w:eastAsia="Gungsuh"/>
              <w:sz w:val="28"/>
              <w:szCs w:val="28"/>
              <w:lang w:val="ru-RU"/>
            </w:rPr>
            <w:t xml:space="preserve">сілдеме: </w:t>
          </w:r>
          <w:r w:rsidR="00E5774C" w:rsidRPr="00B249C5">
            <w:rPr>
              <w:rFonts w:eastAsia="Gungsuh"/>
              <w:sz w:val="28"/>
              <w:szCs w:val="28"/>
              <w:lang w:val="ru-RU"/>
            </w:rPr>
            <w:t>о</w:t>
          </w:r>
          <w:r w:rsidR="00436AD6" w:rsidRPr="00B249C5">
            <w:rPr>
              <w:rFonts w:eastAsia="Calibri"/>
              <w:sz w:val="28"/>
              <w:szCs w:val="28"/>
              <w:lang w:val="ru-RU"/>
            </w:rPr>
            <w:t>қ</w:t>
          </w:r>
          <w:r w:rsidR="00436AD6" w:rsidRPr="00B249C5">
            <w:rPr>
              <w:rFonts w:eastAsia="Gungsuh"/>
              <w:sz w:val="28"/>
              <w:szCs w:val="28"/>
              <w:lang w:val="ru-RU"/>
            </w:rPr>
            <w:t xml:space="preserve">у </w:t>
          </w:r>
          <w:r w:rsidR="00436AD6" w:rsidRPr="00B249C5">
            <w:rPr>
              <w:rFonts w:eastAsia="Calibri"/>
              <w:sz w:val="28"/>
              <w:szCs w:val="28"/>
              <w:lang w:val="ru-RU"/>
            </w:rPr>
            <w:t>құ</w:t>
          </w:r>
          <w:r w:rsidR="00436AD6" w:rsidRPr="00B249C5">
            <w:rPr>
              <w:rFonts w:eastAsia="Gungsuh"/>
              <w:sz w:val="28"/>
              <w:szCs w:val="28"/>
              <w:lang w:val="ru-RU"/>
            </w:rPr>
            <w:t>ралы. − Алматы, 2023. − 161 б</w:t>
          </w:r>
          <w:r w:rsidR="00E4364F" w:rsidRPr="00B249C5">
            <w:rPr>
              <w:rFonts w:eastAsia="Gungsuh"/>
              <w:sz w:val="28"/>
              <w:szCs w:val="28"/>
              <w:lang w:val="ru-RU"/>
            </w:rPr>
            <w:t>.</w:t>
          </w:r>
        </w:sdtContent>
      </w:sdt>
      <w:bookmarkStart w:id="411" w:name="_Ref206621028"/>
      <w:bookmarkEnd w:id="410"/>
      <w:r w:rsidR="00E4364F" w:rsidRPr="00B249C5">
        <w:rPr>
          <w:sz w:val="28"/>
          <w:szCs w:val="28"/>
          <w:lang w:val="ru-RU"/>
        </w:rPr>
        <w:t xml:space="preserve"> </w:t>
      </w:r>
    </w:p>
    <w:p w14:paraId="2ED911B0" w14:textId="2A008D86" w:rsidR="00E4364F" w:rsidRPr="00B249C5" w:rsidRDefault="00467ED7">
      <w:pPr>
        <w:numPr>
          <w:ilvl w:val="0"/>
          <w:numId w:val="2"/>
        </w:numPr>
        <w:pBdr>
          <w:top w:val="none" w:sz="0" w:space="0" w:color="E5E7EB"/>
          <w:left w:val="none" w:sz="0" w:space="0" w:color="E5E7EB"/>
          <w:bottom w:val="none" w:sz="0" w:space="0" w:color="E5E7EB"/>
          <w:right w:val="none" w:sz="0" w:space="0" w:color="E5E7EB"/>
          <w:between w:val="none" w:sz="0" w:space="0" w:color="E5E7EB"/>
        </w:pBdr>
        <w:tabs>
          <w:tab w:val="left" w:pos="1134"/>
        </w:tabs>
        <w:ind w:left="0" w:firstLine="567"/>
        <w:jc w:val="both"/>
        <w:rPr>
          <w:sz w:val="28"/>
          <w:szCs w:val="28"/>
          <w:lang w:val="ru-RU"/>
        </w:rPr>
      </w:pPr>
      <w:bookmarkStart w:id="412" w:name="_Ref222172725"/>
      <w:r w:rsidRPr="00B249C5">
        <w:rPr>
          <w:sz w:val="28"/>
          <w:szCs w:val="28"/>
          <w:lang w:val="ru-RU"/>
        </w:rPr>
        <w:t xml:space="preserve"> </w:t>
      </w:r>
      <w:r w:rsidR="00876FCF" w:rsidRPr="00B249C5">
        <w:rPr>
          <w:sz w:val="28"/>
          <w:szCs w:val="28"/>
          <w:lang w:val="ru-RU"/>
        </w:rPr>
        <w:t xml:space="preserve"> </w:t>
      </w:r>
      <w:r w:rsidR="00E4364F" w:rsidRPr="00B249C5">
        <w:rPr>
          <w:sz w:val="28"/>
          <w:szCs w:val="28"/>
          <w:lang w:val="ru-RU"/>
        </w:rPr>
        <w:t>Типовая учебная программа по учебному предмету «Казахский язык» для 2-4 классов уровня начального образования (с казахским языком обучения</w:t>
      </w:r>
      <w:bookmarkEnd w:id="412"/>
      <w:r w:rsidR="00C245AC" w:rsidRPr="00B249C5">
        <w:rPr>
          <w:sz w:val="28"/>
          <w:szCs w:val="28"/>
          <w:lang w:val="ru-RU"/>
        </w:rPr>
        <w:t xml:space="preserve">): Приказ Министра просвещения Республики Казахстан от 16 сентября 2022 г. № </w:t>
      </w:r>
      <w:r w:rsidR="009F1CCB" w:rsidRPr="00B249C5">
        <w:rPr>
          <w:sz w:val="28"/>
          <w:szCs w:val="28"/>
          <w:lang w:val="ru-RU"/>
        </w:rPr>
        <w:t>399 Adilet</w:t>
      </w:r>
      <w:r w:rsidR="00C245AC" w:rsidRPr="00B249C5">
        <w:rPr>
          <w:sz w:val="28"/>
          <w:szCs w:val="28"/>
          <w:lang w:val="ru-RU"/>
        </w:rPr>
        <w:t xml:space="preserve">: нормативные правовые акты Республики Казахстан. </w:t>
      </w:r>
      <w:r w:rsidR="00E5774C" w:rsidRPr="00B249C5">
        <w:rPr>
          <w:sz w:val="28"/>
          <w:szCs w:val="28"/>
          <w:lang w:val="ru-RU"/>
        </w:rPr>
        <w:t xml:space="preserve"> </w:t>
      </w:r>
      <w:r w:rsidR="00C245AC" w:rsidRPr="00B249C5">
        <w:rPr>
          <w:sz w:val="28"/>
          <w:szCs w:val="28"/>
          <w:lang w:val="ru-RU"/>
        </w:rPr>
        <w:t xml:space="preserve"> </w:t>
      </w:r>
      <w:hyperlink r:id="rId65" w:tgtFrame="_new" w:history="1">
        <w:r w:rsidR="00C245AC" w:rsidRPr="00B249C5">
          <w:rPr>
            <w:rStyle w:val="af4"/>
            <w:color w:val="auto"/>
            <w:sz w:val="28"/>
            <w:szCs w:val="28"/>
            <w:u w:val="none"/>
          </w:rPr>
          <w:t>https</w:t>
        </w:r>
        <w:r w:rsidR="00C245AC" w:rsidRPr="00B249C5">
          <w:rPr>
            <w:rStyle w:val="af4"/>
            <w:color w:val="auto"/>
            <w:sz w:val="28"/>
            <w:szCs w:val="28"/>
            <w:u w:val="none"/>
            <w:lang w:val="ru-RU"/>
          </w:rPr>
          <w:t>://</w:t>
        </w:r>
        <w:r w:rsidR="00C245AC" w:rsidRPr="00B249C5">
          <w:rPr>
            <w:rStyle w:val="af4"/>
            <w:color w:val="auto"/>
            <w:sz w:val="28"/>
            <w:szCs w:val="28"/>
            <w:u w:val="none"/>
          </w:rPr>
          <w:t>adilet</w:t>
        </w:r>
        <w:r w:rsidR="00C245AC" w:rsidRPr="00B249C5">
          <w:rPr>
            <w:rStyle w:val="af4"/>
            <w:color w:val="auto"/>
            <w:sz w:val="28"/>
            <w:szCs w:val="28"/>
            <w:u w:val="none"/>
            <w:lang w:val="ru-RU"/>
          </w:rPr>
          <w:t>.</w:t>
        </w:r>
        <w:r w:rsidR="00C245AC" w:rsidRPr="00B249C5">
          <w:rPr>
            <w:rStyle w:val="af4"/>
            <w:color w:val="auto"/>
            <w:sz w:val="28"/>
            <w:szCs w:val="28"/>
            <w:u w:val="none"/>
          </w:rPr>
          <w:t>zan</w:t>
        </w:r>
        <w:r w:rsidR="00C245AC" w:rsidRPr="00B249C5">
          <w:rPr>
            <w:rStyle w:val="af4"/>
            <w:color w:val="auto"/>
            <w:sz w:val="28"/>
            <w:szCs w:val="28"/>
            <w:u w:val="none"/>
            <w:lang w:val="ru-RU"/>
          </w:rPr>
          <w:t>.</w:t>
        </w:r>
        <w:r w:rsidR="00C245AC" w:rsidRPr="00B249C5">
          <w:rPr>
            <w:rStyle w:val="af4"/>
            <w:color w:val="auto"/>
            <w:sz w:val="28"/>
            <w:szCs w:val="28"/>
            <w:u w:val="none"/>
          </w:rPr>
          <w:t>kz</w:t>
        </w:r>
        <w:r w:rsidR="00C245AC" w:rsidRPr="00B249C5">
          <w:rPr>
            <w:rStyle w:val="af4"/>
            <w:color w:val="auto"/>
            <w:sz w:val="28"/>
            <w:szCs w:val="28"/>
            <w:u w:val="none"/>
            <w:lang w:val="ru-RU"/>
          </w:rPr>
          <w:t>/</w:t>
        </w:r>
        <w:r w:rsidR="00C245AC" w:rsidRPr="00B249C5">
          <w:rPr>
            <w:rStyle w:val="af4"/>
            <w:color w:val="auto"/>
            <w:sz w:val="28"/>
            <w:szCs w:val="28"/>
            <w:u w:val="none"/>
          </w:rPr>
          <w:t>rus</w:t>
        </w:r>
        <w:r w:rsidR="00C245AC" w:rsidRPr="00B249C5">
          <w:rPr>
            <w:rStyle w:val="af4"/>
            <w:color w:val="auto"/>
            <w:sz w:val="28"/>
            <w:szCs w:val="28"/>
            <w:u w:val="none"/>
            <w:lang w:val="ru-RU"/>
          </w:rPr>
          <w:t>/</w:t>
        </w:r>
        <w:r w:rsidR="00C245AC" w:rsidRPr="00B249C5">
          <w:rPr>
            <w:rStyle w:val="af4"/>
            <w:color w:val="auto"/>
            <w:sz w:val="28"/>
            <w:szCs w:val="28"/>
            <w:u w:val="none"/>
          </w:rPr>
          <w:t>docs</w:t>
        </w:r>
        <w:r w:rsidR="00C245AC" w:rsidRPr="00B249C5">
          <w:rPr>
            <w:rStyle w:val="af4"/>
            <w:color w:val="auto"/>
            <w:sz w:val="28"/>
            <w:szCs w:val="28"/>
            <w:u w:val="none"/>
            <w:lang w:val="ru-RU"/>
          </w:rPr>
          <w:t>/</w:t>
        </w:r>
        <w:r w:rsidR="00C245AC" w:rsidRPr="00B249C5">
          <w:rPr>
            <w:rStyle w:val="af4"/>
            <w:color w:val="auto"/>
            <w:sz w:val="28"/>
            <w:szCs w:val="28"/>
            <w:u w:val="none"/>
          </w:rPr>
          <w:t>V</w:t>
        </w:r>
        <w:r w:rsidR="00C245AC" w:rsidRPr="00B249C5">
          <w:rPr>
            <w:rStyle w:val="af4"/>
            <w:color w:val="auto"/>
            <w:sz w:val="28"/>
            <w:szCs w:val="28"/>
            <w:u w:val="none"/>
            <w:lang w:val="ru-RU"/>
          </w:rPr>
          <w:t>2200029767</w:t>
        </w:r>
      </w:hyperlink>
      <w:r w:rsidR="00C245AC" w:rsidRPr="00B249C5">
        <w:rPr>
          <w:sz w:val="28"/>
          <w:szCs w:val="28"/>
          <w:lang w:val="ru-RU"/>
        </w:rPr>
        <w:t xml:space="preserve"> </w:t>
      </w:r>
      <w:r w:rsidR="00C942C5" w:rsidRPr="00B249C5">
        <w:rPr>
          <w:sz w:val="28"/>
          <w:szCs w:val="28"/>
          <w:lang w:val="ru-RU"/>
        </w:rPr>
        <w:t xml:space="preserve">(дата обращения: </w:t>
      </w:r>
      <w:r w:rsidR="00C245AC" w:rsidRPr="00B249C5">
        <w:rPr>
          <w:sz w:val="28"/>
          <w:szCs w:val="28"/>
          <w:lang w:val="ru-RU"/>
        </w:rPr>
        <w:t>15.02.202</w:t>
      </w:r>
      <w:r w:rsidR="00E5774C" w:rsidRPr="00B249C5">
        <w:rPr>
          <w:sz w:val="28"/>
          <w:szCs w:val="28"/>
          <w:lang w:val="ru-RU"/>
        </w:rPr>
        <w:t>5</w:t>
      </w:r>
      <w:r w:rsidR="00C942C5" w:rsidRPr="00B249C5">
        <w:rPr>
          <w:sz w:val="28"/>
          <w:szCs w:val="28"/>
          <w:lang w:val="ru-RU"/>
        </w:rPr>
        <w:t>)</w:t>
      </w:r>
      <w:r w:rsidR="00E5774C" w:rsidRPr="00B249C5">
        <w:rPr>
          <w:sz w:val="28"/>
          <w:szCs w:val="28"/>
          <w:lang w:val="ru-RU"/>
        </w:rPr>
        <w:t>.</w:t>
      </w:r>
    </w:p>
    <w:p w14:paraId="2432D19F" w14:textId="6C666858" w:rsidR="00E4364F" w:rsidRPr="00B249C5" w:rsidRDefault="00E4364F">
      <w:pPr>
        <w:numPr>
          <w:ilvl w:val="0"/>
          <w:numId w:val="2"/>
        </w:numPr>
        <w:pBdr>
          <w:top w:val="none" w:sz="0" w:space="0" w:color="E5E7EB"/>
          <w:left w:val="none" w:sz="0" w:space="0" w:color="E5E7EB"/>
          <w:bottom w:val="none" w:sz="0" w:space="0" w:color="E5E7EB"/>
          <w:right w:val="none" w:sz="0" w:space="0" w:color="E5E7EB"/>
          <w:between w:val="none" w:sz="0" w:space="0" w:color="E5E7EB"/>
        </w:pBdr>
        <w:tabs>
          <w:tab w:val="left" w:pos="1134"/>
        </w:tabs>
        <w:ind w:left="0" w:firstLine="567"/>
        <w:jc w:val="both"/>
        <w:rPr>
          <w:sz w:val="28"/>
          <w:szCs w:val="28"/>
          <w:lang w:val="ru-RU"/>
        </w:rPr>
      </w:pPr>
      <w:bookmarkStart w:id="413" w:name="_Ref222172748"/>
      <w:r w:rsidRPr="00B249C5">
        <w:rPr>
          <w:sz w:val="28"/>
          <w:szCs w:val="28"/>
          <w:lang w:val="ru-RU"/>
        </w:rPr>
        <w:t>Типовая учебная программа по учебному предмету «Русский язык» для 2-4 классов уровня начального образования (с русским языком обучения</w:t>
      </w:r>
      <w:bookmarkEnd w:id="413"/>
      <w:r w:rsidR="00C245AC" w:rsidRPr="00B249C5">
        <w:rPr>
          <w:sz w:val="28"/>
          <w:szCs w:val="28"/>
          <w:lang w:val="ru-RU"/>
        </w:rPr>
        <w:t>): Приказ Министра просвещения Республики Казахстан от 16 сентября 2022 г.</w:t>
      </w:r>
      <w:r w:rsidR="00E5774C" w:rsidRPr="00B249C5">
        <w:rPr>
          <w:sz w:val="28"/>
          <w:szCs w:val="28"/>
          <w:lang w:val="ru-RU"/>
        </w:rPr>
        <w:t>,</w:t>
      </w:r>
      <w:r w:rsidR="00C245AC" w:rsidRPr="00B249C5">
        <w:rPr>
          <w:sz w:val="28"/>
          <w:szCs w:val="28"/>
          <w:lang w:val="ru-RU"/>
        </w:rPr>
        <w:t xml:space="preserve"> №399 </w:t>
      </w:r>
      <w:r w:rsidR="00C245AC" w:rsidRPr="00B249C5">
        <w:rPr>
          <w:sz w:val="28"/>
          <w:szCs w:val="28"/>
        </w:rPr>
        <w:t>Adilet</w:t>
      </w:r>
      <w:r w:rsidR="00C245AC" w:rsidRPr="00B249C5">
        <w:rPr>
          <w:sz w:val="28"/>
          <w:szCs w:val="28"/>
          <w:lang w:val="ru-RU"/>
        </w:rPr>
        <w:t xml:space="preserve">: нормативные правовые акты Республики Казахстан </w:t>
      </w:r>
      <w:hyperlink r:id="rId66" w:tgtFrame="_new" w:history="1">
        <w:r w:rsidR="00C245AC" w:rsidRPr="00B249C5">
          <w:rPr>
            <w:rStyle w:val="af4"/>
            <w:color w:val="auto"/>
            <w:sz w:val="28"/>
            <w:szCs w:val="28"/>
            <w:u w:val="none"/>
          </w:rPr>
          <w:t>https</w:t>
        </w:r>
        <w:r w:rsidR="00C245AC" w:rsidRPr="00B249C5">
          <w:rPr>
            <w:rStyle w:val="af4"/>
            <w:color w:val="auto"/>
            <w:sz w:val="28"/>
            <w:szCs w:val="28"/>
            <w:u w:val="none"/>
            <w:lang w:val="ru-RU"/>
          </w:rPr>
          <w:t>://</w:t>
        </w:r>
        <w:r w:rsidR="00C245AC" w:rsidRPr="00B249C5">
          <w:rPr>
            <w:rStyle w:val="af4"/>
            <w:color w:val="auto"/>
            <w:sz w:val="28"/>
            <w:szCs w:val="28"/>
            <w:u w:val="none"/>
          </w:rPr>
          <w:t>adilet</w:t>
        </w:r>
        <w:r w:rsidR="00C245AC" w:rsidRPr="00B249C5">
          <w:rPr>
            <w:rStyle w:val="af4"/>
            <w:color w:val="auto"/>
            <w:sz w:val="28"/>
            <w:szCs w:val="28"/>
            <w:u w:val="none"/>
            <w:lang w:val="ru-RU"/>
          </w:rPr>
          <w:t>.</w:t>
        </w:r>
        <w:r w:rsidR="00C245AC" w:rsidRPr="00B249C5">
          <w:rPr>
            <w:rStyle w:val="af4"/>
            <w:color w:val="auto"/>
            <w:sz w:val="28"/>
            <w:szCs w:val="28"/>
            <w:u w:val="none"/>
          </w:rPr>
          <w:t>zan</w:t>
        </w:r>
        <w:r w:rsidR="00C245AC" w:rsidRPr="00B249C5">
          <w:rPr>
            <w:rStyle w:val="af4"/>
            <w:color w:val="auto"/>
            <w:sz w:val="28"/>
            <w:szCs w:val="28"/>
            <w:u w:val="none"/>
            <w:lang w:val="ru-RU"/>
          </w:rPr>
          <w:t>.</w:t>
        </w:r>
        <w:r w:rsidR="00C245AC" w:rsidRPr="00B249C5">
          <w:rPr>
            <w:rStyle w:val="af4"/>
            <w:color w:val="auto"/>
            <w:sz w:val="28"/>
            <w:szCs w:val="28"/>
            <w:u w:val="none"/>
          </w:rPr>
          <w:t>kz</w:t>
        </w:r>
        <w:r w:rsidR="00C245AC" w:rsidRPr="00B249C5">
          <w:rPr>
            <w:rStyle w:val="af4"/>
            <w:color w:val="auto"/>
            <w:sz w:val="28"/>
            <w:szCs w:val="28"/>
            <w:u w:val="none"/>
            <w:lang w:val="ru-RU"/>
          </w:rPr>
          <w:t>/</w:t>
        </w:r>
        <w:r w:rsidR="00C245AC" w:rsidRPr="00B249C5">
          <w:rPr>
            <w:rStyle w:val="af4"/>
            <w:color w:val="auto"/>
            <w:sz w:val="28"/>
            <w:szCs w:val="28"/>
            <w:u w:val="none"/>
          </w:rPr>
          <w:t>rus</w:t>
        </w:r>
        <w:r w:rsidR="00C245AC" w:rsidRPr="00B249C5">
          <w:rPr>
            <w:rStyle w:val="af4"/>
            <w:color w:val="auto"/>
            <w:sz w:val="28"/>
            <w:szCs w:val="28"/>
            <w:u w:val="none"/>
            <w:lang w:val="ru-RU"/>
          </w:rPr>
          <w:t>/</w:t>
        </w:r>
        <w:r w:rsidR="00C245AC" w:rsidRPr="00B249C5">
          <w:rPr>
            <w:rStyle w:val="af4"/>
            <w:color w:val="auto"/>
            <w:sz w:val="28"/>
            <w:szCs w:val="28"/>
            <w:u w:val="none"/>
          </w:rPr>
          <w:t>docs</w:t>
        </w:r>
        <w:r w:rsidR="00C245AC" w:rsidRPr="00B249C5">
          <w:rPr>
            <w:rStyle w:val="af4"/>
            <w:color w:val="auto"/>
            <w:sz w:val="28"/>
            <w:szCs w:val="28"/>
            <w:u w:val="none"/>
            <w:lang w:val="ru-RU"/>
          </w:rPr>
          <w:t>/</w:t>
        </w:r>
        <w:r w:rsidR="00C245AC" w:rsidRPr="00B249C5">
          <w:rPr>
            <w:rStyle w:val="af4"/>
            <w:color w:val="auto"/>
            <w:sz w:val="28"/>
            <w:szCs w:val="28"/>
            <w:u w:val="none"/>
          </w:rPr>
          <w:t>V</w:t>
        </w:r>
        <w:r w:rsidR="00C245AC" w:rsidRPr="00B249C5">
          <w:rPr>
            <w:rStyle w:val="af4"/>
            <w:color w:val="auto"/>
            <w:sz w:val="28"/>
            <w:szCs w:val="28"/>
            <w:u w:val="none"/>
            <w:lang w:val="ru-RU"/>
          </w:rPr>
          <w:t>2200029767</w:t>
        </w:r>
      </w:hyperlink>
      <w:r w:rsidR="00C245AC" w:rsidRPr="00B249C5">
        <w:rPr>
          <w:sz w:val="28"/>
          <w:szCs w:val="28"/>
          <w:lang w:val="ru-RU"/>
        </w:rPr>
        <w:t xml:space="preserve"> </w:t>
      </w:r>
      <w:r w:rsidR="00E5774C" w:rsidRPr="00B249C5">
        <w:rPr>
          <w:sz w:val="28"/>
          <w:szCs w:val="28"/>
          <w:lang w:val="ru-RU"/>
        </w:rPr>
        <w:t xml:space="preserve">  </w:t>
      </w:r>
      <w:r w:rsidR="003F597C" w:rsidRPr="00B249C5">
        <w:rPr>
          <w:sz w:val="28"/>
          <w:szCs w:val="28"/>
          <w:lang w:val="ru-RU"/>
        </w:rPr>
        <w:t xml:space="preserve">( дата обращения: </w:t>
      </w:r>
      <w:r w:rsidR="00C245AC" w:rsidRPr="00B249C5">
        <w:rPr>
          <w:sz w:val="28"/>
          <w:szCs w:val="28"/>
          <w:lang w:val="ru-RU"/>
        </w:rPr>
        <w:t>15.02.2026</w:t>
      </w:r>
      <w:r w:rsidR="003F597C" w:rsidRPr="00B249C5">
        <w:rPr>
          <w:sz w:val="28"/>
          <w:szCs w:val="28"/>
          <w:lang w:val="ru-RU"/>
        </w:rPr>
        <w:t>)</w:t>
      </w:r>
      <w:r w:rsidR="00C245AC" w:rsidRPr="00B249C5">
        <w:rPr>
          <w:sz w:val="28"/>
          <w:szCs w:val="28"/>
          <w:lang w:val="ru-RU"/>
        </w:rPr>
        <w:t>.</w:t>
      </w:r>
    </w:p>
    <w:p w14:paraId="51C80D48" w14:textId="2B3D6024" w:rsidR="00436AD6" w:rsidRPr="00B249C5" w:rsidRDefault="00436AD6">
      <w:pPr>
        <w:numPr>
          <w:ilvl w:val="0"/>
          <w:numId w:val="2"/>
        </w:numPr>
        <w:pBdr>
          <w:top w:val="none" w:sz="0" w:space="0" w:color="E5E7EB"/>
          <w:left w:val="none" w:sz="0" w:space="0" w:color="E5E7EB"/>
          <w:bottom w:val="none" w:sz="0" w:space="0" w:color="E5E7EB"/>
          <w:right w:val="none" w:sz="0" w:space="0" w:color="E5E7EB"/>
          <w:between w:val="none" w:sz="0" w:space="0" w:color="E5E7EB"/>
        </w:pBdr>
        <w:tabs>
          <w:tab w:val="left" w:pos="1134"/>
        </w:tabs>
        <w:ind w:left="0" w:firstLine="567"/>
        <w:jc w:val="both"/>
        <w:rPr>
          <w:sz w:val="28"/>
          <w:szCs w:val="28"/>
          <w:lang w:val="ru-RU"/>
        </w:rPr>
      </w:pPr>
      <w:bookmarkStart w:id="414" w:name="_Ref224158273"/>
      <w:r w:rsidRPr="00B249C5">
        <w:rPr>
          <w:sz w:val="28"/>
          <w:szCs w:val="28"/>
          <w:lang w:val="ru-RU"/>
        </w:rPr>
        <w:t>Полупан К.Л. Особенности и этапы проектирования образовательных программ в вузе (практический аспект)</w:t>
      </w:r>
      <w:r w:rsidR="0041606F" w:rsidRPr="00B249C5">
        <w:rPr>
          <w:sz w:val="28"/>
          <w:szCs w:val="28"/>
          <w:lang w:val="ru-RU"/>
        </w:rPr>
        <w:t xml:space="preserve"> </w:t>
      </w:r>
      <w:r w:rsidRPr="00B249C5">
        <w:rPr>
          <w:sz w:val="28"/>
          <w:szCs w:val="28"/>
          <w:lang w:val="ru-RU"/>
        </w:rPr>
        <w:t>//</w:t>
      </w:r>
      <w:r w:rsidR="00E5774C" w:rsidRPr="00B249C5">
        <w:rPr>
          <w:sz w:val="28"/>
          <w:szCs w:val="28"/>
          <w:lang w:val="ru-RU"/>
        </w:rPr>
        <w:t xml:space="preserve"> </w:t>
      </w:r>
      <w:r w:rsidRPr="00B249C5">
        <w:rPr>
          <w:sz w:val="28"/>
          <w:szCs w:val="28"/>
          <w:lang w:val="ru-RU"/>
        </w:rPr>
        <w:t>Вестник Балтийского федерального университета им. И. Канта. Серия: Филология, педагогика, психология. – 2014. – №11. – С. 49-59.</w:t>
      </w:r>
      <w:bookmarkEnd w:id="411"/>
      <w:bookmarkEnd w:id="414"/>
    </w:p>
    <w:p w14:paraId="02B2513C" w14:textId="7321D078" w:rsidR="00436AD6" w:rsidRPr="00B249C5" w:rsidRDefault="00436AD6">
      <w:pPr>
        <w:numPr>
          <w:ilvl w:val="0"/>
          <w:numId w:val="2"/>
        </w:numPr>
        <w:pBdr>
          <w:top w:val="none" w:sz="0" w:space="0" w:color="E5E7EB"/>
          <w:left w:val="none" w:sz="0" w:space="0" w:color="E5E7EB"/>
          <w:bottom w:val="none" w:sz="0" w:space="0" w:color="E5E7EB"/>
          <w:right w:val="none" w:sz="0" w:space="0" w:color="E5E7EB"/>
          <w:between w:val="none" w:sz="0" w:space="0" w:color="E5E7EB"/>
        </w:pBdr>
        <w:tabs>
          <w:tab w:val="left" w:pos="1134"/>
        </w:tabs>
        <w:ind w:left="0" w:firstLine="567"/>
        <w:jc w:val="both"/>
        <w:rPr>
          <w:sz w:val="28"/>
          <w:szCs w:val="28"/>
          <w:lang w:val="ru-RU"/>
        </w:rPr>
      </w:pPr>
      <w:bookmarkStart w:id="415" w:name="_Ref206621040"/>
      <w:r w:rsidRPr="00B249C5">
        <w:rPr>
          <w:sz w:val="28"/>
          <w:szCs w:val="28"/>
          <w:lang w:val="ru-RU"/>
        </w:rPr>
        <w:t>Алесинская Т.Е., Новиков М.В. Конструктивная обратная связь //</w:t>
      </w:r>
      <w:r w:rsidR="00E5774C" w:rsidRPr="00B249C5">
        <w:rPr>
          <w:sz w:val="28"/>
          <w:szCs w:val="28"/>
          <w:lang w:val="ru-RU"/>
        </w:rPr>
        <w:t xml:space="preserve"> </w:t>
      </w:r>
      <w:r w:rsidRPr="00B249C5">
        <w:rPr>
          <w:sz w:val="28"/>
          <w:szCs w:val="28"/>
          <w:lang w:val="ru-RU"/>
        </w:rPr>
        <w:t>Известия Южного федерального университета. Технические науки. – 1997. – Т. 5</w:t>
      </w:r>
      <w:r w:rsidR="00E5774C" w:rsidRPr="00B249C5">
        <w:rPr>
          <w:sz w:val="28"/>
          <w:szCs w:val="28"/>
          <w:lang w:val="ru-RU"/>
        </w:rPr>
        <w:t>,</w:t>
      </w:r>
      <w:r w:rsidRPr="00B249C5">
        <w:rPr>
          <w:sz w:val="28"/>
          <w:szCs w:val="28"/>
          <w:lang w:val="ru-RU"/>
        </w:rPr>
        <w:t xml:space="preserve"> №2. – С. 258-260.</w:t>
      </w:r>
      <w:bookmarkEnd w:id="415"/>
    </w:p>
    <w:p w14:paraId="0DE3289E" w14:textId="458E1F10" w:rsidR="00436AD6" w:rsidRPr="00B249C5" w:rsidRDefault="00436AD6">
      <w:pPr>
        <w:numPr>
          <w:ilvl w:val="0"/>
          <w:numId w:val="2"/>
        </w:numPr>
        <w:pBdr>
          <w:top w:val="none" w:sz="0" w:space="0" w:color="E5E7EB"/>
          <w:left w:val="none" w:sz="0" w:space="0" w:color="E5E7EB"/>
          <w:bottom w:val="none" w:sz="0" w:space="0" w:color="E5E7EB"/>
          <w:right w:val="none" w:sz="0" w:space="0" w:color="E5E7EB"/>
          <w:between w:val="none" w:sz="0" w:space="0" w:color="E5E7EB"/>
        </w:pBdr>
        <w:tabs>
          <w:tab w:val="left" w:pos="1134"/>
        </w:tabs>
        <w:ind w:left="0" w:firstLine="567"/>
        <w:jc w:val="both"/>
        <w:rPr>
          <w:sz w:val="28"/>
          <w:szCs w:val="28"/>
          <w:lang w:val="ru-RU"/>
        </w:rPr>
      </w:pPr>
      <w:bookmarkStart w:id="416" w:name="_Ref206621048"/>
      <w:r w:rsidRPr="00B249C5">
        <w:rPr>
          <w:sz w:val="28"/>
          <w:szCs w:val="28"/>
          <w:lang w:val="ru-RU"/>
        </w:rPr>
        <w:t xml:space="preserve">Шумакова Н.Б. Междисциплинарное обучение одаренных детей в начальной школе. – </w:t>
      </w:r>
      <w:r w:rsidR="00E5774C" w:rsidRPr="00B249C5">
        <w:rPr>
          <w:sz w:val="28"/>
          <w:szCs w:val="28"/>
          <w:lang w:val="ru-RU"/>
        </w:rPr>
        <w:t xml:space="preserve">Алматы, </w:t>
      </w:r>
      <w:r w:rsidRPr="00B249C5">
        <w:rPr>
          <w:sz w:val="28"/>
          <w:szCs w:val="28"/>
          <w:lang w:val="ru-RU"/>
        </w:rPr>
        <w:t>2017.</w:t>
      </w:r>
      <w:bookmarkEnd w:id="416"/>
      <w:r w:rsidR="00E5774C" w:rsidRPr="00B249C5">
        <w:rPr>
          <w:sz w:val="28"/>
          <w:szCs w:val="28"/>
          <w:lang w:val="ru-RU"/>
        </w:rPr>
        <w:t xml:space="preserve"> – 124 с.</w:t>
      </w:r>
    </w:p>
    <w:p w14:paraId="5E99E341" w14:textId="434CEB28" w:rsidR="00436AD6" w:rsidRPr="00B249C5" w:rsidRDefault="00436AD6">
      <w:pPr>
        <w:numPr>
          <w:ilvl w:val="0"/>
          <w:numId w:val="2"/>
        </w:numPr>
        <w:pBdr>
          <w:top w:val="none" w:sz="0" w:space="0" w:color="E5E7EB"/>
          <w:left w:val="none" w:sz="0" w:space="0" w:color="E5E7EB"/>
          <w:bottom w:val="none" w:sz="0" w:space="0" w:color="E5E7EB"/>
          <w:right w:val="none" w:sz="0" w:space="0" w:color="E5E7EB"/>
          <w:between w:val="none" w:sz="0" w:space="0" w:color="E5E7EB"/>
        </w:pBdr>
        <w:tabs>
          <w:tab w:val="left" w:pos="1134"/>
        </w:tabs>
        <w:ind w:left="0" w:firstLine="567"/>
        <w:jc w:val="both"/>
        <w:rPr>
          <w:sz w:val="28"/>
          <w:szCs w:val="28"/>
          <w:lang w:val="ru-RU"/>
        </w:rPr>
      </w:pPr>
      <w:bookmarkStart w:id="417" w:name="_Ref206621054"/>
      <w:r w:rsidRPr="00B249C5">
        <w:rPr>
          <w:sz w:val="28"/>
          <w:szCs w:val="28"/>
          <w:lang w:val="ru-RU"/>
        </w:rPr>
        <w:t>Гиндес Е.Г., Кравченко Л.А. Наставничество в высшем образовании: концепция, модель и перспективы развития //</w:t>
      </w:r>
      <w:r w:rsidR="00E5774C" w:rsidRPr="00B249C5">
        <w:rPr>
          <w:sz w:val="28"/>
          <w:szCs w:val="28"/>
          <w:lang w:val="ru-RU"/>
        </w:rPr>
        <w:t xml:space="preserve"> </w:t>
      </w:r>
      <w:r w:rsidRPr="00B249C5">
        <w:rPr>
          <w:sz w:val="28"/>
          <w:szCs w:val="28"/>
          <w:lang w:val="ru-RU"/>
        </w:rPr>
        <w:t>Высшее образование в России. – 2023. – Т. 32</w:t>
      </w:r>
      <w:r w:rsidR="00E5774C" w:rsidRPr="00B249C5">
        <w:rPr>
          <w:sz w:val="28"/>
          <w:szCs w:val="28"/>
          <w:lang w:val="ru-RU"/>
        </w:rPr>
        <w:t>,</w:t>
      </w:r>
      <w:r w:rsidRPr="00B249C5">
        <w:rPr>
          <w:sz w:val="28"/>
          <w:szCs w:val="28"/>
          <w:lang w:val="ru-RU"/>
        </w:rPr>
        <w:t xml:space="preserve"> №8-9. – С. 110-129.</w:t>
      </w:r>
      <w:bookmarkEnd w:id="417"/>
    </w:p>
    <w:p w14:paraId="50B02BC0" w14:textId="29222389" w:rsidR="00436AD6" w:rsidRPr="00B249C5" w:rsidRDefault="00436AD6">
      <w:pPr>
        <w:numPr>
          <w:ilvl w:val="0"/>
          <w:numId w:val="2"/>
        </w:numPr>
        <w:pBdr>
          <w:top w:val="none" w:sz="0" w:space="0" w:color="E5E7EB"/>
          <w:left w:val="none" w:sz="0" w:space="0" w:color="E5E7EB"/>
          <w:bottom w:val="none" w:sz="0" w:space="0" w:color="E5E7EB"/>
          <w:right w:val="none" w:sz="0" w:space="0" w:color="E5E7EB"/>
          <w:between w:val="none" w:sz="0" w:space="0" w:color="E5E7EB"/>
        </w:pBdr>
        <w:tabs>
          <w:tab w:val="left" w:pos="1134"/>
        </w:tabs>
        <w:ind w:left="0" w:firstLine="567"/>
        <w:jc w:val="both"/>
        <w:rPr>
          <w:sz w:val="28"/>
          <w:szCs w:val="28"/>
          <w:lang w:val="ru-RU"/>
        </w:rPr>
      </w:pPr>
      <w:bookmarkStart w:id="418" w:name="_Ref206621061"/>
      <w:r w:rsidRPr="00B249C5">
        <w:rPr>
          <w:sz w:val="28"/>
          <w:szCs w:val="28"/>
          <w:lang w:val="ru-RU"/>
        </w:rPr>
        <w:lastRenderedPageBreak/>
        <w:t>Петрова Н.П., Бондарева Г.А. Цифровизация и цифровые технологии в образовании /</w:t>
      </w:r>
      <w:r w:rsidR="009F1CCB" w:rsidRPr="00B249C5">
        <w:rPr>
          <w:sz w:val="28"/>
          <w:szCs w:val="28"/>
          <w:lang w:val="ru-RU"/>
        </w:rPr>
        <w:t>/ Мир</w:t>
      </w:r>
      <w:r w:rsidRPr="00B249C5">
        <w:rPr>
          <w:sz w:val="28"/>
          <w:szCs w:val="28"/>
          <w:lang w:val="ru-RU"/>
        </w:rPr>
        <w:t xml:space="preserve"> науки, культуры, образования. – 2019. – №5(78). – С. 353-355.</w:t>
      </w:r>
      <w:bookmarkEnd w:id="418"/>
    </w:p>
    <w:p w14:paraId="118B3740" w14:textId="435BDE8B" w:rsidR="00436AD6" w:rsidRPr="00B249C5" w:rsidRDefault="00436AD6">
      <w:pPr>
        <w:numPr>
          <w:ilvl w:val="0"/>
          <w:numId w:val="2"/>
        </w:numPr>
        <w:pBdr>
          <w:top w:val="none" w:sz="0" w:space="0" w:color="E5E7EB"/>
          <w:left w:val="none" w:sz="0" w:space="0" w:color="E5E7EB"/>
          <w:bottom w:val="none" w:sz="0" w:space="0" w:color="E5E7EB"/>
          <w:right w:val="none" w:sz="0" w:space="0" w:color="E5E7EB"/>
          <w:between w:val="none" w:sz="0" w:space="0" w:color="E5E7EB"/>
        </w:pBdr>
        <w:tabs>
          <w:tab w:val="left" w:pos="1134"/>
        </w:tabs>
        <w:ind w:left="0" w:firstLine="567"/>
        <w:jc w:val="both"/>
        <w:rPr>
          <w:sz w:val="28"/>
          <w:szCs w:val="28"/>
          <w:lang w:val="ru-RU"/>
        </w:rPr>
      </w:pPr>
      <w:bookmarkStart w:id="419" w:name="_Ref206621068"/>
      <w:r w:rsidRPr="00B249C5">
        <w:rPr>
          <w:sz w:val="28"/>
          <w:szCs w:val="28"/>
          <w:lang w:val="ru-RU"/>
        </w:rPr>
        <w:t>Аверкиева Г.В., Щекина С.С. Педагогическая практика как рефлексивная среда формирования профессионального опыта будущего учителя //</w:t>
      </w:r>
      <w:r w:rsidR="00E5774C" w:rsidRPr="00B249C5">
        <w:rPr>
          <w:sz w:val="28"/>
          <w:szCs w:val="28"/>
          <w:lang w:val="ru-RU"/>
        </w:rPr>
        <w:t xml:space="preserve"> </w:t>
      </w:r>
      <w:r w:rsidRPr="00B249C5">
        <w:rPr>
          <w:sz w:val="28"/>
          <w:szCs w:val="28"/>
          <w:lang w:val="ru-RU"/>
        </w:rPr>
        <w:t>Вестник Северного (Арктического) федерального университета. Серия: Гуманитарные и социальные науки. – 2014. – №4. – С. 141-149.</w:t>
      </w:r>
      <w:bookmarkEnd w:id="419"/>
    </w:p>
    <w:p w14:paraId="24D34534" w14:textId="27A9DC38" w:rsidR="00436AD6" w:rsidRPr="00B249C5" w:rsidRDefault="00436AD6">
      <w:pPr>
        <w:numPr>
          <w:ilvl w:val="0"/>
          <w:numId w:val="2"/>
        </w:numPr>
        <w:pBdr>
          <w:top w:val="none" w:sz="0" w:space="0" w:color="E5E7EB"/>
          <w:left w:val="none" w:sz="0" w:space="0" w:color="E5E7EB"/>
          <w:bottom w:val="none" w:sz="0" w:space="0" w:color="E5E7EB"/>
          <w:right w:val="none" w:sz="0" w:space="0" w:color="E5E7EB"/>
          <w:between w:val="none" w:sz="0" w:space="0" w:color="E5E7EB"/>
        </w:pBdr>
        <w:tabs>
          <w:tab w:val="left" w:pos="1134"/>
        </w:tabs>
        <w:ind w:left="0" w:firstLine="567"/>
        <w:jc w:val="both"/>
        <w:rPr>
          <w:sz w:val="28"/>
          <w:szCs w:val="28"/>
        </w:rPr>
      </w:pPr>
      <w:bookmarkStart w:id="420" w:name="_Ref206621099"/>
      <w:r w:rsidRPr="00B249C5">
        <w:rPr>
          <w:sz w:val="28"/>
          <w:szCs w:val="28"/>
        </w:rPr>
        <w:t>Abegglen S., Burns T., Sinfield S. Collaboration in higher education: Partnering with students, colleagues and external stakeholders /</w:t>
      </w:r>
      <w:r w:rsidR="009F1CCB" w:rsidRPr="00B249C5">
        <w:rPr>
          <w:sz w:val="28"/>
          <w:szCs w:val="28"/>
        </w:rPr>
        <w:t>/ Journal</w:t>
      </w:r>
      <w:r w:rsidRPr="00B249C5">
        <w:rPr>
          <w:sz w:val="28"/>
          <w:szCs w:val="28"/>
        </w:rPr>
        <w:t xml:space="preserve"> of University Teaching &amp; Learning Practice. – 2021. – </w:t>
      </w:r>
      <w:r w:rsidR="00E5774C" w:rsidRPr="00B249C5">
        <w:rPr>
          <w:sz w:val="28"/>
          <w:szCs w:val="28"/>
        </w:rPr>
        <w:t xml:space="preserve">Vol. </w:t>
      </w:r>
      <w:r w:rsidRPr="00B249C5">
        <w:rPr>
          <w:sz w:val="28"/>
          <w:szCs w:val="28"/>
        </w:rPr>
        <w:t>18</w:t>
      </w:r>
      <w:r w:rsidR="00E5774C" w:rsidRPr="00B249C5">
        <w:rPr>
          <w:sz w:val="28"/>
          <w:szCs w:val="28"/>
        </w:rPr>
        <w:t>,</w:t>
      </w:r>
      <w:r w:rsidRPr="00B249C5">
        <w:rPr>
          <w:sz w:val="28"/>
          <w:szCs w:val="28"/>
        </w:rPr>
        <w:t xml:space="preserve"> №7. – </w:t>
      </w:r>
      <w:r w:rsidR="00E5774C" w:rsidRPr="00B249C5">
        <w:rPr>
          <w:sz w:val="28"/>
          <w:szCs w:val="28"/>
          <w:lang w:val="ru-RU"/>
        </w:rPr>
        <w:t>Р</w:t>
      </w:r>
      <w:r w:rsidRPr="00B249C5">
        <w:rPr>
          <w:sz w:val="28"/>
          <w:szCs w:val="28"/>
        </w:rPr>
        <w:t>. 1-6.</w:t>
      </w:r>
      <w:bookmarkEnd w:id="420"/>
    </w:p>
    <w:p w14:paraId="5E09B8AD" w14:textId="68E5E606" w:rsidR="00436AD6" w:rsidRPr="00B249C5" w:rsidRDefault="00436AD6">
      <w:pPr>
        <w:numPr>
          <w:ilvl w:val="0"/>
          <w:numId w:val="2"/>
        </w:numPr>
        <w:pBdr>
          <w:top w:val="none" w:sz="0" w:space="0" w:color="E5E7EB"/>
          <w:left w:val="none" w:sz="0" w:space="0" w:color="E5E7EB"/>
          <w:bottom w:val="none" w:sz="0" w:space="0" w:color="E5E7EB"/>
          <w:right w:val="none" w:sz="0" w:space="0" w:color="E5E7EB"/>
          <w:between w:val="none" w:sz="0" w:space="0" w:color="E5E7EB"/>
        </w:pBdr>
        <w:tabs>
          <w:tab w:val="left" w:pos="1134"/>
        </w:tabs>
        <w:ind w:left="0" w:firstLine="567"/>
        <w:jc w:val="both"/>
        <w:rPr>
          <w:sz w:val="28"/>
          <w:szCs w:val="28"/>
        </w:rPr>
      </w:pPr>
      <w:bookmarkStart w:id="421" w:name="_Ref206621117"/>
      <w:r w:rsidRPr="00B249C5">
        <w:rPr>
          <w:sz w:val="28"/>
          <w:szCs w:val="28"/>
        </w:rPr>
        <w:t>Жұмабаева А.Е. Бастауыш мектепте қазақ тілі синтаксисін дамыта оқытудың ғылыми-әдістемелік негіздері</w:t>
      </w:r>
      <w:r w:rsidR="00E5774C" w:rsidRPr="00B249C5">
        <w:rPr>
          <w:sz w:val="28"/>
          <w:szCs w:val="28"/>
        </w:rPr>
        <w:t>: п</w:t>
      </w:r>
      <w:r w:rsidRPr="00B249C5">
        <w:rPr>
          <w:sz w:val="28"/>
          <w:szCs w:val="28"/>
        </w:rPr>
        <w:t>ед</w:t>
      </w:r>
      <w:r w:rsidR="00E5774C" w:rsidRPr="00B249C5">
        <w:rPr>
          <w:sz w:val="28"/>
          <w:szCs w:val="28"/>
        </w:rPr>
        <w:t>.</w:t>
      </w:r>
      <w:r w:rsidRPr="00B249C5">
        <w:rPr>
          <w:sz w:val="28"/>
          <w:szCs w:val="28"/>
        </w:rPr>
        <w:t xml:space="preserve"> </w:t>
      </w:r>
      <w:r w:rsidR="00E5774C" w:rsidRPr="00B249C5">
        <w:rPr>
          <w:sz w:val="28"/>
          <w:szCs w:val="28"/>
        </w:rPr>
        <w:t>ғыл. док.</w:t>
      </w:r>
      <w:r w:rsidRPr="00B249C5">
        <w:rPr>
          <w:sz w:val="28"/>
          <w:szCs w:val="28"/>
        </w:rPr>
        <w:t xml:space="preserve"> </w:t>
      </w:r>
      <w:r w:rsidR="00E5774C" w:rsidRPr="00B249C5">
        <w:rPr>
          <w:sz w:val="28"/>
          <w:szCs w:val="28"/>
        </w:rPr>
        <w:t xml:space="preserve"> …  </w:t>
      </w:r>
      <w:r w:rsidRPr="00B249C5">
        <w:rPr>
          <w:sz w:val="28"/>
          <w:szCs w:val="28"/>
        </w:rPr>
        <w:t xml:space="preserve"> дис. </w:t>
      </w:r>
      <w:r w:rsidR="00E5774C" w:rsidRPr="00B249C5">
        <w:rPr>
          <w:sz w:val="28"/>
          <w:szCs w:val="28"/>
          <w:lang w:val="ru-RU"/>
        </w:rPr>
        <w:t xml:space="preserve">– </w:t>
      </w:r>
      <w:r w:rsidRPr="00B249C5">
        <w:rPr>
          <w:sz w:val="28"/>
          <w:szCs w:val="28"/>
        </w:rPr>
        <w:t>Алматы</w:t>
      </w:r>
      <w:r w:rsidR="00E5774C" w:rsidRPr="00B249C5">
        <w:rPr>
          <w:sz w:val="28"/>
          <w:szCs w:val="28"/>
          <w:lang w:val="ru-RU"/>
        </w:rPr>
        <w:t xml:space="preserve">, </w:t>
      </w:r>
      <w:r w:rsidR="00E5774C" w:rsidRPr="00B249C5">
        <w:rPr>
          <w:sz w:val="28"/>
          <w:szCs w:val="28"/>
        </w:rPr>
        <w:t>2009.</w:t>
      </w:r>
      <w:r w:rsidR="00E5774C" w:rsidRPr="00B249C5">
        <w:rPr>
          <w:sz w:val="28"/>
          <w:szCs w:val="28"/>
          <w:lang w:val="ru-RU"/>
        </w:rPr>
        <w:t xml:space="preserve"> </w:t>
      </w:r>
      <w:r w:rsidRPr="00B249C5">
        <w:rPr>
          <w:sz w:val="28"/>
          <w:szCs w:val="28"/>
        </w:rPr>
        <w:t xml:space="preserve">-363 б. </w:t>
      </w:r>
      <w:r w:rsidR="00E5774C" w:rsidRPr="00B249C5">
        <w:rPr>
          <w:sz w:val="28"/>
          <w:szCs w:val="28"/>
          <w:lang w:val="ru-RU"/>
        </w:rPr>
        <w:t xml:space="preserve"> </w:t>
      </w:r>
      <w:r w:rsidRPr="00B249C5">
        <w:rPr>
          <w:sz w:val="28"/>
          <w:szCs w:val="28"/>
        </w:rPr>
        <w:t xml:space="preserve"> </w:t>
      </w:r>
      <w:bookmarkEnd w:id="421"/>
    </w:p>
    <w:p w14:paraId="35FEB6D1" w14:textId="784EFE4A" w:rsidR="00436AD6" w:rsidRPr="00B249C5" w:rsidRDefault="00436AD6">
      <w:pPr>
        <w:numPr>
          <w:ilvl w:val="0"/>
          <w:numId w:val="2"/>
        </w:numPr>
        <w:pBdr>
          <w:top w:val="none" w:sz="0" w:space="0" w:color="E5E7EB"/>
          <w:left w:val="none" w:sz="0" w:space="0" w:color="E5E7EB"/>
          <w:bottom w:val="none" w:sz="0" w:space="0" w:color="E5E7EB"/>
          <w:right w:val="none" w:sz="0" w:space="0" w:color="E5E7EB"/>
          <w:between w:val="none" w:sz="0" w:space="0" w:color="E5E7EB"/>
        </w:pBdr>
        <w:tabs>
          <w:tab w:val="left" w:pos="1134"/>
        </w:tabs>
        <w:ind w:left="0" w:firstLine="567"/>
        <w:jc w:val="both"/>
        <w:rPr>
          <w:sz w:val="28"/>
          <w:szCs w:val="28"/>
          <w:lang w:val="ru-RU"/>
        </w:rPr>
      </w:pPr>
      <w:bookmarkStart w:id="422" w:name="_Ref206621128"/>
      <w:r w:rsidRPr="00B249C5">
        <w:rPr>
          <w:sz w:val="28"/>
          <w:szCs w:val="28"/>
          <w:lang w:val="ru-RU"/>
        </w:rPr>
        <w:t>Коняева Е.А.</w:t>
      </w:r>
      <w:r w:rsidR="00E5774C" w:rsidRPr="00B249C5">
        <w:rPr>
          <w:sz w:val="28"/>
          <w:szCs w:val="28"/>
          <w:lang w:val="ru-RU"/>
        </w:rPr>
        <w:t>,</w:t>
      </w:r>
      <w:r w:rsidRPr="00B249C5">
        <w:rPr>
          <w:sz w:val="28"/>
          <w:szCs w:val="28"/>
          <w:lang w:val="ru-RU"/>
        </w:rPr>
        <w:t xml:space="preserve"> </w:t>
      </w:r>
      <w:r w:rsidR="00E5774C" w:rsidRPr="00B249C5">
        <w:rPr>
          <w:sz w:val="28"/>
          <w:szCs w:val="28"/>
          <w:lang w:val="ru-RU"/>
        </w:rPr>
        <w:t xml:space="preserve">Павлова Л.Н. </w:t>
      </w:r>
      <w:r w:rsidRPr="00B249C5">
        <w:rPr>
          <w:sz w:val="28"/>
          <w:szCs w:val="28"/>
          <w:lang w:val="ru-RU"/>
        </w:rPr>
        <w:t>Краткий словарь педагогических понятий: учебное издание</w:t>
      </w:r>
      <w:r w:rsidR="00E5774C" w:rsidRPr="00B249C5">
        <w:rPr>
          <w:sz w:val="28"/>
          <w:szCs w:val="28"/>
          <w:lang w:val="ru-RU"/>
        </w:rPr>
        <w:t xml:space="preserve">. </w:t>
      </w:r>
      <w:r w:rsidRPr="00B249C5">
        <w:rPr>
          <w:sz w:val="28"/>
          <w:szCs w:val="28"/>
          <w:lang w:val="ru-RU"/>
        </w:rPr>
        <w:t>– Челябинск, 2012. – 131 с.</w:t>
      </w:r>
      <w:bookmarkEnd w:id="422"/>
    </w:p>
    <w:p w14:paraId="07B82DF8" w14:textId="2938D54A" w:rsidR="00436AD6" w:rsidRPr="00B249C5" w:rsidRDefault="00436AD6">
      <w:pPr>
        <w:numPr>
          <w:ilvl w:val="0"/>
          <w:numId w:val="2"/>
        </w:numPr>
        <w:pBdr>
          <w:top w:val="none" w:sz="0" w:space="0" w:color="E5E7EB"/>
          <w:left w:val="none" w:sz="0" w:space="0" w:color="E5E7EB"/>
          <w:bottom w:val="none" w:sz="0" w:space="0" w:color="E5E7EB"/>
          <w:right w:val="none" w:sz="0" w:space="0" w:color="E5E7EB"/>
          <w:between w:val="none" w:sz="0" w:space="0" w:color="E5E7EB"/>
        </w:pBdr>
        <w:tabs>
          <w:tab w:val="left" w:pos="1134"/>
        </w:tabs>
        <w:ind w:left="0" w:firstLine="567"/>
        <w:jc w:val="both"/>
        <w:rPr>
          <w:sz w:val="28"/>
          <w:szCs w:val="28"/>
        </w:rPr>
      </w:pPr>
      <w:bookmarkStart w:id="423" w:name="_Ref206621145"/>
      <w:r w:rsidRPr="00B249C5">
        <w:rPr>
          <w:sz w:val="28"/>
          <w:szCs w:val="28"/>
        </w:rPr>
        <w:t>Gudmundsdottir S., Shulman L. Pedagogical content knowledge in social studies //</w:t>
      </w:r>
      <w:r w:rsidR="00E5774C" w:rsidRPr="00B249C5">
        <w:rPr>
          <w:sz w:val="28"/>
          <w:szCs w:val="28"/>
        </w:rPr>
        <w:t xml:space="preserve"> </w:t>
      </w:r>
      <w:r w:rsidRPr="00B249C5">
        <w:rPr>
          <w:sz w:val="28"/>
          <w:szCs w:val="28"/>
        </w:rPr>
        <w:t xml:space="preserve">Scandinavian Journal of Educationl Research. – 1987. – </w:t>
      </w:r>
      <w:r w:rsidR="00E5774C" w:rsidRPr="00B249C5">
        <w:rPr>
          <w:sz w:val="28"/>
          <w:szCs w:val="28"/>
        </w:rPr>
        <w:t xml:space="preserve">Vol. </w:t>
      </w:r>
      <w:r w:rsidRPr="00B249C5">
        <w:rPr>
          <w:sz w:val="28"/>
          <w:szCs w:val="28"/>
        </w:rPr>
        <w:t>31</w:t>
      </w:r>
      <w:r w:rsidR="00E5774C" w:rsidRPr="00B249C5">
        <w:rPr>
          <w:sz w:val="28"/>
          <w:szCs w:val="28"/>
        </w:rPr>
        <w:t>,</w:t>
      </w:r>
      <w:r w:rsidRPr="00B249C5">
        <w:rPr>
          <w:sz w:val="28"/>
          <w:szCs w:val="28"/>
        </w:rPr>
        <w:t xml:space="preserve"> №2. – </w:t>
      </w:r>
      <w:r w:rsidR="00E5774C" w:rsidRPr="00B249C5">
        <w:rPr>
          <w:sz w:val="28"/>
          <w:szCs w:val="28"/>
          <w:lang w:val="ru-RU"/>
        </w:rPr>
        <w:t>Р</w:t>
      </w:r>
      <w:r w:rsidRPr="00B249C5">
        <w:rPr>
          <w:sz w:val="28"/>
          <w:szCs w:val="28"/>
        </w:rPr>
        <w:t>. 59-70.</w:t>
      </w:r>
      <w:bookmarkEnd w:id="423"/>
    </w:p>
    <w:p w14:paraId="3FC845DB" w14:textId="50A7F806" w:rsidR="00436AD6" w:rsidRPr="00B249C5" w:rsidRDefault="00436AD6">
      <w:pPr>
        <w:numPr>
          <w:ilvl w:val="0"/>
          <w:numId w:val="2"/>
        </w:numPr>
        <w:pBdr>
          <w:top w:val="none" w:sz="0" w:space="0" w:color="E5E7EB"/>
          <w:left w:val="none" w:sz="0" w:space="0" w:color="E5E7EB"/>
          <w:bottom w:val="none" w:sz="0" w:space="0" w:color="E5E7EB"/>
          <w:right w:val="none" w:sz="0" w:space="0" w:color="E5E7EB"/>
          <w:between w:val="none" w:sz="0" w:space="0" w:color="E5E7EB"/>
        </w:pBdr>
        <w:tabs>
          <w:tab w:val="left" w:pos="1134"/>
        </w:tabs>
        <w:ind w:left="0" w:firstLine="567"/>
        <w:jc w:val="both"/>
        <w:rPr>
          <w:sz w:val="28"/>
          <w:szCs w:val="28"/>
        </w:rPr>
      </w:pPr>
      <w:bookmarkStart w:id="424" w:name="_Ref206621152"/>
      <w:r w:rsidRPr="00B249C5">
        <w:rPr>
          <w:sz w:val="28"/>
          <w:szCs w:val="28"/>
        </w:rPr>
        <w:t>Hunter M. Hunter lesson design helps achieve the goals of science instruction //</w:t>
      </w:r>
      <w:r w:rsidR="00E5774C" w:rsidRPr="00B249C5">
        <w:rPr>
          <w:sz w:val="28"/>
          <w:szCs w:val="28"/>
        </w:rPr>
        <w:t xml:space="preserve"> </w:t>
      </w:r>
      <w:r w:rsidRPr="00B249C5">
        <w:rPr>
          <w:sz w:val="28"/>
          <w:szCs w:val="28"/>
        </w:rPr>
        <w:t xml:space="preserve">Educational Leadership. – 1991. – </w:t>
      </w:r>
      <w:r w:rsidR="00E5774C" w:rsidRPr="00B249C5">
        <w:rPr>
          <w:sz w:val="28"/>
          <w:szCs w:val="28"/>
        </w:rPr>
        <w:t xml:space="preserve">Vol.  </w:t>
      </w:r>
      <w:r w:rsidRPr="00B249C5">
        <w:rPr>
          <w:sz w:val="28"/>
          <w:szCs w:val="28"/>
        </w:rPr>
        <w:t>48</w:t>
      </w:r>
      <w:r w:rsidR="00E5774C" w:rsidRPr="00B249C5">
        <w:rPr>
          <w:sz w:val="28"/>
          <w:szCs w:val="28"/>
          <w:lang w:val="ru-RU"/>
        </w:rPr>
        <w:t>,</w:t>
      </w:r>
      <w:r w:rsidRPr="00B249C5">
        <w:rPr>
          <w:sz w:val="28"/>
          <w:szCs w:val="28"/>
        </w:rPr>
        <w:t xml:space="preserve"> №4. – </w:t>
      </w:r>
      <w:r w:rsidR="00E5774C" w:rsidRPr="00B249C5">
        <w:rPr>
          <w:sz w:val="28"/>
          <w:szCs w:val="28"/>
          <w:lang w:val="ru-RU"/>
        </w:rPr>
        <w:t>Р</w:t>
      </w:r>
      <w:r w:rsidRPr="00B249C5">
        <w:rPr>
          <w:sz w:val="28"/>
          <w:szCs w:val="28"/>
        </w:rPr>
        <w:t>. 79-81.</w:t>
      </w:r>
      <w:bookmarkEnd w:id="424"/>
    </w:p>
    <w:p w14:paraId="012CB655" w14:textId="310140C0" w:rsidR="00436AD6" w:rsidRPr="00B249C5" w:rsidRDefault="00436AD6">
      <w:pPr>
        <w:numPr>
          <w:ilvl w:val="0"/>
          <w:numId w:val="2"/>
        </w:numPr>
        <w:pBdr>
          <w:top w:val="none" w:sz="0" w:space="0" w:color="E5E7EB"/>
          <w:left w:val="none" w:sz="0" w:space="0" w:color="E5E7EB"/>
          <w:bottom w:val="none" w:sz="0" w:space="0" w:color="E5E7EB"/>
          <w:right w:val="none" w:sz="0" w:space="0" w:color="E5E7EB"/>
          <w:between w:val="none" w:sz="0" w:space="0" w:color="E5E7EB"/>
        </w:pBdr>
        <w:tabs>
          <w:tab w:val="left" w:pos="1134"/>
        </w:tabs>
        <w:ind w:left="0" w:firstLine="567"/>
        <w:jc w:val="both"/>
        <w:rPr>
          <w:sz w:val="28"/>
          <w:szCs w:val="28"/>
        </w:rPr>
      </w:pPr>
      <w:bookmarkStart w:id="425" w:name="_Ref206621157"/>
      <w:r w:rsidRPr="00B249C5">
        <w:rPr>
          <w:sz w:val="28"/>
          <w:szCs w:val="28"/>
        </w:rPr>
        <w:t>Gagne R.M., Wager W., Rojas A. Planning and authoring computer-assisted instruction lessons /</w:t>
      </w:r>
      <w:r w:rsidR="009F1CCB" w:rsidRPr="00B249C5">
        <w:rPr>
          <w:sz w:val="28"/>
          <w:szCs w:val="28"/>
        </w:rPr>
        <w:t>/ Educational</w:t>
      </w:r>
      <w:r w:rsidRPr="00B249C5">
        <w:rPr>
          <w:sz w:val="28"/>
          <w:szCs w:val="28"/>
        </w:rPr>
        <w:t xml:space="preserve"> technology. – 1981. – </w:t>
      </w:r>
      <w:r w:rsidR="00E5774C" w:rsidRPr="00B249C5">
        <w:rPr>
          <w:sz w:val="28"/>
          <w:szCs w:val="28"/>
        </w:rPr>
        <w:t xml:space="preserve">Vol. </w:t>
      </w:r>
      <w:r w:rsidRPr="00B249C5">
        <w:rPr>
          <w:sz w:val="28"/>
          <w:szCs w:val="28"/>
        </w:rPr>
        <w:t>21</w:t>
      </w:r>
      <w:r w:rsidR="00E5774C" w:rsidRPr="00B249C5">
        <w:rPr>
          <w:sz w:val="28"/>
          <w:szCs w:val="28"/>
        </w:rPr>
        <w:t>,</w:t>
      </w:r>
      <w:r w:rsidRPr="00B249C5">
        <w:rPr>
          <w:sz w:val="28"/>
          <w:szCs w:val="28"/>
        </w:rPr>
        <w:t xml:space="preserve"> №9. – </w:t>
      </w:r>
      <w:r w:rsidR="00E5774C" w:rsidRPr="00B249C5">
        <w:rPr>
          <w:sz w:val="28"/>
          <w:szCs w:val="28"/>
          <w:lang w:val="ru-RU"/>
        </w:rPr>
        <w:t>Р</w:t>
      </w:r>
      <w:r w:rsidRPr="00B249C5">
        <w:rPr>
          <w:sz w:val="28"/>
          <w:szCs w:val="28"/>
        </w:rPr>
        <w:t>. 17-26.</w:t>
      </w:r>
      <w:bookmarkEnd w:id="425"/>
    </w:p>
    <w:p w14:paraId="2B5B9134" w14:textId="7FBAB591" w:rsidR="00436AD6" w:rsidRPr="00B249C5" w:rsidRDefault="00436AD6">
      <w:pPr>
        <w:numPr>
          <w:ilvl w:val="0"/>
          <w:numId w:val="2"/>
        </w:numPr>
        <w:pBdr>
          <w:top w:val="none" w:sz="0" w:space="0" w:color="E5E7EB"/>
          <w:left w:val="none" w:sz="0" w:space="0" w:color="E5E7EB"/>
          <w:bottom w:val="none" w:sz="0" w:space="0" w:color="E5E7EB"/>
          <w:right w:val="none" w:sz="0" w:space="0" w:color="E5E7EB"/>
          <w:between w:val="none" w:sz="0" w:space="0" w:color="E5E7EB"/>
        </w:pBdr>
        <w:tabs>
          <w:tab w:val="left" w:pos="1134"/>
        </w:tabs>
        <w:ind w:left="0" w:firstLine="567"/>
        <w:jc w:val="both"/>
        <w:rPr>
          <w:sz w:val="28"/>
          <w:szCs w:val="28"/>
        </w:rPr>
      </w:pPr>
      <w:bookmarkStart w:id="426" w:name="_Ref206621160"/>
      <w:r w:rsidRPr="00B249C5">
        <w:rPr>
          <w:sz w:val="28"/>
          <w:szCs w:val="28"/>
        </w:rPr>
        <w:t>Dewey J. An as experience</w:t>
      </w:r>
      <w:r w:rsidR="00E5774C" w:rsidRPr="00B249C5">
        <w:rPr>
          <w:sz w:val="28"/>
          <w:szCs w:val="28"/>
        </w:rPr>
        <w:t xml:space="preserve">.  </w:t>
      </w:r>
      <w:r w:rsidRPr="00B249C5">
        <w:rPr>
          <w:sz w:val="28"/>
          <w:szCs w:val="28"/>
        </w:rPr>
        <w:t xml:space="preserve">Education. – 1938. – </w:t>
      </w:r>
      <w:r w:rsidR="00E5774C" w:rsidRPr="00B249C5">
        <w:rPr>
          <w:sz w:val="28"/>
          <w:szCs w:val="28"/>
          <w:lang w:val="ru-RU"/>
        </w:rPr>
        <w:t>Р</w:t>
      </w:r>
      <w:r w:rsidRPr="00B249C5">
        <w:rPr>
          <w:sz w:val="28"/>
          <w:szCs w:val="28"/>
        </w:rPr>
        <w:t>. 6.</w:t>
      </w:r>
      <w:bookmarkEnd w:id="426"/>
    </w:p>
    <w:p w14:paraId="72DE45D0" w14:textId="5FAC3479" w:rsidR="00436AD6" w:rsidRPr="00B249C5" w:rsidRDefault="00436AD6">
      <w:pPr>
        <w:numPr>
          <w:ilvl w:val="0"/>
          <w:numId w:val="2"/>
        </w:numPr>
        <w:pBdr>
          <w:top w:val="nil"/>
          <w:left w:val="nil"/>
          <w:bottom w:val="nil"/>
          <w:right w:val="nil"/>
          <w:between w:val="nil"/>
        </w:pBdr>
        <w:tabs>
          <w:tab w:val="left" w:pos="1134"/>
        </w:tabs>
        <w:ind w:left="0" w:firstLine="567"/>
        <w:jc w:val="both"/>
        <w:rPr>
          <w:sz w:val="28"/>
          <w:szCs w:val="28"/>
        </w:rPr>
      </w:pPr>
      <w:bookmarkStart w:id="427" w:name="_Ref206621165"/>
      <w:r w:rsidRPr="00B249C5">
        <w:rPr>
          <w:sz w:val="28"/>
          <w:szCs w:val="28"/>
        </w:rPr>
        <w:t>Bloom B.S. et al. Taxonomy of</w:t>
      </w:r>
      <w:r w:rsidR="00E5774C" w:rsidRPr="00B249C5">
        <w:rPr>
          <w:sz w:val="28"/>
          <w:szCs w:val="28"/>
          <w:lang w:val="ru-RU"/>
        </w:rPr>
        <w:t xml:space="preserve">   </w:t>
      </w:r>
      <w:r w:rsidRPr="00B249C5">
        <w:rPr>
          <w:sz w:val="28"/>
          <w:szCs w:val="28"/>
        </w:rPr>
        <w:t>Educational Objectives. – 1956.</w:t>
      </w:r>
      <w:bookmarkEnd w:id="427"/>
    </w:p>
    <w:p w14:paraId="542944AB" w14:textId="77EB69C9" w:rsidR="00436AD6" w:rsidRPr="00B249C5" w:rsidRDefault="00436AD6">
      <w:pPr>
        <w:numPr>
          <w:ilvl w:val="0"/>
          <w:numId w:val="2"/>
        </w:numPr>
        <w:pBdr>
          <w:top w:val="nil"/>
          <w:left w:val="nil"/>
          <w:bottom w:val="nil"/>
          <w:right w:val="nil"/>
          <w:between w:val="nil"/>
        </w:pBdr>
        <w:tabs>
          <w:tab w:val="left" w:pos="1134"/>
        </w:tabs>
        <w:ind w:left="0" w:firstLine="567"/>
        <w:jc w:val="both"/>
        <w:rPr>
          <w:sz w:val="28"/>
          <w:szCs w:val="28"/>
          <w:lang w:val="ru-RU"/>
        </w:rPr>
      </w:pPr>
      <w:bookmarkStart w:id="428" w:name="_Ref206621168"/>
      <w:r w:rsidRPr="00B249C5">
        <w:rPr>
          <w:sz w:val="28"/>
          <w:szCs w:val="28"/>
          <w:lang w:val="ru-RU"/>
        </w:rPr>
        <w:t>Кругликов Г.И. Методика проведения занятий по технологии обработки ткани. 5 класс /</w:t>
      </w:r>
      <w:r w:rsidR="009F1CCB" w:rsidRPr="00B249C5">
        <w:rPr>
          <w:sz w:val="28"/>
          <w:szCs w:val="28"/>
          <w:lang w:val="ru-RU"/>
        </w:rPr>
        <w:t>/ Школа</w:t>
      </w:r>
      <w:r w:rsidRPr="00B249C5">
        <w:rPr>
          <w:sz w:val="28"/>
          <w:szCs w:val="28"/>
          <w:lang w:val="ru-RU"/>
        </w:rPr>
        <w:t xml:space="preserve"> и производство. – 2001. – №2. – С. 32.</w:t>
      </w:r>
      <w:bookmarkEnd w:id="428"/>
    </w:p>
    <w:p w14:paraId="4E3C3F58" w14:textId="650C5BF0" w:rsidR="00436AD6" w:rsidRPr="00B249C5" w:rsidRDefault="00436AD6">
      <w:pPr>
        <w:numPr>
          <w:ilvl w:val="0"/>
          <w:numId w:val="2"/>
        </w:numPr>
        <w:pBdr>
          <w:top w:val="nil"/>
          <w:left w:val="nil"/>
          <w:bottom w:val="nil"/>
          <w:right w:val="nil"/>
          <w:between w:val="nil"/>
        </w:pBdr>
        <w:tabs>
          <w:tab w:val="left" w:pos="1134"/>
        </w:tabs>
        <w:ind w:left="0" w:firstLine="567"/>
        <w:jc w:val="both"/>
        <w:rPr>
          <w:sz w:val="28"/>
          <w:szCs w:val="28"/>
          <w:lang w:val="ru-RU"/>
        </w:rPr>
      </w:pPr>
      <w:bookmarkStart w:id="429" w:name="_Ref206621172"/>
      <w:r w:rsidRPr="00B249C5">
        <w:rPr>
          <w:sz w:val="28"/>
          <w:szCs w:val="28"/>
          <w:lang w:val="ru-RU"/>
        </w:rPr>
        <w:t>Хуторской А.В. Метапредметное содержание в стандартах нового поколения /</w:t>
      </w:r>
      <w:r w:rsidR="009F1CCB" w:rsidRPr="00B249C5">
        <w:rPr>
          <w:sz w:val="28"/>
          <w:szCs w:val="28"/>
          <w:lang w:val="ru-RU"/>
        </w:rPr>
        <w:t>/ Школьные</w:t>
      </w:r>
      <w:r w:rsidRPr="00B249C5">
        <w:rPr>
          <w:sz w:val="28"/>
          <w:szCs w:val="28"/>
          <w:lang w:val="ru-RU"/>
        </w:rPr>
        <w:t xml:space="preserve"> технологии. – 2012. – №4. – С. 36-47.</w:t>
      </w:r>
      <w:bookmarkEnd w:id="429"/>
    </w:p>
    <w:p w14:paraId="7856EA08" w14:textId="63E2CCD8" w:rsidR="00436AD6" w:rsidRPr="00B249C5" w:rsidRDefault="00436AD6">
      <w:pPr>
        <w:numPr>
          <w:ilvl w:val="0"/>
          <w:numId w:val="2"/>
        </w:numPr>
        <w:pBdr>
          <w:top w:val="nil"/>
          <w:left w:val="nil"/>
          <w:bottom w:val="nil"/>
          <w:right w:val="nil"/>
          <w:between w:val="nil"/>
        </w:pBdr>
        <w:tabs>
          <w:tab w:val="left" w:pos="1134"/>
        </w:tabs>
        <w:ind w:left="0" w:firstLine="567"/>
        <w:jc w:val="both"/>
        <w:rPr>
          <w:sz w:val="28"/>
          <w:szCs w:val="28"/>
          <w:lang w:val="ru-RU"/>
        </w:rPr>
      </w:pPr>
      <w:bookmarkStart w:id="430" w:name="_Ref206621177"/>
      <w:r w:rsidRPr="00B249C5">
        <w:rPr>
          <w:sz w:val="28"/>
          <w:szCs w:val="28"/>
          <w:lang w:val="ru-RU"/>
        </w:rPr>
        <w:t>Монахова Л.Ю., Монахова А.А. Содержание и инструментарий подготовки специалистов к аналитической деятельности //</w:t>
      </w:r>
      <w:r w:rsidR="00E5774C" w:rsidRPr="00B249C5">
        <w:rPr>
          <w:sz w:val="28"/>
          <w:szCs w:val="28"/>
          <w:lang w:val="ru-RU"/>
        </w:rPr>
        <w:t xml:space="preserve"> </w:t>
      </w:r>
      <w:r w:rsidRPr="00B249C5">
        <w:rPr>
          <w:sz w:val="28"/>
          <w:szCs w:val="28"/>
          <w:lang w:val="ru-RU"/>
        </w:rPr>
        <w:t>Человек и образование. – 2010. – №3. – С. 93-96.</w:t>
      </w:r>
      <w:bookmarkEnd w:id="430"/>
    </w:p>
    <w:p w14:paraId="395D37A8" w14:textId="3465CEED" w:rsidR="00436AD6" w:rsidRPr="00B249C5" w:rsidRDefault="00436AD6">
      <w:pPr>
        <w:numPr>
          <w:ilvl w:val="0"/>
          <w:numId w:val="2"/>
        </w:numPr>
        <w:pBdr>
          <w:top w:val="nil"/>
          <w:left w:val="nil"/>
          <w:bottom w:val="nil"/>
          <w:right w:val="nil"/>
          <w:between w:val="nil"/>
        </w:pBdr>
        <w:tabs>
          <w:tab w:val="left" w:pos="1134"/>
        </w:tabs>
        <w:ind w:left="0" w:firstLine="567"/>
        <w:jc w:val="both"/>
        <w:rPr>
          <w:sz w:val="28"/>
          <w:szCs w:val="28"/>
          <w:lang w:val="ru-RU"/>
        </w:rPr>
      </w:pPr>
      <w:bookmarkStart w:id="431" w:name="_Ref206621181"/>
      <w:r w:rsidRPr="00B249C5">
        <w:rPr>
          <w:sz w:val="28"/>
          <w:szCs w:val="28"/>
          <w:lang w:val="ru-RU"/>
        </w:rPr>
        <w:t>Искакова Г.А. Психолого-педагогические аспекты профессиональной подготовки студентов /</w:t>
      </w:r>
      <w:r w:rsidR="009F1CCB" w:rsidRPr="00B249C5">
        <w:rPr>
          <w:sz w:val="28"/>
          <w:szCs w:val="28"/>
          <w:lang w:val="ru-RU"/>
        </w:rPr>
        <w:t>/ Высшее</w:t>
      </w:r>
      <w:r w:rsidRPr="00B249C5">
        <w:rPr>
          <w:sz w:val="28"/>
          <w:szCs w:val="28"/>
          <w:lang w:val="ru-RU"/>
        </w:rPr>
        <w:t xml:space="preserve"> образование в России. – 2011. – №8-9. – С. 150-153.</w:t>
      </w:r>
      <w:bookmarkEnd w:id="431"/>
    </w:p>
    <w:p w14:paraId="482D0085" w14:textId="3F2CB726" w:rsidR="00436AD6" w:rsidRPr="00B249C5" w:rsidRDefault="00436AD6">
      <w:pPr>
        <w:numPr>
          <w:ilvl w:val="0"/>
          <w:numId w:val="2"/>
        </w:numPr>
        <w:pBdr>
          <w:top w:val="nil"/>
          <w:left w:val="nil"/>
          <w:bottom w:val="nil"/>
          <w:right w:val="nil"/>
          <w:between w:val="nil"/>
        </w:pBdr>
        <w:tabs>
          <w:tab w:val="left" w:pos="1134"/>
        </w:tabs>
        <w:ind w:left="0" w:firstLine="567"/>
        <w:jc w:val="both"/>
        <w:rPr>
          <w:sz w:val="28"/>
          <w:szCs w:val="28"/>
          <w:lang w:val="ru-RU"/>
        </w:rPr>
      </w:pPr>
      <w:bookmarkStart w:id="432" w:name="_Ref206621185"/>
      <w:r w:rsidRPr="00B249C5">
        <w:rPr>
          <w:sz w:val="28"/>
          <w:szCs w:val="28"/>
          <w:lang w:val="ru-RU"/>
        </w:rPr>
        <w:t>Баймуратов А.C. О некоторых трудностях детей с нарушением слуха в процессе обучения в общеобразовательной школе</w:t>
      </w:r>
      <w:r w:rsidR="00E5774C" w:rsidRPr="00B249C5">
        <w:rPr>
          <w:sz w:val="28"/>
          <w:szCs w:val="28"/>
          <w:lang w:val="ru-RU"/>
        </w:rPr>
        <w:t xml:space="preserve"> //</w:t>
      </w:r>
      <w:r w:rsidRPr="00B249C5">
        <w:rPr>
          <w:sz w:val="28"/>
          <w:szCs w:val="28"/>
          <w:lang w:val="ru-RU"/>
        </w:rPr>
        <w:t xml:space="preserve"> Инклюзивное образование: методология, практика, технологии.</w:t>
      </w:r>
      <w:bookmarkEnd w:id="432"/>
      <w:r w:rsidR="00E5774C" w:rsidRPr="00B249C5">
        <w:rPr>
          <w:sz w:val="28"/>
          <w:szCs w:val="28"/>
          <w:lang w:val="ru-RU"/>
        </w:rPr>
        <w:t xml:space="preserve"> - 2011. - №1. – С. 14-24.</w:t>
      </w:r>
    </w:p>
    <w:p w14:paraId="0179DC04" w14:textId="1A5CA537" w:rsidR="00436AD6" w:rsidRPr="00B249C5" w:rsidRDefault="00436AD6">
      <w:pPr>
        <w:numPr>
          <w:ilvl w:val="0"/>
          <w:numId w:val="2"/>
        </w:numPr>
        <w:pBdr>
          <w:top w:val="nil"/>
          <w:left w:val="nil"/>
          <w:bottom w:val="nil"/>
          <w:right w:val="nil"/>
          <w:between w:val="nil"/>
        </w:pBdr>
        <w:tabs>
          <w:tab w:val="left" w:pos="1134"/>
        </w:tabs>
        <w:ind w:left="0" w:firstLine="567"/>
        <w:jc w:val="both"/>
        <w:rPr>
          <w:sz w:val="28"/>
          <w:szCs w:val="28"/>
          <w:lang w:val="ru-RU"/>
        </w:rPr>
      </w:pPr>
      <w:bookmarkStart w:id="433" w:name="_Ref206621189"/>
      <w:r w:rsidRPr="00B249C5">
        <w:rPr>
          <w:sz w:val="28"/>
          <w:szCs w:val="28"/>
          <w:lang w:val="ru-RU"/>
        </w:rPr>
        <w:t>Абдрахманова А.К., Боброва В.В., Толстой А.Н. Рубрика: Статьи. – 2020.</w:t>
      </w:r>
      <w:bookmarkEnd w:id="433"/>
      <w:r w:rsidR="00E5774C" w:rsidRPr="00B249C5">
        <w:rPr>
          <w:sz w:val="28"/>
          <w:szCs w:val="28"/>
          <w:lang w:val="ru-RU"/>
        </w:rPr>
        <w:t xml:space="preserve"> – 186 с.</w:t>
      </w:r>
    </w:p>
    <w:p w14:paraId="75F904D2" w14:textId="69FCD7E9" w:rsidR="008706AF" w:rsidRPr="00B249C5" w:rsidRDefault="008706AF">
      <w:pPr>
        <w:numPr>
          <w:ilvl w:val="0"/>
          <w:numId w:val="2"/>
        </w:numPr>
        <w:pBdr>
          <w:top w:val="nil"/>
          <w:left w:val="nil"/>
          <w:bottom w:val="nil"/>
          <w:right w:val="nil"/>
          <w:between w:val="nil"/>
        </w:pBdr>
        <w:tabs>
          <w:tab w:val="left" w:pos="1134"/>
        </w:tabs>
        <w:ind w:left="0" w:firstLine="567"/>
        <w:jc w:val="both"/>
        <w:rPr>
          <w:sz w:val="28"/>
          <w:szCs w:val="28"/>
        </w:rPr>
      </w:pPr>
      <w:bookmarkStart w:id="434" w:name="_Ref214706887"/>
      <w:r w:rsidRPr="00B249C5">
        <w:rPr>
          <w:sz w:val="28"/>
          <w:szCs w:val="28"/>
        </w:rPr>
        <w:t>Savage J. Lesson Planning: Key concepts and skills for teachers. – Routledge, 2014.</w:t>
      </w:r>
      <w:bookmarkEnd w:id="434"/>
      <w:r w:rsidR="00E5774C" w:rsidRPr="00B249C5">
        <w:rPr>
          <w:sz w:val="28"/>
          <w:szCs w:val="28"/>
        </w:rPr>
        <w:t xml:space="preserve"> – 136 </w:t>
      </w:r>
      <w:r w:rsidR="00E5774C" w:rsidRPr="00B249C5">
        <w:rPr>
          <w:sz w:val="28"/>
          <w:szCs w:val="28"/>
          <w:lang w:val="ru-RU"/>
        </w:rPr>
        <w:t>р</w:t>
      </w:r>
      <w:r w:rsidR="00E5774C" w:rsidRPr="00B249C5">
        <w:rPr>
          <w:sz w:val="28"/>
          <w:szCs w:val="28"/>
        </w:rPr>
        <w:t>.</w:t>
      </w:r>
    </w:p>
    <w:p w14:paraId="3AFA35EF" w14:textId="72912EAE" w:rsidR="00436AD6" w:rsidRPr="00B249C5" w:rsidRDefault="00436AD6">
      <w:pPr>
        <w:numPr>
          <w:ilvl w:val="0"/>
          <w:numId w:val="2"/>
        </w:numPr>
        <w:pBdr>
          <w:top w:val="nil"/>
          <w:left w:val="nil"/>
          <w:bottom w:val="nil"/>
          <w:right w:val="nil"/>
          <w:between w:val="nil"/>
        </w:pBdr>
        <w:tabs>
          <w:tab w:val="left" w:pos="1134"/>
        </w:tabs>
        <w:ind w:left="0" w:firstLine="567"/>
        <w:jc w:val="both"/>
        <w:rPr>
          <w:sz w:val="28"/>
          <w:szCs w:val="28"/>
        </w:rPr>
      </w:pPr>
      <w:bookmarkStart w:id="435" w:name="_Ref206621195"/>
      <w:r w:rsidRPr="00B249C5">
        <w:rPr>
          <w:sz w:val="28"/>
          <w:szCs w:val="28"/>
        </w:rPr>
        <w:t>Barnes C. Disability, higher education and the inclusive society.</w:t>
      </w:r>
      <w:bookmarkEnd w:id="435"/>
      <w:r w:rsidR="00E5774C" w:rsidRPr="00B249C5">
        <w:rPr>
          <w:sz w:val="28"/>
          <w:szCs w:val="28"/>
        </w:rPr>
        <w:t xml:space="preserve"> - 2007. – 114 </w:t>
      </w:r>
      <w:r w:rsidR="00E5774C" w:rsidRPr="00B249C5">
        <w:rPr>
          <w:sz w:val="28"/>
          <w:szCs w:val="28"/>
          <w:lang w:val="ru-RU"/>
        </w:rPr>
        <w:t>р</w:t>
      </w:r>
      <w:r w:rsidR="00E5774C" w:rsidRPr="00B249C5">
        <w:rPr>
          <w:sz w:val="28"/>
          <w:szCs w:val="28"/>
        </w:rPr>
        <w:t>.</w:t>
      </w:r>
    </w:p>
    <w:p w14:paraId="2BF3D94F" w14:textId="2125151B" w:rsidR="00436AD6" w:rsidRPr="00B249C5" w:rsidRDefault="00436AD6">
      <w:pPr>
        <w:numPr>
          <w:ilvl w:val="0"/>
          <w:numId w:val="2"/>
        </w:numPr>
        <w:pBdr>
          <w:top w:val="nil"/>
          <w:left w:val="nil"/>
          <w:bottom w:val="nil"/>
          <w:right w:val="nil"/>
          <w:between w:val="nil"/>
        </w:pBdr>
        <w:tabs>
          <w:tab w:val="left" w:pos="1134"/>
        </w:tabs>
        <w:ind w:left="0" w:firstLine="567"/>
        <w:jc w:val="both"/>
        <w:rPr>
          <w:sz w:val="28"/>
          <w:szCs w:val="28"/>
          <w:lang w:val="ru-RU"/>
        </w:rPr>
      </w:pPr>
      <w:bookmarkStart w:id="436" w:name="_Ref206621213"/>
      <w:r w:rsidRPr="00B249C5">
        <w:rPr>
          <w:sz w:val="28"/>
          <w:szCs w:val="28"/>
          <w:lang w:val="ru-RU"/>
        </w:rPr>
        <w:lastRenderedPageBreak/>
        <w:t>Смирнова Л.Е. Методическая аутентичность в обучении иностранному языку /</w:t>
      </w:r>
      <w:r w:rsidR="00985E0A" w:rsidRPr="00B249C5">
        <w:rPr>
          <w:sz w:val="28"/>
          <w:szCs w:val="28"/>
          <w:lang w:val="ru-RU"/>
        </w:rPr>
        <w:t>/ Инновационная</w:t>
      </w:r>
      <w:r w:rsidRPr="00B249C5">
        <w:rPr>
          <w:sz w:val="28"/>
          <w:szCs w:val="28"/>
          <w:lang w:val="ru-RU"/>
        </w:rPr>
        <w:t xml:space="preserve"> наука. – 2016. – №11</w:t>
      </w:r>
      <w:r w:rsidR="00E5774C" w:rsidRPr="00B249C5">
        <w:rPr>
          <w:sz w:val="28"/>
          <w:szCs w:val="28"/>
          <w:lang w:val="ru-RU"/>
        </w:rPr>
        <w:t>(</w:t>
      </w:r>
      <w:r w:rsidRPr="00B249C5">
        <w:rPr>
          <w:sz w:val="28"/>
          <w:szCs w:val="28"/>
          <w:lang w:val="ru-RU"/>
        </w:rPr>
        <w:t>2</w:t>
      </w:r>
      <w:r w:rsidR="00E5774C" w:rsidRPr="00B249C5">
        <w:rPr>
          <w:sz w:val="28"/>
          <w:szCs w:val="28"/>
          <w:lang w:val="ru-RU"/>
        </w:rPr>
        <w:t>)</w:t>
      </w:r>
      <w:r w:rsidRPr="00B249C5">
        <w:rPr>
          <w:sz w:val="28"/>
          <w:szCs w:val="28"/>
          <w:lang w:val="ru-RU"/>
        </w:rPr>
        <w:t>. – С. 129-131.</w:t>
      </w:r>
      <w:bookmarkEnd w:id="436"/>
    </w:p>
    <w:p w14:paraId="44E47594" w14:textId="43310F25" w:rsidR="00436AD6" w:rsidRPr="00B249C5" w:rsidRDefault="00436AD6">
      <w:pPr>
        <w:numPr>
          <w:ilvl w:val="0"/>
          <w:numId w:val="2"/>
        </w:numPr>
        <w:pBdr>
          <w:top w:val="nil"/>
          <w:left w:val="nil"/>
          <w:bottom w:val="nil"/>
          <w:right w:val="nil"/>
          <w:between w:val="nil"/>
        </w:pBdr>
        <w:tabs>
          <w:tab w:val="left" w:pos="1134"/>
        </w:tabs>
        <w:ind w:left="0" w:firstLine="567"/>
        <w:jc w:val="both"/>
        <w:rPr>
          <w:sz w:val="28"/>
          <w:szCs w:val="28"/>
          <w:lang w:val="ru-RU"/>
        </w:rPr>
      </w:pPr>
      <w:bookmarkStart w:id="437" w:name="_Ref206621217"/>
      <w:r w:rsidRPr="00B249C5">
        <w:rPr>
          <w:sz w:val="28"/>
          <w:szCs w:val="28"/>
          <w:lang w:val="ru-RU"/>
        </w:rPr>
        <w:t>Васильева Л.В. Проектная деятельность в воспитательной системе работы классного руководителя /</w:t>
      </w:r>
      <w:r w:rsidR="00985E0A" w:rsidRPr="00B249C5">
        <w:rPr>
          <w:sz w:val="28"/>
          <w:szCs w:val="28"/>
          <w:lang w:val="ru-RU"/>
        </w:rPr>
        <w:t>/ Десятые</w:t>
      </w:r>
      <w:r w:rsidRPr="00B249C5">
        <w:rPr>
          <w:sz w:val="28"/>
          <w:szCs w:val="28"/>
          <w:lang w:val="ru-RU"/>
        </w:rPr>
        <w:t xml:space="preserve"> юбилейные Есиповские чтения: школьный учитель в полиэтническом регионе-гражданин, предметник, наставник. – 2019. </w:t>
      </w:r>
      <w:r w:rsidR="00E5774C" w:rsidRPr="00B249C5">
        <w:rPr>
          <w:sz w:val="28"/>
          <w:szCs w:val="28"/>
          <w:lang w:val="ru-RU"/>
        </w:rPr>
        <w:t xml:space="preserve">- №1. </w:t>
      </w:r>
      <w:r w:rsidRPr="00B249C5">
        <w:rPr>
          <w:sz w:val="28"/>
          <w:szCs w:val="28"/>
          <w:lang w:val="ru-RU"/>
        </w:rPr>
        <w:t>– С. 28-32.</w:t>
      </w:r>
      <w:bookmarkEnd w:id="437"/>
    </w:p>
    <w:p w14:paraId="0B7F8C5B" w14:textId="007A7EAE" w:rsidR="00436AD6" w:rsidRPr="00B249C5" w:rsidRDefault="00436AD6">
      <w:pPr>
        <w:numPr>
          <w:ilvl w:val="0"/>
          <w:numId w:val="2"/>
        </w:numPr>
        <w:pBdr>
          <w:top w:val="nil"/>
          <w:left w:val="nil"/>
          <w:bottom w:val="nil"/>
          <w:right w:val="nil"/>
          <w:between w:val="nil"/>
        </w:pBdr>
        <w:tabs>
          <w:tab w:val="left" w:pos="1134"/>
        </w:tabs>
        <w:ind w:left="0" w:firstLine="567"/>
        <w:jc w:val="both"/>
        <w:rPr>
          <w:sz w:val="28"/>
          <w:szCs w:val="28"/>
          <w:lang w:val="ru-RU"/>
        </w:rPr>
      </w:pPr>
      <w:bookmarkStart w:id="438" w:name="_Ref206621221"/>
      <w:r w:rsidRPr="00B249C5">
        <w:rPr>
          <w:sz w:val="28"/>
          <w:szCs w:val="28"/>
          <w:lang w:val="ru-RU"/>
        </w:rPr>
        <w:t xml:space="preserve">Морозов А.В. Современные тенденции развития цифрового образования: </w:t>
      </w:r>
      <w:r w:rsidR="001A7189" w:rsidRPr="00B249C5">
        <w:rPr>
          <w:sz w:val="28"/>
          <w:szCs w:val="28"/>
          <w:lang w:val="ru-RU"/>
        </w:rPr>
        <w:t>«</w:t>
      </w:r>
      <w:r w:rsidRPr="00B249C5">
        <w:rPr>
          <w:sz w:val="28"/>
          <w:szCs w:val="28"/>
          <w:lang w:val="ru-RU"/>
        </w:rPr>
        <w:t>за</w:t>
      </w:r>
      <w:r w:rsidR="001A7189" w:rsidRPr="00B249C5">
        <w:rPr>
          <w:sz w:val="28"/>
          <w:szCs w:val="28"/>
          <w:lang w:val="ru-RU"/>
        </w:rPr>
        <w:t>»</w:t>
      </w:r>
      <w:r w:rsidRPr="00B249C5">
        <w:rPr>
          <w:sz w:val="28"/>
          <w:szCs w:val="28"/>
          <w:lang w:val="ru-RU"/>
        </w:rPr>
        <w:t xml:space="preserve"> и </w:t>
      </w:r>
      <w:r w:rsidR="001A7189" w:rsidRPr="00B249C5">
        <w:rPr>
          <w:sz w:val="28"/>
          <w:szCs w:val="28"/>
          <w:lang w:val="ru-RU"/>
        </w:rPr>
        <w:t>«</w:t>
      </w:r>
      <w:r w:rsidRPr="00B249C5">
        <w:rPr>
          <w:sz w:val="28"/>
          <w:szCs w:val="28"/>
          <w:lang w:val="ru-RU"/>
        </w:rPr>
        <w:t>против</w:t>
      </w:r>
      <w:r w:rsidR="001A7189" w:rsidRPr="00B249C5">
        <w:rPr>
          <w:sz w:val="28"/>
          <w:szCs w:val="28"/>
          <w:lang w:val="ru-RU"/>
        </w:rPr>
        <w:t>»</w:t>
      </w:r>
      <w:r w:rsidRPr="00B249C5">
        <w:rPr>
          <w:sz w:val="28"/>
          <w:szCs w:val="28"/>
          <w:lang w:val="ru-RU"/>
        </w:rPr>
        <w:t xml:space="preserve"> //</w:t>
      </w:r>
      <w:r w:rsidR="00E5774C" w:rsidRPr="00B249C5">
        <w:rPr>
          <w:sz w:val="28"/>
          <w:szCs w:val="28"/>
          <w:lang w:val="ru-RU"/>
        </w:rPr>
        <w:t xml:space="preserve"> </w:t>
      </w:r>
      <w:r w:rsidRPr="00B249C5">
        <w:rPr>
          <w:sz w:val="28"/>
          <w:szCs w:val="28"/>
          <w:lang w:val="ru-RU"/>
        </w:rPr>
        <w:t>Большая Евразия: развитие, безопасность, сотрудничество. – 2020. – №3</w:t>
      </w:r>
      <w:r w:rsidR="00E5774C" w:rsidRPr="00B249C5">
        <w:rPr>
          <w:sz w:val="28"/>
          <w:szCs w:val="28"/>
          <w:lang w:val="ru-RU"/>
        </w:rPr>
        <w:t>(</w:t>
      </w:r>
      <w:r w:rsidRPr="00B249C5">
        <w:rPr>
          <w:sz w:val="28"/>
          <w:szCs w:val="28"/>
          <w:lang w:val="ru-RU"/>
        </w:rPr>
        <w:t>1</w:t>
      </w:r>
      <w:r w:rsidR="00E5774C" w:rsidRPr="00B249C5">
        <w:rPr>
          <w:sz w:val="28"/>
          <w:szCs w:val="28"/>
          <w:lang w:val="ru-RU"/>
        </w:rPr>
        <w:t>)</w:t>
      </w:r>
      <w:r w:rsidRPr="00B249C5">
        <w:rPr>
          <w:sz w:val="28"/>
          <w:szCs w:val="28"/>
          <w:lang w:val="ru-RU"/>
        </w:rPr>
        <w:t>. – С. 673-674.</w:t>
      </w:r>
      <w:bookmarkEnd w:id="438"/>
    </w:p>
    <w:p w14:paraId="37382D84" w14:textId="1B5371D2" w:rsidR="00436AD6" w:rsidRPr="00B249C5" w:rsidRDefault="00436AD6">
      <w:pPr>
        <w:numPr>
          <w:ilvl w:val="0"/>
          <w:numId w:val="2"/>
        </w:numPr>
        <w:pBdr>
          <w:top w:val="nil"/>
          <w:left w:val="nil"/>
          <w:bottom w:val="nil"/>
          <w:right w:val="nil"/>
          <w:between w:val="nil"/>
        </w:pBdr>
        <w:tabs>
          <w:tab w:val="left" w:pos="1134"/>
        </w:tabs>
        <w:ind w:left="0" w:firstLine="567"/>
        <w:jc w:val="both"/>
        <w:rPr>
          <w:sz w:val="28"/>
          <w:szCs w:val="28"/>
          <w:lang w:val="ru-RU"/>
        </w:rPr>
      </w:pPr>
      <w:bookmarkStart w:id="439" w:name="_Ref206621227"/>
      <w:r w:rsidRPr="00B249C5">
        <w:rPr>
          <w:sz w:val="28"/>
          <w:szCs w:val="28"/>
          <w:lang w:val="ru-RU"/>
        </w:rPr>
        <w:t>Рубинштейна С.Л. и др. Мотивации и готовности к профессиональной деятельности студентов экономического вуза профессор Университета прикладных наук</w:t>
      </w:r>
      <w:r w:rsidR="003733D8" w:rsidRPr="00B249C5">
        <w:rPr>
          <w:sz w:val="28"/>
          <w:szCs w:val="28"/>
          <w:lang w:val="ru-RU"/>
        </w:rPr>
        <w:t>. –</w:t>
      </w:r>
      <w:r w:rsidRPr="00B249C5">
        <w:rPr>
          <w:sz w:val="28"/>
          <w:szCs w:val="28"/>
          <w:lang w:val="ru-RU"/>
        </w:rPr>
        <w:t xml:space="preserve"> Бургенланда</w:t>
      </w:r>
      <w:r w:rsidR="003733D8" w:rsidRPr="00B249C5">
        <w:rPr>
          <w:sz w:val="28"/>
          <w:szCs w:val="28"/>
          <w:lang w:val="ru-RU"/>
        </w:rPr>
        <w:t xml:space="preserve">; </w:t>
      </w:r>
      <w:r w:rsidRPr="00B249C5">
        <w:rPr>
          <w:sz w:val="28"/>
          <w:szCs w:val="28"/>
          <w:lang w:val="ru-RU"/>
        </w:rPr>
        <w:t>Австрия</w:t>
      </w:r>
      <w:r w:rsidR="003733D8" w:rsidRPr="00B249C5">
        <w:rPr>
          <w:sz w:val="28"/>
          <w:szCs w:val="28"/>
          <w:lang w:val="ru-RU"/>
        </w:rPr>
        <w:t>,</w:t>
      </w:r>
      <w:r w:rsidRPr="00B249C5">
        <w:rPr>
          <w:sz w:val="28"/>
          <w:szCs w:val="28"/>
          <w:lang w:val="ru-RU"/>
        </w:rPr>
        <w:t xml:space="preserve"> 2017.</w:t>
      </w:r>
      <w:bookmarkEnd w:id="439"/>
      <w:r w:rsidR="003733D8" w:rsidRPr="00B249C5">
        <w:rPr>
          <w:sz w:val="28"/>
          <w:szCs w:val="28"/>
          <w:lang w:val="ru-RU"/>
        </w:rPr>
        <w:t xml:space="preserve"> – 106 с.</w:t>
      </w:r>
    </w:p>
    <w:p w14:paraId="0136EC1C" w14:textId="48B8EE7D" w:rsidR="00436AD6" w:rsidRPr="00B249C5" w:rsidRDefault="00436AD6">
      <w:pPr>
        <w:numPr>
          <w:ilvl w:val="0"/>
          <w:numId w:val="2"/>
        </w:numPr>
        <w:pBdr>
          <w:top w:val="nil"/>
          <w:left w:val="nil"/>
          <w:bottom w:val="nil"/>
          <w:right w:val="nil"/>
          <w:between w:val="nil"/>
        </w:pBdr>
        <w:tabs>
          <w:tab w:val="left" w:pos="1134"/>
        </w:tabs>
        <w:ind w:left="0" w:firstLine="567"/>
        <w:jc w:val="both"/>
        <w:rPr>
          <w:sz w:val="28"/>
          <w:szCs w:val="28"/>
          <w:lang w:val="ru-RU"/>
        </w:rPr>
      </w:pPr>
      <w:bookmarkStart w:id="440" w:name="_Ref206621231"/>
      <w:r w:rsidRPr="00B249C5">
        <w:rPr>
          <w:sz w:val="28"/>
          <w:szCs w:val="28"/>
          <w:lang w:val="ru-RU"/>
        </w:rPr>
        <w:t>Числова С.Н., Долгошеева Е.В., Корякина Г.А. Проектирование уроков и внеурочной деятельности в начальной школе. –</w:t>
      </w:r>
      <w:r w:rsidR="003733D8" w:rsidRPr="00B249C5">
        <w:rPr>
          <w:sz w:val="28"/>
          <w:szCs w:val="28"/>
          <w:lang w:val="ru-RU"/>
        </w:rPr>
        <w:t xml:space="preserve"> М., </w:t>
      </w:r>
      <w:r w:rsidRPr="00B249C5">
        <w:rPr>
          <w:sz w:val="28"/>
          <w:szCs w:val="28"/>
          <w:lang w:val="ru-RU"/>
        </w:rPr>
        <w:t>2020.</w:t>
      </w:r>
      <w:bookmarkEnd w:id="440"/>
      <w:r w:rsidR="003733D8" w:rsidRPr="00B249C5">
        <w:rPr>
          <w:sz w:val="28"/>
          <w:szCs w:val="28"/>
          <w:lang w:val="ru-RU"/>
        </w:rPr>
        <w:t xml:space="preserve"> – 105 с.</w:t>
      </w:r>
    </w:p>
    <w:p w14:paraId="330CA8C4" w14:textId="64D74928" w:rsidR="00436AD6" w:rsidRPr="00B249C5" w:rsidRDefault="00436AD6">
      <w:pPr>
        <w:numPr>
          <w:ilvl w:val="0"/>
          <w:numId w:val="2"/>
        </w:numPr>
        <w:pBdr>
          <w:top w:val="nil"/>
          <w:left w:val="nil"/>
          <w:bottom w:val="nil"/>
          <w:right w:val="nil"/>
          <w:between w:val="nil"/>
        </w:pBdr>
        <w:tabs>
          <w:tab w:val="left" w:pos="1134"/>
        </w:tabs>
        <w:ind w:left="0" w:firstLine="567"/>
        <w:jc w:val="both"/>
        <w:rPr>
          <w:sz w:val="28"/>
          <w:szCs w:val="28"/>
          <w:lang w:val="ru-RU"/>
        </w:rPr>
      </w:pPr>
      <w:bookmarkStart w:id="441" w:name="_Ref206621266"/>
      <w:r w:rsidRPr="00B249C5">
        <w:rPr>
          <w:sz w:val="28"/>
          <w:szCs w:val="28"/>
          <w:lang w:val="ru-RU"/>
        </w:rPr>
        <w:t>Бабикова Н.Н. Проектирование результатов обучения с использованием модифицированной таксономии Блума</w:t>
      </w:r>
      <w:r w:rsidR="003733D8" w:rsidRPr="00B249C5">
        <w:rPr>
          <w:sz w:val="28"/>
          <w:szCs w:val="28"/>
          <w:lang w:val="ru-RU"/>
        </w:rPr>
        <w:t xml:space="preserve"> </w:t>
      </w:r>
      <w:r w:rsidRPr="00B249C5">
        <w:rPr>
          <w:sz w:val="28"/>
          <w:szCs w:val="28"/>
          <w:lang w:val="ru-RU"/>
        </w:rPr>
        <w:t>//</w:t>
      </w:r>
      <w:r w:rsidR="003733D8" w:rsidRPr="00B249C5">
        <w:rPr>
          <w:sz w:val="28"/>
          <w:szCs w:val="28"/>
          <w:lang w:val="ru-RU"/>
        </w:rPr>
        <w:t xml:space="preserve"> </w:t>
      </w:r>
      <w:r w:rsidRPr="00B249C5">
        <w:rPr>
          <w:sz w:val="28"/>
          <w:szCs w:val="28"/>
          <w:lang w:val="ru-RU"/>
        </w:rPr>
        <w:t>Психология и педагогика: методика и проблемы практического применения. – 2015. – №46. – С. 77-84.</w:t>
      </w:r>
      <w:bookmarkEnd w:id="441"/>
    </w:p>
    <w:p w14:paraId="3908EB51" w14:textId="195CEC72" w:rsidR="005A01B6" w:rsidRPr="00B249C5" w:rsidRDefault="00436AD6">
      <w:pPr>
        <w:numPr>
          <w:ilvl w:val="0"/>
          <w:numId w:val="2"/>
        </w:numPr>
        <w:pBdr>
          <w:top w:val="none" w:sz="0" w:space="0" w:color="E5E7EB"/>
          <w:left w:val="none" w:sz="0" w:space="0" w:color="E5E7EB"/>
          <w:bottom w:val="none" w:sz="0" w:space="0" w:color="E5E7EB"/>
          <w:right w:val="none" w:sz="0" w:space="0" w:color="E5E7EB"/>
          <w:between w:val="none" w:sz="0" w:space="0" w:color="E5E7EB"/>
        </w:pBdr>
        <w:tabs>
          <w:tab w:val="left" w:pos="1134"/>
        </w:tabs>
        <w:ind w:left="0" w:firstLine="567"/>
        <w:jc w:val="both"/>
        <w:rPr>
          <w:sz w:val="28"/>
          <w:szCs w:val="28"/>
        </w:rPr>
      </w:pPr>
      <w:bookmarkStart w:id="442" w:name="_Ref206621271"/>
      <w:r w:rsidRPr="00B249C5">
        <w:rPr>
          <w:sz w:val="28"/>
          <w:szCs w:val="28"/>
        </w:rPr>
        <w:t>McConnell C., Conrad B., Uhrmacher P.B. Lesson planning with purpose: Five approaches to curriculum design. – Teachers College Press, 2020.</w:t>
      </w:r>
      <w:bookmarkStart w:id="443" w:name="_Toc214707386"/>
      <w:bookmarkStart w:id="444" w:name="_Hlk214456852"/>
      <w:bookmarkEnd w:id="442"/>
      <w:r w:rsidR="003733D8" w:rsidRPr="00B249C5">
        <w:rPr>
          <w:sz w:val="28"/>
          <w:szCs w:val="28"/>
        </w:rPr>
        <w:t xml:space="preserve"> – 195 </w:t>
      </w:r>
      <w:r w:rsidR="003733D8" w:rsidRPr="00B249C5">
        <w:rPr>
          <w:sz w:val="28"/>
          <w:szCs w:val="28"/>
          <w:lang w:val="ru-RU"/>
        </w:rPr>
        <w:t>р</w:t>
      </w:r>
      <w:r w:rsidR="003733D8" w:rsidRPr="00B249C5">
        <w:rPr>
          <w:sz w:val="28"/>
          <w:szCs w:val="28"/>
        </w:rPr>
        <w:t>.</w:t>
      </w:r>
    </w:p>
    <w:p w14:paraId="7BB03FA1" w14:textId="77777777" w:rsidR="00797AFA" w:rsidRPr="00B249C5" w:rsidRDefault="00797AFA" w:rsidP="00C96556">
      <w:pPr>
        <w:pStyle w:val="1"/>
        <w:spacing w:before="0" w:after="0"/>
        <w:ind w:firstLine="567"/>
        <w:jc w:val="both"/>
        <w:rPr>
          <w:rFonts w:ascii="Times New Roman" w:eastAsia="Calibri" w:hAnsi="Times New Roman" w:cs="Times New Roman"/>
          <w:b/>
          <w:bCs/>
          <w:color w:val="auto"/>
          <w:kern w:val="2"/>
          <w:sz w:val="28"/>
          <w:szCs w:val="28"/>
          <w:lang w:val="kk-KZ"/>
          <w14:ligatures w14:val="standardContextual"/>
        </w:rPr>
      </w:pPr>
    </w:p>
    <w:p w14:paraId="34AD8D0D" w14:textId="77777777" w:rsidR="00797AFA" w:rsidRPr="00B249C5" w:rsidRDefault="00797AFA" w:rsidP="00464B7D">
      <w:pPr>
        <w:jc w:val="both"/>
        <w:rPr>
          <w:rFonts w:eastAsia="Calibri"/>
          <w:sz w:val="28"/>
          <w:szCs w:val="28"/>
          <w:lang w:val="kk-KZ"/>
        </w:rPr>
      </w:pPr>
    </w:p>
    <w:p w14:paraId="77BC7895" w14:textId="77777777" w:rsidR="003733D8" w:rsidRPr="00B249C5" w:rsidRDefault="003733D8" w:rsidP="003733D8">
      <w:pPr>
        <w:jc w:val="center"/>
        <w:rPr>
          <w:rFonts w:eastAsia="Calibri"/>
          <w:b/>
          <w:bCs/>
          <w:sz w:val="28"/>
          <w:szCs w:val="28"/>
        </w:rPr>
      </w:pPr>
      <w:r w:rsidRPr="00B249C5">
        <w:rPr>
          <w:rFonts w:eastAsia="Calibri"/>
          <w:b/>
          <w:bCs/>
          <w:sz w:val="28"/>
          <w:szCs w:val="28"/>
        </w:rPr>
        <w:br w:type="page"/>
      </w:r>
    </w:p>
    <w:p w14:paraId="2217BEDB" w14:textId="660F65AD" w:rsidR="00985142" w:rsidRPr="00B249C5" w:rsidRDefault="00985142" w:rsidP="003733D8">
      <w:pPr>
        <w:jc w:val="center"/>
        <w:rPr>
          <w:rFonts w:eastAsia="Calibri"/>
          <w:b/>
          <w:bCs/>
          <w:sz w:val="28"/>
          <w:szCs w:val="28"/>
          <w:lang w:val="ru-RU"/>
        </w:rPr>
      </w:pPr>
      <w:r w:rsidRPr="00B249C5">
        <w:rPr>
          <w:rFonts w:eastAsia="Calibri"/>
          <w:b/>
          <w:bCs/>
          <w:sz w:val="28"/>
          <w:szCs w:val="28"/>
          <w:lang w:val="ru-RU"/>
        </w:rPr>
        <w:lastRenderedPageBreak/>
        <w:t>ПРИЛОЖЕНИЕ А</w:t>
      </w:r>
      <w:bookmarkEnd w:id="443"/>
    </w:p>
    <w:p w14:paraId="64C86CE6" w14:textId="77777777" w:rsidR="003733D8" w:rsidRPr="00B249C5" w:rsidRDefault="003733D8" w:rsidP="003733D8">
      <w:pPr>
        <w:jc w:val="center"/>
        <w:rPr>
          <w:b/>
          <w:bCs/>
          <w:sz w:val="28"/>
          <w:szCs w:val="28"/>
          <w:lang w:val="ru-RU"/>
        </w:rPr>
      </w:pPr>
    </w:p>
    <w:p w14:paraId="1E519C71" w14:textId="77777777" w:rsidR="00B42E5B" w:rsidRPr="00B249C5" w:rsidRDefault="00B42E5B" w:rsidP="003733D8">
      <w:pPr>
        <w:jc w:val="center"/>
        <w:rPr>
          <w:rFonts w:eastAsia="Calibri"/>
          <w:b/>
          <w:bCs/>
          <w:kern w:val="2"/>
          <w:sz w:val="28"/>
          <w:szCs w:val="28"/>
          <w:lang w:val="kk-KZ"/>
          <w14:ligatures w14:val="standardContextual"/>
        </w:rPr>
      </w:pPr>
      <w:bookmarkStart w:id="445" w:name="_Toc214707387"/>
      <w:bookmarkEnd w:id="444"/>
      <w:r w:rsidRPr="00B249C5">
        <w:rPr>
          <w:rFonts w:eastAsia="Calibri"/>
          <w:b/>
          <w:bCs/>
          <w:kern w:val="2"/>
          <w:sz w:val="28"/>
          <w:szCs w:val="28"/>
          <w:lang w:val="kk-KZ"/>
          <w14:ligatures w14:val="standardContextual"/>
        </w:rPr>
        <w:t>Акт внедрения результатов научно-исследовательской работы</w:t>
      </w:r>
      <w:bookmarkEnd w:id="445"/>
    </w:p>
    <w:p w14:paraId="4FEDC329" w14:textId="1AFB4BFA" w:rsidR="00B42E5B" w:rsidRPr="00B249C5" w:rsidRDefault="00B42E5B" w:rsidP="00464B7D">
      <w:pPr>
        <w:jc w:val="both"/>
        <w:rPr>
          <w:rFonts w:eastAsia="Calibri"/>
          <w:kern w:val="2"/>
          <w:sz w:val="28"/>
          <w:szCs w:val="28"/>
          <w:lang w:val="kk-KZ"/>
          <w14:ligatures w14:val="standardContextual"/>
        </w:rPr>
      </w:pPr>
    </w:p>
    <w:p w14:paraId="04E2C1C9" w14:textId="317C03D1" w:rsidR="007065D7" w:rsidRPr="00B249C5" w:rsidRDefault="007643BA" w:rsidP="003733D8">
      <w:pPr>
        <w:pStyle w:val="1"/>
        <w:spacing w:before="0" w:after="0"/>
        <w:jc w:val="center"/>
        <w:rPr>
          <w:rFonts w:ascii="Times New Roman" w:eastAsia="Calibri" w:hAnsi="Times New Roman" w:cs="Times New Roman"/>
          <w:b/>
          <w:bCs/>
          <w:color w:val="auto"/>
          <w:kern w:val="2"/>
          <w:sz w:val="28"/>
          <w:szCs w:val="28"/>
          <w:lang w:val="kk-KZ"/>
          <w14:ligatures w14:val="standardContextual"/>
        </w:rPr>
      </w:pPr>
      <w:bookmarkStart w:id="446" w:name="_Toc214707388"/>
      <w:bookmarkStart w:id="447" w:name="_Toc201155159"/>
      <w:r w:rsidRPr="00B249C5">
        <w:rPr>
          <w:noProof/>
          <w:color w:val="auto"/>
          <w:sz w:val="28"/>
          <w:szCs w:val="28"/>
          <w:lang w:val="ru-RU" w:eastAsia="ru-RU"/>
        </w:rPr>
        <w:drawing>
          <wp:inline distT="0" distB="0" distL="0" distR="0" wp14:anchorId="7DAB4828" wp14:editId="7F72BFD9">
            <wp:extent cx="5798820" cy="6400654"/>
            <wp:effectExtent l="0" t="0" r="0" b="635"/>
            <wp:docPr id="123968569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685691" name=""/>
                    <pic:cNvPicPr/>
                  </pic:nvPicPr>
                  <pic:blipFill rotWithShape="1">
                    <a:blip r:embed="rId67"/>
                    <a:srcRect l="32496" t="20586" r="31182" b="8135"/>
                    <a:stretch>
                      <a:fillRect/>
                    </a:stretch>
                  </pic:blipFill>
                  <pic:spPr bwMode="auto">
                    <a:xfrm>
                      <a:off x="0" y="0"/>
                      <a:ext cx="5817407" cy="6421171"/>
                    </a:xfrm>
                    <a:prstGeom prst="rect">
                      <a:avLst/>
                    </a:prstGeom>
                    <a:ln>
                      <a:noFill/>
                    </a:ln>
                    <a:extLst>
                      <a:ext uri="{53640926-AAD7-44D8-BBD7-CCE9431645EC}">
                        <a14:shadowObscured xmlns:a14="http://schemas.microsoft.com/office/drawing/2010/main"/>
                      </a:ext>
                    </a:extLst>
                  </pic:spPr>
                </pic:pic>
              </a:graphicData>
            </a:graphic>
          </wp:inline>
        </w:drawing>
      </w:r>
    </w:p>
    <w:p w14:paraId="59D49A53" w14:textId="77777777" w:rsidR="007065D7" w:rsidRPr="00B249C5" w:rsidRDefault="007065D7" w:rsidP="00464B7D">
      <w:pPr>
        <w:jc w:val="both"/>
        <w:rPr>
          <w:rFonts w:eastAsia="Calibri"/>
          <w:sz w:val="28"/>
          <w:szCs w:val="28"/>
          <w:lang w:val="kk-KZ"/>
        </w:rPr>
      </w:pPr>
    </w:p>
    <w:p w14:paraId="19C2DAD5" w14:textId="77777777" w:rsidR="007065D7" w:rsidRPr="00B249C5" w:rsidRDefault="007065D7" w:rsidP="00464B7D">
      <w:pPr>
        <w:jc w:val="both"/>
        <w:rPr>
          <w:rFonts w:eastAsia="Calibri"/>
          <w:sz w:val="28"/>
          <w:szCs w:val="28"/>
          <w:lang w:val="kk-KZ"/>
        </w:rPr>
      </w:pPr>
    </w:p>
    <w:p w14:paraId="58556A3C" w14:textId="77777777" w:rsidR="007065D7" w:rsidRPr="00B249C5" w:rsidRDefault="007065D7" w:rsidP="00464B7D">
      <w:pPr>
        <w:jc w:val="both"/>
        <w:rPr>
          <w:rFonts w:eastAsia="Calibri"/>
          <w:sz w:val="28"/>
          <w:szCs w:val="28"/>
          <w:lang w:val="kk-KZ"/>
        </w:rPr>
      </w:pPr>
    </w:p>
    <w:p w14:paraId="4A27D898" w14:textId="77777777" w:rsidR="008721AE" w:rsidRPr="00B249C5" w:rsidRDefault="008721AE" w:rsidP="00464B7D">
      <w:pPr>
        <w:jc w:val="both"/>
        <w:rPr>
          <w:rFonts w:eastAsia="Calibri"/>
          <w:sz w:val="28"/>
          <w:szCs w:val="28"/>
          <w:lang w:val="kk-KZ"/>
        </w:rPr>
      </w:pPr>
    </w:p>
    <w:p w14:paraId="0EE04C85" w14:textId="77777777" w:rsidR="008721AE" w:rsidRPr="00B249C5" w:rsidRDefault="008721AE" w:rsidP="00464B7D">
      <w:pPr>
        <w:jc w:val="both"/>
        <w:rPr>
          <w:rFonts w:eastAsia="Calibri"/>
          <w:sz w:val="28"/>
          <w:szCs w:val="28"/>
          <w:lang w:val="kk-KZ"/>
        </w:rPr>
      </w:pPr>
    </w:p>
    <w:p w14:paraId="4685790A" w14:textId="77777777" w:rsidR="008721AE" w:rsidRPr="00B249C5" w:rsidRDefault="008721AE" w:rsidP="00464B7D">
      <w:pPr>
        <w:jc w:val="both"/>
        <w:rPr>
          <w:rFonts w:eastAsia="Calibri"/>
          <w:sz w:val="28"/>
          <w:szCs w:val="28"/>
          <w:lang w:val="kk-KZ"/>
        </w:rPr>
      </w:pPr>
    </w:p>
    <w:p w14:paraId="434CEB5E" w14:textId="77777777" w:rsidR="008721AE" w:rsidRPr="00B249C5" w:rsidRDefault="008721AE" w:rsidP="00464B7D">
      <w:pPr>
        <w:jc w:val="both"/>
        <w:rPr>
          <w:rFonts w:eastAsia="Calibri"/>
          <w:sz w:val="28"/>
          <w:szCs w:val="28"/>
          <w:lang w:val="kk-KZ"/>
        </w:rPr>
      </w:pPr>
    </w:p>
    <w:p w14:paraId="687E9B69" w14:textId="77777777" w:rsidR="008721AE" w:rsidRPr="00B249C5" w:rsidRDefault="008721AE" w:rsidP="00464B7D">
      <w:pPr>
        <w:jc w:val="both"/>
        <w:rPr>
          <w:rFonts w:eastAsia="Calibri"/>
          <w:sz w:val="28"/>
          <w:szCs w:val="28"/>
          <w:lang w:val="kk-KZ"/>
        </w:rPr>
      </w:pPr>
    </w:p>
    <w:p w14:paraId="2FF1B828" w14:textId="77777777" w:rsidR="007065D7" w:rsidRPr="00B249C5" w:rsidRDefault="007065D7" w:rsidP="00464B7D">
      <w:pPr>
        <w:jc w:val="both"/>
        <w:rPr>
          <w:rFonts w:eastAsia="Calibri"/>
          <w:sz w:val="28"/>
          <w:szCs w:val="28"/>
          <w:lang w:val="kk-KZ"/>
        </w:rPr>
      </w:pPr>
    </w:p>
    <w:p w14:paraId="46BBEEB5" w14:textId="01646E29" w:rsidR="006C670E" w:rsidRPr="00B249C5" w:rsidRDefault="006C670E" w:rsidP="003733D8">
      <w:pPr>
        <w:pStyle w:val="1"/>
        <w:spacing w:before="0" w:after="0"/>
        <w:jc w:val="center"/>
        <w:rPr>
          <w:rFonts w:ascii="Times New Roman" w:eastAsia="Calibri" w:hAnsi="Times New Roman" w:cs="Times New Roman"/>
          <w:b/>
          <w:bCs/>
          <w:color w:val="auto"/>
          <w:kern w:val="2"/>
          <w:sz w:val="28"/>
          <w:szCs w:val="28"/>
          <w:lang w:val="kk-KZ"/>
          <w14:ligatures w14:val="standardContextual"/>
        </w:rPr>
      </w:pPr>
      <w:r w:rsidRPr="00B249C5">
        <w:rPr>
          <w:rFonts w:ascii="Times New Roman" w:eastAsia="Calibri" w:hAnsi="Times New Roman" w:cs="Times New Roman"/>
          <w:b/>
          <w:bCs/>
          <w:color w:val="auto"/>
          <w:kern w:val="2"/>
          <w:sz w:val="28"/>
          <w:szCs w:val="28"/>
          <w:lang w:val="kk-KZ"/>
          <w14:ligatures w14:val="standardContextual"/>
        </w:rPr>
        <w:lastRenderedPageBreak/>
        <w:t>ПРИЛОЖЕНИЕ Б</w:t>
      </w:r>
      <w:bookmarkEnd w:id="446"/>
    </w:p>
    <w:p w14:paraId="0E94AC9A" w14:textId="77777777" w:rsidR="003733D8" w:rsidRPr="00B249C5" w:rsidRDefault="003733D8" w:rsidP="003733D8">
      <w:pPr>
        <w:rPr>
          <w:rFonts w:eastAsia="Calibri"/>
          <w:lang w:val="kk-KZ"/>
        </w:rPr>
      </w:pPr>
    </w:p>
    <w:p w14:paraId="5ADE83F2" w14:textId="60260B0F" w:rsidR="005D1894" w:rsidRPr="00B249C5" w:rsidRDefault="005D1894" w:rsidP="003733D8">
      <w:pPr>
        <w:jc w:val="center"/>
        <w:rPr>
          <w:rFonts w:eastAsia="Calibri"/>
          <w:b/>
          <w:bCs/>
          <w:kern w:val="2"/>
          <w:sz w:val="28"/>
          <w:szCs w:val="28"/>
          <w:lang w:val="kk-KZ"/>
          <w14:ligatures w14:val="standardContextual"/>
        </w:rPr>
      </w:pPr>
      <w:bookmarkStart w:id="448" w:name="_Toc214707389"/>
      <w:r w:rsidRPr="00B249C5">
        <w:rPr>
          <w:rFonts w:eastAsia="Calibri"/>
          <w:b/>
          <w:bCs/>
          <w:kern w:val="2"/>
          <w:sz w:val="28"/>
          <w:szCs w:val="28"/>
          <w:lang w:val="kk-KZ"/>
          <w14:ligatures w14:val="standardContextual"/>
        </w:rPr>
        <w:t>Авторское свидетельство</w:t>
      </w:r>
      <w:bookmarkEnd w:id="448"/>
    </w:p>
    <w:p w14:paraId="538DB32D" w14:textId="77777777" w:rsidR="003733D8" w:rsidRPr="00B249C5" w:rsidRDefault="003733D8" w:rsidP="003733D8">
      <w:pPr>
        <w:jc w:val="center"/>
        <w:rPr>
          <w:rFonts w:eastAsia="Calibri"/>
          <w:b/>
          <w:bCs/>
          <w:kern w:val="2"/>
          <w:sz w:val="28"/>
          <w:szCs w:val="28"/>
          <w:lang w:val="kk-KZ"/>
          <w14:ligatures w14:val="standardContextual"/>
        </w:rPr>
      </w:pPr>
    </w:p>
    <w:p w14:paraId="7D93CA52" w14:textId="77777777" w:rsidR="006C670E" w:rsidRPr="00B249C5" w:rsidRDefault="006C670E" w:rsidP="003733D8">
      <w:pPr>
        <w:jc w:val="center"/>
        <w:rPr>
          <w:sz w:val="28"/>
          <w:szCs w:val="28"/>
          <w:lang w:val="ru-RU" w:eastAsia="ru-RU"/>
        </w:rPr>
      </w:pPr>
      <w:r w:rsidRPr="00B249C5">
        <w:rPr>
          <w:noProof/>
          <w:sz w:val="28"/>
          <w:szCs w:val="28"/>
          <w:lang w:val="ru-RU" w:eastAsia="ru-RU"/>
        </w:rPr>
        <w:drawing>
          <wp:inline distT="0" distB="0" distL="0" distR="0" wp14:anchorId="29C59969" wp14:editId="1305698C">
            <wp:extent cx="6048375" cy="7752507"/>
            <wp:effectExtent l="0" t="0" r="0" b="1270"/>
            <wp:docPr id="352005496" name="Рисунок 352005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6086881" cy="7801862"/>
                    </a:xfrm>
                    <a:prstGeom prst="rect">
                      <a:avLst/>
                    </a:prstGeom>
                    <a:noFill/>
                    <a:ln>
                      <a:noFill/>
                    </a:ln>
                  </pic:spPr>
                </pic:pic>
              </a:graphicData>
            </a:graphic>
          </wp:inline>
        </w:drawing>
      </w:r>
    </w:p>
    <w:p w14:paraId="1F9EFB84" w14:textId="77777777" w:rsidR="003733D8" w:rsidRPr="00B249C5" w:rsidRDefault="003733D8" w:rsidP="003733D8">
      <w:pPr>
        <w:rPr>
          <w:rFonts w:eastAsia="Calibri"/>
          <w:b/>
          <w:bCs/>
          <w:sz w:val="28"/>
          <w:szCs w:val="28"/>
        </w:rPr>
      </w:pPr>
      <w:bookmarkStart w:id="449" w:name="_Hlk214463577"/>
      <w:bookmarkStart w:id="450" w:name="_Toc214707390"/>
    </w:p>
    <w:p w14:paraId="3FC6F5B6" w14:textId="77777777" w:rsidR="003733D8" w:rsidRPr="00B249C5" w:rsidRDefault="003733D8" w:rsidP="003733D8">
      <w:pPr>
        <w:rPr>
          <w:rFonts w:eastAsia="Calibri"/>
          <w:b/>
          <w:bCs/>
          <w:sz w:val="28"/>
          <w:szCs w:val="28"/>
        </w:rPr>
      </w:pPr>
    </w:p>
    <w:p w14:paraId="56D51C59" w14:textId="3123A6E9" w:rsidR="005D1894" w:rsidRPr="00B249C5" w:rsidRDefault="00EE5A8F" w:rsidP="003733D8">
      <w:pPr>
        <w:jc w:val="center"/>
        <w:rPr>
          <w:rFonts w:eastAsia="Calibri"/>
          <w:b/>
          <w:bCs/>
          <w:sz w:val="28"/>
          <w:szCs w:val="28"/>
          <w:lang w:val="ru-RU"/>
        </w:rPr>
      </w:pPr>
      <w:r w:rsidRPr="00B249C5">
        <w:rPr>
          <w:rFonts w:eastAsia="Calibri"/>
          <w:b/>
          <w:bCs/>
          <w:sz w:val="28"/>
          <w:szCs w:val="28"/>
          <w:lang w:val="ru-RU"/>
        </w:rPr>
        <w:lastRenderedPageBreak/>
        <w:t xml:space="preserve">ПРИЛОЖЕНИЕ </w:t>
      </w:r>
      <w:r w:rsidR="006C670E" w:rsidRPr="00B249C5">
        <w:rPr>
          <w:rFonts w:eastAsia="Calibri"/>
          <w:b/>
          <w:bCs/>
          <w:sz w:val="28"/>
          <w:szCs w:val="28"/>
          <w:lang w:val="ru-RU"/>
        </w:rPr>
        <w:t>В</w:t>
      </w:r>
      <w:bookmarkEnd w:id="449"/>
      <w:bookmarkEnd w:id="450"/>
    </w:p>
    <w:p w14:paraId="3A3A3CEC" w14:textId="77777777" w:rsidR="003733D8" w:rsidRPr="00B249C5" w:rsidRDefault="003733D8" w:rsidP="003733D8">
      <w:pPr>
        <w:rPr>
          <w:rFonts w:eastAsia="Calibri"/>
          <w:lang w:val="kk-KZ"/>
        </w:rPr>
      </w:pPr>
    </w:p>
    <w:p w14:paraId="000008A9" w14:textId="51AEC8B2" w:rsidR="00CD50EB" w:rsidRPr="00B249C5" w:rsidRDefault="00540BD7" w:rsidP="003733D8">
      <w:pPr>
        <w:pStyle w:val="1"/>
        <w:spacing w:before="0" w:after="0"/>
        <w:jc w:val="center"/>
        <w:rPr>
          <w:rFonts w:ascii="Times New Roman" w:eastAsia="Calibri" w:hAnsi="Times New Roman" w:cs="Times New Roman"/>
          <w:b/>
          <w:bCs/>
          <w:color w:val="auto"/>
          <w:kern w:val="2"/>
          <w:sz w:val="28"/>
          <w:szCs w:val="28"/>
          <w:lang w:val="kk-KZ"/>
          <w14:ligatures w14:val="standardContextual"/>
        </w:rPr>
      </w:pPr>
      <w:bookmarkStart w:id="451" w:name="_Toc214707391"/>
      <w:r w:rsidRPr="00B249C5">
        <w:rPr>
          <w:rFonts w:ascii="Times New Roman" w:eastAsia="Times New Roman" w:hAnsi="Times New Roman" w:cs="Times New Roman"/>
          <w:b/>
          <w:bCs/>
          <w:color w:val="auto"/>
          <w:sz w:val="28"/>
          <w:szCs w:val="28"/>
          <w:lang w:val="ru-RU"/>
        </w:rPr>
        <w:t>Сравнительный анализ содержания учебных программ</w:t>
      </w:r>
      <w:bookmarkEnd w:id="447"/>
      <w:bookmarkEnd w:id="451"/>
    </w:p>
    <w:p w14:paraId="4777ABC2" w14:textId="77777777" w:rsidR="006C670E" w:rsidRPr="00B249C5" w:rsidRDefault="006C670E" w:rsidP="00464B7D">
      <w:pPr>
        <w:jc w:val="both"/>
        <w:rPr>
          <w:sz w:val="28"/>
          <w:szCs w:val="28"/>
          <w:lang w:val="ru-RU"/>
        </w:rPr>
      </w:pPr>
    </w:p>
    <w:p w14:paraId="000008AB" w14:textId="75650339" w:rsidR="00CD50EB" w:rsidRPr="00B249C5" w:rsidRDefault="00540BD7" w:rsidP="003733D8">
      <w:pPr>
        <w:tabs>
          <w:tab w:val="left" w:pos="993"/>
        </w:tabs>
        <w:ind w:firstLine="567"/>
        <w:jc w:val="both"/>
        <w:rPr>
          <w:b/>
          <w:sz w:val="28"/>
          <w:szCs w:val="28"/>
          <w:lang w:val="ru-RU"/>
        </w:rPr>
      </w:pPr>
      <w:r w:rsidRPr="00B249C5">
        <w:rPr>
          <w:sz w:val="28"/>
          <w:szCs w:val="28"/>
          <w:lang w:val="ru-RU"/>
        </w:rPr>
        <w:t xml:space="preserve">В рамках сравнительного анализа содержания </w:t>
      </w:r>
      <w:r w:rsidR="00BB6406" w:rsidRPr="00B249C5">
        <w:rPr>
          <w:sz w:val="28"/>
          <w:szCs w:val="28"/>
          <w:lang w:val="ru-RU"/>
        </w:rPr>
        <w:t xml:space="preserve">образовательных </w:t>
      </w:r>
      <w:r w:rsidRPr="00B249C5">
        <w:rPr>
          <w:sz w:val="28"/>
          <w:szCs w:val="28"/>
          <w:lang w:val="ru-RU"/>
        </w:rPr>
        <w:t>программ 6</w:t>
      </w:r>
      <w:r w:rsidRPr="00B249C5">
        <w:rPr>
          <w:sz w:val="28"/>
          <w:szCs w:val="28"/>
        </w:rPr>
        <w:t>B</w:t>
      </w:r>
      <w:r w:rsidRPr="00B249C5">
        <w:rPr>
          <w:sz w:val="28"/>
          <w:szCs w:val="28"/>
          <w:lang w:val="ru-RU"/>
        </w:rPr>
        <w:t>01302</w:t>
      </w:r>
      <w:r w:rsidR="009D6334" w:rsidRPr="00B249C5">
        <w:rPr>
          <w:sz w:val="28"/>
          <w:szCs w:val="28"/>
          <w:lang w:val="ru-RU"/>
        </w:rPr>
        <w:t xml:space="preserve"> - </w:t>
      </w:r>
      <w:r w:rsidRPr="00B249C5">
        <w:rPr>
          <w:sz w:val="28"/>
          <w:szCs w:val="28"/>
          <w:lang w:val="ru-RU"/>
        </w:rPr>
        <w:t>Начальное образование с бизнес-инновациями</w:t>
      </w:r>
      <w:r w:rsidRPr="00B249C5">
        <w:rPr>
          <w:b/>
          <w:sz w:val="28"/>
          <w:szCs w:val="28"/>
          <w:lang w:val="ru-RU"/>
        </w:rPr>
        <w:t xml:space="preserve">, </w:t>
      </w:r>
      <w:r w:rsidRPr="00B249C5">
        <w:rPr>
          <w:sz w:val="28"/>
          <w:szCs w:val="28"/>
          <w:lang w:val="ru-RU"/>
        </w:rPr>
        <w:t>6</w:t>
      </w:r>
      <w:r w:rsidRPr="00B249C5">
        <w:rPr>
          <w:sz w:val="28"/>
          <w:szCs w:val="28"/>
        </w:rPr>
        <w:t>B</w:t>
      </w:r>
      <w:r w:rsidRPr="00B249C5">
        <w:rPr>
          <w:sz w:val="28"/>
          <w:szCs w:val="28"/>
          <w:lang w:val="ru-RU"/>
        </w:rPr>
        <w:t>01303</w:t>
      </w:r>
      <w:r w:rsidR="009D6334" w:rsidRPr="00B249C5">
        <w:rPr>
          <w:sz w:val="28"/>
          <w:szCs w:val="28"/>
          <w:lang w:val="ru-RU"/>
        </w:rPr>
        <w:t xml:space="preserve"> - </w:t>
      </w:r>
      <w:r w:rsidRPr="00B249C5">
        <w:rPr>
          <w:sz w:val="28"/>
          <w:szCs w:val="28"/>
          <w:lang w:val="ru-RU"/>
        </w:rPr>
        <w:t>Начальное образование с информационно-коммуникационными технологиями, 6</w:t>
      </w:r>
      <w:r w:rsidRPr="00B249C5">
        <w:rPr>
          <w:sz w:val="28"/>
          <w:szCs w:val="28"/>
        </w:rPr>
        <w:t>B</w:t>
      </w:r>
      <w:r w:rsidRPr="00B249C5">
        <w:rPr>
          <w:sz w:val="28"/>
          <w:szCs w:val="28"/>
          <w:lang w:val="ru-RU"/>
        </w:rPr>
        <w:t>01304</w:t>
      </w:r>
      <w:r w:rsidR="009D6334" w:rsidRPr="00B249C5">
        <w:rPr>
          <w:sz w:val="28"/>
          <w:szCs w:val="28"/>
          <w:lang w:val="ru-RU"/>
        </w:rPr>
        <w:t xml:space="preserve"> </w:t>
      </w:r>
      <w:r w:rsidRPr="00B249C5">
        <w:rPr>
          <w:sz w:val="28"/>
          <w:szCs w:val="28"/>
          <w:lang w:val="ru-RU"/>
        </w:rPr>
        <w:t>-Начальное образование с полиязычием (многоязычный учитель начальных классов), 6</w:t>
      </w:r>
      <w:r w:rsidRPr="00B249C5">
        <w:rPr>
          <w:sz w:val="28"/>
          <w:szCs w:val="28"/>
        </w:rPr>
        <w:t>B</w:t>
      </w:r>
      <w:r w:rsidRPr="00B249C5">
        <w:rPr>
          <w:sz w:val="28"/>
          <w:szCs w:val="28"/>
          <w:lang w:val="ru-RU"/>
        </w:rPr>
        <w:t>01306</w:t>
      </w:r>
      <w:r w:rsidR="009D6334" w:rsidRPr="00B249C5">
        <w:rPr>
          <w:sz w:val="28"/>
          <w:szCs w:val="28"/>
          <w:lang w:val="ru-RU"/>
        </w:rPr>
        <w:t xml:space="preserve"> - </w:t>
      </w:r>
      <w:r w:rsidRPr="00B249C5">
        <w:rPr>
          <w:sz w:val="28"/>
          <w:szCs w:val="28"/>
          <w:lang w:val="ru-RU"/>
        </w:rPr>
        <w:t>Начальное образование на английском языке</w:t>
      </w:r>
      <w:r w:rsidRPr="00B249C5">
        <w:rPr>
          <w:b/>
          <w:sz w:val="28"/>
          <w:szCs w:val="28"/>
          <w:lang w:val="ru-RU"/>
        </w:rPr>
        <w:t xml:space="preserve"> </w:t>
      </w:r>
      <w:r w:rsidRPr="00B249C5">
        <w:rPr>
          <w:sz w:val="28"/>
          <w:szCs w:val="28"/>
          <w:lang w:val="ru-RU"/>
        </w:rPr>
        <w:t>были выделены ключевые аспекты:</w:t>
      </w:r>
    </w:p>
    <w:p w14:paraId="000008AE" w14:textId="5AF1CB4F" w:rsidR="00CD50EB" w:rsidRPr="00B249C5" w:rsidRDefault="00540BD7" w:rsidP="00FC107B">
      <w:pPr>
        <w:numPr>
          <w:ilvl w:val="0"/>
          <w:numId w:val="3"/>
        </w:numPr>
        <w:shd w:val="clear" w:color="auto" w:fill="FFFFFF"/>
        <w:tabs>
          <w:tab w:val="left" w:pos="993"/>
        </w:tabs>
        <w:ind w:left="0" w:firstLine="567"/>
        <w:jc w:val="both"/>
        <w:rPr>
          <w:sz w:val="28"/>
          <w:szCs w:val="28"/>
          <w:lang w:val="ru-RU"/>
        </w:rPr>
      </w:pPr>
      <w:r w:rsidRPr="00B249C5">
        <w:rPr>
          <w:b/>
          <w:sz w:val="28"/>
          <w:szCs w:val="28"/>
          <w:lang w:val="ru-RU"/>
        </w:rPr>
        <w:t>Структура программ</w:t>
      </w:r>
      <w:r w:rsidRPr="00B249C5">
        <w:rPr>
          <w:sz w:val="28"/>
          <w:szCs w:val="28"/>
          <w:lang w:val="ru-RU"/>
        </w:rPr>
        <w:t>:</w:t>
      </w:r>
      <w:r w:rsidR="005A155C" w:rsidRPr="00B249C5">
        <w:rPr>
          <w:sz w:val="28"/>
          <w:szCs w:val="28"/>
          <w:lang w:val="ru-RU"/>
        </w:rPr>
        <w:t xml:space="preserve"> </w:t>
      </w:r>
      <w:r w:rsidRPr="00B249C5">
        <w:rPr>
          <w:sz w:val="28"/>
          <w:szCs w:val="28"/>
          <w:lang w:val="ru-RU"/>
        </w:rPr>
        <w:t>Большинство учебных планов включает обязательные дисциплины, такие как психология, педагогика, методика преподавания и практическая подготовка.</w:t>
      </w:r>
      <w:r w:rsidR="005A155C" w:rsidRPr="00B249C5">
        <w:rPr>
          <w:sz w:val="28"/>
          <w:szCs w:val="28"/>
          <w:lang w:val="ru-RU"/>
        </w:rPr>
        <w:t xml:space="preserve"> </w:t>
      </w:r>
      <w:r w:rsidRPr="00B249C5">
        <w:rPr>
          <w:sz w:val="28"/>
          <w:szCs w:val="28"/>
          <w:lang w:val="ru-RU"/>
        </w:rPr>
        <w:t>Различия в</w:t>
      </w:r>
      <w:r w:rsidRPr="00B249C5">
        <w:rPr>
          <w:sz w:val="28"/>
          <w:szCs w:val="28"/>
        </w:rPr>
        <w:t> </w:t>
      </w:r>
      <w:r w:rsidRPr="00B249C5">
        <w:rPr>
          <w:b/>
          <w:sz w:val="28"/>
          <w:szCs w:val="28"/>
          <w:lang w:val="ru-RU"/>
        </w:rPr>
        <w:t>количестве элективных курсов</w:t>
      </w:r>
      <w:r w:rsidRPr="00B249C5">
        <w:rPr>
          <w:sz w:val="28"/>
          <w:szCs w:val="28"/>
          <w:lang w:val="ru-RU"/>
        </w:rPr>
        <w:t>, предлагаемых для углубления знаний в специфических областях.</w:t>
      </w:r>
    </w:p>
    <w:p w14:paraId="000008B1" w14:textId="6C1C387D" w:rsidR="00CD50EB" w:rsidRPr="00B249C5" w:rsidRDefault="00540BD7" w:rsidP="00456978">
      <w:pPr>
        <w:numPr>
          <w:ilvl w:val="0"/>
          <w:numId w:val="4"/>
        </w:numPr>
        <w:shd w:val="clear" w:color="auto" w:fill="FFFFFF"/>
        <w:tabs>
          <w:tab w:val="left" w:pos="993"/>
        </w:tabs>
        <w:ind w:left="0" w:firstLine="567"/>
        <w:jc w:val="both"/>
        <w:rPr>
          <w:sz w:val="28"/>
          <w:szCs w:val="28"/>
          <w:lang w:val="ru-RU"/>
        </w:rPr>
      </w:pPr>
      <w:r w:rsidRPr="00B249C5">
        <w:rPr>
          <w:b/>
          <w:sz w:val="28"/>
          <w:szCs w:val="28"/>
          <w:lang w:val="ru-RU"/>
        </w:rPr>
        <w:t>Методические подходы</w:t>
      </w:r>
      <w:r w:rsidRPr="00B249C5">
        <w:rPr>
          <w:sz w:val="28"/>
          <w:szCs w:val="28"/>
          <w:lang w:val="ru-RU"/>
        </w:rPr>
        <w:t>:</w:t>
      </w:r>
      <w:r w:rsidR="005A155C" w:rsidRPr="00B249C5">
        <w:rPr>
          <w:sz w:val="28"/>
          <w:szCs w:val="28"/>
          <w:lang w:val="ru-RU"/>
        </w:rPr>
        <w:t xml:space="preserve"> </w:t>
      </w:r>
      <w:r w:rsidRPr="00B249C5">
        <w:rPr>
          <w:sz w:val="28"/>
          <w:szCs w:val="28"/>
          <w:lang w:val="ru-RU"/>
        </w:rPr>
        <w:t>Некоторые программы акцентируют внимание на</w:t>
      </w:r>
      <w:r w:rsidRPr="00B249C5">
        <w:rPr>
          <w:sz w:val="28"/>
          <w:szCs w:val="28"/>
        </w:rPr>
        <w:t> </w:t>
      </w:r>
      <w:r w:rsidRPr="00B249C5">
        <w:rPr>
          <w:b/>
          <w:sz w:val="28"/>
          <w:szCs w:val="28"/>
          <w:lang w:val="ru-RU"/>
        </w:rPr>
        <w:t>интегрированных подходах</w:t>
      </w:r>
      <w:r w:rsidRPr="00B249C5">
        <w:rPr>
          <w:sz w:val="28"/>
          <w:szCs w:val="28"/>
        </w:rPr>
        <w:t> </w:t>
      </w:r>
      <w:r w:rsidRPr="00B249C5">
        <w:rPr>
          <w:sz w:val="28"/>
          <w:szCs w:val="28"/>
          <w:lang w:val="ru-RU"/>
        </w:rPr>
        <w:t>в обучении, в то время как другие придерживаются традиционных методов.</w:t>
      </w:r>
      <w:r w:rsidR="005A155C" w:rsidRPr="00B249C5">
        <w:rPr>
          <w:sz w:val="28"/>
          <w:szCs w:val="28"/>
          <w:lang w:val="ru-RU"/>
        </w:rPr>
        <w:t xml:space="preserve"> </w:t>
      </w:r>
      <w:r w:rsidRPr="00B249C5">
        <w:rPr>
          <w:sz w:val="28"/>
          <w:szCs w:val="28"/>
          <w:lang w:val="ru-RU"/>
        </w:rPr>
        <w:t>Включение</w:t>
      </w:r>
      <w:r w:rsidR="008F6B10" w:rsidRPr="00B249C5">
        <w:rPr>
          <w:sz w:val="28"/>
          <w:szCs w:val="28"/>
          <w:lang w:val="ru-RU"/>
        </w:rPr>
        <w:t xml:space="preserve"> </w:t>
      </w:r>
      <w:r w:rsidRPr="00B249C5">
        <w:rPr>
          <w:b/>
          <w:sz w:val="28"/>
          <w:szCs w:val="28"/>
          <w:lang w:val="ru-RU"/>
        </w:rPr>
        <w:t>инновационных технологий</w:t>
      </w:r>
      <w:r w:rsidR="008F6B10" w:rsidRPr="00B249C5">
        <w:rPr>
          <w:sz w:val="28"/>
          <w:szCs w:val="28"/>
          <w:lang w:val="ru-RU"/>
        </w:rPr>
        <w:t xml:space="preserve"> </w:t>
      </w:r>
      <w:r w:rsidRPr="00B249C5">
        <w:rPr>
          <w:sz w:val="28"/>
          <w:szCs w:val="28"/>
          <w:lang w:val="ru-RU"/>
        </w:rPr>
        <w:t>в образовательный процесс варьируется, что влияет на подготовку будущих педагогов.</w:t>
      </w:r>
    </w:p>
    <w:p w14:paraId="000008B4" w14:textId="66C22BCA" w:rsidR="00CD50EB" w:rsidRPr="00B249C5" w:rsidRDefault="00540BD7" w:rsidP="004A5873">
      <w:pPr>
        <w:numPr>
          <w:ilvl w:val="0"/>
          <w:numId w:val="5"/>
        </w:numPr>
        <w:shd w:val="clear" w:color="auto" w:fill="FFFFFF"/>
        <w:tabs>
          <w:tab w:val="left" w:pos="993"/>
        </w:tabs>
        <w:ind w:left="0" w:firstLine="567"/>
        <w:jc w:val="both"/>
        <w:rPr>
          <w:sz w:val="28"/>
          <w:szCs w:val="28"/>
          <w:lang w:val="ru-RU"/>
        </w:rPr>
      </w:pPr>
      <w:r w:rsidRPr="00B249C5">
        <w:rPr>
          <w:b/>
          <w:sz w:val="28"/>
          <w:szCs w:val="28"/>
          <w:lang w:val="ru-RU"/>
        </w:rPr>
        <w:t>Практическая подготовка</w:t>
      </w:r>
      <w:r w:rsidRPr="00B249C5">
        <w:rPr>
          <w:sz w:val="28"/>
          <w:szCs w:val="28"/>
          <w:lang w:val="ru-RU"/>
        </w:rPr>
        <w:t>:</w:t>
      </w:r>
      <w:r w:rsidR="005A155C" w:rsidRPr="00B249C5">
        <w:rPr>
          <w:sz w:val="28"/>
          <w:szCs w:val="28"/>
          <w:lang w:val="ru-RU"/>
        </w:rPr>
        <w:t xml:space="preserve"> </w:t>
      </w:r>
      <w:r w:rsidRPr="00B249C5">
        <w:rPr>
          <w:sz w:val="28"/>
          <w:szCs w:val="28"/>
          <w:lang w:val="ru-RU"/>
        </w:rPr>
        <w:t>Программы различаются по объему</w:t>
      </w:r>
      <w:r w:rsidR="008F6B10" w:rsidRPr="00B249C5">
        <w:rPr>
          <w:sz w:val="28"/>
          <w:szCs w:val="28"/>
          <w:lang w:val="ru-RU"/>
        </w:rPr>
        <w:t xml:space="preserve"> </w:t>
      </w:r>
      <w:r w:rsidRPr="00B249C5">
        <w:rPr>
          <w:b/>
          <w:sz w:val="28"/>
          <w:szCs w:val="28"/>
          <w:lang w:val="ru-RU"/>
        </w:rPr>
        <w:t>практических занятий</w:t>
      </w:r>
      <w:r w:rsidRPr="00B249C5">
        <w:rPr>
          <w:sz w:val="28"/>
          <w:szCs w:val="28"/>
          <w:lang w:val="ru-RU"/>
        </w:rPr>
        <w:t>, что влияет на готовность выпускников к реальной профессиональной деятельности.</w:t>
      </w:r>
      <w:r w:rsidR="005A155C" w:rsidRPr="00B249C5">
        <w:rPr>
          <w:sz w:val="28"/>
          <w:szCs w:val="28"/>
          <w:lang w:val="ru-RU"/>
        </w:rPr>
        <w:t xml:space="preserve"> </w:t>
      </w:r>
      <w:r w:rsidRPr="00B249C5">
        <w:rPr>
          <w:sz w:val="28"/>
          <w:szCs w:val="28"/>
          <w:lang w:val="ru-RU"/>
        </w:rPr>
        <w:t xml:space="preserve">Важность взаимодействия с </w:t>
      </w:r>
      <w:r w:rsidRPr="00B249C5">
        <w:rPr>
          <w:b/>
          <w:sz w:val="28"/>
          <w:szCs w:val="28"/>
          <w:lang w:val="ru-RU"/>
        </w:rPr>
        <w:t>образовательными учреждениями</w:t>
      </w:r>
      <w:r w:rsidR="008F6B10" w:rsidRPr="00B249C5">
        <w:rPr>
          <w:sz w:val="28"/>
          <w:szCs w:val="28"/>
          <w:lang w:val="ru-RU"/>
        </w:rPr>
        <w:t xml:space="preserve"> </w:t>
      </w:r>
      <w:r w:rsidRPr="00B249C5">
        <w:rPr>
          <w:sz w:val="28"/>
          <w:szCs w:val="28"/>
          <w:lang w:val="ru-RU"/>
        </w:rPr>
        <w:t>для практической подготовки также имеет разные уровни интеграции в учебные планы.</w:t>
      </w:r>
    </w:p>
    <w:p w14:paraId="000008B6" w14:textId="440E3291" w:rsidR="00CD50EB" w:rsidRPr="00B249C5" w:rsidRDefault="00540BD7" w:rsidP="00BE6B9D">
      <w:pPr>
        <w:numPr>
          <w:ilvl w:val="0"/>
          <w:numId w:val="6"/>
        </w:numPr>
        <w:shd w:val="clear" w:color="auto" w:fill="FFFFFF"/>
        <w:tabs>
          <w:tab w:val="left" w:pos="993"/>
        </w:tabs>
        <w:ind w:left="0" w:firstLine="567"/>
        <w:jc w:val="both"/>
        <w:rPr>
          <w:sz w:val="28"/>
          <w:szCs w:val="28"/>
          <w:lang w:val="ru-RU"/>
        </w:rPr>
      </w:pPr>
      <w:r w:rsidRPr="00B249C5">
        <w:rPr>
          <w:b/>
          <w:sz w:val="28"/>
          <w:szCs w:val="28"/>
          <w:lang w:val="ru-RU"/>
        </w:rPr>
        <w:t>Актуальность содержания</w:t>
      </w:r>
      <w:r w:rsidRPr="00B249C5">
        <w:rPr>
          <w:sz w:val="28"/>
          <w:szCs w:val="28"/>
          <w:lang w:val="ru-RU"/>
        </w:rPr>
        <w:t>:</w:t>
      </w:r>
      <w:r w:rsidR="005A155C" w:rsidRPr="00B249C5">
        <w:rPr>
          <w:sz w:val="28"/>
          <w:szCs w:val="28"/>
          <w:lang w:val="ru-RU"/>
        </w:rPr>
        <w:t xml:space="preserve"> </w:t>
      </w:r>
      <w:r w:rsidRPr="00B249C5">
        <w:rPr>
          <w:sz w:val="28"/>
          <w:szCs w:val="28"/>
          <w:lang w:val="ru-RU"/>
        </w:rPr>
        <w:t>Некоторые программы активно обновляются с учетом современных требований к образованию, в то время как другие остаются менее гибкими и не учитывают новых тенденций.</w:t>
      </w:r>
    </w:p>
    <w:p w14:paraId="000008B7" w14:textId="77777777" w:rsidR="00CD50EB" w:rsidRPr="00B249C5" w:rsidRDefault="00CD50EB" w:rsidP="003733D8">
      <w:pPr>
        <w:tabs>
          <w:tab w:val="left" w:pos="993"/>
        </w:tabs>
        <w:ind w:firstLine="567"/>
        <w:jc w:val="both"/>
        <w:rPr>
          <w:sz w:val="28"/>
          <w:szCs w:val="28"/>
          <w:lang w:val="ru-RU"/>
        </w:rPr>
      </w:pPr>
    </w:p>
    <w:p w14:paraId="000008B8" w14:textId="77777777" w:rsidR="00CD50EB" w:rsidRPr="00B249C5" w:rsidRDefault="00CD50EB" w:rsidP="003733D8">
      <w:pPr>
        <w:tabs>
          <w:tab w:val="left" w:pos="993"/>
        </w:tabs>
        <w:ind w:firstLine="567"/>
        <w:jc w:val="both"/>
        <w:rPr>
          <w:sz w:val="28"/>
          <w:szCs w:val="28"/>
          <w:lang w:val="ru-RU"/>
        </w:rPr>
      </w:pPr>
    </w:p>
    <w:p w14:paraId="000008B9" w14:textId="77777777" w:rsidR="00CD50EB" w:rsidRPr="00B249C5" w:rsidRDefault="00CD50EB" w:rsidP="00464B7D">
      <w:pPr>
        <w:jc w:val="both"/>
        <w:rPr>
          <w:sz w:val="28"/>
          <w:szCs w:val="28"/>
          <w:lang w:val="ru-RU"/>
        </w:rPr>
      </w:pPr>
    </w:p>
    <w:p w14:paraId="000008BA" w14:textId="77777777" w:rsidR="00CD50EB" w:rsidRPr="00B249C5" w:rsidRDefault="00CD50EB" w:rsidP="00464B7D">
      <w:pPr>
        <w:jc w:val="both"/>
        <w:rPr>
          <w:sz w:val="28"/>
          <w:szCs w:val="28"/>
          <w:lang w:val="ru-RU"/>
        </w:rPr>
      </w:pPr>
    </w:p>
    <w:p w14:paraId="000008BB" w14:textId="77777777" w:rsidR="00CD50EB" w:rsidRPr="00B249C5" w:rsidRDefault="00CD50EB" w:rsidP="00464B7D">
      <w:pPr>
        <w:jc w:val="both"/>
        <w:rPr>
          <w:sz w:val="28"/>
          <w:szCs w:val="28"/>
          <w:lang w:val="ru-RU"/>
        </w:rPr>
      </w:pPr>
    </w:p>
    <w:p w14:paraId="000008BC" w14:textId="77777777" w:rsidR="00CD50EB" w:rsidRPr="00B249C5" w:rsidRDefault="00CD50EB" w:rsidP="00464B7D">
      <w:pPr>
        <w:jc w:val="both"/>
        <w:rPr>
          <w:sz w:val="28"/>
          <w:szCs w:val="28"/>
          <w:lang w:val="ru-RU"/>
        </w:rPr>
      </w:pPr>
    </w:p>
    <w:p w14:paraId="000008BD" w14:textId="77777777" w:rsidR="00CD50EB" w:rsidRPr="00B249C5" w:rsidRDefault="00CD50EB" w:rsidP="00464B7D">
      <w:pPr>
        <w:jc w:val="both"/>
        <w:rPr>
          <w:sz w:val="28"/>
          <w:szCs w:val="28"/>
          <w:lang w:val="ru-RU"/>
        </w:rPr>
      </w:pPr>
    </w:p>
    <w:p w14:paraId="000008BE" w14:textId="77777777" w:rsidR="00CD50EB" w:rsidRPr="00B249C5" w:rsidRDefault="00CD50EB" w:rsidP="00464B7D">
      <w:pPr>
        <w:jc w:val="both"/>
        <w:rPr>
          <w:sz w:val="28"/>
          <w:szCs w:val="28"/>
          <w:lang w:val="ru-RU"/>
        </w:rPr>
      </w:pPr>
    </w:p>
    <w:p w14:paraId="000008BF" w14:textId="77777777" w:rsidR="00CD50EB" w:rsidRPr="00B249C5" w:rsidRDefault="00CD50EB" w:rsidP="00464B7D">
      <w:pPr>
        <w:jc w:val="both"/>
        <w:rPr>
          <w:sz w:val="28"/>
          <w:szCs w:val="28"/>
          <w:lang w:val="ru-RU"/>
        </w:rPr>
      </w:pPr>
    </w:p>
    <w:p w14:paraId="000008C0" w14:textId="2D084E7E" w:rsidR="00CD50EB" w:rsidRPr="00B249C5" w:rsidRDefault="00CD50EB" w:rsidP="00464B7D">
      <w:pPr>
        <w:spacing w:line="259" w:lineRule="auto"/>
        <w:jc w:val="both"/>
        <w:rPr>
          <w:sz w:val="28"/>
          <w:szCs w:val="28"/>
          <w:lang w:val="ru-RU"/>
        </w:rPr>
      </w:pPr>
    </w:p>
    <w:p w14:paraId="5814BC58" w14:textId="77777777" w:rsidR="003733D8" w:rsidRPr="00B249C5" w:rsidRDefault="003733D8" w:rsidP="003733D8">
      <w:pPr>
        <w:jc w:val="center"/>
        <w:rPr>
          <w:rFonts w:eastAsia="Calibri"/>
          <w:b/>
          <w:bCs/>
          <w:sz w:val="28"/>
          <w:szCs w:val="28"/>
          <w:lang w:val="ru-RU"/>
        </w:rPr>
      </w:pPr>
      <w:bookmarkStart w:id="452" w:name="_Toc214707392"/>
      <w:bookmarkStart w:id="453" w:name="_Toc201155160"/>
      <w:r w:rsidRPr="00B249C5">
        <w:rPr>
          <w:rFonts w:eastAsia="Calibri"/>
          <w:b/>
          <w:bCs/>
          <w:sz w:val="28"/>
          <w:szCs w:val="28"/>
          <w:lang w:val="ru-RU"/>
        </w:rPr>
        <w:br w:type="page"/>
      </w:r>
    </w:p>
    <w:p w14:paraId="4BF0A73F" w14:textId="68EFF19B" w:rsidR="006C670E" w:rsidRPr="00B249C5" w:rsidRDefault="006C670E" w:rsidP="003733D8">
      <w:pPr>
        <w:jc w:val="center"/>
        <w:rPr>
          <w:rFonts w:eastAsia="Calibri"/>
          <w:b/>
          <w:bCs/>
          <w:sz w:val="28"/>
          <w:szCs w:val="28"/>
          <w:lang w:val="ru-RU"/>
        </w:rPr>
      </w:pPr>
      <w:r w:rsidRPr="00B249C5">
        <w:rPr>
          <w:rFonts w:eastAsia="Calibri"/>
          <w:b/>
          <w:bCs/>
          <w:sz w:val="28"/>
          <w:szCs w:val="28"/>
          <w:lang w:val="ru-RU"/>
        </w:rPr>
        <w:lastRenderedPageBreak/>
        <w:t>ПРИЛОЖЕНИЕ Г</w:t>
      </w:r>
      <w:bookmarkEnd w:id="452"/>
    </w:p>
    <w:p w14:paraId="73E95BC3" w14:textId="77777777" w:rsidR="003733D8" w:rsidRPr="00B249C5" w:rsidRDefault="003733D8" w:rsidP="003733D8">
      <w:pPr>
        <w:rPr>
          <w:rFonts w:eastAsia="Calibri"/>
          <w:sz w:val="28"/>
          <w:szCs w:val="28"/>
          <w:lang w:val="ru-RU"/>
        </w:rPr>
      </w:pPr>
    </w:p>
    <w:p w14:paraId="4306E4CF" w14:textId="6D792A5B" w:rsidR="006C670E" w:rsidRPr="00B249C5" w:rsidRDefault="006C670E" w:rsidP="003733D8">
      <w:pPr>
        <w:pStyle w:val="1"/>
        <w:spacing w:before="0" w:after="0"/>
        <w:jc w:val="center"/>
        <w:rPr>
          <w:rFonts w:ascii="Times New Roman" w:eastAsia="Calibri" w:hAnsi="Times New Roman" w:cs="Times New Roman"/>
          <w:b/>
          <w:bCs/>
          <w:color w:val="auto"/>
          <w:kern w:val="2"/>
          <w:sz w:val="28"/>
          <w:szCs w:val="28"/>
          <w:lang w:val="ru-RU"/>
          <w14:ligatures w14:val="standardContextual"/>
        </w:rPr>
      </w:pPr>
      <w:bookmarkStart w:id="454" w:name="_Toc214707393"/>
      <w:r w:rsidRPr="00B249C5">
        <w:rPr>
          <w:rFonts w:ascii="Times New Roman" w:eastAsia="Calibri" w:hAnsi="Times New Roman" w:cs="Times New Roman"/>
          <w:b/>
          <w:bCs/>
          <w:color w:val="auto"/>
          <w:kern w:val="2"/>
          <w:sz w:val="28"/>
          <w:szCs w:val="28"/>
          <w:lang w:val="ru-RU"/>
          <w14:ligatures w14:val="standardContextual"/>
        </w:rPr>
        <w:t>Адаптированная тест-анкета Т. Д. Дубовицкой (2002) «Методика диагностики направленности учебной мотивации»</w:t>
      </w:r>
      <w:bookmarkEnd w:id="454"/>
    </w:p>
    <w:p w14:paraId="3CDF58F8" w14:textId="77777777" w:rsidR="003733D8" w:rsidRPr="00B249C5" w:rsidRDefault="003733D8" w:rsidP="003733D8">
      <w:pPr>
        <w:rPr>
          <w:rFonts w:eastAsia="Calibri"/>
          <w:lang w:val="ru-RU"/>
        </w:rPr>
      </w:pPr>
    </w:p>
    <w:p w14:paraId="100FE1A0" w14:textId="536C6075" w:rsidR="00E8444E" w:rsidRPr="00B249C5" w:rsidRDefault="00E8444E" w:rsidP="003733D8">
      <w:pPr>
        <w:ind w:firstLine="567"/>
        <w:jc w:val="both"/>
        <w:rPr>
          <w:sz w:val="28"/>
          <w:szCs w:val="28"/>
          <w:lang w:val="ru-RU" w:eastAsia="ru-RU"/>
        </w:rPr>
      </w:pPr>
      <w:r w:rsidRPr="00B249C5">
        <w:rPr>
          <w:b/>
          <w:bCs/>
          <w:sz w:val="28"/>
          <w:szCs w:val="28"/>
          <w:lang w:val="ru-RU" w:eastAsia="ru-RU"/>
        </w:rPr>
        <w:t>Цель исследования:</w:t>
      </w:r>
      <w:r w:rsidRPr="00B249C5">
        <w:rPr>
          <w:sz w:val="28"/>
          <w:szCs w:val="28"/>
          <w:lang w:val="ru-RU" w:eastAsia="ru-RU"/>
        </w:rPr>
        <w:t xml:space="preserve"> </w:t>
      </w:r>
      <w:r w:rsidR="005A155C" w:rsidRPr="00B249C5">
        <w:rPr>
          <w:sz w:val="28"/>
          <w:szCs w:val="28"/>
          <w:lang w:val="ru-RU" w:eastAsia="ru-RU"/>
        </w:rPr>
        <w:t>в</w:t>
      </w:r>
      <w:r w:rsidRPr="00B249C5">
        <w:rPr>
          <w:sz w:val="28"/>
          <w:szCs w:val="28"/>
          <w:lang w:val="ru-RU" w:eastAsia="ru-RU"/>
        </w:rPr>
        <w:t>ыявление направленности учебной мотивации студентов и степень их внутренней и внешней мотивации к учебной деятельности.</w:t>
      </w:r>
    </w:p>
    <w:p w14:paraId="4C4F7B16" w14:textId="2D5F4E5F" w:rsidR="00E8444E" w:rsidRPr="00B249C5" w:rsidRDefault="00E8444E" w:rsidP="003733D8">
      <w:pPr>
        <w:ind w:firstLine="567"/>
        <w:jc w:val="both"/>
        <w:rPr>
          <w:sz w:val="28"/>
          <w:szCs w:val="28"/>
          <w:lang w:val="ru-RU" w:eastAsia="ru-RU"/>
        </w:rPr>
      </w:pPr>
      <w:r w:rsidRPr="00B249C5">
        <w:rPr>
          <w:b/>
          <w:bCs/>
          <w:sz w:val="28"/>
          <w:szCs w:val="28"/>
          <w:lang w:val="ru-RU" w:eastAsia="ru-RU"/>
        </w:rPr>
        <w:t>Инструкция для респондента:</w:t>
      </w:r>
      <w:r w:rsidRPr="00B249C5">
        <w:rPr>
          <w:sz w:val="28"/>
          <w:szCs w:val="28"/>
          <w:lang w:val="ru-RU" w:eastAsia="ru-RU"/>
        </w:rPr>
        <w:t xml:space="preserve"> Прочитайте каждое утверждение и отметьте, насколько оно соответствует Вашему поведению, мыслям или чувствам. Используйте </w:t>
      </w:r>
      <w:r w:rsidR="004D7593" w:rsidRPr="00B249C5">
        <w:rPr>
          <w:sz w:val="28"/>
          <w:szCs w:val="28"/>
          <w:lang w:val="ru-RU" w:eastAsia="ru-RU"/>
        </w:rPr>
        <w:t>данные обозначения</w:t>
      </w:r>
      <w:r w:rsidRPr="00B249C5">
        <w:rPr>
          <w:sz w:val="28"/>
          <w:szCs w:val="28"/>
          <w:lang w:val="ru-RU" w:eastAsia="ru-RU"/>
        </w:rPr>
        <w:t>:</w:t>
      </w:r>
    </w:p>
    <w:p w14:paraId="719C8472" w14:textId="39434BD6" w:rsidR="003733D8" w:rsidRPr="00B249C5" w:rsidRDefault="00E8444E">
      <w:pPr>
        <w:numPr>
          <w:ilvl w:val="0"/>
          <w:numId w:val="23"/>
        </w:numPr>
        <w:ind w:left="0" w:firstLine="567"/>
        <w:jc w:val="both"/>
        <w:rPr>
          <w:sz w:val="28"/>
          <w:szCs w:val="28"/>
          <w:lang w:val="ru-RU" w:eastAsia="ru-RU"/>
        </w:rPr>
      </w:pPr>
      <w:r w:rsidRPr="00B249C5">
        <w:rPr>
          <w:sz w:val="28"/>
          <w:szCs w:val="28"/>
          <w:lang w:val="ru-RU"/>
        </w:rPr>
        <w:t>верно – (+ +); • пожалуй, верно – (+); • пожалуй, неверно – (–); • неверно – (– –).</w:t>
      </w:r>
    </w:p>
    <w:p w14:paraId="3D777437" w14:textId="77777777" w:rsidR="003733D8" w:rsidRPr="00B249C5" w:rsidRDefault="003733D8" w:rsidP="003733D8">
      <w:pPr>
        <w:jc w:val="both"/>
        <w:rPr>
          <w:sz w:val="28"/>
          <w:szCs w:val="28"/>
          <w:lang w:val="ru-RU" w:eastAsia="ru-RU"/>
        </w:rPr>
      </w:pPr>
    </w:p>
    <w:p w14:paraId="1468650C" w14:textId="69FEBA02" w:rsidR="003733D8" w:rsidRPr="00B249C5" w:rsidRDefault="003733D8" w:rsidP="003733D8">
      <w:pPr>
        <w:jc w:val="both"/>
        <w:rPr>
          <w:sz w:val="28"/>
          <w:szCs w:val="28"/>
          <w:lang w:val="ru-RU" w:eastAsia="ru-RU"/>
        </w:rPr>
      </w:pPr>
      <w:r w:rsidRPr="00B249C5">
        <w:rPr>
          <w:sz w:val="28"/>
          <w:szCs w:val="28"/>
          <w:lang w:val="ru-RU" w:eastAsia="ru-RU"/>
        </w:rPr>
        <w:t>Таблица Г.1</w:t>
      </w:r>
    </w:p>
    <w:p w14:paraId="747A1AD5" w14:textId="77777777" w:rsidR="003733D8" w:rsidRPr="00B249C5" w:rsidRDefault="003733D8" w:rsidP="003733D8">
      <w:pPr>
        <w:jc w:val="both"/>
        <w:rPr>
          <w:sz w:val="28"/>
          <w:szCs w:val="28"/>
          <w:lang w:val="ru-RU" w:eastAsia="ru-RU"/>
        </w:rPr>
      </w:pPr>
    </w:p>
    <w:tbl>
      <w:tblPr>
        <w:tblStyle w:val="af5"/>
        <w:tblW w:w="0" w:type="auto"/>
        <w:tblInd w:w="-5" w:type="dxa"/>
        <w:tblLook w:val="04A0" w:firstRow="1" w:lastRow="0" w:firstColumn="1" w:lastColumn="0" w:noHBand="0" w:noVBand="1"/>
      </w:tblPr>
      <w:tblGrid>
        <w:gridCol w:w="823"/>
        <w:gridCol w:w="5725"/>
        <w:gridCol w:w="3086"/>
      </w:tblGrid>
      <w:tr w:rsidR="009A5B44" w:rsidRPr="00B249C5" w14:paraId="13757DEE" w14:textId="77777777" w:rsidTr="003733D8">
        <w:tc>
          <w:tcPr>
            <w:tcW w:w="823" w:type="dxa"/>
            <w:vAlign w:val="center"/>
          </w:tcPr>
          <w:p w14:paraId="791C5EDA" w14:textId="26B32597" w:rsidR="00E8444E" w:rsidRPr="00B249C5" w:rsidRDefault="00E8444E" w:rsidP="00464B7D">
            <w:pPr>
              <w:jc w:val="both"/>
              <w:rPr>
                <w:lang w:val="ru-RU" w:eastAsia="ru-RU"/>
              </w:rPr>
            </w:pPr>
            <w:r w:rsidRPr="00B249C5">
              <w:rPr>
                <w:lang w:val="ru-RU" w:eastAsia="ru-RU"/>
              </w:rPr>
              <w:t>№</w:t>
            </w:r>
          </w:p>
        </w:tc>
        <w:tc>
          <w:tcPr>
            <w:tcW w:w="5725" w:type="dxa"/>
            <w:vAlign w:val="center"/>
          </w:tcPr>
          <w:p w14:paraId="506FC389" w14:textId="41B5EB9F" w:rsidR="00E8444E" w:rsidRPr="00B249C5" w:rsidRDefault="00E8444E" w:rsidP="00464B7D">
            <w:pPr>
              <w:jc w:val="both"/>
              <w:rPr>
                <w:lang w:val="ru-RU" w:eastAsia="ru-RU"/>
              </w:rPr>
            </w:pPr>
            <w:r w:rsidRPr="00B249C5">
              <w:rPr>
                <w:lang w:val="ru-RU" w:eastAsia="ru-RU"/>
              </w:rPr>
              <w:t>Утверждение</w:t>
            </w:r>
          </w:p>
        </w:tc>
        <w:tc>
          <w:tcPr>
            <w:tcW w:w="3086" w:type="dxa"/>
          </w:tcPr>
          <w:p w14:paraId="6AAD3FCD" w14:textId="68739DE3" w:rsidR="00E8444E" w:rsidRPr="00B249C5" w:rsidRDefault="00E8444E" w:rsidP="00464B7D">
            <w:pPr>
              <w:jc w:val="both"/>
              <w:rPr>
                <w:lang w:val="ru-RU" w:eastAsia="ru-RU"/>
              </w:rPr>
            </w:pPr>
            <w:r w:rsidRPr="00B249C5">
              <w:rPr>
                <w:lang w:val="ru-RU" w:eastAsia="ru-RU"/>
              </w:rPr>
              <w:t>Баллы</w:t>
            </w:r>
          </w:p>
        </w:tc>
      </w:tr>
      <w:tr w:rsidR="009A5B44" w:rsidRPr="00B249C5" w14:paraId="69DF23CE" w14:textId="77777777" w:rsidTr="003733D8">
        <w:tc>
          <w:tcPr>
            <w:tcW w:w="823" w:type="dxa"/>
          </w:tcPr>
          <w:p w14:paraId="6A13AE66" w14:textId="367CEC8D" w:rsidR="00E8444E" w:rsidRPr="00B249C5" w:rsidRDefault="00E8444E" w:rsidP="00464B7D">
            <w:pPr>
              <w:jc w:val="both"/>
              <w:rPr>
                <w:lang w:val="ru-RU" w:eastAsia="ru-RU"/>
              </w:rPr>
            </w:pPr>
            <w:r w:rsidRPr="00B249C5">
              <w:rPr>
                <w:lang w:val="ru-RU" w:eastAsia="ru-RU"/>
              </w:rPr>
              <w:t>1</w:t>
            </w:r>
          </w:p>
        </w:tc>
        <w:tc>
          <w:tcPr>
            <w:tcW w:w="5725" w:type="dxa"/>
          </w:tcPr>
          <w:p w14:paraId="101667E2" w14:textId="77777777" w:rsidR="00E8444E" w:rsidRPr="00B249C5" w:rsidRDefault="00E8444E" w:rsidP="00464B7D">
            <w:pPr>
              <w:jc w:val="both"/>
              <w:rPr>
                <w:lang w:val="ru-RU" w:eastAsia="ru-RU"/>
              </w:rPr>
            </w:pPr>
          </w:p>
        </w:tc>
        <w:tc>
          <w:tcPr>
            <w:tcW w:w="3086" w:type="dxa"/>
          </w:tcPr>
          <w:p w14:paraId="469C00FF" w14:textId="77777777" w:rsidR="00E8444E" w:rsidRPr="00B249C5" w:rsidRDefault="00E8444E" w:rsidP="00464B7D">
            <w:pPr>
              <w:jc w:val="both"/>
              <w:rPr>
                <w:lang w:val="ru-RU" w:eastAsia="ru-RU"/>
              </w:rPr>
            </w:pPr>
          </w:p>
        </w:tc>
      </w:tr>
      <w:tr w:rsidR="009A5B44" w:rsidRPr="00B249C5" w14:paraId="2A44F2D1" w14:textId="77777777" w:rsidTr="003733D8">
        <w:tc>
          <w:tcPr>
            <w:tcW w:w="823" w:type="dxa"/>
          </w:tcPr>
          <w:p w14:paraId="5A19F0A4" w14:textId="718BA3F4" w:rsidR="00E8444E" w:rsidRPr="00B249C5" w:rsidRDefault="00E8444E" w:rsidP="00464B7D">
            <w:pPr>
              <w:jc w:val="both"/>
              <w:rPr>
                <w:lang w:val="ru-RU" w:eastAsia="ru-RU"/>
              </w:rPr>
            </w:pPr>
            <w:r w:rsidRPr="00B249C5">
              <w:rPr>
                <w:lang w:val="ru-RU" w:eastAsia="ru-RU"/>
              </w:rPr>
              <w:t>2</w:t>
            </w:r>
          </w:p>
        </w:tc>
        <w:tc>
          <w:tcPr>
            <w:tcW w:w="5725" w:type="dxa"/>
          </w:tcPr>
          <w:p w14:paraId="3031A86F" w14:textId="77777777" w:rsidR="00E8444E" w:rsidRPr="00B249C5" w:rsidRDefault="00E8444E" w:rsidP="00464B7D">
            <w:pPr>
              <w:jc w:val="both"/>
              <w:rPr>
                <w:lang w:val="ru-RU" w:eastAsia="ru-RU"/>
              </w:rPr>
            </w:pPr>
          </w:p>
        </w:tc>
        <w:tc>
          <w:tcPr>
            <w:tcW w:w="3086" w:type="dxa"/>
          </w:tcPr>
          <w:p w14:paraId="7C177087" w14:textId="77777777" w:rsidR="00E8444E" w:rsidRPr="00B249C5" w:rsidRDefault="00E8444E" w:rsidP="00464B7D">
            <w:pPr>
              <w:jc w:val="both"/>
              <w:rPr>
                <w:lang w:val="ru-RU" w:eastAsia="ru-RU"/>
              </w:rPr>
            </w:pPr>
          </w:p>
        </w:tc>
      </w:tr>
      <w:tr w:rsidR="009A5B44" w:rsidRPr="00B249C5" w14:paraId="28B02502" w14:textId="77777777" w:rsidTr="003733D8">
        <w:tc>
          <w:tcPr>
            <w:tcW w:w="823" w:type="dxa"/>
          </w:tcPr>
          <w:p w14:paraId="3F1AF32E" w14:textId="151DB377" w:rsidR="00E8444E" w:rsidRPr="00B249C5" w:rsidRDefault="00E8444E" w:rsidP="00464B7D">
            <w:pPr>
              <w:jc w:val="both"/>
              <w:rPr>
                <w:lang w:val="ru-RU" w:eastAsia="ru-RU"/>
              </w:rPr>
            </w:pPr>
            <w:r w:rsidRPr="00B249C5">
              <w:rPr>
                <w:lang w:val="ru-RU" w:eastAsia="ru-RU"/>
              </w:rPr>
              <w:t>3</w:t>
            </w:r>
          </w:p>
        </w:tc>
        <w:tc>
          <w:tcPr>
            <w:tcW w:w="5725" w:type="dxa"/>
          </w:tcPr>
          <w:p w14:paraId="07EFEEDA" w14:textId="77777777" w:rsidR="00E8444E" w:rsidRPr="00B249C5" w:rsidRDefault="00E8444E" w:rsidP="00464B7D">
            <w:pPr>
              <w:jc w:val="both"/>
              <w:rPr>
                <w:lang w:val="ru-RU" w:eastAsia="ru-RU"/>
              </w:rPr>
            </w:pPr>
          </w:p>
        </w:tc>
        <w:tc>
          <w:tcPr>
            <w:tcW w:w="3086" w:type="dxa"/>
          </w:tcPr>
          <w:p w14:paraId="1AAAE216" w14:textId="77777777" w:rsidR="00E8444E" w:rsidRPr="00B249C5" w:rsidRDefault="00E8444E" w:rsidP="00464B7D">
            <w:pPr>
              <w:jc w:val="both"/>
              <w:rPr>
                <w:lang w:val="ru-RU" w:eastAsia="ru-RU"/>
              </w:rPr>
            </w:pPr>
          </w:p>
        </w:tc>
      </w:tr>
      <w:tr w:rsidR="009A5B44" w:rsidRPr="00B249C5" w14:paraId="1EB43354" w14:textId="77777777" w:rsidTr="003733D8">
        <w:tc>
          <w:tcPr>
            <w:tcW w:w="823" w:type="dxa"/>
          </w:tcPr>
          <w:p w14:paraId="6610ED69" w14:textId="0F7A58CB" w:rsidR="00E8444E" w:rsidRPr="00B249C5" w:rsidRDefault="00E8444E" w:rsidP="00464B7D">
            <w:pPr>
              <w:jc w:val="both"/>
              <w:rPr>
                <w:lang w:val="ru-RU" w:eastAsia="ru-RU"/>
              </w:rPr>
            </w:pPr>
            <w:r w:rsidRPr="00B249C5">
              <w:rPr>
                <w:lang w:val="ru-RU" w:eastAsia="ru-RU"/>
              </w:rPr>
              <w:t>…</w:t>
            </w:r>
          </w:p>
        </w:tc>
        <w:tc>
          <w:tcPr>
            <w:tcW w:w="5725" w:type="dxa"/>
          </w:tcPr>
          <w:p w14:paraId="3270CCBB" w14:textId="77777777" w:rsidR="00E8444E" w:rsidRPr="00B249C5" w:rsidRDefault="00E8444E" w:rsidP="00464B7D">
            <w:pPr>
              <w:jc w:val="both"/>
              <w:rPr>
                <w:lang w:val="ru-RU" w:eastAsia="ru-RU"/>
              </w:rPr>
            </w:pPr>
          </w:p>
        </w:tc>
        <w:tc>
          <w:tcPr>
            <w:tcW w:w="3086" w:type="dxa"/>
          </w:tcPr>
          <w:p w14:paraId="2C6AF7E1" w14:textId="77777777" w:rsidR="00E8444E" w:rsidRPr="00B249C5" w:rsidRDefault="00E8444E" w:rsidP="00464B7D">
            <w:pPr>
              <w:jc w:val="both"/>
              <w:rPr>
                <w:lang w:val="ru-RU" w:eastAsia="ru-RU"/>
              </w:rPr>
            </w:pPr>
          </w:p>
        </w:tc>
      </w:tr>
      <w:tr w:rsidR="009A5B44" w:rsidRPr="00B249C5" w14:paraId="42BC8FB6" w14:textId="77777777" w:rsidTr="003733D8">
        <w:tc>
          <w:tcPr>
            <w:tcW w:w="823" w:type="dxa"/>
          </w:tcPr>
          <w:p w14:paraId="6AD65D06" w14:textId="647C5D13" w:rsidR="00E8444E" w:rsidRPr="00B249C5" w:rsidRDefault="00E8444E" w:rsidP="00464B7D">
            <w:pPr>
              <w:jc w:val="both"/>
              <w:rPr>
                <w:lang w:val="ru-RU" w:eastAsia="ru-RU"/>
              </w:rPr>
            </w:pPr>
          </w:p>
        </w:tc>
        <w:tc>
          <w:tcPr>
            <w:tcW w:w="5725" w:type="dxa"/>
          </w:tcPr>
          <w:p w14:paraId="3CBB98C1" w14:textId="119F3DB6" w:rsidR="00E8444E" w:rsidRPr="00B249C5" w:rsidRDefault="00E8444E" w:rsidP="00464B7D">
            <w:pPr>
              <w:jc w:val="both"/>
              <w:rPr>
                <w:lang w:val="ru-RU" w:eastAsia="ru-RU"/>
              </w:rPr>
            </w:pPr>
            <w:r w:rsidRPr="00B249C5">
              <w:rPr>
                <w:lang w:val="ru-RU" w:eastAsia="ru-RU"/>
              </w:rPr>
              <w:t>Всего</w:t>
            </w:r>
          </w:p>
        </w:tc>
        <w:tc>
          <w:tcPr>
            <w:tcW w:w="3086" w:type="dxa"/>
          </w:tcPr>
          <w:p w14:paraId="03DFFB69" w14:textId="77777777" w:rsidR="00E8444E" w:rsidRPr="00B249C5" w:rsidRDefault="00E8444E" w:rsidP="00464B7D">
            <w:pPr>
              <w:jc w:val="both"/>
              <w:rPr>
                <w:sz w:val="28"/>
                <w:szCs w:val="28"/>
                <w:lang w:val="ru-RU" w:eastAsia="ru-RU"/>
              </w:rPr>
            </w:pPr>
          </w:p>
        </w:tc>
      </w:tr>
    </w:tbl>
    <w:p w14:paraId="339E268C" w14:textId="77777777" w:rsidR="002332AC" w:rsidRPr="00B249C5" w:rsidRDefault="002332AC" w:rsidP="00464B7D">
      <w:pPr>
        <w:spacing w:line="259" w:lineRule="auto"/>
        <w:jc w:val="both"/>
        <w:rPr>
          <w:rFonts w:eastAsia="Calibri"/>
          <w:b/>
          <w:bCs/>
          <w:kern w:val="2"/>
          <w:sz w:val="28"/>
          <w:szCs w:val="28"/>
          <w:lang w:val="ru-RU"/>
          <w14:ligatures w14:val="standardContextual"/>
        </w:rPr>
      </w:pPr>
    </w:p>
    <w:p w14:paraId="3D0AB595" w14:textId="77777777" w:rsidR="006C670E" w:rsidRPr="00B249C5" w:rsidRDefault="006C670E" w:rsidP="00464B7D">
      <w:pPr>
        <w:spacing w:line="259" w:lineRule="auto"/>
        <w:jc w:val="both"/>
        <w:rPr>
          <w:rFonts w:eastAsia="Calibri"/>
          <w:b/>
          <w:bCs/>
          <w:kern w:val="2"/>
          <w:sz w:val="28"/>
          <w:szCs w:val="28"/>
          <w:lang w:val="ru-RU"/>
          <w14:ligatures w14:val="standardContextual"/>
        </w:rPr>
      </w:pPr>
    </w:p>
    <w:p w14:paraId="0ED31BBA" w14:textId="77777777" w:rsidR="006C670E" w:rsidRPr="00B249C5" w:rsidRDefault="006C670E" w:rsidP="00464B7D">
      <w:pPr>
        <w:spacing w:line="259" w:lineRule="auto"/>
        <w:jc w:val="both"/>
        <w:rPr>
          <w:rFonts w:eastAsia="Calibri"/>
          <w:b/>
          <w:bCs/>
          <w:kern w:val="2"/>
          <w:sz w:val="28"/>
          <w:szCs w:val="28"/>
          <w:lang w:val="ru-RU"/>
          <w14:ligatures w14:val="standardContextual"/>
        </w:rPr>
      </w:pPr>
    </w:p>
    <w:p w14:paraId="23CB86D5" w14:textId="77777777" w:rsidR="006C670E" w:rsidRPr="00B249C5" w:rsidRDefault="006C670E" w:rsidP="00464B7D">
      <w:pPr>
        <w:spacing w:line="259" w:lineRule="auto"/>
        <w:jc w:val="both"/>
        <w:rPr>
          <w:rFonts w:eastAsia="Calibri"/>
          <w:b/>
          <w:bCs/>
          <w:kern w:val="2"/>
          <w:sz w:val="28"/>
          <w:szCs w:val="28"/>
          <w:lang w:val="ru-RU"/>
          <w14:ligatures w14:val="standardContextual"/>
        </w:rPr>
      </w:pPr>
    </w:p>
    <w:p w14:paraId="749930CD" w14:textId="77777777" w:rsidR="006C670E" w:rsidRPr="00B249C5" w:rsidRDefault="006C670E" w:rsidP="00464B7D">
      <w:pPr>
        <w:spacing w:line="259" w:lineRule="auto"/>
        <w:jc w:val="both"/>
        <w:rPr>
          <w:rFonts w:eastAsia="Calibri"/>
          <w:b/>
          <w:bCs/>
          <w:kern w:val="2"/>
          <w:sz w:val="28"/>
          <w:szCs w:val="28"/>
          <w:lang w:val="ru-RU"/>
          <w14:ligatures w14:val="standardContextual"/>
        </w:rPr>
      </w:pPr>
    </w:p>
    <w:p w14:paraId="68BF4CAB" w14:textId="77777777" w:rsidR="006C670E" w:rsidRPr="00B249C5" w:rsidRDefault="006C670E" w:rsidP="00464B7D">
      <w:pPr>
        <w:spacing w:line="259" w:lineRule="auto"/>
        <w:jc w:val="both"/>
        <w:rPr>
          <w:rFonts w:eastAsia="Calibri"/>
          <w:b/>
          <w:bCs/>
          <w:kern w:val="2"/>
          <w:sz w:val="28"/>
          <w:szCs w:val="28"/>
          <w:lang w:val="ru-RU"/>
          <w14:ligatures w14:val="standardContextual"/>
        </w:rPr>
      </w:pPr>
    </w:p>
    <w:p w14:paraId="5F55C329" w14:textId="77777777" w:rsidR="006C670E" w:rsidRPr="00B249C5" w:rsidRDefault="006C670E" w:rsidP="00464B7D">
      <w:pPr>
        <w:spacing w:line="259" w:lineRule="auto"/>
        <w:jc w:val="both"/>
        <w:rPr>
          <w:rFonts w:eastAsia="Calibri"/>
          <w:b/>
          <w:bCs/>
          <w:kern w:val="2"/>
          <w:sz w:val="28"/>
          <w:szCs w:val="28"/>
          <w:lang w:val="ru-RU"/>
          <w14:ligatures w14:val="standardContextual"/>
        </w:rPr>
      </w:pPr>
    </w:p>
    <w:p w14:paraId="6F298FC3" w14:textId="77777777" w:rsidR="006C670E" w:rsidRPr="00B249C5" w:rsidRDefault="006C670E" w:rsidP="00464B7D">
      <w:pPr>
        <w:spacing w:line="259" w:lineRule="auto"/>
        <w:jc w:val="both"/>
        <w:rPr>
          <w:rFonts w:eastAsia="Calibri"/>
          <w:b/>
          <w:bCs/>
          <w:kern w:val="2"/>
          <w:sz w:val="28"/>
          <w:szCs w:val="28"/>
          <w:lang w:val="ru-RU"/>
          <w14:ligatures w14:val="standardContextual"/>
        </w:rPr>
      </w:pPr>
    </w:p>
    <w:p w14:paraId="63CD823A" w14:textId="77777777" w:rsidR="006C670E" w:rsidRPr="00B249C5" w:rsidRDefault="006C670E" w:rsidP="00464B7D">
      <w:pPr>
        <w:spacing w:line="259" w:lineRule="auto"/>
        <w:jc w:val="both"/>
        <w:rPr>
          <w:rFonts w:eastAsia="Calibri"/>
          <w:b/>
          <w:bCs/>
          <w:kern w:val="2"/>
          <w:sz w:val="28"/>
          <w:szCs w:val="28"/>
          <w:lang w:val="ru-RU"/>
          <w14:ligatures w14:val="standardContextual"/>
        </w:rPr>
      </w:pPr>
    </w:p>
    <w:p w14:paraId="38FC02FF" w14:textId="77777777" w:rsidR="006C670E" w:rsidRPr="00B249C5" w:rsidRDefault="006C670E" w:rsidP="00464B7D">
      <w:pPr>
        <w:spacing w:line="259" w:lineRule="auto"/>
        <w:jc w:val="both"/>
        <w:rPr>
          <w:rFonts w:eastAsia="Calibri"/>
          <w:b/>
          <w:bCs/>
          <w:kern w:val="2"/>
          <w:sz w:val="28"/>
          <w:szCs w:val="28"/>
          <w:lang w:val="ru-RU"/>
          <w14:ligatures w14:val="standardContextual"/>
        </w:rPr>
      </w:pPr>
    </w:p>
    <w:p w14:paraId="59F36109" w14:textId="77777777" w:rsidR="006C670E" w:rsidRPr="00B249C5" w:rsidRDefault="006C670E" w:rsidP="00464B7D">
      <w:pPr>
        <w:spacing w:line="259" w:lineRule="auto"/>
        <w:jc w:val="both"/>
        <w:rPr>
          <w:rFonts w:eastAsia="Calibri"/>
          <w:b/>
          <w:bCs/>
          <w:kern w:val="2"/>
          <w:sz w:val="28"/>
          <w:szCs w:val="28"/>
          <w:lang w:val="ru-RU"/>
          <w14:ligatures w14:val="standardContextual"/>
        </w:rPr>
      </w:pPr>
    </w:p>
    <w:p w14:paraId="39854813" w14:textId="77777777" w:rsidR="006C670E" w:rsidRPr="00B249C5" w:rsidRDefault="006C670E" w:rsidP="00464B7D">
      <w:pPr>
        <w:spacing w:line="259" w:lineRule="auto"/>
        <w:jc w:val="both"/>
        <w:rPr>
          <w:rFonts w:eastAsia="Calibri"/>
          <w:b/>
          <w:bCs/>
          <w:kern w:val="2"/>
          <w:sz w:val="28"/>
          <w:szCs w:val="28"/>
          <w:lang w:val="ru-RU"/>
          <w14:ligatures w14:val="standardContextual"/>
        </w:rPr>
      </w:pPr>
    </w:p>
    <w:p w14:paraId="0D4FCE9A" w14:textId="77777777" w:rsidR="006C670E" w:rsidRPr="00B249C5" w:rsidRDefault="006C670E" w:rsidP="00464B7D">
      <w:pPr>
        <w:spacing w:line="259" w:lineRule="auto"/>
        <w:jc w:val="both"/>
        <w:rPr>
          <w:rFonts w:eastAsia="Calibri"/>
          <w:b/>
          <w:bCs/>
          <w:kern w:val="2"/>
          <w:sz w:val="28"/>
          <w:szCs w:val="28"/>
          <w:lang w:val="ru-RU"/>
          <w14:ligatures w14:val="standardContextual"/>
        </w:rPr>
      </w:pPr>
    </w:p>
    <w:p w14:paraId="59001769" w14:textId="77777777" w:rsidR="006C670E" w:rsidRPr="00B249C5" w:rsidRDefault="006C670E" w:rsidP="00464B7D">
      <w:pPr>
        <w:spacing w:line="259" w:lineRule="auto"/>
        <w:jc w:val="both"/>
        <w:rPr>
          <w:rFonts w:eastAsia="Calibri"/>
          <w:b/>
          <w:bCs/>
          <w:kern w:val="2"/>
          <w:sz w:val="28"/>
          <w:szCs w:val="28"/>
          <w:lang w:val="ru-RU"/>
          <w14:ligatures w14:val="standardContextual"/>
        </w:rPr>
      </w:pPr>
    </w:p>
    <w:p w14:paraId="515A7BB4" w14:textId="77777777" w:rsidR="006C670E" w:rsidRPr="00B249C5" w:rsidRDefault="006C670E" w:rsidP="00464B7D">
      <w:pPr>
        <w:spacing w:line="259" w:lineRule="auto"/>
        <w:jc w:val="both"/>
        <w:rPr>
          <w:rFonts w:eastAsia="Calibri"/>
          <w:b/>
          <w:bCs/>
          <w:kern w:val="2"/>
          <w:sz w:val="28"/>
          <w:szCs w:val="28"/>
          <w:lang w:val="ru-RU"/>
          <w14:ligatures w14:val="standardContextual"/>
        </w:rPr>
      </w:pPr>
    </w:p>
    <w:p w14:paraId="62239471" w14:textId="77777777" w:rsidR="009C35D4" w:rsidRPr="00B249C5" w:rsidRDefault="009C35D4" w:rsidP="00464B7D">
      <w:pPr>
        <w:spacing w:line="259" w:lineRule="auto"/>
        <w:jc w:val="both"/>
        <w:rPr>
          <w:rFonts w:eastAsia="Calibri"/>
          <w:b/>
          <w:bCs/>
          <w:kern w:val="2"/>
          <w:sz w:val="28"/>
          <w:szCs w:val="28"/>
          <w:lang w:val="ru-RU"/>
          <w14:ligatures w14:val="standardContextual"/>
        </w:rPr>
      </w:pPr>
    </w:p>
    <w:p w14:paraId="1F6532AF" w14:textId="77777777" w:rsidR="009C35D4" w:rsidRPr="00B249C5" w:rsidRDefault="009C35D4" w:rsidP="00464B7D">
      <w:pPr>
        <w:spacing w:line="259" w:lineRule="auto"/>
        <w:jc w:val="both"/>
        <w:rPr>
          <w:rFonts w:eastAsia="Calibri"/>
          <w:b/>
          <w:bCs/>
          <w:kern w:val="2"/>
          <w:sz w:val="28"/>
          <w:szCs w:val="28"/>
          <w:lang w:val="ru-RU"/>
          <w14:ligatures w14:val="standardContextual"/>
        </w:rPr>
      </w:pPr>
    </w:p>
    <w:p w14:paraId="6AA2352D" w14:textId="77777777" w:rsidR="009C35D4" w:rsidRPr="00B249C5" w:rsidRDefault="009C35D4" w:rsidP="00464B7D">
      <w:pPr>
        <w:spacing w:line="259" w:lineRule="auto"/>
        <w:jc w:val="both"/>
        <w:rPr>
          <w:rFonts w:eastAsia="Calibri"/>
          <w:b/>
          <w:bCs/>
          <w:kern w:val="2"/>
          <w:sz w:val="28"/>
          <w:szCs w:val="28"/>
          <w:lang w:val="ru-RU"/>
          <w14:ligatures w14:val="standardContextual"/>
        </w:rPr>
      </w:pPr>
    </w:p>
    <w:p w14:paraId="622196DF" w14:textId="77777777" w:rsidR="009C35D4" w:rsidRPr="00B249C5" w:rsidRDefault="009C35D4" w:rsidP="00464B7D">
      <w:pPr>
        <w:spacing w:line="259" w:lineRule="auto"/>
        <w:jc w:val="both"/>
        <w:rPr>
          <w:rFonts w:eastAsia="Calibri"/>
          <w:b/>
          <w:bCs/>
          <w:kern w:val="2"/>
          <w:sz w:val="28"/>
          <w:szCs w:val="28"/>
          <w:lang w:val="ru-RU"/>
          <w14:ligatures w14:val="standardContextual"/>
        </w:rPr>
      </w:pPr>
    </w:p>
    <w:p w14:paraId="1D645D86" w14:textId="77777777" w:rsidR="009C35D4" w:rsidRPr="00B249C5" w:rsidRDefault="009C35D4" w:rsidP="00464B7D">
      <w:pPr>
        <w:spacing w:line="259" w:lineRule="auto"/>
        <w:jc w:val="both"/>
        <w:rPr>
          <w:rFonts w:eastAsia="Calibri"/>
          <w:b/>
          <w:bCs/>
          <w:kern w:val="2"/>
          <w:sz w:val="28"/>
          <w:szCs w:val="28"/>
          <w:lang w:val="ru-RU"/>
          <w14:ligatures w14:val="standardContextual"/>
        </w:rPr>
      </w:pPr>
    </w:p>
    <w:p w14:paraId="62BFC199" w14:textId="77777777" w:rsidR="009C35D4" w:rsidRPr="00B249C5" w:rsidRDefault="009C35D4" w:rsidP="00464B7D">
      <w:pPr>
        <w:spacing w:line="259" w:lineRule="auto"/>
        <w:jc w:val="both"/>
        <w:rPr>
          <w:rFonts w:eastAsia="Calibri"/>
          <w:b/>
          <w:bCs/>
          <w:kern w:val="2"/>
          <w:sz w:val="28"/>
          <w:szCs w:val="28"/>
          <w:lang w:val="ru-RU"/>
          <w14:ligatures w14:val="standardContextual"/>
        </w:rPr>
      </w:pPr>
    </w:p>
    <w:p w14:paraId="08E9B244" w14:textId="5B02E7F9" w:rsidR="006C670E" w:rsidRPr="00B249C5" w:rsidRDefault="006C670E" w:rsidP="003733D8">
      <w:pPr>
        <w:pStyle w:val="1"/>
        <w:spacing w:before="0" w:after="0"/>
        <w:jc w:val="center"/>
        <w:rPr>
          <w:rFonts w:ascii="Times New Roman" w:eastAsia="Calibri" w:hAnsi="Times New Roman" w:cs="Times New Roman"/>
          <w:b/>
          <w:bCs/>
          <w:color w:val="auto"/>
          <w:kern w:val="2"/>
          <w:sz w:val="28"/>
          <w:szCs w:val="28"/>
          <w:lang w:val="kk-KZ"/>
          <w14:ligatures w14:val="standardContextual"/>
        </w:rPr>
      </w:pPr>
      <w:bookmarkStart w:id="455" w:name="_Toc214707394"/>
      <w:r w:rsidRPr="00B249C5">
        <w:rPr>
          <w:rFonts w:ascii="Times New Roman" w:eastAsia="Calibri" w:hAnsi="Times New Roman" w:cs="Times New Roman"/>
          <w:b/>
          <w:bCs/>
          <w:color w:val="auto"/>
          <w:kern w:val="2"/>
          <w:sz w:val="28"/>
          <w:szCs w:val="28"/>
          <w:lang w:val="kk-KZ"/>
          <w14:ligatures w14:val="standardContextual"/>
        </w:rPr>
        <w:lastRenderedPageBreak/>
        <w:t>ПРИЛОЖЕНИЕ Д</w:t>
      </w:r>
      <w:bookmarkEnd w:id="455"/>
    </w:p>
    <w:p w14:paraId="5F3F3894" w14:textId="77777777" w:rsidR="003733D8" w:rsidRPr="00B249C5" w:rsidRDefault="003733D8" w:rsidP="003733D8">
      <w:pPr>
        <w:rPr>
          <w:rFonts w:eastAsia="Calibri"/>
          <w:sz w:val="28"/>
          <w:szCs w:val="28"/>
          <w:lang w:val="kk-KZ"/>
        </w:rPr>
      </w:pPr>
    </w:p>
    <w:p w14:paraId="4B7BA8CA" w14:textId="77777777" w:rsidR="00503054" w:rsidRPr="00B249C5" w:rsidRDefault="00503054" w:rsidP="003733D8">
      <w:pPr>
        <w:pStyle w:val="1"/>
        <w:spacing w:before="0" w:after="0"/>
        <w:jc w:val="center"/>
        <w:rPr>
          <w:rFonts w:ascii="Times New Roman" w:hAnsi="Times New Roman" w:cs="Times New Roman"/>
          <w:b/>
          <w:bCs/>
          <w:color w:val="auto"/>
          <w:sz w:val="28"/>
          <w:szCs w:val="28"/>
          <w:lang w:val="ru-RU" w:eastAsia="ru-RU"/>
        </w:rPr>
      </w:pPr>
      <w:bookmarkStart w:id="456" w:name="_Toc214707395"/>
      <w:bookmarkEnd w:id="453"/>
      <w:r w:rsidRPr="00B249C5">
        <w:rPr>
          <w:rFonts w:ascii="Times New Roman" w:hAnsi="Times New Roman" w:cs="Times New Roman"/>
          <w:b/>
          <w:bCs/>
          <w:color w:val="auto"/>
          <w:sz w:val="28"/>
          <w:szCs w:val="28"/>
          <w:lang w:val="ru-RU" w:eastAsia="ru-RU"/>
        </w:rPr>
        <w:t>Анкета для выявления уровня готовности будущих учителей к реализации интегративного подхода в обучении младших школьников</w:t>
      </w:r>
      <w:bookmarkEnd w:id="456"/>
    </w:p>
    <w:p w14:paraId="6946D36F" w14:textId="77777777" w:rsidR="003733D8" w:rsidRPr="00B249C5" w:rsidRDefault="003733D8" w:rsidP="003733D8">
      <w:pPr>
        <w:rPr>
          <w:lang w:val="ru-RU" w:eastAsia="ru-RU"/>
        </w:rPr>
      </w:pPr>
    </w:p>
    <w:p w14:paraId="620717EF" w14:textId="77777777" w:rsidR="00503054" w:rsidRPr="00B249C5" w:rsidRDefault="00503054" w:rsidP="003733D8">
      <w:pPr>
        <w:ind w:firstLine="567"/>
        <w:jc w:val="both"/>
        <w:rPr>
          <w:sz w:val="28"/>
          <w:szCs w:val="28"/>
          <w:lang w:val="ru-RU" w:eastAsia="ru-RU"/>
        </w:rPr>
      </w:pPr>
      <w:r w:rsidRPr="00B249C5">
        <w:rPr>
          <w:b/>
          <w:bCs/>
          <w:sz w:val="28"/>
          <w:szCs w:val="28"/>
          <w:lang w:val="ru-RU" w:eastAsia="ru-RU"/>
        </w:rPr>
        <w:t>Цель исследования:</w:t>
      </w:r>
      <w:r w:rsidRPr="00B249C5">
        <w:rPr>
          <w:sz w:val="28"/>
          <w:szCs w:val="28"/>
          <w:lang w:val="ru-RU" w:eastAsia="ru-RU"/>
        </w:rPr>
        <w:t xml:space="preserve"> Выявление уровня готовности будущих учителей к реализации интегративного подхода в обучении младших школьников, оценка их знаний, умений и практических навыков.</w:t>
      </w:r>
    </w:p>
    <w:p w14:paraId="452E21C3" w14:textId="7F9F2BE2" w:rsidR="00503054" w:rsidRPr="00B249C5" w:rsidRDefault="00503054" w:rsidP="003733D8">
      <w:pPr>
        <w:ind w:firstLine="567"/>
        <w:jc w:val="both"/>
        <w:rPr>
          <w:sz w:val="28"/>
          <w:szCs w:val="28"/>
          <w:lang w:val="ru-RU" w:eastAsia="ru-RU"/>
        </w:rPr>
      </w:pPr>
      <w:r w:rsidRPr="00B249C5">
        <w:rPr>
          <w:b/>
          <w:bCs/>
          <w:sz w:val="28"/>
          <w:szCs w:val="28"/>
          <w:lang w:val="ru-RU" w:eastAsia="ru-RU"/>
        </w:rPr>
        <w:t>Инструкция для респондента:</w:t>
      </w:r>
      <w:r w:rsidRPr="00B249C5">
        <w:rPr>
          <w:sz w:val="28"/>
          <w:szCs w:val="28"/>
          <w:lang w:val="ru-RU" w:eastAsia="ru-RU"/>
        </w:rPr>
        <w:t xml:space="preserve"> пожалуйста, отметьте тот уровень, который наиболее точно отражает Ваши знания, опыт и восприятие интегративного подхода.</w:t>
      </w:r>
    </w:p>
    <w:p w14:paraId="43422EC7" w14:textId="77777777" w:rsidR="00176F6F" w:rsidRPr="00B249C5" w:rsidRDefault="00176F6F" w:rsidP="00464B7D">
      <w:pPr>
        <w:jc w:val="both"/>
        <w:rPr>
          <w:sz w:val="28"/>
          <w:szCs w:val="28"/>
          <w:lang w:val="ru-RU" w:eastAsia="ru-RU"/>
        </w:rPr>
      </w:pPr>
    </w:p>
    <w:p w14:paraId="5A806FB4" w14:textId="075C735B" w:rsidR="003733D8" w:rsidRPr="00B249C5" w:rsidRDefault="003733D8" w:rsidP="00464B7D">
      <w:pPr>
        <w:jc w:val="both"/>
        <w:rPr>
          <w:sz w:val="28"/>
          <w:szCs w:val="28"/>
          <w:lang w:val="ru-RU" w:eastAsia="ru-RU"/>
        </w:rPr>
      </w:pPr>
      <w:r w:rsidRPr="00B249C5">
        <w:rPr>
          <w:sz w:val="28"/>
          <w:szCs w:val="28"/>
          <w:lang w:val="ru-RU" w:eastAsia="ru-RU"/>
        </w:rPr>
        <w:t>Таблица Д.1</w:t>
      </w:r>
    </w:p>
    <w:p w14:paraId="33EF88B6" w14:textId="77777777" w:rsidR="003733D8" w:rsidRPr="00B249C5" w:rsidRDefault="003733D8" w:rsidP="00464B7D">
      <w:pPr>
        <w:jc w:val="both"/>
        <w:rPr>
          <w:sz w:val="28"/>
          <w:szCs w:val="28"/>
          <w:lang w:val="ru-RU" w:eastAsia="ru-RU"/>
        </w:rPr>
      </w:pPr>
    </w:p>
    <w:tbl>
      <w:tblPr>
        <w:tblStyle w:val="af5"/>
        <w:tblW w:w="0" w:type="auto"/>
        <w:tblLook w:val="04A0" w:firstRow="1" w:lastRow="0" w:firstColumn="1" w:lastColumn="0" w:noHBand="0" w:noVBand="1"/>
      </w:tblPr>
      <w:tblGrid>
        <w:gridCol w:w="534"/>
        <w:gridCol w:w="2835"/>
        <w:gridCol w:w="2268"/>
        <w:gridCol w:w="1971"/>
        <w:gridCol w:w="1971"/>
      </w:tblGrid>
      <w:tr w:rsidR="009A5B44" w:rsidRPr="00B249C5" w14:paraId="6222513E" w14:textId="77777777" w:rsidTr="00503054">
        <w:tc>
          <w:tcPr>
            <w:tcW w:w="534" w:type="dxa"/>
          </w:tcPr>
          <w:p w14:paraId="1B51D883" w14:textId="173A2E7D" w:rsidR="00503054" w:rsidRPr="00B249C5" w:rsidRDefault="00503054" w:rsidP="00464B7D">
            <w:pPr>
              <w:jc w:val="both"/>
              <w:rPr>
                <w:lang w:val="ru-RU" w:eastAsia="ru-RU"/>
              </w:rPr>
            </w:pPr>
            <w:r w:rsidRPr="00B249C5">
              <w:rPr>
                <w:lang w:val="ru-RU" w:eastAsia="ru-RU"/>
              </w:rPr>
              <w:t>№</w:t>
            </w:r>
          </w:p>
        </w:tc>
        <w:tc>
          <w:tcPr>
            <w:tcW w:w="2835" w:type="dxa"/>
          </w:tcPr>
          <w:p w14:paraId="2DEBED49" w14:textId="2E1639CB" w:rsidR="00503054" w:rsidRPr="00B249C5" w:rsidRDefault="00503054" w:rsidP="00464B7D">
            <w:pPr>
              <w:jc w:val="both"/>
              <w:rPr>
                <w:lang w:val="ru-RU" w:eastAsia="ru-RU"/>
              </w:rPr>
            </w:pPr>
            <w:r w:rsidRPr="00B249C5">
              <w:rPr>
                <w:lang w:val="ru-RU" w:eastAsia="ru-RU"/>
              </w:rPr>
              <w:t>Вопрос</w:t>
            </w:r>
          </w:p>
        </w:tc>
        <w:tc>
          <w:tcPr>
            <w:tcW w:w="2268" w:type="dxa"/>
          </w:tcPr>
          <w:p w14:paraId="4EFADF3D" w14:textId="25B3E60F" w:rsidR="00503054" w:rsidRPr="00B249C5" w:rsidRDefault="00503054" w:rsidP="00464B7D">
            <w:pPr>
              <w:jc w:val="both"/>
              <w:rPr>
                <w:lang w:val="ru-RU" w:eastAsia="ru-RU"/>
              </w:rPr>
            </w:pPr>
            <w:r w:rsidRPr="00B249C5">
              <w:rPr>
                <w:lang w:val="ru-RU" w:eastAsia="ru-RU"/>
              </w:rPr>
              <w:t>Высокий уровень</w:t>
            </w:r>
          </w:p>
        </w:tc>
        <w:tc>
          <w:tcPr>
            <w:tcW w:w="1971" w:type="dxa"/>
          </w:tcPr>
          <w:p w14:paraId="0952F936" w14:textId="018D819A" w:rsidR="00503054" w:rsidRPr="00B249C5" w:rsidRDefault="00503054" w:rsidP="00464B7D">
            <w:pPr>
              <w:jc w:val="both"/>
              <w:rPr>
                <w:lang w:val="ru-RU" w:eastAsia="ru-RU"/>
              </w:rPr>
            </w:pPr>
            <w:r w:rsidRPr="00B249C5">
              <w:rPr>
                <w:lang w:val="ru-RU" w:eastAsia="ru-RU"/>
              </w:rPr>
              <w:t>Средний уровень</w:t>
            </w:r>
          </w:p>
        </w:tc>
        <w:tc>
          <w:tcPr>
            <w:tcW w:w="1971" w:type="dxa"/>
          </w:tcPr>
          <w:p w14:paraId="4F2F3C1F" w14:textId="2CB1B49B" w:rsidR="00503054" w:rsidRPr="00B249C5" w:rsidRDefault="00503054" w:rsidP="00464B7D">
            <w:pPr>
              <w:jc w:val="both"/>
              <w:rPr>
                <w:lang w:val="ru-RU" w:eastAsia="ru-RU"/>
              </w:rPr>
            </w:pPr>
            <w:r w:rsidRPr="00B249C5">
              <w:rPr>
                <w:lang w:val="ru-RU" w:eastAsia="ru-RU"/>
              </w:rPr>
              <w:t>Низкий уровень</w:t>
            </w:r>
          </w:p>
        </w:tc>
      </w:tr>
      <w:tr w:rsidR="009A5B44" w:rsidRPr="001400B0" w14:paraId="47590A73" w14:textId="77777777" w:rsidTr="00503054">
        <w:tc>
          <w:tcPr>
            <w:tcW w:w="534" w:type="dxa"/>
          </w:tcPr>
          <w:p w14:paraId="5993AB83" w14:textId="41F15455" w:rsidR="00503054" w:rsidRPr="00B249C5" w:rsidRDefault="00503054" w:rsidP="00464B7D">
            <w:pPr>
              <w:jc w:val="both"/>
              <w:rPr>
                <w:lang w:val="ru-RU" w:eastAsia="ru-RU"/>
              </w:rPr>
            </w:pPr>
            <w:r w:rsidRPr="00B249C5">
              <w:rPr>
                <w:lang w:val="ru-RU" w:eastAsia="ru-RU"/>
              </w:rPr>
              <w:t>1.1</w:t>
            </w:r>
          </w:p>
        </w:tc>
        <w:tc>
          <w:tcPr>
            <w:tcW w:w="2835" w:type="dxa"/>
          </w:tcPr>
          <w:p w14:paraId="1127A153" w14:textId="623D152C" w:rsidR="00503054" w:rsidRPr="00B249C5" w:rsidRDefault="00503054" w:rsidP="005A155C">
            <w:pPr>
              <w:rPr>
                <w:lang w:val="ru-RU" w:eastAsia="ru-RU"/>
              </w:rPr>
            </w:pPr>
            <w:r w:rsidRPr="00B249C5">
              <w:rPr>
                <w:lang w:val="ru-RU" w:eastAsia="ru-RU"/>
              </w:rPr>
              <w:t>Насколько хорошо Вы понимаете сущность интегративного подхода?</w:t>
            </w:r>
          </w:p>
        </w:tc>
        <w:tc>
          <w:tcPr>
            <w:tcW w:w="2268" w:type="dxa"/>
          </w:tcPr>
          <w:p w14:paraId="3864B3BC" w14:textId="5C622016" w:rsidR="00503054" w:rsidRPr="00B249C5" w:rsidRDefault="00503054" w:rsidP="005A155C">
            <w:pPr>
              <w:rPr>
                <w:lang w:val="ru-RU" w:eastAsia="ru-RU"/>
              </w:rPr>
            </w:pPr>
            <w:r w:rsidRPr="00B249C5">
              <w:rPr>
                <w:lang w:val="ru-RU" w:eastAsia="ru-RU"/>
              </w:rPr>
              <w:t>Ясно понимаю, могу объяснить и привести примеры</w:t>
            </w:r>
          </w:p>
        </w:tc>
        <w:tc>
          <w:tcPr>
            <w:tcW w:w="1971" w:type="dxa"/>
          </w:tcPr>
          <w:p w14:paraId="0A501130" w14:textId="3B75C36F" w:rsidR="00503054" w:rsidRPr="00B249C5" w:rsidRDefault="00503054" w:rsidP="005A155C">
            <w:pPr>
              <w:rPr>
                <w:lang w:val="ru-RU" w:eastAsia="ru-RU"/>
              </w:rPr>
            </w:pPr>
            <w:r w:rsidRPr="00B249C5">
              <w:rPr>
                <w:lang w:val="ru-RU" w:eastAsia="ru-RU"/>
              </w:rPr>
              <w:t>Имею общее представление, но примеры затрудняюсь приводить</w:t>
            </w:r>
          </w:p>
        </w:tc>
        <w:tc>
          <w:tcPr>
            <w:tcW w:w="1971" w:type="dxa"/>
          </w:tcPr>
          <w:p w14:paraId="3CB00267" w14:textId="2FD75231" w:rsidR="00503054" w:rsidRPr="00B249C5" w:rsidRDefault="00503054" w:rsidP="005A155C">
            <w:pPr>
              <w:rPr>
                <w:lang w:val="ru-RU" w:eastAsia="ru-RU"/>
              </w:rPr>
            </w:pPr>
            <w:r w:rsidRPr="00B249C5">
              <w:rPr>
                <w:lang w:val="ru-RU" w:eastAsia="ru-RU"/>
              </w:rPr>
              <w:t>Не владею понятием или испытываю значительные трудности</w:t>
            </w:r>
          </w:p>
        </w:tc>
      </w:tr>
      <w:tr w:rsidR="009A5B44" w:rsidRPr="00B249C5" w14:paraId="673C0884" w14:textId="77777777" w:rsidTr="00503054">
        <w:tc>
          <w:tcPr>
            <w:tcW w:w="534" w:type="dxa"/>
          </w:tcPr>
          <w:p w14:paraId="3DF2C03C" w14:textId="7278E59C" w:rsidR="00503054" w:rsidRPr="00B249C5" w:rsidRDefault="00503054" w:rsidP="00464B7D">
            <w:pPr>
              <w:jc w:val="both"/>
              <w:rPr>
                <w:lang w:val="ru-RU" w:eastAsia="ru-RU"/>
              </w:rPr>
            </w:pPr>
            <w:r w:rsidRPr="00B249C5">
              <w:rPr>
                <w:lang w:val="ru-RU" w:eastAsia="ru-RU"/>
              </w:rPr>
              <w:t>1.2</w:t>
            </w:r>
          </w:p>
        </w:tc>
        <w:tc>
          <w:tcPr>
            <w:tcW w:w="2835" w:type="dxa"/>
          </w:tcPr>
          <w:p w14:paraId="24C58B33" w14:textId="230D7A46" w:rsidR="00503054" w:rsidRPr="00B249C5" w:rsidRDefault="00503054" w:rsidP="005A155C">
            <w:pPr>
              <w:rPr>
                <w:lang w:val="ru-RU" w:eastAsia="ru-RU"/>
              </w:rPr>
            </w:pPr>
            <w:r w:rsidRPr="00B249C5">
              <w:rPr>
                <w:lang w:val="ru-RU" w:eastAsia="ru-RU"/>
              </w:rPr>
              <w:t>Насколько уверенно Вы можете применять знания об интеграции в педагогической деятельности?</w:t>
            </w:r>
          </w:p>
        </w:tc>
        <w:tc>
          <w:tcPr>
            <w:tcW w:w="2268" w:type="dxa"/>
          </w:tcPr>
          <w:p w14:paraId="4979EF5B" w14:textId="571898C9" w:rsidR="00503054" w:rsidRPr="00B249C5" w:rsidRDefault="00503054" w:rsidP="005A155C">
            <w:pPr>
              <w:rPr>
                <w:lang w:val="ru-RU" w:eastAsia="ru-RU"/>
              </w:rPr>
            </w:pPr>
            <w:r w:rsidRPr="00B249C5">
              <w:rPr>
                <w:lang w:val="ru-RU" w:eastAsia="ru-RU"/>
              </w:rPr>
              <w:t>Полностью готов применять на практике</w:t>
            </w:r>
          </w:p>
        </w:tc>
        <w:tc>
          <w:tcPr>
            <w:tcW w:w="1971" w:type="dxa"/>
          </w:tcPr>
          <w:p w14:paraId="65E04901" w14:textId="65AA2A30" w:rsidR="00503054" w:rsidRPr="00B249C5" w:rsidRDefault="00503054" w:rsidP="005A155C">
            <w:pPr>
              <w:rPr>
                <w:lang w:val="ru-RU" w:eastAsia="ru-RU"/>
              </w:rPr>
            </w:pPr>
            <w:r w:rsidRPr="00B249C5">
              <w:rPr>
                <w:lang w:val="ru-RU" w:eastAsia="ru-RU"/>
              </w:rPr>
              <w:t>Могу использовать частично, в отдельных ситуациях</w:t>
            </w:r>
          </w:p>
        </w:tc>
        <w:tc>
          <w:tcPr>
            <w:tcW w:w="1971" w:type="dxa"/>
          </w:tcPr>
          <w:p w14:paraId="685D881F" w14:textId="4C21651A" w:rsidR="00503054" w:rsidRPr="00B249C5" w:rsidRDefault="00503054" w:rsidP="005A155C">
            <w:pPr>
              <w:rPr>
                <w:lang w:val="ru-RU" w:eastAsia="ru-RU"/>
              </w:rPr>
            </w:pPr>
            <w:r w:rsidRPr="00B249C5">
              <w:rPr>
                <w:lang w:val="ru-RU" w:eastAsia="ru-RU"/>
              </w:rPr>
              <w:t>Пока не готов применять</w:t>
            </w:r>
          </w:p>
        </w:tc>
      </w:tr>
      <w:tr w:rsidR="009A5B44" w:rsidRPr="001400B0" w14:paraId="231A7EAD" w14:textId="77777777" w:rsidTr="00503054">
        <w:tc>
          <w:tcPr>
            <w:tcW w:w="534" w:type="dxa"/>
          </w:tcPr>
          <w:p w14:paraId="051FA871" w14:textId="38308557" w:rsidR="00503054" w:rsidRPr="00B249C5" w:rsidRDefault="00503054" w:rsidP="00464B7D">
            <w:pPr>
              <w:jc w:val="both"/>
              <w:rPr>
                <w:lang w:val="ru-RU" w:eastAsia="ru-RU"/>
              </w:rPr>
            </w:pPr>
            <w:r w:rsidRPr="00B249C5">
              <w:rPr>
                <w:lang w:val="ru-RU" w:eastAsia="ru-RU"/>
              </w:rPr>
              <w:t>2.1</w:t>
            </w:r>
          </w:p>
        </w:tc>
        <w:tc>
          <w:tcPr>
            <w:tcW w:w="2835" w:type="dxa"/>
          </w:tcPr>
          <w:p w14:paraId="2A8DAD86" w14:textId="38782DDA" w:rsidR="00503054" w:rsidRPr="00B249C5" w:rsidRDefault="00503054" w:rsidP="005A155C">
            <w:pPr>
              <w:rPr>
                <w:lang w:val="ru-RU" w:eastAsia="ru-RU"/>
              </w:rPr>
            </w:pPr>
            <w:r w:rsidRPr="00B249C5">
              <w:rPr>
                <w:lang w:val="ru-RU" w:eastAsia="ru-RU"/>
              </w:rPr>
              <w:t>Как Вы оцениваете трудности при применении интегративного подхода?</w:t>
            </w:r>
          </w:p>
        </w:tc>
        <w:tc>
          <w:tcPr>
            <w:tcW w:w="2268" w:type="dxa"/>
          </w:tcPr>
          <w:p w14:paraId="1846C98B" w14:textId="7583D677" w:rsidR="00503054" w:rsidRPr="00B249C5" w:rsidRDefault="00503054" w:rsidP="005A155C">
            <w:pPr>
              <w:rPr>
                <w:lang w:val="ru-RU" w:eastAsia="ru-RU"/>
              </w:rPr>
            </w:pPr>
            <w:r w:rsidRPr="00B249C5">
              <w:rPr>
                <w:lang w:val="ru-RU" w:eastAsia="ru-RU"/>
              </w:rPr>
              <w:t>Почти не испытываю трудностей, легко преодолеваю</w:t>
            </w:r>
          </w:p>
        </w:tc>
        <w:tc>
          <w:tcPr>
            <w:tcW w:w="1971" w:type="dxa"/>
          </w:tcPr>
          <w:p w14:paraId="6EAEA77E" w14:textId="5DC77E00" w:rsidR="00503054" w:rsidRPr="00B249C5" w:rsidRDefault="00503054" w:rsidP="005A155C">
            <w:pPr>
              <w:rPr>
                <w:lang w:val="ru-RU" w:eastAsia="ru-RU"/>
              </w:rPr>
            </w:pPr>
            <w:r w:rsidRPr="00B249C5">
              <w:rPr>
                <w:lang w:val="ru-RU" w:eastAsia="ru-RU"/>
              </w:rPr>
              <w:t>Встречаю сложности, но могу решать с поддержкой</w:t>
            </w:r>
          </w:p>
        </w:tc>
        <w:tc>
          <w:tcPr>
            <w:tcW w:w="1971" w:type="dxa"/>
          </w:tcPr>
          <w:p w14:paraId="3D5C9059" w14:textId="4939C00F" w:rsidR="00503054" w:rsidRPr="00B249C5" w:rsidRDefault="00503054" w:rsidP="005A155C">
            <w:pPr>
              <w:rPr>
                <w:lang w:val="ru-RU" w:eastAsia="ru-RU"/>
              </w:rPr>
            </w:pPr>
            <w:r w:rsidRPr="00B249C5">
              <w:rPr>
                <w:lang w:val="ru-RU" w:eastAsia="ru-RU"/>
              </w:rPr>
              <w:t>Сталкиваюсь с серьёзными трудностями, не знаю, как их преодолеть</w:t>
            </w:r>
          </w:p>
        </w:tc>
      </w:tr>
      <w:tr w:rsidR="009A5B44" w:rsidRPr="001400B0" w14:paraId="2ACA4974" w14:textId="77777777" w:rsidTr="00503054">
        <w:tc>
          <w:tcPr>
            <w:tcW w:w="534" w:type="dxa"/>
          </w:tcPr>
          <w:p w14:paraId="4A7A6C3E" w14:textId="4789D52B" w:rsidR="00503054" w:rsidRPr="00B249C5" w:rsidRDefault="00503054" w:rsidP="00464B7D">
            <w:pPr>
              <w:jc w:val="both"/>
              <w:rPr>
                <w:lang w:val="ru-RU" w:eastAsia="ru-RU"/>
              </w:rPr>
            </w:pPr>
            <w:r w:rsidRPr="00B249C5">
              <w:rPr>
                <w:lang w:val="ru-RU" w:eastAsia="ru-RU"/>
              </w:rPr>
              <w:t>2.2</w:t>
            </w:r>
          </w:p>
        </w:tc>
        <w:tc>
          <w:tcPr>
            <w:tcW w:w="2835" w:type="dxa"/>
          </w:tcPr>
          <w:p w14:paraId="5597659B" w14:textId="0DC3A4AC" w:rsidR="00503054" w:rsidRPr="00B249C5" w:rsidRDefault="00503054" w:rsidP="005A155C">
            <w:pPr>
              <w:rPr>
                <w:lang w:val="ru-RU" w:eastAsia="ru-RU"/>
              </w:rPr>
            </w:pPr>
            <w:r w:rsidRPr="00B249C5">
              <w:rPr>
                <w:lang w:val="ru-RU" w:eastAsia="ru-RU"/>
              </w:rPr>
              <w:t>Насколько школа и наставники создают условия для интегративного обучения?</w:t>
            </w:r>
          </w:p>
        </w:tc>
        <w:tc>
          <w:tcPr>
            <w:tcW w:w="2268" w:type="dxa"/>
          </w:tcPr>
          <w:p w14:paraId="2C21D868" w14:textId="259109FE" w:rsidR="00503054" w:rsidRPr="00B249C5" w:rsidRDefault="00503054" w:rsidP="005A155C">
            <w:pPr>
              <w:rPr>
                <w:lang w:val="ru-RU" w:eastAsia="ru-RU"/>
              </w:rPr>
            </w:pPr>
            <w:r w:rsidRPr="00B249C5">
              <w:rPr>
                <w:lang w:val="ru-RU" w:eastAsia="ru-RU"/>
              </w:rPr>
              <w:t>Условия полностью обеспечены, поддержка ощутима</w:t>
            </w:r>
          </w:p>
        </w:tc>
        <w:tc>
          <w:tcPr>
            <w:tcW w:w="1971" w:type="dxa"/>
          </w:tcPr>
          <w:p w14:paraId="2977D33E" w14:textId="48390EE5" w:rsidR="00503054" w:rsidRPr="00B249C5" w:rsidRDefault="00503054" w:rsidP="005A155C">
            <w:pPr>
              <w:rPr>
                <w:lang w:val="ru-RU" w:eastAsia="ru-RU"/>
              </w:rPr>
            </w:pPr>
            <w:r w:rsidRPr="00B249C5">
              <w:rPr>
                <w:lang w:val="ru-RU" w:eastAsia="ru-RU"/>
              </w:rPr>
              <w:t>Условия частично обеспечены, поддержка ограничена</w:t>
            </w:r>
          </w:p>
        </w:tc>
        <w:tc>
          <w:tcPr>
            <w:tcW w:w="1971" w:type="dxa"/>
          </w:tcPr>
          <w:p w14:paraId="74EFB39B" w14:textId="4FFD34D1" w:rsidR="00503054" w:rsidRPr="00B249C5" w:rsidRDefault="00503054" w:rsidP="005A155C">
            <w:pPr>
              <w:rPr>
                <w:lang w:val="ru-RU" w:eastAsia="ru-RU"/>
              </w:rPr>
            </w:pPr>
            <w:r w:rsidRPr="00B249C5">
              <w:rPr>
                <w:lang w:val="ru-RU" w:eastAsia="ru-RU"/>
              </w:rPr>
              <w:t>Условий практически нет, поддержки не ощущаю</w:t>
            </w:r>
          </w:p>
        </w:tc>
      </w:tr>
      <w:tr w:rsidR="009A5B44" w:rsidRPr="00B249C5" w14:paraId="5ADAB164" w14:textId="77777777" w:rsidTr="00503054">
        <w:tc>
          <w:tcPr>
            <w:tcW w:w="534" w:type="dxa"/>
          </w:tcPr>
          <w:p w14:paraId="2D70C2A1" w14:textId="3FE016A9" w:rsidR="00503054" w:rsidRPr="00B249C5" w:rsidRDefault="00503054" w:rsidP="00464B7D">
            <w:pPr>
              <w:jc w:val="both"/>
              <w:rPr>
                <w:lang w:val="ru-RU" w:eastAsia="ru-RU"/>
              </w:rPr>
            </w:pPr>
            <w:r w:rsidRPr="00B249C5">
              <w:rPr>
                <w:lang w:val="ru-RU" w:eastAsia="ru-RU"/>
              </w:rPr>
              <w:t>3.1</w:t>
            </w:r>
          </w:p>
        </w:tc>
        <w:tc>
          <w:tcPr>
            <w:tcW w:w="2835" w:type="dxa"/>
          </w:tcPr>
          <w:p w14:paraId="59E76C02" w14:textId="12D217FB" w:rsidR="00503054" w:rsidRPr="00B249C5" w:rsidRDefault="00503054" w:rsidP="005A155C">
            <w:pPr>
              <w:rPr>
                <w:lang w:val="ru-RU" w:eastAsia="ru-RU"/>
              </w:rPr>
            </w:pPr>
            <w:r w:rsidRPr="00B249C5">
              <w:rPr>
                <w:lang w:val="ru-RU" w:eastAsia="ru-RU"/>
              </w:rPr>
              <w:t>Как Вы оцениваете влияние интегративного подхода на учебную мотивацию учащихся?</w:t>
            </w:r>
          </w:p>
        </w:tc>
        <w:tc>
          <w:tcPr>
            <w:tcW w:w="2268" w:type="dxa"/>
          </w:tcPr>
          <w:p w14:paraId="1E277A8C" w14:textId="20EEAFB5" w:rsidR="00503054" w:rsidRPr="00B249C5" w:rsidRDefault="00503054" w:rsidP="005A155C">
            <w:pPr>
              <w:rPr>
                <w:lang w:val="ru-RU" w:eastAsia="ru-RU"/>
              </w:rPr>
            </w:pPr>
            <w:r w:rsidRPr="00B249C5">
              <w:rPr>
                <w:lang w:val="ru-RU" w:eastAsia="ru-RU"/>
              </w:rPr>
              <w:t>Мотивация значительно повысилась</w:t>
            </w:r>
          </w:p>
        </w:tc>
        <w:tc>
          <w:tcPr>
            <w:tcW w:w="1971" w:type="dxa"/>
          </w:tcPr>
          <w:p w14:paraId="6B94FCF6" w14:textId="7FD77D14" w:rsidR="00503054" w:rsidRPr="00B249C5" w:rsidRDefault="00503054" w:rsidP="005A155C">
            <w:pPr>
              <w:rPr>
                <w:lang w:val="ru-RU" w:eastAsia="ru-RU"/>
              </w:rPr>
            </w:pPr>
            <w:r w:rsidRPr="00B249C5">
              <w:rPr>
                <w:lang w:val="ru-RU" w:eastAsia="ru-RU"/>
              </w:rPr>
              <w:t>Наблюдается частичное повышение</w:t>
            </w:r>
          </w:p>
        </w:tc>
        <w:tc>
          <w:tcPr>
            <w:tcW w:w="1971" w:type="dxa"/>
          </w:tcPr>
          <w:p w14:paraId="4DB95ABC" w14:textId="08E66FAA" w:rsidR="00503054" w:rsidRPr="00B249C5" w:rsidRDefault="00503054" w:rsidP="005A155C">
            <w:pPr>
              <w:rPr>
                <w:lang w:val="ru-RU" w:eastAsia="ru-RU"/>
              </w:rPr>
            </w:pPr>
            <w:r w:rsidRPr="00B249C5">
              <w:rPr>
                <w:lang w:val="ru-RU" w:eastAsia="ru-RU"/>
              </w:rPr>
              <w:t>Изменений не заметил</w:t>
            </w:r>
          </w:p>
        </w:tc>
      </w:tr>
      <w:tr w:rsidR="009A5B44" w:rsidRPr="001400B0" w14:paraId="2B595279" w14:textId="77777777" w:rsidTr="00503054">
        <w:tc>
          <w:tcPr>
            <w:tcW w:w="534" w:type="dxa"/>
          </w:tcPr>
          <w:p w14:paraId="634DF35F" w14:textId="0B5688EE" w:rsidR="00503054" w:rsidRPr="00B249C5" w:rsidRDefault="00503054" w:rsidP="00464B7D">
            <w:pPr>
              <w:jc w:val="both"/>
              <w:rPr>
                <w:lang w:val="ru-RU" w:eastAsia="ru-RU"/>
              </w:rPr>
            </w:pPr>
            <w:r w:rsidRPr="00B249C5">
              <w:rPr>
                <w:lang w:val="ru-RU" w:eastAsia="ru-RU"/>
              </w:rPr>
              <w:t>3.2</w:t>
            </w:r>
          </w:p>
        </w:tc>
        <w:tc>
          <w:tcPr>
            <w:tcW w:w="2835" w:type="dxa"/>
          </w:tcPr>
          <w:p w14:paraId="407E6F7C" w14:textId="11CFC078" w:rsidR="00503054" w:rsidRPr="00B249C5" w:rsidRDefault="00503054" w:rsidP="005A155C">
            <w:pPr>
              <w:rPr>
                <w:lang w:val="ru-RU" w:eastAsia="ru-RU"/>
              </w:rPr>
            </w:pPr>
            <w:r w:rsidRPr="00B249C5">
              <w:rPr>
                <w:lang w:val="ru-RU" w:eastAsia="ru-RU"/>
              </w:rPr>
              <w:t>Как Вы оцениваете собственную готовность к применению интегративного подхода в будущем?</w:t>
            </w:r>
          </w:p>
        </w:tc>
        <w:tc>
          <w:tcPr>
            <w:tcW w:w="2268" w:type="dxa"/>
          </w:tcPr>
          <w:p w14:paraId="4D87B812" w14:textId="6A17834C" w:rsidR="00503054" w:rsidRPr="00B249C5" w:rsidRDefault="00503054" w:rsidP="005A155C">
            <w:pPr>
              <w:rPr>
                <w:lang w:val="ru-RU" w:eastAsia="ru-RU"/>
              </w:rPr>
            </w:pPr>
            <w:r w:rsidRPr="00B249C5">
              <w:rPr>
                <w:lang w:val="ru-RU" w:eastAsia="ru-RU"/>
              </w:rPr>
              <w:t>Полностью готов, обладаю достаточными знаниями и умениями</w:t>
            </w:r>
          </w:p>
        </w:tc>
        <w:tc>
          <w:tcPr>
            <w:tcW w:w="1971" w:type="dxa"/>
          </w:tcPr>
          <w:p w14:paraId="6AAD6413" w14:textId="2314F44C" w:rsidR="00503054" w:rsidRPr="00B249C5" w:rsidRDefault="00503054" w:rsidP="005A155C">
            <w:pPr>
              <w:rPr>
                <w:lang w:val="ru-RU" w:eastAsia="ru-RU"/>
              </w:rPr>
            </w:pPr>
            <w:r w:rsidRPr="00B249C5">
              <w:rPr>
                <w:lang w:val="ru-RU" w:eastAsia="ru-RU"/>
              </w:rPr>
              <w:t>Готов частично, требуются дополнительные навыки</w:t>
            </w:r>
          </w:p>
        </w:tc>
        <w:tc>
          <w:tcPr>
            <w:tcW w:w="1971" w:type="dxa"/>
          </w:tcPr>
          <w:p w14:paraId="18E52F6E" w14:textId="75ECBA7C" w:rsidR="00503054" w:rsidRPr="00B249C5" w:rsidRDefault="00503054" w:rsidP="005A155C">
            <w:pPr>
              <w:rPr>
                <w:lang w:val="ru-RU" w:eastAsia="ru-RU"/>
              </w:rPr>
            </w:pPr>
            <w:r w:rsidRPr="00B249C5">
              <w:rPr>
                <w:lang w:val="ru-RU" w:eastAsia="ru-RU"/>
              </w:rPr>
              <w:t>Не чувствую готовности, необходимо серьёзное обучение</w:t>
            </w:r>
          </w:p>
        </w:tc>
      </w:tr>
    </w:tbl>
    <w:p w14:paraId="4C554282" w14:textId="77777777" w:rsidR="003733D8" w:rsidRPr="00B249C5" w:rsidRDefault="003733D8" w:rsidP="003733D8">
      <w:pPr>
        <w:ind w:firstLine="567"/>
        <w:jc w:val="both"/>
        <w:rPr>
          <w:b/>
          <w:bCs/>
          <w:sz w:val="28"/>
          <w:szCs w:val="28"/>
          <w:lang w:val="ru-RU" w:eastAsia="ru-RU"/>
        </w:rPr>
      </w:pPr>
    </w:p>
    <w:p w14:paraId="37535BC1" w14:textId="631C5673" w:rsidR="00503054" w:rsidRPr="00B249C5" w:rsidRDefault="00503054" w:rsidP="003733D8">
      <w:pPr>
        <w:ind w:firstLine="567"/>
        <w:jc w:val="both"/>
        <w:rPr>
          <w:sz w:val="28"/>
          <w:szCs w:val="28"/>
          <w:lang w:val="ru-RU" w:eastAsia="ru-RU"/>
        </w:rPr>
      </w:pPr>
      <w:r w:rsidRPr="00B249C5">
        <w:rPr>
          <w:b/>
          <w:bCs/>
          <w:sz w:val="28"/>
          <w:szCs w:val="28"/>
          <w:lang w:val="ru-RU" w:eastAsia="ru-RU"/>
        </w:rPr>
        <w:t>Экспертная шкала оценивания</w:t>
      </w:r>
    </w:p>
    <w:p w14:paraId="13F3D016" w14:textId="46AE21F9" w:rsidR="00503054" w:rsidRPr="00B249C5" w:rsidRDefault="00503054" w:rsidP="003733D8">
      <w:pPr>
        <w:ind w:firstLine="567"/>
        <w:jc w:val="both"/>
        <w:rPr>
          <w:sz w:val="28"/>
          <w:szCs w:val="28"/>
          <w:lang w:val="ru-RU" w:eastAsia="ru-RU"/>
        </w:rPr>
      </w:pPr>
      <w:r w:rsidRPr="00B249C5">
        <w:rPr>
          <w:sz w:val="28"/>
          <w:szCs w:val="28"/>
          <w:lang w:val="ru-RU" w:eastAsia="ru-RU"/>
        </w:rPr>
        <w:t xml:space="preserve">Оценка каждого ответа проводится по </w:t>
      </w:r>
      <w:r w:rsidR="004C3926" w:rsidRPr="00B249C5">
        <w:rPr>
          <w:sz w:val="28"/>
          <w:szCs w:val="28"/>
          <w:lang w:val="ru-RU" w:eastAsia="ru-RU"/>
        </w:rPr>
        <w:t>трем</w:t>
      </w:r>
      <w:r w:rsidRPr="00B249C5">
        <w:rPr>
          <w:sz w:val="28"/>
          <w:szCs w:val="28"/>
          <w:lang w:val="ru-RU" w:eastAsia="ru-RU"/>
        </w:rPr>
        <w:t xml:space="preserve"> критериям:</w:t>
      </w:r>
    </w:p>
    <w:p w14:paraId="2CA739C5" w14:textId="77777777" w:rsidR="003733D8" w:rsidRPr="00B249C5" w:rsidRDefault="003733D8" w:rsidP="003733D8">
      <w:pPr>
        <w:ind w:firstLine="567"/>
        <w:jc w:val="both"/>
        <w:rPr>
          <w:sz w:val="28"/>
          <w:szCs w:val="28"/>
          <w:lang w:val="ru-RU" w:eastAsia="ru-RU"/>
        </w:rPr>
      </w:pPr>
    </w:p>
    <w:p w14:paraId="590D307F" w14:textId="2A22A80B" w:rsidR="003733D8" w:rsidRPr="00B249C5" w:rsidRDefault="003733D8" w:rsidP="003733D8">
      <w:pPr>
        <w:jc w:val="both"/>
        <w:rPr>
          <w:sz w:val="28"/>
          <w:szCs w:val="28"/>
          <w:lang w:val="ru-RU" w:eastAsia="ru-RU"/>
        </w:rPr>
      </w:pPr>
      <w:r w:rsidRPr="00B249C5">
        <w:rPr>
          <w:sz w:val="28"/>
          <w:szCs w:val="28"/>
          <w:lang w:val="ru-RU" w:eastAsia="ru-RU"/>
        </w:rPr>
        <w:lastRenderedPageBreak/>
        <w:t>Таблица Д.2</w:t>
      </w:r>
    </w:p>
    <w:p w14:paraId="4A80BF0E" w14:textId="04AF6D9F" w:rsidR="003733D8" w:rsidRPr="00B249C5" w:rsidRDefault="003733D8" w:rsidP="003733D8">
      <w:pPr>
        <w:ind w:firstLine="567"/>
        <w:jc w:val="both"/>
        <w:rPr>
          <w:sz w:val="28"/>
          <w:szCs w:val="28"/>
          <w:lang w:val="ru-RU" w:eastAsia="ru-RU"/>
        </w:rPr>
      </w:pPr>
    </w:p>
    <w:tbl>
      <w:tblPr>
        <w:tblStyle w:val="af5"/>
        <w:tblW w:w="0" w:type="auto"/>
        <w:tblLook w:val="04A0" w:firstRow="1" w:lastRow="0" w:firstColumn="1" w:lastColumn="0" w:noHBand="0" w:noVBand="1"/>
      </w:tblPr>
      <w:tblGrid>
        <w:gridCol w:w="1970"/>
        <w:gridCol w:w="2958"/>
        <w:gridCol w:w="2693"/>
        <w:gridCol w:w="1971"/>
      </w:tblGrid>
      <w:tr w:rsidR="009A5B44" w:rsidRPr="00B249C5" w14:paraId="0B94212D" w14:textId="77777777" w:rsidTr="004C3926">
        <w:tc>
          <w:tcPr>
            <w:tcW w:w="1970" w:type="dxa"/>
          </w:tcPr>
          <w:p w14:paraId="7DB63696" w14:textId="7906B81A" w:rsidR="004C3926" w:rsidRPr="00B249C5" w:rsidRDefault="004C3926" w:rsidP="00464B7D">
            <w:pPr>
              <w:jc w:val="both"/>
              <w:rPr>
                <w:lang w:val="ru-RU" w:eastAsia="ru-RU"/>
              </w:rPr>
            </w:pPr>
            <w:r w:rsidRPr="00B249C5">
              <w:rPr>
                <w:lang w:val="ru-RU" w:eastAsia="ru-RU"/>
              </w:rPr>
              <w:t>Критерий</w:t>
            </w:r>
          </w:p>
        </w:tc>
        <w:tc>
          <w:tcPr>
            <w:tcW w:w="2958" w:type="dxa"/>
          </w:tcPr>
          <w:p w14:paraId="5259194B" w14:textId="79BBA1E7" w:rsidR="004C3926" w:rsidRPr="00B249C5" w:rsidRDefault="004C3926" w:rsidP="00464B7D">
            <w:pPr>
              <w:jc w:val="both"/>
              <w:rPr>
                <w:lang w:val="ru-RU" w:eastAsia="ru-RU"/>
              </w:rPr>
            </w:pPr>
            <w:r w:rsidRPr="00B249C5">
              <w:rPr>
                <w:lang w:val="ru-RU" w:eastAsia="ru-RU"/>
              </w:rPr>
              <w:t>3 – Высокий уровень</w:t>
            </w:r>
          </w:p>
        </w:tc>
        <w:tc>
          <w:tcPr>
            <w:tcW w:w="2693" w:type="dxa"/>
          </w:tcPr>
          <w:p w14:paraId="1E0889A1" w14:textId="17133143" w:rsidR="004C3926" w:rsidRPr="00B249C5" w:rsidRDefault="004C3926" w:rsidP="00464B7D">
            <w:pPr>
              <w:jc w:val="both"/>
              <w:rPr>
                <w:lang w:val="ru-RU" w:eastAsia="ru-RU"/>
              </w:rPr>
            </w:pPr>
            <w:r w:rsidRPr="00B249C5">
              <w:rPr>
                <w:lang w:val="ru-RU" w:eastAsia="ru-RU"/>
              </w:rPr>
              <w:t>2 – Средний уровень</w:t>
            </w:r>
          </w:p>
        </w:tc>
        <w:tc>
          <w:tcPr>
            <w:tcW w:w="1971" w:type="dxa"/>
          </w:tcPr>
          <w:p w14:paraId="4894B297" w14:textId="56559EBF" w:rsidR="004C3926" w:rsidRPr="00B249C5" w:rsidRDefault="004C3926" w:rsidP="00464B7D">
            <w:pPr>
              <w:jc w:val="both"/>
              <w:rPr>
                <w:lang w:val="ru-RU" w:eastAsia="ru-RU"/>
              </w:rPr>
            </w:pPr>
            <w:r w:rsidRPr="00B249C5">
              <w:rPr>
                <w:lang w:val="ru-RU" w:eastAsia="ru-RU"/>
              </w:rPr>
              <w:t>1 – Низкий уровень</w:t>
            </w:r>
          </w:p>
        </w:tc>
      </w:tr>
      <w:tr w:rsidR="009A5B44" w:rsidRPr="001400B0" w14:paraId="7AC5F65E" w14:textId="77777777" w:rsidTr="004C3926">
        <w:tc>
          <w:tcPr>
            <w:tcW w:w="1970" w:type="dxa"/>
          </w:tcPr>
          <w:p w14:paraId="4CC9786A" w14:textId="6E325DA7" w:rsidR="004C3926" w:rsidRPr="00B249C5" w:rsidRDefault="004C3926" w:rsidP="005A155C">
            <w:pPr>
              <w:rPr>
                <w:lang w:val="ru-RU" w:eastAsia="ru-RU"/>
              </w:rPr>
            </w:pPr>
            <w:r w:rsidRPr="00B249C5">
              <w:rPr>
                <w:lang w:val="ru-RU" w:eastAsia="ru-RU"/>
              </w:rPr>
              <w:t>Понимание интегративного подхода</w:t>
            </w:r>
          </w:p>
        </w:tc>
        <w:tc>
          <w:tcPr>
            <w:tcW w:w="2958" w:type="dxa"/>
          </w:tcPr>
          <w:p w14:paraId="681D55C5" w14:textId="1D3FCA8E" w:rsidR="004C3926" w:rsidRPr="00B249C5" w:rsidRDefault="004C3926" w:rsidP="005A155C">
            <w:pPr>
              <w:rPr>
                <w:lang w:val="ru-RU" w:eastAsia="ru-RU"/>
              </w:rPr>
            </w:pPr>
            <w:r w:rsidRPr="00B249C5">
              <w:rPr>
                <w:lang w:val="ru-RU" w:eastAsia="ru-RU"/>
              </w:rPr>
              <w:t>Полное понимание, могут привести примеры и объяснить сущность</w:t>
            </w:r>
          </w:p>
        </w:tc>
        <w:tc>
          <w:tcPr>
            <w:tcW w:w="2693" w:type="dxa"/>
          </w:tcPr>
          <w:p w14:paraId="16C257AE" w14:textId="464007BA" w:rsidR="004C3926" w:rsidRPr="00B249C5" w:rsidRDefault="004C3926" w:rsidP="005A155C">
            <w:pPr>
              <w:rPr>
                <w:lang w:val="ru-RU" w:eastAsia="ru-RU"/>
              </w:rPr>
            </w:pPr>
            <w:r w:rsidRPr="00B249C5">
              <w:rPr>
                <w:lang w:val="ru-RU" w:eastAsia="ru-RU"/>
              </w:rPr>
              <w:t>Ограниченное понимание, примеры затруднительно приводить</w:t>
            </w:r>
          </w:p>
        </w:tc>
        <w:tc>
          <w:tcPr>
            <w:tcW w:w="1971" w:type="dxa"/>
          </w:tcPr>
          <w:p w14:paraId="38AA5D31" w14:textId="21754490" w:rsidR="004C3926" w:rsidRPr="00B249C5" w:rsidRDefault="004C3926" w:rsidP="005A155C">
            <w:pPr>
              <w:rPr>
                <w:lang w:val="ru-RU" w:eastAsia="ru-RU"/>
              </w:rPr>
            </w:pPr>
            <w:r w:rsidRPr="00B249C5">
              <w:rPr>
                <w:lang w:val="ru-RU" w:eastAsia="ru-RU"/>
              </w:rPr>
              <w:t>Отсутствие понимания, не могут объяснить понятие</w:t>
            </w:r>
          </w:p>
        </w:tc>
      </w:tr>
      <w:tr w:rsidR="009A5B44" w:rsidRPr="00B249C5" w14:paraId="0B06B0C6" w14:textId="77777777" w:rsidTr="004C3926">
        <w:tc>
          <w:tcPr>
            <w:tcW w:w="1970" w:type="dxa"/>
          </w:tcPr>
          <w:p w14:paraId="17895EA0" w14:textId="2AD4018F" w:rsidR="004C3926" w:rsidRPr="00B249C5" w:rsidRDefault="004C3926" w:rsidP="005A155C">
            <w:pPr>
              <w:rPr>
                <w:lang w:val="ru-RU" w:eastAsia="ru-RU"/>
              </w:rPr>
            </w:pPr>
            <w:r w:rsidRPr="00B249C5">
              <w:rPr>
                <w:lang w:val="ru-RU" w:eastAsia="ru-RU"/>
              </w:rPr>
              <w:t>Практическая готовность</w:t>
            </w:r>
          </w:p>
        </w:tc>
        <w:tc>
          <w:tcPr>
            <w:tcW w:w="2958" w:type="dxa"/>
          </w:tcPr>
          <w:p w14:paraId="0BFFD7F3" w14:textId="224C9C19" w:rsidR="004C3926" w:rsidRPr="00B249C5" w:rsidRDefault="004C3926" w:rsidP="005A155C">
            <w:pPr>
              <w:rPr>
                <w:lang w:val="ru-RU" w:eastAsia="ru-RU"/>
              </w:rPr>
            </w:pPr>
            <w:r w:rsidRPr="00B249C5">
              <w:rPr>
                <w:lang w:val="ru-RU" w:eastAsia="ru-RU"/>
              </w:rPr>
              <w:t>Полностью готов к применению в педагогической деятельности</w:t>
            </w:r>
          </w:p>
        </w:tc>
        <w:tc>
          <w:tcPr>
            <w:tcW w:w="2693" w:type="dxa"/>
          </w:tcPr>
          <w:p w14:paraId="7EC46071" w14:textId="46791629" w:rsidR="004C3926" w:rsidRPr="00B249C5" w:rsidRDefault="004C3926" w:rsidP="005A155C">
            <w:pPr>
              <w:rPr>
                <w:lang w:val="ru-RU" w:eastAsia="ru-RU"/>
              </w:rPr>
            </w:pPr>
            <w:r w:rsidRPr="00B249C5">
              <w:rPr>
                <w:lang w:val="ru-RU" w:eastAsia="ru-RU"/>
              </w:rPr>
              <w:t>Ограниченно готов, применяет редко и с трудом</w:t>
            </w:r>
          </w:p>
        </w:tc>
        <w:tc>
          <w:tcPr>
            <w:tcW w:w="1971" w:type="dxa"/>
          </w:tcPr>
          <w:p w14:paraId="4EB4D971" w14:textId="2E53EC1A" w:rsidR="004C3926" w:rsidRPr="00B249C5" w:rsidRDefault="004C3926" w:rsidP="005A155C">
            <w:pPr>
              <w:rPr>
                <w:lang w:val="ru-RU" w:eastAsia="ru-RU"/>
              </w:rPr>
            </w:pPr>
            <w:r w:rsidRPr="00B249C5">
              <w:rPr>
                <w:lang w:val="ru-RU" w:eastAsia="ru-RU"/>
              </w:rPr>
              <w:t>Не готов, не применяет</w:t>
            </w:r>
          </w:p>
        </w:tc>
      </w:tr>
      <w:tr w:rsidR="009A5B44" w:rsidRPr="00B249C5" w14:paraId="7FA2DA6E" w14:textId="77777777" w:rsidTr="004C3926">
        <w:tc>
          <w:tcPr>
            <w:tcW w:w="1970" w:type="dxa"/>
          </w:tcPr>
          <w:p w14:paraId="1AB864EA" w14:textId="649566AD" w:rsidR="004C3926" w:rsidRPr="00B249C5" w:rsidRDefault="004C3926" w:rsidP="005A155C">
            <w:pPr>
              <w:rPr>
                <w:lang w:val="ru-RU" w:eastAsia="ru-RU"/>
              </w:rPr>
            </w:pPr>
            <w:r w:rsidRPr="00B249C5">
              <w:rPr>
                <w:lang w:val="ru-RU" w:eastAsia="ru-RU"/>
              </w:rPr>
              <w:t>Преодоление трудностей</w:t>
            </w:r>
          </w:p>
        </w:tc>
        <w:tc>
          <w:tcPr>
            <w:tcW w:w="2958" w:type="dxa"/>
          </w:tcPr>
          <w:p w14:paraId="2F041557" w14:textId="5290F4C1" w:rsidR="004C3926" w:rsidRPr="00B249C5" w:rsidRDefault="004C3926" w:rsidP="005A155C">
            <w:pPr>
              <w:rPr>
                <w:lang w:val="ru-RU" w:eastAsia="ru-RU"/>
              </w:rPr>
            </w:pPr>
            <w:r w:rsidRPr="00B249C5">
              <w:rPr>
                <w:lang w:val="ru-RU" w:eastAsia="ru-RU"/>
              </w:rPr>
              <w:t>Легко справляется с возникающими трудностями</w:t>
            </w:r>
          </w:p>
        </w:tc>
        <w:tc>
          <w:tcPr>
            <w:tcW w:w="2693" w:type="dxa"/>
          </w:tcPr>
          <w:p w14:paraId="5F15F2D3" w14:textId="139A8445" w:rsidR="004C3926" w:rsidRPr="00B249C5" w:rsidRDefault="004C3926" w:rsidP="005A155C">
            <w:pPr>
              <w:rPr>
                <w:lang w:val="ru-RU" w:eastAsia="ru-RU"/>
              </w:rPr>
            </w:pPr>
            <w:r w:rsidRPr="00B249C5">
              <w:rPr>
                <w:lang w:val="ru-RU" w:eastAsia="ru-RU"/>
              </w:rPr>
              <w:t>Имеются значительные трудности, сложно решать</w:t>
            </w:r>
          </w:p>
        </w:tc>
        <w:tc>
          <w:tcPr>
            <w:tcW w:w="1971" w:type="dxa"/>
          </w:tcPr>
          <w:p w14:paraId="68116D81" w14:textId="29D0F9D3" w:rsidR="004C3926" w:rsidRPr="00B249C5" w:rsidRDefault="004C3926" w:rsidP="005A155C">
            <w:pPr>
              <w:rPr>
                <w:lang w:val="ru-RU" w:eastAsia="ru-RU"/>
              </w:rPr>
            </w:pPr>
            <w:r w:rsidRPr="00B249C5">
              <w:rPr>
                <w:lang w:val="ru-RU" w:eastAsia="ru-RU"/>
              </w:rPr>
              <w:t>Не справляется с трудностями</w:t>
            </w:r>
          </w:p>
        </w:tc>
      </w:tr>
      <w:tr w:rsidR="009A5B44" w:rsidRPr="00B249C5" w14:paraId="244F435F" w14:textId="77777777" w:rsidTr="004C3926">
        <w:tc>
          <w:tcPr>
            <w:tcW w:w="1970" w:type="dxa"/>
          </w:tcPr>
          <w:p w14:paraId="25A2B5BC" w14:textId="510CD451" w:rsidR="004C3926" w:rsidRPr="00B249C5" w:rsidRDefault="004C3926" w:rsidP="005A155C">
            <w:pPr>
              <w:rPr>
                <w:lang w:val="ru-RU" w:eastAsia="ru-RU"/>
              </w:rPr>
            </w:pPr>
            <w:r w:rsidRPr="00B249C5">
              <w:rPr>
                <w:lang w:val="ru-RU" w:eastAsia="ru-RU"/>
              </w:rPr>
              <w:t>Поддержка условий</w:t>
            </w:r>
          </w:p>
        </w:tc>
        <w:tc>
          <w:tcPr>
            <w:tcW w:w="2958" w:type="dxa"/>
          </w:tcPr>
          <w:p w14:paraId="6E22A5DE" w14:textId="7439F7E5" w:rsidR="004C3926" w:rsidRPr="00B249C5" w:rsidRDefault="004C3926" w:rsidP="005A155C">
            <w:pPr>
              <w:rPr>
                <w:lang w:val="ru-RU" w:eastAsia="ru-RU"/>
              </w:rPr>
            </w:pPr>
            <w:r w:rsidRPr="00B249C5">
              <w:rPr>
                <w:lang w:val="ru-RU" w:eastAsia="ru-RU"/>
              </w:rPr>
              <w:t>Условия полностью обеспечены, поддержка максимальна</w:t>
            </w:r>
          </w:p>
        </w:tc>
        <w:tc>
          <w:tcPr>
            <w:tcW w:w="2693" w:type="dxa"/>
          </w:tcPr>
          <w:p w14:paraId="7C25170C" w14:textId="57A90B01" w:rsidR="004C3926" w:rsidRPr="00B249C5" w:rsidRDefault="004C3926" w:rsidP="005A155C">
            <w:pPr>
              <w:rPr>
                <w:lang w:val="ru-RU" w:eastAsia="ru-RU"/>
              </w:rPr>
            </w:pPr>
            <w:r w:rsidRPr="00B249C5">
              <w:rPr>
                <w:lang w:val="ru-RU" w:eastAsia="ru-RU"/>
              </w:rPr>
              <w:t>Условия недостаточны, поддержка минимальна</w:t>
            </w:r>
          </w:p>
        </w:tc>
        <w:tc>
          <w:tcPr>
            <w:tcW w:w="1971" w:type="dxa"/>
          </w:tcPr>
          <w:p w14:paraId="35F21CFF" w14:textId="0B181888" w:rsidR="004C3926" w:rsidRPr="00B249C5" w:rsidRDefault="004C3926" w:rsidP="005A155C">
            <w:pPr>
              <w:rPr>
                <w:lang w:val="ru-RU" w:eastAsia="ru-RU"/>
              </w:rPr>
            </w:pPr>
            <w:r w:rsidRPr="00B249C5">
              <w:rPr>
                <w:lang w:val="ru-RU" w:eastAsia="ru-RU"/>
              </w:rPr>
              <w:t>Отсутствие условий и поддержки</w:t>
            </w:r>
          </w:p>
        </w:tc>
      </w:tr>
    </w:tbl>
    <w:p w14:paraId="3B5DE50D" w14:textId="77777777" w:rsidR="003733D8" w:rsidRPr="00B249C5" w:rsidRDefault="003733D8" w:rsidP="00464B7D">
      <w:pPr>
        <w:jc w:val="both"/>
        <w:rPr>
          <w:b/>
          <w:bCs/>
          <w:sz w:val="28"/>
          <w:szCs w:val="28"/>
          <w:lang w:val="ru-RU" w:eastAsia="ru-RU"/>
        </w:rPr>
      </w:pPr>
    </w:p>
    <w:p w14:paraId="2157403C" w14:textId="7A481BC2" w:rsidR="00503054" w:rsidRPr="00B249C5" w:rsidRDefault="00503054" w:rsidP="003733D8">
      <w:pPr>
        <w:ind w:firstLine="567"/>
        <w:jc w:val="both"/>
        <w:rPr>
          <w:sz w:val="28"/>
          <w:szCs w:val="28"/>
          <w:lang w:val="ru-RU" w:eastAsia="ru-RU"/>
        </w:rPr>
      </w:pPr>
      <w:r w:rsidRPr="00B249C5">
        <w:rPr>
          <w:b/>
          <w:bCs/>
          <w:sz w:val="28"/>
          <w:szCs w:val="28"/>
          <w:lang w:val="ru-RU" w:eastAsia="ru-RU"/>
        </w:rPr>
        <w:t>Экспертный протокол</w:t>
      </w:r>
    </w:p>
    <w:p w14:paraId="2B47F3D2" w14:textId="77777777" w:rsidR="00503054" w:rsidRPr="00B249C5" w:rsidRDefault="00503054" w:rsidP="003733D8">
      <w:pPr>
        <w:ind w:firstLine="567"/>
        <w:jc w:val="both"/>
        <w:rPr>
          <w:sz w:val="28"/>
          <w:szCs w:val="28"/>
          <w:lang w:val="ru-RU" w:eastAsia="ru-RU"/>
        </w:rPr>
      </w:pPr>
      <w:r w:rsidRPr="00B249C5">
        <w:rPr>
          <w:sz w:val="28"/>
          <w:szCs w:val="28"/>
          <w:lang w:val="ru-RU" w:eastAsia="ru-RU"/>
        </w:rPr>
        <w:t>Название исследования: Готовность будущих учителей к реализации интегративного подхода.</w:t>
      </w:r>
    </w:p>
    <w:p w14:paraId="087486F9" w14:textId="77777777" w:rsidR="003733D8" w:rsidRPr="00B249C5" w:rsidRDefault="00503054" w:rsidP="003733D8">
      <w:pPr>
        <w:ind w:firstLine="567"/>
        <w:jc w:val="both"/>
        <w:rPr>
          <w:sz w:val="28"/>
          <w:szCs w:val="28"/>
          <w:lang w:val="ru-RU" w:eastAsia="ru-RU"/>
        </w:rPr>
      </w:pPr>
      <w:r w:rsidRPr="00B249C5">
        <w:rPr>
          <w:sz w:val="28"/>
          <w:szCs w:val="28"/>
          <w:lang w:val="ru-RU" w:eastAsia="ru-RU"/>
        </w:rPr>
        <w:t>ФИО эксперта: __________________________ Дата: _______________</w:t>
      </w:r>
    </w:p>
    <w:p w14:paraId="0E1EE527" w14:textId="77777777" w:rsidR="003733D8" w:rsidRPr="00B249C5" w:rsidRDefault="003733D8" w:rsidP="003733D8">
      <w:pPr>
        <w:ind w:firstLine="567"/>
        <w:jc w:val="both"/>
        <w:rPr>
          <w:sz w:val="28"/>
          <w:szCs w:val="28"/>
          <w:lang w:val="ru-RU" w:eastAsia="ru-RU"/>
        </w:rPr>
      </w:pPr>
    </w:p>
    <w:p w14:paraId="026197B5" w14:textId="310FCF53" w:rsidR="00503054" w:rsidRPr="00B249C5" w:rsidRDefault="003733D8" w:rsidP="005A155C">
      <w:pPr>
        <w:jc w:val="both"/>
        <w:rPr>
          <w:sz w:val="28"/>
          <w:szCs w:val="28"/>
          <w:lang w:val="ru-RU" w:eastAsia="ru-RU"/>
        </w:rPr>
      </w:pPr>
      <w:r w:rsidRPr="00B249C5">
        <w:rPr>
          <w:sz w:val="28"/>
          <w:szCs w:val="28"/>
          <w:lang w:val="ru-RU" w:eastAsia="ru-RU"/>
        </w:rPr>
        <w:t>Таблица Д.3</w:t>
      </w:r>
    </w:p>
    <w:p w14:paraId="5663AEB8" w14:textId="77777777" w:rsidR="005A155C" w:rsidRPr="00B249C5" w:rsidRDefault="005A155C" w:rsidP="005A155C">
      <w:pPr>
        <w:jc w:val="both"/>
        <w:rPr>
          <w:sz w:val="28"/>
          <w:szCs w:val="28"/>
          <w:lang w:val="ru-RU" w:eastAsia="ru-RU"/>
        </w:rPr>
      </w:pPr>
    </w:p>
    <w:tbl>
      <w:tblPr>
        <w:tblStyle w:val="af5"/>
        <w:tblW w:w="9634" w:type="dxa"/>
        <w:tblLook w:val="04A0" w:firstRow="1" w:lastRow="0" w:firstColumn="1" w:lastColumn="0" w:noHBand="0" w:noVBand="1"/>
      </w:tblPr>
      <w:tblGrid>
        <w:gridCol w:w="1167"/>
        <w:gridCol w:w="3631"/>
        <w:gridCol w:w="1258"/>
        <w:gridCol w:w="1485"/>
        <w:gridCol w:w="2093"/>
      </w:tblGrid>
      <w:tr w:rsidR="009A5B44" w:rsidRPr="00B249C5" w14:paraId="21391991" w14:textId="77777777" w:rsidTr="005A155C">
        <w:tc>
          <w:tcPr>
            <w:tcW w:w="1167" w:type="dxa"/>
            <w:vAlign w:val="center"/>
          </w:tcPr>
          <w:p w14:paraId="2098E520" w14:textId="4D1C8618" w:rsidR="004C3926" w:rsidRPr="00B249C5" w:rsidRDefault="004C3926" w:rsidP="00464B7D">
            <w:pPr>
              <w:jc w:val="both"/>
              <w:rPr>
                <w:lang w:val="ru-RU" w:eastAsia="ru-RU"/>
              </w:rPr>
            </w:pPr>
            <w:r w:rsidRPr="00B249C5">
              <w:rPr>
                <w:lang w:val="ru-RU" w:eastAsia="ru-RU"/>
              </w:rPr>
              <w:t>№ вопроса</w:t>
            </w:r>
          </w:p>
        </w:tc>
        <w:tc>
          <w:tcPr>
            <w:tcW w:w="3631" w:type="dxa"/>
            <w:vAlign w:val="center"/>
          </w:tcPr>
          <w:p w14:paraId="249AC9CE" w14:textId="5A511518" w:rsidR="004C3926" w:rsidRPr="00B249C5" w:rsidRDefault="004C3926" w:rsidP="00464B7D">
            <w:pPr>
              <w:jc w:val="both"/>
              <w:rPr>
                <w:lang w:val="ru-RU" w:eastAsia="ru-RU"/>
              </w:rPr>
            </w:pPr>
            <w:r w:rsidRPr="00B249C5">
              <w:rPr>
                <w:lang w:val="ru-RU" w:eastAsia="ru-RU"/>
              </w:rPr>
              <w:t>Вопрос</w:t>
            </w:r>
          </w:p>
        </w:tc>
        <w:tc>
          <w:tcPr>
            <w:tcW w:w="1258" w:type="dxa"/>
            <w:vAlign w:val="center"/>
          </w:tcPr>
          <w:p w14:paraId="613C9AC2" w14:textId="73A31368" w:rsidR="004C3926" w:rsidRPr="00B249C5" w:rsidRDefault="004C3926" w:rsidP="00464B7D">
            <w:pPr>
              <w:jc w:val="both"/>
              <w:rPr>
                <w:lang w:val="ru-RU" w:eastAsia="ru-RU"/>
              </w:rPr>
            </w:pPr>
            <w:r w:rsidRPr="00B249C5">
              <w:rPr>
                <w:lang w:val="ru-RU" w:eastAsia="ru-RU"/>
              </w:rPr>
              <w:t>Ответ эксперта</w:t>
            </w:r>
          </w:p>
        </w:tc>
        <w:tc>
          <w:tcPr>
            <w:tcW w:w="1485" w:type="dxa"/>
            <w:vAlign w:val="center"/>
          </w:tcPr>
          <w:p w14:paraId="6D09E3C8" w14:textId="1D6E61B1" w:rsidR="004C3926" w:rsidRPr="00B249C5" w:rsidRDefault="004C3926" w:rsidP="00464B7D">
            <w:pPr>
              <w:jc w:val="both"/>
              <w:rPr>
                <w:lang w:val="ru-RU" w:eastAsia="ru-RU"/>
              </w:rPr>
            </w:pPr>
            <w:r w:rsidRPr="00B249C5">
              <w:rPr>
                <w:lang w:val="ru-RU" w:eastAsia="ru-RU"/>
              </w:rPr>
              <w:t>Оценка по критериям (1–3)</w:t>
            </w:r>
          </w:p>
        </w:tc>
        <w:tc>
          <w:tcPr>
            <w:tcW w:w="2093" w:type="dxa"/>
            <w:vAlign w:val="center"/>
          </w:tcPr>
          <w:p w14:paraId="2F7471A8" w14:textId="74B54597" w:rsidR="004C3926" w:rsidRPr="00B249C5" w:rsidRDefault="004C3926" w:rsidP="00464B7D">
            <w:pPr>
              <w:jc w:val="both"/>
              <w:rPr>
                <w:lang w:val="ru-RU" w:eastAsia="ru-RU"/>
              </w:rPr>
            </w:pPr>
            <w:r w:rsidRPr="00B249C5">
              <w:rPr>
                <w:lang w:val="ru-RU" w:eastAsia="ru-RU"/>
              </w:rPr>
              <w:t>Интерпретация баллов</w:t>
            </w:r>
          </w:p>
        </w:tc>
      </w:tr>
      <w:tr w:rsidR="009A5B44" w:rsidRPr="00B249C5" w14:paraId="5B8F34C3" w14:textId="77777777" w:rsidTr="005A155C">
        <w:tc>
          <w:tcPr>
            <w:tcW w:w="1167" w:type="dxa"/>
            <w:vAlign w:val="center"/>
          </w:tcPr>
          <w:p w14:paraId="269699DB" w14:textId="0AF5EB43" w:rsidR="004C3926" w:rsidRPr="00B249C5" w:rsidRDefault="004C3926" w:rsidP="00464B7D">
            <w:pPr>
              <w:jc w:val="both"/>
              <w:rPr>
                <w:lang w:val="ru-RU" w:eastAsia="ru-RU"/>
              </w:rPr>
            </w:pPr>
            <w:r w:rsidRPr="00B249C5">
              <w:rPr>
                <w:lang w:val="ru-RU" w:eastAsia="ru-RU"/>
              </w:rPr>
              <w:t>1.1</w:t>
            </w:r>
          </w:p>
        </w:tc>
        <w:tc>
          <w:tcPr>
            <w:tcW w:w="3631" w:type="dxa"/>
            <w:vAlign w:val="center"/>
          </w:tcPr>
          <w:p w14:paraId="7A9939A7" w14:textId="174F3180" w:rsidR="004C3926" w:rsidRPr="00B249C5" w:rsidRDefault="004C3926" w:rsidP="005A155C">
            <w:pPr>
              <w:rPr>
                <w:lang w:val="ru-RU" w:eastAsia="ru-RU"/>
              </w:rPr>
            </w:pPr>
            <w:r w:rsidRPr="00B249C5">
              <w:rPr>
                <w:lang w:val="ru-RU" w:eastAsia="ru-RU"/>
              </w:rPr>
              <w:t>Насколько хорошо Вы понимаете сущность интегративного подхода?</w:t>
            </w:r>
          </w:p>
        </w:tc>
        <w:tc>
          <w:tcPr>
            <w:tcW w:w="1258" w:type="dxa"/>
            <w:vAlign w:val="center"/>
          </w:tcPr>
          <w:p w14:paraId="6345A65D" w14:textId="77777777" w:rsidR="004C3926" w:rsidRPr="00B249C5" w:rsidRDefault="004C3926" w:rsidP="005A155C">
            <w:pPr>
              <w:rPr>
                <w:lang w:val="ru-RU" w:eastAsia="ru-RU"/>
              </w:rPr>
            </w:pPr>
          </w:p>
        </w:tc>
        <w:tc>
          <w:tcPr>
            <w:tcW w:w="1485" w:type="dxa"/>
            <w:vAlign w:val="center"/>
          </w:tcPr>
          <w:p w14:paraId="020C30CE" w14:textId="46053D9B" w:rsidR="004C3926" w:rsidRPr="00B249C5" w:rsidRDefault="004C3926" w:rsidP="005A155C">
            <w:pPr>
              <w:rPr>
                <w:lang w:val="ru-RU" w:eastAsia="ru-RU"/>
              </w:rPr>
            </w:pPr>
            <w:r w:rsidRPr="00B249C5">
              <w:rPr>
                <w:lang w:val="ru-RU" w:eastAsia="ru-RU"/>
              </w:rPr>
              <w:t xml:space="preserve"> 3 / 2 / 1</w:t>
            </w:r>
          </w:p>
        </w:tc>
        <w:tc>
          <w:tcPr>
            <w:tcW w:w="2093" w:type="dxa"/>
            <w:vMerge w:val="restart"/>
          </w:tcPr>
          <w:p w14:paraId="7837C440" w14:textId="46073675" w:rsidR="004C3926" w:rsidRPr="00B249C5" w:rsidRDefault="004C3926" w:rsidP="005A155C">
            <w:pPr>
              <w:rPr>
                <w:lang w:val="ru-RU" w:eastAsia="ru-RU"/>
              </w:rPr>
            </w:pPr>
            <w:r w:rsidRPr="00B249C5">
              <w:rPr>
                <w:lang w:val="ru-RU" w:eastAsia="ru-RU"/>
              </w:rPr>
              <w:t>3 балла – Высокий уровень</w:t>
            </w:r>
          </w:p>
          <w:p w14:paraId="0E70CADB" w14:textId="567EA2ED" w:rsidR="004C3926" w:rsidRPr="00B249C5" w:rsidRDefault="004C3926" w:rsidP="005A155C">
            <w:pPr>
              <w:rPr>
                <w:lang w:val="ru-RU" w:eastAsia="ru-RU"/>
              </w:rPr>
            </w:pPr>
            <w:r w:rsidRPr="00B249C5">
              <w:rPr>
                <w:lang w:val="ru-RU" w:eastAsia="ru-RU"/>
              </w:rPr>
              <w:t xml:space="preserve">2 балла – Средний уровень </w:t>
            </w:r>
          </w:p>
          <w:p w14:paraId="28B8FB58" w14:textId="1822F3ED" w:rsidR="004C3926" w:rsidRPr="00B249C5" w:rsidRDefault="004C3926" w:rsidP="005A155C">
            <w:pPr>
              <w:rPr>
                <w:lang w:val="ru-RU" w:eastAsia="ru-RU"/>
              </w:rPr>
            </w:pPr>
            <w:r w:rsidRPr="00B249C5">
              <w:rPr>
                <w:lang w:val="ru-RU" w:eastAsia="ru-RU"/>
              </w:rPr>
              <w:t>1 балл – Низкий уровень</w:t>
            </w:r>
          </w:p>
        </w:tc>
      </w:tr>
      <w:tr w:rsidR="009A5B44" w:rsidRPr="00B249C5" w14:paraId="4EC47879" w14:textId="77777777" w:rsidTr="005A155C">
        <w:tc>
          <w:tcPr>
            <w:tcW w:w="1167" w:type="dxa"/>
            <w:vAlign w:val="center"/>
          </w:tcPr>
          <w:p w14:paraId="1FE80CDC" w14:textId="0411A3CC" w:rsidR="004C3926" w:rsidRPr="00B249C5" w:rsidRDefault="004C3926" w:rsidP="00464B7D">
            <w:pPr>
              <w:jc w:val="both"/>
              <w:rPr>
                <w:lang w:val="ru-RU" w:eastAsia="ru-RU"/>
              </w:rPr>
            </w:pPr>
            <w:r w:rsidRPr="00B249C5">
              <w:rPr>
                <w:lang w:val="ru-RU" w:eastAsia="ru-RU"/>
              </w:rPr>
              <w:t>1.2</w:t>
            </w:r>
          </w:p>
        </w:tc>
        <w:tc>
          <w:tcPr>
            <w:tcW w:w="3631" w:type="dxa"/>
            <w:vAlign w:val="center"/>
          </w:tcPr>
          <w:p w14:paraId="24421C9B" w14:textId="33C58BA6" w:rsidR="004C3926" w:rsidRPr="00B249C5" w:rsidRDefault="004C3926" w:rsidP="005A155C">
            <w:pPr>
              <w:rPr>
                <w:lang w:val="ru-RU" w:eastAsia="ru-RU"/>
              </w:rPr>
            </w:pPr>
            <w:r w:rsidRPr="00B249C5">
              <w:rPr>
                <w:lang w:val="ru-RU" w:eastAsia="ru-RU"/>
              </w:rPr>
              <w:t>Насколько уверенно Вы можете применять знания об интеграции в педагогической деятельности?</w:t>
            </w:r>
          </w:p>
        </w:tc>
        <w:tc>
          <w:tcPr>
            <w:tcW w:w="1258" w:type="dxa"/>
            <w:vAlign w:val="center"/>
          </w:tcPr>
          <w:p w14:paraId="17502121" w14:textId="77777777" w:rsidR="004C3926" w:rsidRPr="00B249C5" w:rsidRDefault="004C3926" w:rsidP="005A155C">
            <w:pPr>
              <w:rPr>
                <w:lang w:val="ru-RU" w:eastAsia="ru-RU"/>
              </w:rPr>
            </w:pPr>
          </w:p>
        </w:tc>
        <w:tc>
          <w:tcPr>
            <w:tcW w:w="1485" w:type="dxa"/>
            <w:vAlign w:val="center"/>
          </w:tcPr>
          <w:p w14:paraId="7813B904" w14:textId="52D6953B" w:rsidR="004C3926" w:rsidRPr="00B249C5" w:rsidRDefault="004C3926" w:rsidP="005A155C">
            <w:pPr>
              <w:rPr>
                <w:lang w:val="ru-RU" w:eastAsia="ru-RU"/>
              </w:rPr>
            </w:pPr>
            <w:r w:rsidRPr="00B249C5">
              <w:rPr>
                <w:lang w:val="ru-RU" w:eastAsia="ru-RU"/>
              </w:rPr>
              <w:t>3 / 2 / 1</w:t>
            </w:r>
          </w:p>
        </w:tc>
        <w:tc>
          <w:tcPr>
            <w:tcW w:w="2093" w:type="dxa"/>
            <w:vMerge/>
          </w:tcPr>
          <w:p w14:paraId="27ADB9FA" w14:textId="77777777" w:rsidR="004C3926" w:rsidRPr="00B249C5" w:rsidRDefault="004C3926" w:rsidP="00464B7D">
            <w:pPr>
              <w:jc w:val="both"/>
              <w:rPr>
                <w:sz w:val="28"/>
                <w:szCs w:val="28"/>
                <w:lang w:val="ru-RU" w:eastAsia="ru-RU"/>
              </w:rPr>
            </w:pPr>
          </w:p>
        </w:tc>
      </w:tr>
      <w:tr w:rsidR="009A5B44" w:rsidRPr="00B249C5" w14:paraId="08264A92" w14:textId="77777777" w:rsidTr="005A155C">
        <w:tc>
          <w:tcPr>
            <w:tcW w:w="1167" w:type="dxa"/>
            <w:vAlign w:val="center"/>
          </w:tcPr>
          <w:p w14:paraId="624E8CD3" w14:textId="401140AC" w:rsidR="004C3926" w:rsidRPr="00B249C5" w:rsidRDefault="004C3926" w:rsidP="00464B7D">
            <w:pPr>
              <w:jc w:val="both"/>
              <w:rPr>
                <w:lang w:val="ru-RU" w:eastAsia="ru-RU"/>
              </w:rPr>
            </w:pPr>
            <w:r w:rsidRPr="00B249C5">
              <w:rPr>
                <w:lang w:val="ru-RU" w:eastAsia="ru-RU"/>
              </w:rPr>
              <w:t>2.1</w:t>
            </w:r>
          </w:p>
        </w:tc>
        <w:tc>
          <w:tcPr>
            <w:tcW w:w="3631" w:type="dxa"/>
            <w:vAlign w:val="center"/>
          </w:tcPr>
          <w:p w14:paraId="7A7D76CE" w14:textId="70EAD349" w:rsidR="004C3926" w:rsidRPr="00B249C5" w:rsidRDefault="004C3926" w:rsidP="005A155C">
            <w:pPr>
              <w:rPr>
                <w:lang w:val="ru-RU" w:eastAsia="ru-RU"/>
              </w:rPr>
            </w:pPr>
            <w:r w:rsidRPr="00B249C5">
              <w:rPr>
                <w:lang w:val="ru-RU" w:eastAsia="ru-RU"/>
              </w:rPr>
              <w:t>Как Вы оцениваете трудности при применении интегративного подхода?</w:t>
            </w:r>
          </w:p>
        </w:tc>
        <w:tc>
          <w:tcPr>
            <w:tcW w:w="1258" w:type="dxa"/>
            <w:vAlign w:val="center"/>
          </w:tcPr>
          <w:p w14:paraId="3A43BC37" w14:textId="77777777" w:rsidR="004C3926" w:rsidRPr="00B249C5" w:rsidRDefault="004C3926" w:rsidP="005A155C">
            <w:pPr>
              <w:rPr>
                <w:lang w:val="ru-RU" w:eastAsia="ru-RU"/>
              </w:rPr>
            </w:pPr>
          </w:p>
        </w:tc>
        <w:tc>
          <w:tcPr>
            <w:tcW w:w="1485" w:type="dxa"/>
            <w:vAlign w:val="center"/>
          </w:tcPr>
          <w:p w14:paraId="53985BBA" w14:textId="4E6DE699" w:rsidR="004C3926" w:rsidRPr="00B249C5" w:rsidRDefault="004C3926" w:rsidP="005A155C">
            <w:pPr>
              <w:rPr>
                <w:lang w:val="ru-RU" w:eastAsia="ru-RU"/>
              </w:rPr>
            </w:pPr>
            <w:r w:rsidRPr="00B249C5">
              <w:rPr>
                <w:lang w:val="ru-RU" w:eastAsia="ru-RU"/>
              </w:rPr>
              <w:t>3 / 2 / 1</w:t>
            </w:r>
          </w:p>
        </w:tc>
        <w:tc>
          <w:tcPr>
            <w:tcW w:w="2093" w:type="dxa"/>
            <w:vMerge/>
          </w:tcPr>
          <w:p w14:paraId="1703CEEE" w14:textId="77777777" w:rsidR="004C3926" w:rsidRPr="00B249C5" w:rsidRDefault="004C3926" w:rsidP="00464B7D">
            <w:pPr>
              <w:jc w:val="both"/>
              <w:rPr>
                <w:sz w:val="28"/>
                <w:szCs w:val="28"/>
                <w:lang w:val="ru-RU" w:eastAsia="ru-RU"/>
              </w:rPr>
            </w:pPr>
          </w:p>
        </w:tc>
      </w:tr>
      <w:tr w:rsidR="009A5B44" w:rsidRPr="00B249C5" w14:paraId="4C789D43" w14:textId="77777777" w:rsidTr="005A155C">
        <w:tc>
          <w:tcPr>
            <w:tcW w:w="1167" w:type="dxa"/>
            <w:vAlign w:val="center"/>
          </w:tcPr>
          <w:p w14:paraId="400768CE" w14:textId="6EECFC10" w:rsidR="004C3926" w:rsidRPr="00B249C5" w:rsidRDefault="004C3926" w:rsidP="00464B7D">
            <w:pPr>
              <w:jc w:val="both"/>
              <w:rPr>
                <w:lang w:val="ru-RU" w:eastAsia="ru-RU"/>
              </w:rPr>
            </w:pPr>
            <w:r w:rsidRPr="00B249C5">
              <w:rPr>
                <w:lang w:val="ru-RU" w:eastAsia="ru-RU"/>
              </w:rPr>
              <w:t>2.2</w:t>
            </w:r>
          </w:p>
        </w:tc>
        <w:tc>
          <w:tcPr>
            <w:tcW w:w="3631" w:type="dxa"/>
            <w:vAlign w:val="center"/>
          </w:tcPr>
          <w:p w14:paraId="774C6F4A" w14:textId="148EF205" w:rsidR="004C3926" w:rsidRPr="00B249C5" w:rsidRDefault="004C3926" w:rsidP="005A155C">
            <w:pPr>
              <w:rPr>
                <w:lang w:val="ru-RU" w:eastAsia="ru-RU"/>
              </w:rPr>
            </w:pPr>
            <w:r w:rsidRPr="00B249C5">
              <w:rPr>
                <w:lang w:val="ru-RU" w:eastAsia="ru-RU"/>
              </w:rPr>
              <w:t>Насколько школа и наставники создают условия для интегративного обучения?</w:t>
            </w:r>
          </w:p>
        </w:tc>
        <w:tc>
          <w:tcPr>
            <w:tcW w:w="1258" w:type="dxa"/>
            <w:vAlign w:val="center"/>
          </w:tcPr>
          <w:p w14:paraId="4A565C86" w14:textId="77777777" w:rsidR="004C3926" w:rsidRPr="00B249C5" w:rsidRDefault="004C3926" w:rsidP="005A155C">
            <w:pPr>
              <w:rPr>
                <w:lang w:val="ru-RU" w:eastAsia="ru-RU"/>
              </w:rPr>
            </w:pPr>
          </w:p>
        </w:tc>
        <w:tc>
          <w:tcPr>
            <w:tcW w:w="1485" w:type="dxa"/>
            <w:vAlign w:val="center"/>
          </w:tcPr>
          <w:p w14:paraId="6E285738" w14:textId="5692892D" w:rsidR="004C3926" w:rsidRPr="00B249C5" w:rsidRDefault="004C3926" w:rsidP="005A155C">
            <w:pPr>
              <w:rPr>
                <w:lang w:val="ru-RU" w:eastAsia="ru-RU"/>
              </w:rPr>
            </w:pPr>
            <w:r w:rsidRPr="00B249C5">
              <w:rPr>
                <w:lang w:val="ru-RU" w:eastAsia="ru-RU"/>
              </w:rPr>
              <w:t xml:space="preserve"> 3 / 2 / 1</w:t>
            </w:r>
          </w:p>
        </w:tc>
        <w:tc>
          <w:tcPr>
            <w:tcW w:w="2093" w:type="dxa"/>
            <w:vMerge/>
          </w:tcPr>
          <w:p w14:paraId="1CA6F7AE" w14:textId="77777777" w:rsidR="004C3926" w:rsidRPr="00B249C5" w:rsidRDefault="004C3926" w:rsidP="00464B7D">
            <w:pPr>
              <w:jc w:val="both"/>
              <w:rPr>
                <w:sz w:val="28"/>
                <w:szCs w:val="28"/>
                <w:lang w:val="ru-RU" w:eastAsia="ru-RU"/>
              </w:rPr>
            </w:pPr>
          </w:p>
        </w:tc>
      </w:tr>
      <w:tr w:rsidR="009A5B44" w:rsidRPr="00B249C5" w14:paraId="1B3AEB47" w14:textId="77777777" w:rsidTr="005A155C">
        <w:tc>
          <w:tcPr>
            <w:tcW w:w="1167" w:type="dxa"/>
            <w:vAlign w:val="center"/>
          </w:tcPr>
          <w:p w14:paraId="4A35DF04" w14:textId="27BC65E3" w:rsidR="004C3926" w:rsidRPr="00B249C5" w:rsidRDefault="004C3926" w:rsidP="00464B7D">
            <w:pPr>
              <w:jc w:val="both"/>
              <w:rPr>
                <w:lang w:val="ru-RU" w:eastAsia="ru-RU"/>
              </w:rPr>
            </w:pPr>
            <w:r w:rsidRPr="00B249C5">
              <w:rPr>
                <w:lang w:val="ru-RU" w:eastAsia="ru-RU"/>
              </w:rPr>
              <w:t>3.1</w:t>
            </w:r>
          </w:p>
        </w:tc>
        <w:tc>
          <w:tcPr>
            <w:tcW w:w="3631" w:type="dxa"/>
            <w:vAlign w:val="center"/>
          </w:tcPr>
          <w:p w14:paraId="0FB987D4" w14:textId="019D7F93" w:rsidR="004C3926" w:rsidRPr="00B249C5" w:rsidRDefault="004C3926" w:rsidP="005A155C">
            <w:pPr>
              <w:rPr>
                <w:lang w:val="ru-RU" w:eastAsia="ru-RU"/>
              </w:rPr>
            </w:pPr>
            <w:r w:rsidRPr="00B249C5">
              <w:rPr>
                <w:lang w:val="ru-RU" w:eastAsia="ru-RU"/>
              </w:rPr>
              <w:t>Как Вы оцениваете влияние интегративного подхода на учебную мотивацию учащихся?</w:t>
            </w:r>
          </w:p>
        </w:tc>
        <w:tc>
          <w:tcPr>
            <w:tcW w:w="1258" w:type="dxa"/>
            <w:vAlign w:val="center"/>
          </w:tcPr>
          <w:p w14:paraId="5B9C8EA8" w14:textId="77777777" w:rsidR="004C3926" w:rsidRPr="00B249C5" w:rsidRDefault="004C3926" w:rsidP="005A155C">
            <w:pPr>
              <w:rPr>
                <w:lang w:val="ru-RU" w:eastAsia="ru-RU"/>
              </w:rPr>
            </w:pPr>
          </w:p>
        </w:tc>
        <w:tc>
          <w:tcPr>
            <w:tcW w:w="1485" w:type="dxa"/>
            <w:vAlign w:val="center"/>
          </w:tcPr>
          <w:p w14:paraId="2019972E" w14:textId="6CDC2B04" w:rsidR="004C3926" w:rsidRPr="00B249C5" w:rsidRDefault="004C3926" w:rsidP="005A155C">
            <w:pPr>
              <w:rPr>
                <w:lang w:val="ru-RU" w:eastAsia="ru-RU"/>
              </w:rPr>
            </w:pPr>
            <w:r w:rsidRPr="00B249C5">
              <w:rPr>
                <w:lang w:val="ru-RU" w:eastAsia="ru-RU"/>
              </w:rPr>
              <w:t xml:space="preserve"> 3 / 2 / 1</w:t>
            </w:r>
          </w:p>
        </w:tc>
        <w:tc>
          <w:tcPr>
            <w:tcW w:w="2093" w:type="dxa"/>
            <w:vMerge/>
          </w:tcPr>
          <w:p w14:paraId="10C97284" w14:textId="77777777" w:rsidR="004C3926" w:rsidRPr="00B249C5" w:rsidRDefault="004C3926" w:rsidP="00464B7D">
            <w:pPr>
              <w:jc w:val="both"/>
              <w:rPr>
                <w:sz w:val="28"/>
                <w:szCs w:val="28"/>
                <w:lang w:val="ru-RU" w:eastAsia="ru-RU"/>
              </w:rPr>
            </w:pPr>
          </w:p>
        </w:tc>
      </w:tr>
      <w:tr w:rsidR="009A5B44" w:rsidRPr="00B249C5" w14:paraId="18BA29D4" w14:textId="77777777" w:rsidTr="005A155C">
        <w:tc>
          <w:tcPr>
            <w:tcW w:w="1167" w:type="dxa"/>
            <w:vAlign w:val="center"/>
          </w:tcPr>
          <w:p w14:paraId="1A7B24BA" w14:textId="68C5CA13" w:rsidR="004C3926" w:rsidRPr="00B249C5" w:rsidRDefault="004C3926" w:rsidP="00464B7D">
            <w:pPr>
              <w:jc w:val="both"/>
              <w:rPr>
                <w:lang w:val="ru-RU" w:eastAsia="ru-RU"/>
              </w:rPr>
            </w:pPr>
            <w:r w:rsidRPr="00B249C5">
              <w:rPr>
                <w:lang w:val="ru-RU" w:eastAsia="ru-RU"/>
              </w:rPr>
              <w:t>3.2</w:t>
            </w:r>
          </w:p>
        </w:tc>
        <w:tc>
          <w:tcPr>
            <w:tcW w:w="3631" w:type="dxa"/>
            <w:vAlign w:val="center"/>
          </w:tcPr>
          <w:p w14:paraId="013CB13E" w14:textId="06E6390C" w:rsidR="004C3926" w:rsidRPr="00B249C5" w:rsidRDefault="004C3926" w:rsidP="005A155C">
            <w:pPr>
              <w:rPr>
                <w:lang w:val="ru-RU" w:eastAsia="ru-RU"/>
              </w:rPr>
            </w:pPr>
            <w:r w:rsidRPr="00B249C5">
              <w:rPr>
                <w:lang w:val="ru-RU" w:eastAsia="ru-RU"/>
              </w:rPr>
              <w:t>Как Вы оцениваете собственную готовность к применению интегративного подхода в будущем?</w:t>
            </w:r>
          </w:p>
        </w:tc>
        <w:tc>
          <w:tcPr>
            <w:tcW w:w="1258" w:type="dxa"/>
            <w:vAlign w:val="center"/>
          </w:tcPr>
          <w:p w14:paraId="10683772" w14:textId="77777777" w:rsidR="004C3926" w:rsidRPr="00B249C5" w:rsidRDefault="004C3926" w:rsidP="005A155C">
            <w:pPr>
              <w:rPr>
                <w:lang w:val="ru-RU" w:eastAsia="ru-RU"/>
              </w:rPr>
            </w:pPr>
          </w:p>
        </w:tc>
        <w:tc>
          <w:tcPr>
            <w:tcW w:w="1485" w:type="dxa"/>
            <w:vAlign w:val="center"/>
          </w:tcPr>
          <w:p w14:paraId="0923D26E" w14:textId="40A61CDF" w:rsidR="004C3926" w:rsidRPr="00B249C5" w:rsidRDefault="004C3926" w:rsidP="005A155C">
            <w:pPr>
              <w:rPr>
                <w:lang w:val="ru-RU" w:eastAsia="ru-RU"/>
              </w:rPr>
            </w:pPr>
            <w:r w:rsidRPr="00B249C5">
              <w:rPr>
                <w:lang w:val="ru-RU" w:eastAsia="ru-RU"/>
              </w:rPr>
              <w:t xml:space="preserve"> 3 / 2 / 1</w:t>
            </w:r>
          </w:p>
        </w:tc>
        <w:tc>
          <w:tcPr>
            <w:tcW w:w="2093" w:type="dxa"/>
            <w:vMerge/>
          </w:tcPr>
          <w:p w14:paraId="3E4C85EA" w14:textId="77777777" w:rsidR="004C3926" w:rsidRPr="00B249C5" w:rsidRDefault="004C3926" w:rsidP="00464B7D">
            <w:pPr>
              <w:jc w:val="both"/>
              <w:rPr>
                <w:sz w:val="28"/>
                <w:szCs w:val="28"/>
                <w:lang w:val="ru-RU" w:eastAsia="ru-RU"/>
              </w:rPr>
            </w:pPr>
          </w:p>
        </w:tc>
      </w:tr>
    </w:tbl>
    <w:p w14:paraId="1D509106" w14:textId="77777777" w:rsidR="005D1894" w:rsidRPr="00B249C5" w:rsidRDefault="006C670E" w:rsidP="003733D8">
      <w:pPr>
        <w:pStyle w:val="1"/>
        <w:spacing w:before="0" w:after="0"/>
        <w:jc w:val="center"/>
        <w:rPr>
          <w:rFonts w:ascii="Times New Roman" w:eastAsia="Calibri" w:hAnsi="Times New Roman" w:cs="Times New Roman"/>
          <w:b/>
          <w:bCs/>
          <w:color w:val="auto"/>
          <w:kern w:val="2"/>
          <w:sz w:val="28"/>
          <w:szCs w:val="28"/>
          <w:lang w:val="kk-KZ"/>
          <w14:ligatures w14:val="standardContextual"/>
        </w:rPr>
      </w:pPr>
      <w:bookmarkStart w:id="457" w:name="_Toc214707396"/>
      <w:bookmarkStart w:id="458" w:name="_Hlk201238619"/>
      <w:bookmarkStart w:id="459" w:name="_Toc201155161"/>
      <w:r w:rsidRPr="00B249C5">
        <w:rPr>
          <w:rFonts w:ascii="Times New Roman" w:eastAsia="Calibri" w:hAnsi="Times New Roman" w:cs="Times New Roman"/>
          <w:b/>
          <w:bCs/>
          <w:color w:val="auto"/>
          <w:kern w:val="2"/>
          <w:sz w:val="28"/>
          <w:szCs w:val="28"/>
          <w:lang w:val="kk-KZ"/>
          <w14:ligatures w14:val="standardContextual"/>
        </w:rPr>
        <w:lastRenderedPageBreak/>
        <w:t>ПРИЛОЖЕНИЕ Е</w:t>
      </w:r>
      <w:bookmarkEnd w:id="457"/>
    </w:p>
    <w:p w14:paraId="04CADE67" w14:textId="77777777" w:rsidR="003733D8" w:rsidRPr="00B249C5" w:rsidRDefault="003733D8" w:rsidP="003733D8">
      <w:pPr>
        <w:rPr>
          <w:rFonts w:eastAsia="Calibri"/>
          <w:sz w:val="28"/>
          <w:szCs w:val="28"/>
          <w:lang w:val="kk-KZ"/>
        </w:rPr>
      </w:pPr>
    </w:p>
    <w:p w14:paraId="7260D74E" w14:textId="446622C4" w:rsidR="0041606F" w:rsidRPr="00B249C5" w:rsidRDefault="0041606F" w:rsidP="003733D8">
      <w:pPr>
        <w:pStyle w:val="1"/>
        <w:spacing w:before="0" w:after="0"/>
        <w:jc w:val="center"/>
        <w:rPr>
          <w:rFonts w:ascii="Times New Roman" w:eastAsia="Calibri" w:hAnsi="Times New Roman" w:cs="Times New Roman"/>
          <w:b/>
          <w:bCs/>
          <w:color w:val="auto"/>
          <w:kern w:val="2"/>
          <w:sz w:val="28"/>
          <w:szCs w:val="28"/>
          <w:lang w:val="kk-KZ"/>
          <w14:ligatures w14:val="standardContextual"/>
        </w:rPr>
      </w:pPr>
      <w:bookmarkStart w:id="460" w:name="_Toc214707397"/>
      <w:r w:rsidRPr="00B249C5">
        <w:rPr>
          <w:rFonts w:ascii="Times New Roman" w:hAnsi="Times New Roman" w:cs="Times New Roman"/>
          <w:b/>
          <w:bCs/>
          <w:color w:val="auto"/>
          <w:sz w:val="28"/>
          <w:szCs w:val="28"/>
          <w:lang w:val="ru-RU"/>
        </w:rPr>
        <w:t xml:space="preserve">Контрольно-диагностический </w:t>
      </w:r>
      <w:r w:rsidR="00E17707" w:rsidRPr="00B249C5">
        <w:rPr>
          <w:rFonts w:ascii="Times New Roman" w:hAnsi="Times New Roman" w:cs="Times New Roman"/>
          <w:b/>
          <w:bCs/>
          <w:color w:val="auto"/>
          <w:sz w:val="28"/>
          <w:szCs w:val="28"/>
          <w:lang w:val="ru-RU"/>
        </w:rPr>
        <w:t>тест для</w:t>
      </w:r>
      <w:r w:rsidRPr="00B249C5">
        <w:rPr>
          <w:rFonts w:ascii="Times New Roman" w:hAnsi="Times New Roman" w:cs="Times New Roman"/>
          <w:b/>
          <w:bCs/>
          <w:color w:val="auto"/>
          <w:sz w:val="28"/>
          <w:szCs w:val="28"/>
          <w:lang w:val="ru-RU"/>
        </w:rPr>
        <w:t xml:space="preserve"> оценки профессиональной подготовки будущих учителей</w:t>
      </w:r>
      <w:bookmarkEnd w:id="460"/>
    </w:p>
    <w:p w14:paraId="0830CC4B" w14:textId="77777777" w:rsidR="0041606F" w:rsidRPr="00B249C5" w:rsidRDefault="0041606F" w:rsidP="00464B7D">
      <w:pPr>
        <w:jc w:val="both"/>
        <w:rPr>
          <w:sz w:val="28"/>
          <w:szCs w:val="28"/>
          <w:lang w:val="ru-RU"/>
        </w:rPr>
      </w:pPr>
    </w:p>
    <w:p w14:paraId="5319FD96" w14:textId="77777777" w:rsidR="0041606F" w:rsidRPr="00B249C5" w:rsidRDefault="0041606F" w:rsidP="003733D8">
      <w:pPr>
        <w:ind w:firstLine="567"/>
        <w:jc w:val="both"/>
        <w:rPr>
          <w:sz w:val="28"/>
          <w:szCs w:val="28"/>
          <w:lang w:val="ru-RU"/>
        </w:rPr>
      </w:pPr>
      <w:bookmarkStart w:id="461" w:name="_heading=h.tq7xmbhjn6l4" w:colFirst="0" w:colLast="0"/>
      <w:bookmarkEnd w:id="461"/>
      <w:r w:rsidRPr="00B249C5">
        <w:rPr>
          <w:sz w:val="28"/>
          <w:szCs w:val="28"/>
          <w:lang w:val="ru-RU"/>
        </w:rPr>
        <w:t>Данный тест предназначен для оценки уровня понимания студентами сущности, целей и задач интегративного подхода в обучении. Пожалуйста, выберите один из предложенных вариантов ответа (</w:t>
      </w:r>
      <w:r w:rsidRPr="00B249C5">
        <w:rPr>
          <w:sz w:val="28"/>
          <w:szCs w:val="28"/>
        </w:rPr>
        <w:t>a</w:t>
      </w:r>
      <w:r w:rsidRPr="00B249C5">
        <w:rPr>
          <w:sz w:val="28"/>
          <w:szCs w:val="28"/>
          <w:lang w:val="ru-RU"/>
        </w:rPr>
        <w:t xml:space="preserve">, </w:t>
      </w:r>
      <w:r w:rsidRPr="00B249C5">
        <w:rPr>
          <w:sz w:val="28"/>
          <w:szCs w:val="28"/>
        </w:rPr>
        <w:t>b</w:t>
      </w:r>
      <w:r w:rsidRPr="00B249C5">
        <w:rPr>
          <w:sz w:val="28"/>
          <w:szCs w:val="28"/>
          <w:lang w:val="ru-RU"/>
        </w:rPr>
        <w:t xml:space="preserve">, </w:t>
      </w:r>
      <w:r w:rsidRPr="00B249C5">
        <w:rPr>
          <w:sz w:val="28"/>
          <w:szCs w:val="28"/>
        </w:rPr>
        <w:t>c</w:t>
      </w:r>
      <w:r w:rsidRPr="00B249C5">
        <w:rPr>
          <w:sz w:val="28"/>
          <w:szCs w:val="28"/>
          <w:lang w:val="ru-RU"/>
        </w:rPr>
        <w:t xml:space="preserve">, </w:t>
      </w:r>
      <w:r w:rsidRPr="00B249C5">
        <w:rPr>
          <w:sz w:val="28"/>
          <w:szCs w:val="28"/>
        </w:rPr>
        <w:t>d</w:t>
      </w:r>
      <w:r w:rsidRPr="00B249C5">
        <w:rPr>
          <w:sz w:val="28"/>
          <w:szCs w:val="28"/>
          <w:lang w:val="ru-RU"/>
        </w:rPr>
        <w:t>) на каждый вопрос.</w:t>
      </w:r>
    </w:p>
    <w:p w14:paraId="68249136" w14:textId="77777777" w:rsidR="0041606F" w:rsidRPr="00B249C5" w:rsidRDefault="0041606F" w:rsidP="003733D8">
      <w:pPr>
        <w:ind w:firstLine="567"/>
        <w:jc w:val="both"/>
        <w:rPr>
          <w:b/>
          <w:sz w:val="28"/>
          <w:szCs w:val="28"/>
          <w:lang w:val="ru-RU"/>
        </w:rPr>
      </w:pPr>
      <w:r w:rsidRPr="00B249C5">
        <w:rPr>
          <w:b/>
          <w:sz w:val="28"/>
          <w:szCs w:val="28"/>
          <w:lang w:val="ru-RU"/>
        </w:rPr>
        <w:t>Вопросы</w:t>
      </w:r>
      <w:bookmarkStart w:id="462" w:name="_heading=h.6sheoa5k1pna" w:colFirst="0" w:colLast="0"/>
      <w:bookmarkEnd w:id="462"/>
      <w:r w:rsidRPr="00B249C5">
        <w:rPr>
          <w:b/>
          <w:sz w:val="28"/>
          <w:szCs w:val="28"/>
          <w:lang w:val="ru-RU"/>
        </w:rPr>
        <w:t xml:space="preserve"> для определения теоретических знаний о принципах интегративного подхода</w:t>
      </w:r>
    </w:p>
    <w:p w14:paraId="5DE3BA41" w14:textId="77777777" w:rsidR="0041606F" w:rsidRPr="00B249C5" w:rsidRDefault="0041606F" w:rsidP="003733D8">
      <w:pPr>
        <w:ind w:firstLine="567"/>
        <w:jc w:val="both"/>
        <w:rPr>
          <w:b/>
          <w:bCs/>
          <w:sz w:val="28"/>
          <w:szCs w:val="28"/>
          <w:lang w:val="ru-RU" w:eastAsia="ru-RU"/>
        </w:rPr>
      </w:pPr>
      <w:r w:rsidRPr="00B249C5">
        <w:rPr>
          <w:b/>
          <w:bCs/>
          <w:sz w:val="28"/>
          <w:szCs w:val="28"/>
          <w:lang w:val="ru-RU" w:eastAsia="ru-RU"/>
        </w:rPr>
        <w:t>I. Теоретико-понятийная категория (вопросы 1–10)</w:t>
      </w:r>
    </w:p>
    <w:p w14:paraId="046D3033" w14:textId="77777777" w:rsidR="0041606F" w:rsidRPr="00B249C5" w:rsidRDefault="0041606F" w:rsidP="003733D8">
      <w:pPr>
        <w:ind w:firstLine="567"/>
        <w:jc w:val="both"/>
        <w:rPr>
          <w:sz w:val="28"/>
          <w:szCs w:val="28"/>
          <w:lang w:val="ru-RU" w:eastAsia="ru-RU"/>
        </w:rPr>
      </w:pPr>
      <w:r w:rsidRPr="00B249C5">
        <w:rPr>
          <w:i/>
          <w:iCs/>
          <w:sz w:val="28"/>
          <w:szCs w:val="28"/>
          <w:lang w:val="ru-RU" w:eastAsia="ru-RU"/>
        </w:rPr>
        <w:t>Цель:</w:t>
      </w:r>
      <w:r w:rsidRPr="00B249C5">
        <w:rPr>
          <w:sz w:val="28"/>
          <w:szCs w:val="28"/>
          <w:lang w:val="ru-RU" w:eastAsia="ru-RU"/>
        </w:rPr>
        <w:t xml:space="preserve"> выявить уровень понимания сущности, целей, принципов и задач интегративного подхода.</w:t>
      </w:r>
    </w:p>
    <w:p w14:paraId="6BDECD2C" w14:textId="77777777" w:rsidR="0041606F" w:rsidRPr="00B249C5" w:rsidRDefault="0041606F" w:rsidP="005A155C">
      <w:pPr>
        <w:jc w:val="both"/>
        <w:rPr>
          <w:sz w:val="28"/>
          <w:szCs w:val="28"/>
          <w:lang w:val="ru-RU"/>
        </w:rPr>
      </w:pPr>
      <w:r w:rsidRPr="00B249C5">
        <w:rPr>
          <w:b/>
          <w:sz w:val="28"/>
          <w:szCs w:val="28"/>
          <w:lang w:val="ru-RU"/>
        </w:rPr>
        <w:t>Что такое интегративный подход в обучении?</w:t>
      </w:r>
    </w:p>
    <w:p w14:paraId="5D71F71C" w14:textId="77777777" w:rsidR="0041606F" w:rsidRPr="00B249C5" w:rsidRDefault="0041606F" w:rsidP="005A155C">
      <w:pPr>
        <w:jc w:val="both"/>
        <w:rPr>
          <w:sz w:val="28"/>
          <w:szCs w:val="28"/>
          <w:lang w:val="ru-RU"/>
        </w:rPr>
      </w:pPr>
      <w:r w:rsidRPr="00B249C5">
        <w:rPr>
          <w:sz w:val="28"/>
          <w:szCs w:val="28"/>
        </w:rPr>
        <w:t>a</w:t>
      </w:r>
      <w:r w:rsidRPr="00B249C5">
        <w:rPr>
          <w:sz w:val="28"/>
          <w:szCs w:val="28"/>
          <w:lang w:val="ru-RU"/>
        </w:rPr>
        <w:t>) Объединение различных предметов в один курс</w:t>
      </w:r>
    </w:p>
    <w:p w14:paraId="7821DD30" w14:textId="77777777" w:rsidR="0041606F" w:rsidRPr="00B249C5" w:rsidRDefault="0041606F" w:rsidP="005A155C">
      <w:pPr>
        <w:jc w:val="both"/>
        <w:rPr>
          <w:sz w:val="28"/>
          <w:szCs w:val="28"/>
          <w:lang w:val="ru-RU"/>
        </w:rPr>
      </w:pPr>
      <w:r w:rsidRPr="00B249C5">
        <w:rPr>
          <w:b/>
          <w:sz w:val="28"/>
          <w:szCs w:val="28"/>
        </w:rPr>
        <w:t>b</w:t>
      </w:r>
      <w:r w:rsidRPr="00B249C5">
        <w:rPr>
          <w:b/>
          <w:sz w:val="28"/>
          <w:szCs w:val="28"/>
          <w:lang w:val="ru-RU"/>
        </w:rPr>
        <w:t>) Синтез знаний из разных областей для решения комплексных задач</w:t>
      </w:r>
    </w:p>
    <w:p w14:paraId="462F697B" w14:textId="77777777" w:rsidR="0041606F" w:rsidRPr="00B249C5" w:rsidRDefault="0041606F" w:rsidP="005A155C">
      <w:pPr>
        <w:jc w:val="both"/>
        <w:rPr>
          <w:sz w:val="28"/>
          <w:szCs w:val="28"/>
          <w:lang w:val="ru-RU"/>
        </w:rPr>
      </w:pPr>
      <w:r w:rsidRPr="00B249C5">
        <w:rPr>
          <w:sz w:val="28"/>
          <w:szCs w:val="28"/>
        </w:rPr>
        <w:t>c</w:t>
      </w:r>
      <w:r w:rsidRPr="00B249C5">
        <w:rPr>
          <w:sz w:val="28"/>
          <w:szCs w:val="28"/>
          <w:lang w:val="ru-RU"/>
        </w:rPr>
        <w:t>) Применение только одно го метода обучения</w:t>
      </w:r>
    </w:p>
    <w:p w14:paraId="23EE7504" w14:textId="77777777" w:rsidR="0041606F" w:rsidRPr="00B249C5" w:rsidRDefault="0041606F" w:rsidP="005A155C">
      <w:pPr>
        <w:jc w:val="both"/>
        <w:rPr>
          <w:sz w:val="28"/>
          <w:szCs w:val="28"/>
          <w:lang w:val="ru-RU"/>
        </w:rPr>
      </w:pPr>
      <w:r w:rsidRPr="00B249C5">
        <w:rPr>
          <w:sz w:val="28"/>
          <w:szCs w:val="28"/>
        </w:rPr>
        <w:t>d</w:t>
      </w:r>
      <w:r w:rsidRPr="00B249C5">
        <w:rPr>
          <w:sz w:val="28"/>
          <w:szCs w:val="28"/>
          <w:lang w:val="ru-RU"/>
        </w:rPr>
        <w:t>) Изучение предметов по отдельности</w:t>
      </w:r>
    </w:p>
    <w:p w14:paraId="0E0BF26C" w14:textId="77777777" w:rsidR="0041606F" w:rsidRPr="00B249C5" w:rsidRDefault="0041606F" w:rsidP="005A155C">
      <w:pPr>
        <w:jc w:val="both"/>
        <w:rPr>
          <w:sz w:val="28"/>
          <w:szCs w:val="28"/>
          <w:lang w:val="ru-RU"/>
        </w:rPr>
      </w:pPr>
      <w:r w:rsidRPr="00B249C5">
        <w:rPr>
          <w:b/>
          <w:sz w:val="28"/>
          <w:szCs w:val="28"/>
          <w:lang w:val="ru-RU"/>
        </w:rPr>
        <w:t>Какова основная цель интегративного подхода?</w:t>
      </w:r>
    </w:p>
    <w:p w14:paraId="7B5FD626" w14:textId="77777777" w:rsidR="0041606F" w:rsidRPr="00B249C5" w:rsidRDefault="0041606F" w:rsidP="005A155C">
      <w:pPr>
        <w:jc w:val="both"/>
        <w:rPr>
          <w:sz w:val="28"/>
          <w:szCs w:val="28"/>
          <w:lang w:val="ru-RU"/>
        </w:rPr>
      </w:pPr>
      <w:r w:rsidRPr="00B249C5">
        <w:rPr>
          <w:sz w:val="28"/>
          <w:szCs w:val="28"/>
        </w:rPr>
        <w:t>a</w:t>
      </w:r>
      <w:r w:rsidRPr="00B249C5">
        <w:rPr>
          <w:sz w:val="28"/>
          <w:szCs w:val="28"/>
          <w:lang w:val="ru-RU"/>
        </w:rPr>
        <w:t>) Упрощение учебного процесса</w:t>
      </w:r>
    </w:p>
    <w:p w14:paraId="26A7637F" w14:textId="77777777" w:rsidR="0041606F" w:rsidRPr="00B249C5" w:rsidRDefault="0041606F" w:rsidP="005A155C">
      <w:pPr>
        <w:jc w:val="both"/>
        <w:rPr>
          <w:sz w:val="28"/>
          <w:szCs w:val="28"/>
          <w:lang w:val="ru-RU"/>
        </w:rPr>
      </w:pPr>
      <w:r w:rsidRPr="00B249C5">
        <w:rPr>
          <w:b/>
          <w:sz w:val="28"/>
          <w:szCs w:val="28"/>
        </w:rPr>
        <w:t>b</w:t>
      </w:r>
      <w:r w:rsidRPr="00B249C5">
        <w:rPr>
          <w:b/>
          <w:sz w:val="28"/>
          <w:szCs w:val="28"/>
          <w:lang w:val="ru-RU"/>
        </w:rPr>
        <w:t>) Формирование целостного восприятия знаний</w:t>
      </w:r>
    </w:p>
    <w:p w14:paraId="7EA0C3FE" w14:textId="77777777" w:rsidR="0041606F" w:rsidRPr="00B249C5" w:rsidRDefault="0041606F" w:rsidP="005A155C">
      <w:pPr>
        <w:jc w:val="both"/>
        <w:rPr>
          <w:sz w:val="28"/>
          <w:szCs w:val="28"/>
          <w:lang w:val="ru-RU"/>
        </w:rPr>
      </w:pPr>
      <w:r w:rsidRPr="00B249C5">
        <w:rPr>
          <w:sz w:val="28"/>
          <w:szCs w:val="28"/>
        </w:rPr>
        <w:t>c</w:t>
      </w:r>
      <w:r w:rsidRPr="00B249C5">
        <w:rPr>
          <w:sz w:val="28"/>
          <w:szCs w:val="28"/>
          <w:lang w:val="ru-RU"/>
        </w:rPr>
        <w:t>) Увеличение количества предметов в учебном плане</w:t>
      </w:r>
    </w:p>
    <w:p w14:paraId="788BE4B3" w14:textId="77777777" w:rsidR="0041606F" w:rsidRPr="00B249C5" w:rsidRDefault="0041606F" w:rsidP="005A155C">
      <w:pPr>
        <w:jc w:val="both"/>
        <w:rPr>
          <w:sz w:val="28"/>
          <w:szCs w:val="28"/>
          <w:lang w:val="ru-RU"/>
        </w:rPr>
      </w:pPr>
      <w:r w:rsidRPr="00B249C5">
        <w:rPr>
          <w:sz w:val="28"/>
          <w:szCs w:val="28"/>
        </w:rPr>
        <w:t>d</w:t>
      </w:r>
      <w:r w:rsidRPr="00B249C5">
        <w:rPr>
          <w:sz w:val="28"/>
          <w:szCs w:val="28"/>
          <w:lang w:val="ru-RU"/>
        </w:rPr>
        <w:t>) Снижение нагрузки на студентов</w:t>
      </w:r>
    </w:p>
    <w:p w14:paraId="29D1A9EE" w14:textId="77777777" w:rsidR="0041606F" w:rsidRPr="00B249C5" w:rsidRDefault="0041606F" w:rsidP="005A155C">
      <w:pPr>
        <w:jc w:val="both"/>
        <w:rPr>
          <w:sz w:val="28"/>
          <w:szCs w:val="28"/>
          <w:lang w:val="ru-RU"/>
        </w:rPr>
      </w:pPr>
      <w:r w:rsidRPr="00B249C5">
        <w:rPr>
          <w:b/>
          <w:sz w:val="28"/>
          <w:szCs w:val="28"/>
          <w:lang w:val="ru-RU"/>
        </w:rPr>
        <w:t>Какой из следующих аспектов не является задачей интегративного подхода?</w:t>
      </w:r>
    </w:p>
    <w:p w14:paraId="6B70CF86" w14:textId="77777777" w:rsidR="0041606F" w:rsidRPr="00B249C5" w:rsidRDefault="0041606F" w:rsidP="005A155C">
      <w:pPr>
        <w:jc w:val="both"/>
        <w:rPr>
          <w:sz w:val="28"/>
          <w:szCs w:val="28"/>
          <w:lang w:val="ru-RU"/>
        </w:rPr>
      </w:pPr>
      <w:r w:rsidRPr="00B249C5">
        <w:rPr>
          <w:sz w:val="28"/>
          <w:szCs w:val="28"/>
        </w:rPr>
        <w:t>a</w:t>
      </w:r>
      <w:r w:rsidRPr="00B249C5">
        <w:rPr>
          <w:sz w:val="28"/>
          <w:szCs w:val="28"/>
          <w:lang w:val="ru-RU"/>
        </w:rPr>
        <w:t>) Развитие критического мышления</w:t>
      </w:r>
    </w:p>
    <w:p w14:paraId="61D62D22" w14:textId="77777777" w:rsidR="0041606F" w:rsidRPr="00B249C5" w:rsidRDefault="0041606F" w:rsidP="005A155C">
      <w:pPr>
        <w:jc w:val="both"/>
        <w:rPr>
          <w:sz w:val="28"/>
          <w:szCs w:val="28"/>
          <w:lang w:val="ru-RU"/>
        </w:rPr>
      </w:pPr>
      <w:r w:rsidRPr="00B249C5">
        <w:rPr>
          <w:sz w:val="28"/>
          <w:szCs w:val="28"/>
        </w:rPr>
        <w:t>b</w:t>
      </w:r>
      <w:r w:rsidRPr="00B249C5">
        <w:rPr>
          <w:sz w:val="28"/>
          <w:szCs w:val="28"/>
          <w:lang w:val="ru-RU"/>
        </w:rPr>
        <w:t>) Формирование междисциплинарных связей</w:t>
      </w:r>
    </w:p>
    <w:p w14:paraId="708E4917" w14:textId="77777777" w:rsidR="0041606F" w:rsidRPr="00B249C5" w:rsidRDefault="0041606F" w:rsidP="005A155C">
      <w:pPr>
        <w:jc w:val="both"/>
        <w:rPr>
          <w:sz w:val="28"/>
          <w:szCs w:val="28"/>
          <w:lang w:val="ru-RU"/>
        </w:rPr>
      </w:pPr>
      <w:r w:rsidRPr="00B249C5">
        <w:rPr>
          <w:b/>
          <w:sz w:val="28"/>
          <w:szCs w:val="28"/>
        </w:rPr>
        <w:t>c</w:t>
      </w:r>
      <w:r w:rsidRPr="00B249C5">
        <w:rPr>
          <w:b/>
          <w:sz w:val="28"/>
          <w:szCs w:val="28"/>
          <w:lang w:val="ru-RU"/>
        </w:rPr>
        <w:t>) Изучение только теории</w:t>
      </w:r>
    </w:p>
    <w:p w14:paraId="1D96EC19" w14:textId="77777777" w:rsidR="0041606F" w:rsidRPr="00B249C5" w:rsidRDefault="0041606F" w:rsidP="005A155C">
      <w:pPr>
        <w:jc w:val="both"/>
        <w:rPr>
          <w:sz w:val="28"/>
          <w:szCs w:val="28"/>
          <w:lang w:val="ru-RU"/>
        </w:rPr>
      </w:pPr>
      <w:r w:rsidRPr="00B249C5">
        <w:rPr>
          <w:sz w:val="28"/>
          <w:szCs w:val="28"/>
        </w:rPr>
        <w:t>d</w:t>
      </w:r>
      <w:r w:rsidRPr="00B249C5">
        <w:rPr>
          <w:sz w:val="28"/>
          <w:szCs w:val="28"/>
          <w:lang w:val="ru-RU"/>
        </w:rPr>
        <w:t>) Подготовка к реальным жизненным ситуациям</w:t>
      </w:r>
    </w:p>
    <w:p w14:paraId="41EC2E8F" w14:textId="77777777" w:rsidR="0041606F" w:rsidRPr="00B249C5" w:rsidRDefault="0041606F" w:rsidP="005A155C">
      <w:pPr>
        <w:jc w:val="both"/>
        <w:rPr>
          <w:sz w:val="28"/>
          <w:szCs w:val="28"/>
          <w:lang w:val="ru-RU"/>
        </w:rPr>
      </w:pPr>
      <w:r w:rsidRPr="00B249C5">
        <w:rPr>
          <w:b/>
          <w:sz w:val="28"/>
          <w:szCs w:val="28"/>
          <w:lang w:val="ru-RU"/>
        </w:rPr>
        <w:t>Какой метод обучения чаще всего используется в интегративном подходе?</w:t>
      </w:r>
    </w:p>
    <w:p w14:paraId="1CC2F5A0" w14:textId="77777777" w:rsidR="0041606F" w:rsidRPr="00B249C5" w:rsidRDefault="0041606F" w:rsidP="005A155C">
      <w:pPr>
        <w:jc w:val="both"/>
        <w:rPr>
          <w:sz w:val="28"/>
          <w:szCs w:val="28"/>
          <w:lang w:val="ru-RU"/>
        </w:rPr>
      </w:pPr>
      <w:r w:rsidRPr="00B249C5">
        <w:rPr>
          <w:sz w:val="28"/>
          <w:szCs w:val="28"/>
        </w:rPr>
        <w:t>a</w:t>
      </w:r>
      <w:r w:rsidRPr="00B249C5">
        <w:rPr>
          <w:sz w:val="28"/>
          <w:szCs w:val="28"/>
          <w:lang w:val="ru-RU"/>
        </w:rPr>
        <w:t>) Лекционный метод</w:t>
      </w:r>
    </w:p>
    <w:p w14:paraId="7E55AE26" w14:textId="77777777" w:rsidR="0041606F" w:rsidRPr="00B249C5" w:rsidRDefault="0041606F" w:rsidP="005A155C">
      <w:pPr>
        <w:jc w:val="both"/>
        <w:rPr>
          <w:sz w:val="28"/>
          <w:szCs w:val="28"/>
          <w:lang w:val="ru-RU"/>
        </w:rPr>
      </w:pPr>
      <w:r w:rsidRPr="00B249C5">
        <w:rPr>
          <w:sz w:val="28"/>
          <w:szCs w:val="28"/>
        </w:rPr>
        <w:t>b</w:t>
      </w:r>
      <w:r w:rsidRPr="00B249C5">
        <w:rPr>
          <w:sz w:val="28"/>
          <w:szCs w:val="28"/>
          <w:lang w:val="ru-RU"/>
        </w:rPr>
        <w:t>) Индивидуальная работа</w:t>
      </w:r>
    </w:p>
    <w:p w14:paraId="3806DC65" w14:textId="77777777" w:rsidR="0041606F" w:rsidRPr="00B249C5" w:rsidRDefault="0041606F" w:rsidP="005A155C">
      <w:pPr>
        <w:jc w:val="both"/>
        <w:rPr>
          <w:sz w:val="28"/>
          <w:szCs w:val="28"/>
          <w:lang w:val="ru-RU"/>
        </w:rPr>
      </w:pPr>
      <w:r w:rsidRPr="00B249C5">
        <w:rPr>
          <w:b/>
          <w:sz w:val="28"/>
          <w:szCs w:val="28"/>
        </w:rPr>
        <w:t>c</w:t>
      </w:r>
      <w:r w:rsidRPr="00B249C5">
        <w:rPr>
          <w:b/>
          <w:sz w:val="28"/>
          <w:szCs w:val="28"/>
          <w:lang w:val="ru-RU"/>
        </w:rPr>
        <w:t>) Проектная деятельность</w:t>
      </w:r>
    </w:p>
    <w:p w14:paraId="7A41DA71" w14:textId="77777777" w:rsidR="0041606F" w:rsidRPr="00B249C5" w:rsidRDefault="0041606F" w:rsidP="005A155C">
      <w:pPr>
        <w:jc w:val="both"/>
        <w:rPr>
          <w:sz w:val="28"/>
          <w:szCs w:val="28"/>
          <w:lang w:val="ru-RU"/>
        </w:rPr>
      </w:pPr>
      <w:r w:rsidRPr="00B249C5">
        <w:rPr>
          <w:sz w:val="28"/>
          <w:szCs w:val="28"/>
        </w:rPr>
        <w:t>d</w:t>
      </w:r>
      <w:r w:rsidRPr="00B249C5">
        <w:rPr>
          <w:sz w:val="28"/>
          <w:szCs w:val="28"/>
          <w:lang w:val="ru-RU"/>
        </w:rPr>
        <w:t>) Тестирование</w:t>
      </w:r>
    </w:p>
    <w:p w14:paraId="4B661364" w14:textId="77777777" w:rsidR="0041606F" w:rsidRPr="00B249C5" w:rsidRDefault="0041606F" w:rsidP="005A155C">
      <w:pPr>
        <w:jc w:val="both"/>
        <w:rPr>
          <w:sz w:val="28"/>
          <w:szCs w:val="28"/>
          <w:lang w:val="ru-RU"/>
        </w:rPr>
      </w:pPr>
      <w:r w:rsidRPr="00B249C5">
        <w:rPr>
          <w:b/>
          <w:sz w:val="28"/>
          <w:szCs w:val="28"/>
          <w:lang w:val="ru-RU"/>
        </w:rPr>
        <w:t>Как интегративный подход влияет на мотивацию студентов?</w:t>
      </w:r>
    </w:p>
    <w:p w14:paraId="2602C45D" w14:textId="77777777" w:rsidR="0041606F" w:rsidRPr="00B249C5" w:rsidRDefault="0041606F" w:rsidP="005A155C">
      <w:pPr>
        <w:jc w:val="both"/>
        <w:rPr>
          <w:sz w:val="28"/>
          <w:szCs w:val="28"/>
          <w:lang w:val="ru-RU"/>
        </w:rPr>
      </w:pPr>
      <w:r w:rsidRPr="00B249C5">
        <w:rPr>
          <w:sz w:val="28"/>
          <w:szCs w:val="28"/>
        </w:rPr>
        <w:t>a</w:t>
      </w:r>
      <w:r w:rsidRPr="00B249C5">
        <w:rPr>
          <w:sz w:val="28"/>
          <w:szCs w:val="28"/>
          <w:lang w:val="ru-RU"/>
        </w:rPr>
        <w:t>) Снижает интерес к учебе</w:t>
      </w:r>
    </w:p>
    <w:p w14:paraId="5333DFE0" w14:textId="77777777" w:rsidR="0041606F" w:rsidRPr="00B249C5" w:rsidRDefault="0041606F" w:rsidP="005A155C">
      <w:pPr>
        <w:jc w:val="both"/>
        <w:rPr>
          <w:sz w:val="28"/>
          <w:szCs w:val="28"/>
          <w:lang w:val="ru-RU"/>
        </w:rPr>
      </w:pPr>
      <w:r w:rsidRPr="00B249C5">
        <w:rPr>
          <w:b/>
          <w:sz w:val="28"/>
          <w:szCs w:val="28"/>
        </w:rPr>
        <w:t>b</w:t>
      </w:r>
      <w:r w:rsidRPr="00B249C5">
        <w:rPr>
          <w:b/>
          <w:sz w:val="28"/>
          <w:szCs w:val="28"/>
          <w:lang w:val="ru-RU"/>
        </w:rPr>
        <w:t>) Повышает вовлеченность и интерес</w:t>
      </w:r>
    </w:p>
    <w:p w14:paraId="08208825" w14:textId="77777777" w:rsidR="0041606F" w:rsidRPr="00B249C5" w:rsidRDefault="0041606F" w:rsidP="005A155C">
      <w:pPr>
        <w:jc w:val="both"/>
        <w:rPr>
          <w:sz w:val="28"/>
          <w:szCs w:val="28"/>
          <w:lang w:val="ru-RU"/>
        </w:rPr>
      </w:pPr>
      <w:r w:rsidRPr="00B249C5">
        <w:rPr>
          <w:sz w:val="28"/>
          <w:szCs w:val="28"/>
        </w:rPr>
        <w:t>c</w:t>
      </w:r>
      <w:r w:rsidRPr="00B249C5">
        <w:rPr>
          <w:sz w:val="28"/>
          <w:szCs w:val="28"/>
          <w:lang w:val="ru-RU"/>
        </w:rPr>
        <w:t>) Не влияет на мотивацию</w:t>
      </w:r>
    </w:p>
    <w:p w14:paraId="631398E7" w14:textId="77777777" w:rsidR="0041606F" w:rsidRPr="00B249C5" w:rsidRDefault="0041606F" w:rsidP="005A155C">
      <w:pPr>
        <w:jc w:val="both"/>
        <w:rPr>
          <w:sz w:val="28"/>
          <w:szCs w:val="28"/>
          <w:lang w:val="ru-RU"/>
        </w:rPr>
      </w:pPr>
      <w:r w:rsidRPr="00B249C5">
        <w:rPr>
          <w:sz w:val="28"/>
          <w:szCs w:val="28"/>
        </w:rPr>
        <w:t>d</w:t>
      </w:r>
      <w:r w:rsidRPr="00B249C5">
        <w:rPr>
          <w:sz w:val="28"/>
          <w:szCs w:val="28"/>
          <w:lang w:val="ru-RU"/>
        </w:rPr>
        <w:t>) Увеличивает стресс</w:t>
      </w:r>
    </w:p>
    <w:p w14:paraId="01DDCF3B" w14:textId="77777777" w:rsidR="0041606F" w:rsidRPr="00B249C5" w:rsidRDefault="0041606F" w:rsidP="005A155C">
      <w:pPr>
        <w:jc w:val="both"/>
        <w:rPr>
          <w:sz w:val="28"/>
          <w:szCs w:val="28"/>
          <w:lang w:val="ru-RU"/>
        </w:rPr>
      </w:pPr>
      <w:r w:rsidRPr="00B249C5">
        <w:rPr>
          <w:b/>
          <w:sz w:val="28"/>
          <w:szCs w:val="28"/>
          <w:lang w:val="ru-RU"/>
        </w:rPr>
        <w:t>Какой из следующих принципов является основополагающим для интегративного подхода?</w:t>
      </w:r>
    </w:p>
    <w:p w14:paraId="3563C0D5" w14:textId="77777777" w:rsidR="0041606F" w:rsidRPr="00B249C5" w:rsidRDefault="0041606F" w:rsidP="005A155C">
      <w:pPr>
        <w:jc w:val="both"/>
        <w:rPr>
          <w:sz w:val="28"/>
          <w:szCs w:val="28"/>
          <w:lang w:val="ru-RU"/>
        </w:rPr>
      </w:pPr>
      <w:r w:rsidRPr="00B249C5">
        <w:rPr>
          <w:sz w:val="28"/>
          <w:szCs w:val="28"/>
        </w:rPr>
        <w:t>a</w:t>
      </w:r>
      <w:r w:rsidRPr="00B249C5">
        <w:rPr>
          <w:sz w:val="28"/>
          <w:szCs w:val="28"/>
          <w:lang w:val="ru-RU"/>
        </w:rPr>
        <w:t>) Изолированное изучение предметов</w:t>
      </w:r>
    </w:p>
    <w:p w14:paraId="4EE98046" w14:textId="77777777" w:rsidR="0041606F" w:rsidRPr="00B249C5" w:rsidRDefault="0041606F" w:rsidP="005A155C">
      <w:pPr>
        <w:jc w:val="both"/>
        <w:rPr>
          <w:sz w:val="28"/>
          <w:szCs w:val="28"/>
          <w:lang w:val="ru-RU"/>
        </w:rPr>
      </w:pPr>
      <w:r w:rsidRPr="00B249C5">
        <w:rPr>
          <w:b/>
          <w:sz w:val="28"/>
          <w:szCs w:val="28"/>
        </w:rPr>
        <w:t>b</w:t>
      </w:r>
      <w:r w:rsidRPr="00B249C5">
        <w:rPr>
          <w:b/>
          <w:sz w:val="28"/>
          <w:szCs w:val="28"/>
          <w:lang w:val="ru-RU"/>
        </w:rPr>
        <w:t>) Связь теории с практикой</w:t>
      </w:r>
    </w:p>
    <w:p w14:paraId="6EEAE68D" w14:textId="77777777" w:rsidR="0041606F" w:rsidRPr="00B249C5" w:rsidRDefault="0041606F" w:rsidP="005A155C">
      <w:pPr>
        <w:jc w:val="both"/>
        <w:rPr>
          <w:sz w:val="28"/>
          <w:szCs w:val="28"/>
          <w:lang w:val="ru-RU"/>
        </w:rPr>
      </w:pPr>
      <w:r w:rsidRPr="00B249C5">
        <w:rPr>
          <w:sz w:val="28"/>
          <w:szCs w:val="28"/>
        </w:rPr>
        <w:t>c</w:t>
      </w:r>
      <w:r w:rsidRPr="00B249C5">
        <w:rPr>
          <w:sz w:val="28"/>
          <w:szCs w:val="28"/>
          <w:lang w:val="ru-RU"/>
        </w:rPr>
        <w:t>) Строгое следование учебному плану</w:t>
      </w:r>
    </w:p>
    <w:p w14:paraId="449BA95B" w14:textId="77777777" w:rsidR="0041606F" w:rsidRPr="00B249C5" w:rsidRDefault="0041606F" w:rsidP="005A155C">
      <w:pPr>
        <w:jc w:val="both"/>
        <w:rPr>
          <w:sz w:val="28"/>
          <w:szCs w:val="28"/>
          <w:lang w:val="ru-RU"/>
        </w:rPr>
      </w:pPr>
      <w:r w:rsidRPr="00B249C5">
        <w:rPr>
          <w:sz w:val="28"/>
          <w:szCs w:val="28"/>
        </w:rPr>
        <w:lastRenderedPageBreak/>
        <w:t>d</w:t>
      </w:r>
      <w:r w:rsidRPr="00B249C5">
        <w:rPr>
          <w:sz w:val="28"/>
          <w:szCs w:val="28"/>
          <w:lang w:val="ru-RU"/>
        </w:rPr>
        <w:t>) Использование только традиционных методов</w:t>
      </w:r>
    </w:p>
    <w:p w14:paraId="22BCE4E6" w14:textId="77777777" w:rsidR="0041606F" w:rsidRPr="00B249C5" w:rsidRDefault="0041606F" w:rsidP="005A155C">
      <w:pPr>
        <w:jc w:val="both"/>
        <w:rPr>
          <w:sz w:val="28"/>
          <w:szCs w:val="28"/>
          <w:lang w:val="ru-RU"/>
        </w:rPr>
      </w:pPr>
      <w:r w:rsidRPr="00B249C5">
        <w:rPr>
          <w:b/>
          <w:sz w:val="28"/>
          <w:szCs w:val="28"/>
          <w:lang w:val="ru-RU"/>
        </w:rPr>
        <w:t>Какой результат можно ожидать от применения интегративного подхода?</w:t>
      </w:r>
    </w:p>
    <w:p w14:paraId="43A6010E" w14:textId="77777777" w:rsidR="0041606F" w:rsidRPr="00B249C5" w:rsidRDefault="0041606F" w:rsidP="005A155C">
      <w:pPr>
        <w:jc w:val="both"/>
        <w:rPr>
          <w:sz w:val="28"/>
          <w:szCs w:val="28"/>
          <w:lang w:val="ru-RU"/>
        </w:rPr>
      </w:pPr>
      <w:r w:rsidRPr="00B249C5">
        <w:rPr>
          <w:sz w:val="28"/>
          <w:szCs w:val="28"/>
        </w:rPr>
        <w:t>a</w:t>
      </w:r>
      <w:r w:rsidRPr="00B249C5">
        <w:rPr>
          <w:sz w:val="28"/>
          <w:szCs w:val="28"/>
          <w:lang w:val="ru-RU"/>
        </w:rPr>
        <w:t>) Повышение количества экзаменов</w:t>
      </w:r>
    </w:p>
    <w:p w14:paraId="52834416" w14:textId="77777777" w:rsidR="0041606F" w:rsidRPr="00B249C5" w:rsidRDefault="0041606F" w:rsidP="005A155C">
      <w:pPr>
        <w:jc w:val="both"/>
        <w:rPr>
          <w:sz w:val="28"/>
          <w:szCs w:val="28"/>
          <w:lang w:val="ru-RU"/>
        </w:rPr>
      </w:pPr>
      <w:r w:rsidRPr="00B249C5">
        <w:rPr>
          <w:b/>
          <w:sz w:val="28"/>
          <w:szCs w:val="28"/>
        </w:rPr>
        <w:t>b</w:t>
      </w:r>
      <w:r w:rsidRPr="00B249C5">
        <w:rPr>
          <w:b/>
          <w:sz w:val="28"/>
          <w:szCs w:val="28"/>
          <w:lang w:val="ru-RU"/>
        </w:rPr>
        <w:t>) Улучшение качества усвоения знаний</w:t>
      </w:r>
    </w:p>
    <w:p w14:paraId="10D7DD35" w14:textId="77777777" w:rsidR="0041606F" w:rsidRPr="00B249C5" w:rsidRDefault="0041606F" w:rsidP="005A155C">
      <w:pPr>
        <w:jc w:val="both"/>
        <w:rPr>
          <w:sz w:val="28"/>
          <w:szCs w:val="28"/>
          <w:lang w:val="ru-RU"/>
        </w:rPr>
      </w:pPr>
      <w:r w:rsidRPr="00B249C5">
        <w:rPr>
          <w:sz w:val="28"/>
          <w:szCs w:val="28"/>
        </w:rPr>
        <w:t>c</w:t>
      </w:r>
      <w:r w:rsidRPr="00B249C5">
        <w:rPr>
          <w:sz w:val="28"/>
          <w:szCs w:val="28"/>
          <w:lang w:val="ru-RU"/>
        </w:rPr>
        <w:t>) Уменьшение времени на изучение</w:t>
      </w:r>
    </w:p>
    <w:p w14:paraId="444DEC3B" w14:textId="77777777" w:rsidR="0041606F" w:rsidRPr="00B249C5" w:rsidRDefault="0041606F" w:rsidP="005A155C">
      <w:pPr>
        <w:jc w:val="both"/>
        <w:rPr>
          <w:sz w:val="28"/>
          <w:szCs w:val="28"/>
          <w:lang w:val="ru-RU"/>
        </w:rPr>
      </w:pPr>
      <w:r w:rsidRPr="00B249C5">
        <w:rPr>
          <w:sz w:val="28"/>
          <w:szCs w:val="28"/>
        </w:rPr>
        <w:t>d</w:t>
      </w:r>
      <w:r w:rsidRPr="00B249C5">
        <w:rPr>
          <w:sz w:val="28"/>
          <w:szCs w:val="28"/>
          <w:lang w:val="ru-RU"/>
        </w:rPr>
        <w:t>) Сложности в оценивании</w:t>
      </w:r>
    </w:p>
    <w:p w14:paraId="7C6C7330" w14:textId="77777777" w:rsidR="0041606F" w:rsidRPr="00B249C5" w:rsidRDefault="0041606F" w:rsidP="005A155C">
      <w:pPr>
        <w:jc w:val="both"/>
        <w:rPr>
          <w:sz w:val="28"/>
          <w:szCs w:val="28"/>
          <w:lang w:val="ru-RU"/>
        </w:rPr>
      </w:pPr>
      <w:r w:rsidRPr="00B249C5">
        <w:rPr>
          <w:b/>
          <w:sz w:val="28"/>
          <w:szCs w:val="28"/>
          <w:lang w:val="ru-RU"/>
        </w:rPr>
        <w:t>Какова роль учителя в интегративном подходе?</w:t>
      </w:r>
    </w:p>
    <w:p w14:paraId="678BFDE2" w14:textId="77777777" w:rsidR="0041606F" w:rsidRPr="00B249C5" w:rsidRDefault="0041606F" w:rsidP="005A155C">
      <w:pPr>
        <w:jc w:val="both"/>
        <w:rPr>
          <w:sz w:val="28"/>
          <w:szCs w:val="28"/>
          <w:lang w:val="ru-RU"/>
        </w:rPr>
      </w:pPr>
      <w:r w:rsidRPr="00B249C5">
        <w:rPr>
          <w:sz w:val="28"/>
          <w:szCs w:val="28"/>
        </w:rPr>
        <w:t>a</w:t>
      </w:r>
      <w:r w:rsidRPr="00B249C5">
        <w:rPr>
          <w:sz w:val="28"/>
          <w:szCs w:val="28"/>
          <w:lang w:val="ru-RU"/>
        </w:rPr>
        <w:t>) Передача знаний</w:t>
      </w:r>
    </w:p>
    <w:p w14:paraId="0097B447" w14:textId="77777777" w:rsidR="0041606F" w:rsidRPr="00B249C5" w:rsidRDefault="0041606F" w:rsidP="005A155C">
      <w:pPr>
        <w:jc w:val="both"/>
        <w:rPr>
          <w:sz w:val="28"/>
          <w:szCs w:val="28"/>
          <w:lang w:val="ru-RU"/>
        </w:rPr>
      </w:pPr>
      <w:r w:rsidRPr="00B249C5">
        <w:rPr>
          <w:b/>
          <w:sz w:val="28"/>
          <w:szCs w:val="28"/>
        </w:rPr>
        <w:t>b</w:t>
      </w:r>
      <w:r w:rsidRPr="00B249C5">
        <w:rPr>
          <w:b/>
          <w:sz w:val="28"/>
          <w:szCs w:val="28"/>
          <w:lang w:val="ru-RU"/>
        </w:rPr>
        <w:t>) Наставничество и поддержка</w:t>
      </w:r>
    </w:p>
    <w:p w14:paraId="56EBADDB" w14:textId="77777777" w:rsidR="0041606F" w:rsidRPr="00B249C5" w:rsidRDefault="0041606F" w:rsidP="005A155C">
      <w:pPr>
        <w:jc w:val="both"/>
        <w:rPr>
          <w:sz w:val="28"/>
          <w:szCs w:val="28"/>
          <w:lang w:val="ru-RU"/>
        </w:rPr>
      </w:pPr>
      <w:r w:rsidRPr="00B249C5">
        <w:rPr>
          <w:sz w:val="28"/>
          <w:szCs w:val="28"/>
        </w:rPr>
        <w:t>c</w:t>
      </w:r>
      <w:r w:rsidRPr="00B249C5">
        <w:rPr>
          <w:sz w:val="28"/>
          <w:szCs w:val="28"/>
          <w:lang w:val="ru-RU"/>
        </w:rPr>
        <w:t>) Контроль за выполнением заданий</w:t>
      </w:r>
    </w:p>
    <w:p w14:paraId="2A798EE4" w14:textId="77777777" w:rsidR="0041606F" w:rsidRPr="00B249C5" w:rsidRDefault="0041606F" w:rsidP="005A155C">
      <w:pPr>
        <w:jc w:val="both"/>
        <w:rPr>
          <w:sz w:val="28"/>
          <w:szCs w:val="28"/>
          <w:lang w:val="ru-RU"/>
        </w:rPr>
      </w:pPr>
      <w:r w:rsidRPr="00B249C5">
        <w:rPr>
          <w:sz w:val="28"/>
          <w:szCs w:val="28"/>
        </w:rPr>
        <w:t>d</w:t>
      </w:r>
      <w:r w:rsidRPr="00B249C5">
        <w:rPr>
          <w:sz w:val="28"/>
          <w:szCs w:val="28"/>
          <w:lang w:val="ru-RU"/>
        </w:rPr>
        <w:t>) Оценка успеваемости</w:t>
      </w:r>
    </w:p>
    <w:p w14:paraId="146B8817" w14:textId="77777777" w:rsidR="0041606F" w:rsidRPr="00B249C5" w:rsidRDefault="0041606F" w:rsidP="005A155C">
      <w:pPr>
        <w:jc w:val="both"/>
        <w:rPr>
          <w:sz w:val="28"/>
          <w:szCs w:val="28"/>
          <w:lang w:val="ru-RU"/>
        </w:rPr>
      </w:pPr>
      <w:r w:rsidRPr="00B249C5">
        <w:rPr>
          <w:b/>
          <w:sz w:val="28"/>
          <w:szCs w:val="28"/>
          <w:lang w:val="ru-RU"/>
        </w:rPr>
        <w:t>Какой из следующих факторов не способствует успешной реализации интегративного подхода?</w:t>
      </w:r>
    </w:p>
    <w:p w14:paraId="7C5083DD" w14:textId="77777777" w:rsidR="0041606F" w:rsidRPr="00B249C5" w:rsidRDefault="0041606F" w:rsidP="005A155C">
      <w:pPr>
        <w:jc w:val="both"/>
        <w:rPr>
          <w:sz w:val="28"/>
          <w:szCs w:val="28"/>
          <w:lang w:val="ru-RU"/>
        </w:rPr>
      </w:pPr>
      <w:r w:rsidRPr="00B249C5">
        <w:rPr>
          <w:sz w:val="28"/>
          <w:szCs w:val="28"/>
        </w:rPr>
        <w:t>a</w:t>
      </w:r>
      <w:r w:rsidRPr="00B249C5">
        <w:rPr>
          <w:sz w:val="28"/>
          <w:szCs w:val="28"/>
          <w:lang w:val="ru-RU"/>
        </w:rPr>
        <w:t>) Командная работа</w:t>
      </w:r>
    </w:p>
    <w:p w14:paraId="37DFA740" w14:textId="77777777" w:rsidR="0041606F" w:rsidRPr="00B249C5" w:rsidRDefault="0041606F" w:rsidP="005A155C">
      <w:pPr>
        <w:jc w:val="both"/>
        <w:rPr>
          <w:sz w:val="28"/>
          <w:szCs w:val="28"/>
          <w:lang w:val="ru-RU"/>
        </w:rPr>
      </w:pPr>
      <w:r w:rsidRPr="00B249C5">
        <w:rPr>
          <w:sz w:val="28"/>
          <w:szCs w:val="28"/>
        </w:rPr>
        <w:t>b</w:t>
      </w:r>
      <w:r w:rsidRPr="00B249C5">
        <w:rPr>
          <w:sz w:val="28"/>
          <w:szCs w:val="28"/>
          <w:lang w:val="ru-RU"/>
        </w:rPr>
        <w:t>) Открытость к новым методам</w:t>
      </w:r>
    </w:p>
    <w:p w14:paraId="1A2026BB" w14:textId="77777777" w:rsidR="0041606F" w:rsidRPr="00B249C5" w:rsidRDefault="0041606F" w:rsidP="005A155C">
      <w:pPr>
        <w:jc w:val="both"/>
        <w:rPr>
          <w:sz w:val="28"/>
          <w:szCs w:val="28"/>
          <w:lang w:val="ru-RU"/>
        </w:rPr>
      </w:pPr>
      <w:r w:rsidRPr="00B249C5">
        <w:rPr>
          <w:b/>
          <w:sz w:val="28"/>
          <w:szCs w:val="28"/>
        </w:rPr>
        <w:t>c</w:t>
      </w:r>
      <w:r w:rsidRPr="00B249C5">
        <w:rPr>
          <w:b/>
          <w:sz w:val="28"/>
          <w:szCs w:val="28"/>
          <w:lang w:val="ru-RU"/>
        </w:rPr>
        <w:t>) Строгое следование традициям</w:t>
      </w:r>
    </w:p>
    <w:p w14:paraId="5E7A9DA9" w14:textId="77777777" w:rsidR="0041606F" w:rsidRPr="00B249C5" w:rsidRDefault="0041606F" w:rsidP="005A155C">
      <w:pPr>
        <w:jc w:val="both"/>
        <w:rPr>
          <w:sz w:val="28"/>
          <w:szCs w:val="28"/>
          <w:lang w:val="ru-RU"/>
        </w:rPr>
      </w:pPr>
      <w:r w:rsidRPr="00B249C5">
        <w:rPr>
          <w:sz w:val="28"/>
          <w:szCs w:val="28"/>
        </w:rPr>
        <w:t>d</w:t>
      </w:r>
      <w:r w:rsidRPr="00B249C5">
        <w:rPr>
          <w:sz w:val="28"/>
          <w:szCs w:val="28"/>
          <w:lang w:val="ru-RU"/>
        </w:rPr>
        <w:t>) Гибкость в обучении</w:t>
      </w:r>
    </w:p>
    <w:p w14:paraId="20FF5269" w14:textId="77777777" w:rsidR="0041606F" w:rsidRPr="00B249C5" w:rsidRDefault="0041606F" w:rsidP="005A155C">
      <w:pPr>
        <w:jc w:val="both"/>
        <w:rPr>
          <w:sz w:val="28"/>
          <w:szCs w:val="28"/>
          <w:lang w:val="ru-RU"/>
        </w:rPr>
      </w:pPr>
      <w:r w:rsidRPr="00B249C5">
        <w:rPr>
          <w:b/>
          <w:sz w:val="28"/>
          <w:szCs w:val="28"/>
          <w:lang w:val="ru-RU"/>
        </w:rPr>
        <w:t>Как интегративный подход влияет на развитие навыков критического мышления?</w:t>
      </w:r>
    </w:p>
    <w:p w14:paraId="7E093CD7" w14:textId="77777777" w:rsidR="0041606F" w:rsidRPr="00B249C5" w:rsidRDefault="0041606F" w:rsidP="005A155C">
      <w:pPr>
        <w:jc w:val="both"/>
        <w:rPr>
          <w:sz w:val="28"/>
          <w:szCs w:val="28"/>
          <w:lang w:val="ru-RU"/>
        </w:rPr>
      </w:pPr>
      <w:r w:rsidRPr="00B249C5">
        <w:rPr>
          <w:sz w:val="28"/>
          <w:szCs w:val="28"/>
        </w:rPr>
        <w:t>a</w:t>
      </w:r>
      <w:r w:rsidRPr="00B249C5">
        <w:rPr>
          <w:sz w:val="28"/>
          <w:szCs w:val="28"/>
          <w:lang w:val="ru-RU"/>
        </w:rPr>
        <w:t>) Уменьшает их развитие</w:t>
      </w:r>
    </w:p>
    <w:p w14:paraId="436FF4DF" w14:textId="77777777" w:rsidR="0041606F" w:rsidRPr="00B249C5" w:rsidRDefault="0041606F" w:rsidP="005A155C">
      <w:pPr>
        <w:jc w:val="both"/>
        <w:rPr>
          <w:sz w:val="28"/>
          <w:szCs w:val="28"/>
          <w:lang w:val="ru-RU"/>
        </w:rPr>
      </w:pPr>
      <w:r w:rsidRPr="00B249C5">
        <w:rPr>
          <w:b/>
          <w:sz w:val="28"/>
          <w:szCs w:val="28"/>
        </w:rPr>
        <w:t>b</w:t>
      </w:r>
      <w:r w:rsidRPr="00B249C5">
        <w:rPr>
          <w:b/>
          <w:sz w:val="28"/>
          <w:szCs w:val="28"/>
          <w:lang w:val="ru-RU"/>
        </w:rPr>
        <w:t>) Способствует их развитию</w:t>
      </w:r>
    </w:p>
    <w:p w14:paraId="3911F716" w14:textId="77777777" w:rsidR="0041606F" w:rsidRPr="00B249C5" w:rsidRDefault="0041606F" w:rsidP="005A155C">
      <w:pPr>
        <w:jc w:val="both"/>
        <w:rPr>
          <w:sz w:val="28"/>
          <w:szCs w:val="28"/>
          <w:lang w:val="ru-RU"/>
        </w:rPr>
      </w:pPr>
      <w:r w:rsidRPr="00B249C5">
        <w:rPr>
          <w:sz w:val="28"/>
          <w:szCs w:val="28"/>
        </w:rPr>
        <w:t>c</w:t>
      </w:r>
      <w:r w:rsidRPr="00B249C5">
        <w:rPr>
          <w:sz w:val="28"/>
          <w:szCs w:val="28"/>
          <w:lang w:val="ru-RU"/>
        </w:rPr>
        <w:t>) Не влияет на навыки</w:t>
      </w:r>
    </w:p>
    <w:p w14:paraId="0140EC4D" w14:textId="77777777" w:rsidR="0041606F" w:rsidRPr="00B249C5" w:rsidRDefault="0041606F" w:rsidP="005A155C">
      <w:pPr>
        <w:jc w:val="both"/>
        <w:rPr>
          <w:sz w:val="28"/>
          <w:szCs w:val="28"/>
          <w:lang w:val="ru-RU"/>
        </w:rPr>
      </w:pPr>
      <w:r w:rsidRPr="00B249C5">
        <w:rPr>
          <w:sz w:val="28"/>
          <w:szCs w:val="28"/>
        </w:rPr>
        <w:t>d</w:t>
      </w:r>
      <w:r w:rsidRPr="00B249C5">
        <w:rPr>
          <w:sz w:val="28"/>
          <w:szCs w:val="28"/>
          <w:lang w:val="ru-RU"/>
        </w:rPr>
        <w:t>) Затрудняет их формирование</w:t>
      </w:r>
    </w:p>
    <w:p w14:paraId="07C29E63" w14:textId="77777777" w:rsidR="0041606F" w:rsidRPr="00B249C5" w:rsidRDefault="0041606F" w:rsidP="005A155C">
      <w:pPr>
        <w:jc w:val="both"/>
        <w:rPr>
          <w:b/>
          <w:bCs/>
          <w:sz w:val="28"/>
          <w:szCs w:val="28"/>
          <w:lang w:val="ru-RU" w:eastAsia="ru-RU"/>
        </w:rPr>
      </w:pPr>
      <w:r w:rsidRPr="00B249C5">
        <w:rPr>
          <w:b/>
          <w:bCs/>
          <w:sz w:val="28"/>
          <w:szCs w:val="28"/>
          <w:lang w:val="ru-RU" w:eastAsia="ru-RU"/>
        </w:rPr>
        <w:t>II. Технологическая категория (вопросы 11–20)</w:t>
      </w:r>
    </w:p>
    <w:p w14:paraId="50430249" w14:textId="77777777" w:rsidR="0041606F" w:rsidRPr="00B249C5" w:rsidRDefault="0041606F" w:rsidP="005A155C">
      <w:pPr>
        <w:jc w:val="both"/>
        <w:rPr>
          <w:sz w:val="28"/>
          <w:szCs w:val="28"/>
          <w:lang w:val="ru-RU" w:eastAsia="ru-RU"/>
        </w:rPr>
      </w:pPr>
      <w:r w:rsidRPr="00B249C5">
        <w:rPr>
          <w:i/>
          <w:iCs/>
          <w:sz w:val="28"/>
          <w:szCs w:val="28"/>
          <w:lang w:val="ru-RU" w:eastAsia="ru-RU"/>
        </w:rPr>
        <w:t>Цель:</w:t>
      </w:r>
      <w:r w:rsidRPr="00B249C5">
        <w:rPr>
          <w:sz w:val="28"/>
          <w:szCs w:val="28"/>
          <w:lang w:val="ru-RU" w:eastAsia="ru-RU"/>
        </w:rPr>
        <w:t xml:space="preserve"> определить знание студентами методов, форм и средств реализации интегративного подхода.</w:t>
      </w:r>
    </w:p>
    <w:p w14:paraId="35BB8333" w14:textId="77777777" w:rsidR="0041606F" w:rsidRPr="00B249C5" w:rsidRDefault="0041606F" w:rsidP="005A155C">
      <w:pPr>
        <w:jc w:val="both"/>
        <w:rPr>
          <w:sz w:val="28"/>
          <w:szCs w:val="28"/>
          <w:lang w:val="ru-RU"/>
        </w:rPr>
      </w:pPr>
      <w:r w:rsidRPr="00B249C5">
        <w:rPr>
          <w:b/>
          <w:sz w:val="28"/>
          <w:szCs w:val="28"/>
          <w:lang w:val="ru-RU"/>
        </w:rPr>
        <w:t>Какой из следующих методов оценки наиболее подходит для интегративного подхода?</w:t>
      </w:r>
    </w:p>
    <w:p w14:paraId="75A5010F" w14:textId="77777777" w:rsidR="0041606F" w:rsidRPr="00B249C5" w:rsidRDefault="0041606F" w:rsidP="005A155C">
      <w:pPr>
        <w:jc w:val="both"/>
        <w:rPr>
          <w:sz w:val="28"/>
          <w:szCs w:val="28"/>
          <w:lang w:val="ru-RU"/>
        </w:rPr>
      </w:pPr>
      <w:r w:rsidRPr="00B249C5">
        <w:rPr>
          <w:sz w:val="28"/>
          <w:szCs w:val="28"/>
        </w:rPr>
        <w:t>a</w:t>
      </w:r>
      <w:r w:rsidRPr="00B249C5">
        <w:rPr>
          <w:sz w:val="28"/>
          <w:szCs w:val="28"/>
          <w:lang w:val="ru-RU"/>
        </w:rPr>
        <w:t>) Тестирование</w:t>
      </w:r>
    </w:p>
    <w:p w14:paraId="56268BDE" w14:textId="77777777" w:rsidR="0041606F" w:rsidRPr="00B249C5" w:rsidRDefault="0041606F" w:rsidP="005A155C">
      <w:pPr>
        <w:jc w:val="both"/>
        <w:rPr>
          <w:sz w:val="28"/>
          <w:szCs w:val="28"/>
          <w:lang w:val="ru-RU"/>
        </w:rPr>
      </w:pPr>
      <w:r w:rsidRPr="00B249C5">
        <w:rPr>
          <w:b/>
          <w:sz w:val="28"/>
          <w:szCs w:val="28"/>
        </w:rPr>
        <w:t>b</w:t>
      </w:r>
      <w:r w:rsidRPr="00B249C5">
        <w:rPr>
          <w:b/>
          <w:sz w:val="28"/>
          <w:szCs w:val="28"/>
          <w:lang w:val="ru-RU"/>
        </w:rPr>
        <w:t>) Портфолио</w:t>
      </w:r>
    </w:p>
    <w:p w14:paraId="1FD0A163" w14:textId="77777777" w:rsidR="0041606F" w:rsidRPr="00B249C5" w:rsidRDefault="0041606F" w:rsidP="005A155C">
      <w:pPr>
        <w:jc w:val="both"/>
        <w:rPr>
          <w:sz w:val="28"/>
          <w:szCs w:val="28"/>
          <w:lang w:val="ru-RU"/>
        </w:rPr>
      </w:pPr>
      <w:r w:rsidRPr="00B249C5">
        <w:rPr>
          <w:sz w:val="28"/>
          <w:szCs w:val="28"/>
        </w:rPr>
        <w:t>c</w:t>
      </w:r>
      <w:r w:rsidRPr="00B249C5">
        <w:rPr>
          <w:sz w:val="28"/>
          <w:szCs w:val="28"/>
          <w:lang w:val="ru-RU"/>
        </w:rPr>
        <w:t>) Устные экзамены</w:t>
      </w:r>
    </w:p>
    <w:p w14:paraId="21CC0F5C" w14:textId="77777777" w:rsidR="0041606F" w:rsidRPr="00B249C5" w:rsidRDefault="0041606F" w:rsidP="005A155C">
      <w:pPr>
        <w:jc w:val="both"/>
        <w:rPr>
          <w:sz w:val="28"/>
          <w:szCs w:val="28"/>
          <w:lang w:val="ru-RU"/>
        </w:rPr>
      </w:pPr>
      <w:r w:rsidRPr="00B249C5">
        <w:rPr>
          <w:sz w:val="28"/>
          <w:szCs w:val="28"/>
        </w:rPr>
        <w:t>d</w:t>
      </w:r>
      <w:r w:rsidRPr="00B249C5">
        <w:rPr>
          <w:sz w:val="28"/>
          <w:szCs w:val="28"/>
          <w:lang w:val="ru-RU"/>
        </w:rPr>
        <w:t>) Оценка по количеству заданий</w:t>
      </w:r>
    </w:p>
    <w:p w14:paraId="2C75FF56" w14:textId="77777777" w:rsidR="0041606F" w:rsidRPr="00B249C5" w:rsidRDefault="0041606F" w:rsidP="005A155C">
      <w:pPr>
        <w:jc w:val="both"/>
        <w:rPr>
          <w:sz w:val="28"/>
          <w:szCs w:val="28"/>
          <w:lang w:val="ru-RU"/>
        </w:rPr>
      </w:pPr>
      <w:r w:rsidRPr="00B249C5">
        <w:rPr>
          <w:b/>
          <w:sz w:val="28"/>
          <w:szCs w:val="28"/>
          <w:lang w:val="ru-RU"/>
        </w:rPr>
        <w:t>Как интегративный подход помогает в решении реальных проблем?</w:t>
      </w:r>
    </w:p>
    <w:p w14:paraId="45D14196" w14:textId="77777777" w:rsidR="0041606F" w:rsidRPr="00B249C5" w:rsidRDefault="0041606F" w:rsidP="005A155C">
      <w:pPr>
        <w:jc w:val="both"/>
        <w:rPr>
          <w:sz w:val="28"/>
          <w:szCs w:val="28"/>
          <w:lang w:val="ru-RU"/>
        </w:rPr>
      </w:pPr>
      <w:r w:rsidRPr="00B249C5">
        <w:rPr>
          <w:sz w:val="28"/>
          <w:szCs w:val="28"/>
        </w:rPr>
        <w:t>a</w:t>
      </w:r>
      <w:r w:rsidRPr="00B249C5">
        <w:rPr>
          <w:sz w:val="28"/>
          <w:szCs w:val="28"/>
          <w:lang w:val="ru-RU"/>
        </w:rPr>
        <w:t>) Упрощает задачи</w:t>
      </w:r>
    </w:p>
    <w:p w14:paraId="07CDEBF1" w14:textId="77777777" w:rsidR="0041606F" w:rsidRPr="00B249C5" w:rsidRDefault="0041606F" w:rsidP="005A155C">
      <w:pPr>
        <w:jc w:val="both"/>
        <w:rPr>
          <w:sz w:val="28"/>
          <w:szCs w:val="28"/>
          <w:lang w:val="ru-RU"/>
        </w:rPr>
      </w:pPr>
      <w:r w:rsidRPr="00B249C5">
        <w:rPr>
          <w:b/>
          <w:sz w:val="28"/>
          <w:szCs w:val="28"/>
        </w:rPr>
        <w:t>b</w:t>
      </w:r>
      <w:r w:rsidRPr="00B249C5">
        <w:rPr>
          <w:b/>
          <w:sz w:val="28"/>
          <w:szCs w:val="28"/>
          <w:lang w:val="ru-RU"/>
        </w:rPr>
        <w:t>) Обеспечивает комплексный анализ</w:t>
      </w:r>
    </w:p>
    <w:p w14:paraId="01E124DE" w14:textId="77777777" w:rsidR="0041606F" w:rsidRPr="00B249C5" w:rsidRDefault="0041606F" w:rsidP="005A155C">
      <w:pPr>
        <w:jc w:val="both"/>
        <w:rPr>
          <w:sz w:val="28"/>
          <w:szCs w:val="28"/>
          <w:lang w:val="ru-RU"/>
        </w:rPr>
      </w:pPr>
      <w:r w:rsidRPr="00B249C5">
        <w:rPr>
          <w:sz w:val="28"/>
          <w:szCs w:val="28"/>
        </w:rPr>
        <w:t>c</w:t>
      </w:r>
      <w:r w:rsidRPr="00B249C5">
        <w:rPr>
          <w:sz w:val="28"/>
          <w:szCs w:val="28"/>
          <w:lang w:val="ru-RU"/>
        </w:rPr>
        <w:t>) Снижает уровень сложности</w:t>
      </w:r>
    </w:p>
    <w:p w14:paraId="3550017C" w14:textId="77777777" w:rsidR="0041606F" w:rsidRPr="00B249C5" w:rsidRDefault="0041606F" w:rsidP="005A155C">
      <w:pPr>
        <w:jc w:val="both"/>
        <w:rPr>
          <w:sz w:val="28"/>
          <w:szCs w:val="28"/>
          <w:lang w:val="ru-RU"/>
        </w:rPr>
      </w:pPr>
      <w:r w:rsidRPr="00B249C5">
        <w:rPr>
          <w:sz w:val="28"/>
          <w:szCs w:val="28"/>
        </w:rPr>
        <w:t>d</w:t>
      </w:r>
      <w:r w:rsidRPr="00B249C5">
        <w:rPr>
          <w:sz w:val="28"/>
          <w:szCs w:val="28"/>
          <w:lang w:val="ru-RU"/>
        </w:rPr>
        <w:t>) Не влияет на решение проблем</w:t>
      </w:r>
    </w:p>
    <w:p w14:paraId="5955CBAA" w14:textId="77777777" w:rsidR="0041606F" w:rsidRPr="00B249C5" w:rsidRDefault="0041606F" w:rsidP="005A155C">
      <w:pPr>
        <w:jc w:val="both"/>
        <w:rPr>
          <w:sz w:val="28"/>
          <w:szCs w:val="28"/>
          <w:lang w:val="ru-RU"/>
        </w:rPr>
      </w:pPr>
      <w:r w:rsidRPr="00B249C5">
        <w:rPr>
          <w:b/>
          <w:sz w:val="28"/>
          <w:szCs w:val="28"/>
          <w:lang w:val="ru-RU"/>
        </w:rPr>
        <w:t>Какой из следующих элементов является важным для интегративного подхода?</w:t>
      </w:r>
    </w:p>
    <w:p w14:paraId="4B730C87" w14:textId="77777777" w:rsidR="0041606F" w:rsidRPr="00B249C5" w:rsidRDefault="0041606F" w:rsidP="005A155C">
      <w:pPr>
        <w:jc w:val="both"/>
        <w:rPr>
          <w:sz w:val="28"/>
          <w:szCs w:val="28"/>
          <w:lang w:val="ru-RU"/>
        </w:rPr>
      </w:pPr>
      <w:r w:rsidRPr="00B249C5">
        <w:rPr>
          <w:sz w:val="28"/>
          <w:szCs w:val="28"/>
        </w:rPr>
        <w:t>a</w:t>
      </w:r>
      <w:r w:rsidRPr="00B249C5">
        <w:rPr>
          <w:sz w:val="28"/>
          <w:szCs w:val="28"/>
          <w:lang w:val="ru-RU"/>
        </w:rPr>
        <w:t>) Изучение отдельных предметов</w:t>
      </w:r>
    </w:p>
    <w:p w14:paraId="17B473BB" w14:textId="77777777" w:rsidR="0041606F" w:rsidRPr="00B249C5" w:rsidRDefault="0041606F" w:rsidP="005A155C">
      <w:pPr>
        <w:jc w:val="both"/>
        <w:rPr>
          <w:sz w:val="28"/>
          <w:szCs w:val="28"/>
          <w:lang w:val="ru-RU"/>
        </w:rPr>
      </w:pPr>
      <w:r w:rsidRPr="00B249C5">
        <w:rPr>
          <w:b/>
          <w:sz w:val="28"/>
          <w:szCs w:val="28"/>
        </w:rPr>
        <w:t>b</w:t>
      </w:r>
      <w:r w:rsidRPr="00B249C5">
        <w:rPr>
          <w:b/>
          <w:sz w:val="28"/>
          <w:szCs w:val="28"/>
          <w:lang w:val="ru-RU"/>
        </w:rPr>
        <w:t>) Междисциплинарные связи</w:t>
      </w:r>
    </w:p>
    <w:p w14:paraId="00C89ADD" w14:textId="77777777" w:rsidR="0041606F" w:rsidRPr="00B249C5" w:rsidRDefault="0041606F" w:rsidP="005A155C">
      <w:pPr>
        <w:jc w:val="both"/>
        <w:rPr>
          <w:sz w:val="28"/>
          <w:szCs w:val="28"/>
          <w:lang w:val="ru-RU"/>
        </w:rPr>
      </w:pPr>
      <w:r w:rsidRPr="00B249C5">
        <w:rPr>
          <w:sz w:val="28"/>
          <w:szCs w:val="28"/>
        </w:rPr>
        <w:t>c</w:t>
      </w:r>
      <w:r w:rsidRPr="00B249C5">
        <w:rPr>
          <w:sz w:val="28"/>
          <w:szCs w:val="28"/>
          <w:lang w:val="ru-RU"/>
        </w:rPr>
        <w:t>) Строгое следование учебному плану</w:t>
      </w:r>
    </w:p>
    <w:p w14:paraId="2AE9C02A" w14:textId="77777777" w:rsidR="0041606F" w:rsidRPr="00B249C5" w:rsidRDefault="0041606F" w:rsidP="005A155C">
      <w:pPr>
        <w:jc w:val="both"/>
        <w:rPr>
          <w:sz w:val="28"/>
          <w:szCs w:val="28"/>
          <w:lang w:val="ru-RU"/>
        </w:rPr>
      </w:pPr>
      <w:r w:rsidRPr="00B249C5">
        <w:rPr>
          <w:sz w:val="28"/>
          <w:szCs w:val="28"/>
        </w:rPr>
        <w:t>d</w:t>
      </w:r>
      <w:r w:rsidRPr="00B249C5">
        <w:rPr>
          <w:sz w:val="28"/>
          <w:szCs w:val="28"/>
          <w:lang w:val="ru-RU"/>
        </w:rPr>
        <w:t>) Изоляция знаний</w:t>
      </w:r>
    </w:p>
    <w:p w14:paraId="647DE7B8" w14:textId="77777777" w:rsidR="0041606F" w:rsidRPr="00B249C5" w:rsidRDefault="0041606F" w:rsidP="005A155C">
      <w:pPr>
        <w:jc w:val="both"/>
        <w:rPr>
          <w:sz w:val="28"/>
          <w:szCs w:val="28"/>
          <w:lang w:val="ru-RU"/>
        </w:rPr>
      </w:pPr>
      <w:r w:rsidRPr="00B249C5">
        <w:rPr>
          <w:b/>
          <w:sz w:val="28"/>
          <w:szCs w:val="28"/>
          <w:lang w:val="ru-RU"/>
        </w:rPr>
        <w:t>Какой подход к обучению является противоположным интегративному?</w:t>
      </w:r>
    </w:p>
    <w:p w14:paraId="4D2F68BA" w14:textId="77777777" w:rsidR="0041606F" w:rsidRPr="00B249C5" w:rsidRDefault="0041606F" w:rsidP="005A155C">
      <w:pPr>
        <w:jc w:val="both"/>
        <w:rPr>
          <w:sz w:val="28"/>
          <w:szCs w:val="28"/>
          <w:lang w:val="ru-RU"/>
        </w:rPr>
      </w:pPr>
      <w:r w:rsidRPr="00B249C5">
        <w:rPr>
          <w:sz w:val="28"/>
          <w:szCs w:val="28"/>
        </w:rPr>
        <w:lastRenderedPageBreak/>
        <w:t>a</w:t>
      </w:r>
      <w:r w:rsidRPr="00B249C5">
        <w:rPr>
          <w:sz w:val="28"/>
          <w:szCs w:val="28"/>
          <w:lang w:val="ru-RU"/>
        </w:rPr>
        <w:t>) Проектный подход</w:t>
      </w:r>
    </w:p>
    <w:p w14:paraId="2ED198DD" w14:textId="77777777" w:rsidR="0041606F" w:rsidRPr="00B249C5" w:rsidRDefault="0041606F" w:rsidP="005A155C">
      <w:pPr>
        <w:jc w:val="both"/>
        <w:rPr>
          <w:sz w:val="28"/>
          <w:szCs w:val="28"/>
          <w:lang w:val="ru-RU"/>
        </w:rPr>
      </w:pPr>
      <w:r w:rsidRPr="00B249C5">
        <w:rPr>
          <w:b/>
          <w:sz w:val="28"/>
          <w:szCs w:val="28"/>
        </w:rPr>
        <w:t>b</w:t>
      </w:r>
      <w:r w:rsidRPr="00B249C5">
        <w:rPr>
          <w:b/>
          <w:sz w:val="28"/>
          <w:szCs w:val="28"/>
          <w:lang w:val="ru-RU"/>
        </w:rPr>
        <w:t>) Дисциплинарный подход</w:t>
      </w:r>
    </w:p>
    <w:p w14:paraId="39E22257" w14:textId="77777777" w:rsidR="0041606F" w:rsidRPr="00B249C5" w:rsidRDefault="0041606F" w:rsidP="005A155C">
      <w:pPr>
        <w:jc w:val="both"/>
        <w:rPr>
          <w:sz w:val="28"/>
          <w:szCs w:val="28"/>
          <w:lang w:val="ru-RU"/>
        </w:rPr>
      </w:pPr>
      <w:r w:rsidRPr="00B249C5">
        <w:rPr>
          <w:sz w:val="28"/>
          <w:szCs w:val="28"/>
        </w:rPr>
        <w:t>c</w:t>
      </w:r>
      <w:r w:rsidRPr="00B249C5">
        <w:rPr>
          <w:sz w:val="28"/>
          <w:szCs w:val="28"/>
          <w:lang w:val="ru-RU"/>
        </w:rPr>
        <w:t>) Практический подход</w:t>
      </w:r>
    </w:p>
    <w:p w14:paraId="334C2518" w14:textId="77777777" w:rsidR="0041606F" w:rsidRPr="00B249C5" w:rsidRDefault="0041606F" w:rsidP="005A155C">
      <w:pPr>
        <w:jc w:val="both"/>
        <w:rPr>
          <w:sz w:val="28"/>
          <w:szCs w:val="28"/>
          <w:lang w:val="ru-RU"/>
        </w:rPr>
      </w:pPr>
      <w:r w:rsidRPr="00B249C5">
        <w:rPr>
          <w:sz w:val="28"/>
          <w:szCs w:val="28"/>
        </w:rPr>
        <w:t>d</w:t>
      </w:r>
      <w:r w:rsidRPr="00B249C5">
        <w:rPr>
          <w:sz w:val="28"/>
          <w:szCs w:val="28"/>
          <w:lang w:val="ru-RU"/>
        </w:rPr>
        <w:t>) Командный подход</w:t>
      </w:r>
    </w:p>
    <w:p w14:paraId="0B37DA1F" w14:textId="77777777" w:rsidR="0041606F" w:rsidRPr="00B249C5" w:rsidRDefault="0041606F" w:rsidP="005A155C">
      <w:pPr>
        <w:jc w:val="both"/>
        <w:rPr>
          <w:sz w:val="28"/>
          <w:szCs w:val="28"/>
          <w:lang w:val="ru-RU"/>
        </w:rPr>
      </w:pPr>
      <w:r w:rsidRPr="00B249C5">
        <w:rPr>
          <w:b/>
          <w:sz w:val="28"/>
          <w:szCs w:val="28"/>
          <w:lang w:val="ru-RU"/>
        </w:rPr>
        <w:t>Как интегративный подход влияет на сотрудничество между студентами?</w:t>
      </w:r>
    </w:p>
    <w:p w14:paraId="78B786EA" w14:textId="77777777" w:rsidR="0041606F" w:rsidRPr="00B249C5" w:rsidRDefault="0041606F" w:rsidP="005A155C">
      <w:pPr>
        <w:jc w:val="both"/>
        <w:rPr>
          <w:sz w:val="28"/>
          <w:szCs w:val="28"/>
          <w:lang w:val="ru-RU"/>
        </w:rPr>
      </w:pPr>
      <w:r w:rsidRPr="00B249C5">
        <w:rPr>
          <w:sz w:val="28"/>
          <w:szCs w:val="28"/>
        </w:rPr>
        <w:t>a</w:t>
      </w:r>
      <w:r w:rsidRPr="00B249C5">
        <w:rPr>
          <w:sz w:val="28"/>
          <w:szCs w:val="28"/>
          <w:lang w:val="ru-RU"/>
        </w:rPr>
        <w:t>) Уменьшает взаимодействие</w:t>
      </w:r>
    </w:p>
    <w:p w14:paraId="33BFACEE" w14:textId="77777777" w:rsidR="0041606F" w:rsidRPr="00B249C5" w:rsidRDefault="0041606F" w:rsidP="005A155C">
      <w:pPr>
        <w:jc w:val="both"/>
        <w:rPr>
          <w:sz w:val="28"/>
          <w:szCs w:val="28"/>
          <w:lang w:val="ru-RU"/>
        </w:rPr>
      </w:pPr>
      <w:r w:rsidRPr="00B249C5">
        <w:rPr>
          <w:b/>
          <w:sz w:val="28"/>
          <w:szCs w:val="28"/>
        </w:rPr>
        <w:t>b</w:t>
      </w:r>
      <w:r w:rsidRPr="00B249C5">
        <w:rPr>
          <w:b/>
          <w:sz w:val="28"/>
          <w:szCs w:val="28"/>
          <w:lang w:val="ru-RU"/>
        </w:rPr>
        <w:t>) Способствует командной работе</w:t>
      </w:r>
    </w:p>
    <w:p w14:paraId="5B59EBEB" w14:textId="77777777" w:rsidR="0041606F" w:rsidRPr="00B249C5" w:rsidRDefault="0041606F" w:rsidP="005A155C">
      <w:pPr>
        <w:jc w:val="both"/>
        <w:rPr>
          <w:sz w:val="28"/>
          <w:szCs w:val="28"/>
          <w:lang w:val="ru-RU"/>
        </w:rPr>
      </w:pPr>
      <w:r w:rsidRPr="00B249C5">
        <w:rPr>
          <w:sz w:val="28"/>
          <w:szCs w:val="28"/>
        </w:rPr>
        <w:t>c</w:t>
      </w:r>
      <w:r w:rsidRPr="00B249C5">
        <w:rPr>
          <w:sz w:val="28"/>
          <w:szCs w:val="28"/>
          <w:lang w:val="ru-RU"/>
        </w:rPr>
        <w:t>) Не влияет на сотрудничество</w:t>
      </w:r>
    </w:p>
    <w:p w14:paraId="23BC7ED3" w14:textId="77777777" w:rsidR="0041606F" w:rsidRPr="00B249C5" w:rsidRDefault="0041606F" w:rsidP="005A155C">
      <w:pPr>
        <w:jc w:val="both"/>
        <w:rPr>
          <w:sz w:val="28"/>
          <w:szCs w:val="28"/>
          <w:lang w:val="ru-RU"/>
        </w:rPr>
      </w:pPr>
      <w:r w:rsidRPr="00B249C5">
        <w:rPr>
          <w:sz w:val="28"/>
          <w:szCs w:val="28"/>
        </w:rPr>
        <w:t>d</w:t>
      </w:r>
      <w:r w:rsidRPr="00B249C5">
        <w:rPr>
          <w:sz w:val="28"/>
          <w:szCs w:val="28"/>
          <w:lang w:val="ru-RU"/>
        </w:rPr>
        <w:t>) Увеличивает конкуренцию</w:t>
      </w:r>
    </w:p>
    <w:p w14:paraId="115A2013" w14:textId="77777777" w:rsidR="0041606F" w:rsidRPr="00B249C5" w:rsidRDefault="0041606F" w:rsidP="005A155C">
      <w:pPr>
        <w:jc w:val="both"/>
        <w:rPr>
          <w:sz w:val="28"/>
          <w:szCs w:val="28"/>
          <w:lang w:val="ru-RU"/>
        </w:rPr>
      </w:pPr>
      <w:r w:rsidRPr="00B249C5">
        <w:rPr>
          <w:b/>
          <w:sz w:val="28"/>
          <w:szCs w:val="28"/>
          <w:lang w:val="ru-RU"/>
        </w:rPr>
        <w:t>Какой из следующих аспектов является преимуществом интегративного подхода?</w:t>
      </w:r>
    </w:p>
    <w:p w14:paraId="498D2DF4" w14:textId="77777777" w:rsidR="0041606F" w:rsidRPr="00B249C5" w:rsidRDefault="0041606F" w:rsidP="005A155C">
      <w:pPr>
        <w:jc w:val="both"/>
        <w:rPr>
          <w:sz w:val="28"/>
          <w:szCs w:val="28"/>
          <w:lang w:val="ru-RU"/>
        </w:rPr>
      </w:pPr>
      <w:r w:rsidRPr="00B249C5">
        <w:rPr>
          <w:sz w:val="28"/>
          <w:szCs w:val="28"/>
        </w:rPr>
        <w:t>a</w:t>
      </w:r>
      <w:r w:rsidRPr="00B249C5">
        <w:rPr>
          <w:sz w:val="28"/>
          <w:szCs w:val="28"/>
          <w:lang w:val="ru-RU"/>
        </w:rPr>
        <w:t>) Упрощение учебного процесса</w:t>
      </w:r>
    </w:p>
    <w:p w14:paraId="4828B432" w14:textId="77777777" w:rsidR="0041606F" w:rsidRPr="00B249C5" w:rsidRDefault="0041606F" w:rsidP="005A155C">
      <w:pPr>
        <w:jc w:val="both"/>
        <w:rPr>
          <w:sz w:val="28"/>
          <w:szCs w:val="28"/>
          <w:lang w:val="ru-RU"/>
        </w:rPr>
      </w:pPr>
      <w:r w:rsidRPr="00B249C5">
        <w:rPr>
          <w:b/>
          <w:sz w:val="28"/>
          <w:szCs w:val="28"/>
        </w:rPr>
        <w:t>b</w:t>
      </w:r>
      <w:r w:rsidRPr="00B249C5">
        <w:rPr>
          <w:b/>
          <w:sz w:val="28"/>
          <w:szCs w:val="28"/>
          <w:lang w:val="ru-RU"/>
        </w:rPr>
        <w:t>) Развитие креативности</w:t>
      </w:r>
    </w:p>
    <w:p w14:paraId="5C95B1BD" w14:textId="77777777" w:rsidR="0041606F" w:rsidRPr="00B249C5" w:rsidRDefault="0041606F" w:rsidP="005A155C">
      <w:pPr>
        <w:jc w:val="both"/>
        <w:rPr>
          <w:sz w:val="28"/>
          <w:szCs w:val="28"/>
          <w:lang w:val="ru-RU"/>
        </w:rPr>
      </w:pPr>
      <w:r w:rsidRPr="00B249C5">
        <w:rPr>
          <w:sz w:val="28"/>
          <w:szCs w:val="28"/>
        </w:rPr>
        <w:t>c</w:t>
      </w:r>
      <w:r w:rsidRPr="00B249C5">
        <w:rPr>
          <w:sz w:val="28"/>
          <w:szCs w:val="28"/>
          <w:lang w:val="ru-RU"/>
        </w:rPr>
        <w:t>) Увеличение количества предметов</w:t>
      </w:r>
    </w:p>
    <w:p w14:paraId="75D075C0" w14:textId="77777777" w:rsidR="0041606F" w:rsidRPr="00B249C5" w:rsidRDefault="0041606F" w:rsidP="005A155C">
      <w:pPr>
        <w:jc w:val="both"/>
        <w:rPr>
          <w:sz w:val="28"/>
          <w:szCs w:val="28"/>
          <w:lang w:val="ru-RU"/>
        </w:rPr>
      </w:pPr>
      <w:r w:rsidRPr="00B249C5">
        <w:rPr>
          <w:sz w:val="28"/>
          <w:szCs w:val="28"/>
        </w:rPr>
        <w:t>d</w:t>
      </w:r>
      <w:r w:rsidRPr="00B249C5">
        <w:rPr>
          <w:sz w:val="28"/>
          <w:szCs w:val="28"/>
          <w:lang w:val="ru-RU"/>
        </w:rPr>
        <w:t>) Снижение нагрузки на студентов</w:t>
      </w:r>
    </w:p>
    <w:p w14:paraId="59423BA3" w14:textId="77777777" w:rsidR="0041606F" w:rsidRPr="00B249C5" w:rsidRDefault="0041606F" w:rsidP="005A155C">
      <w:pPr>
        <w:jc w:val="both"/>
        <w:rPr>
          <w:sz w:val="28"/>
          <w:szCs w:val="28"/>
          <w:lang w:val="ru-RU"/>
        </w:rPr>
      </w:pPr>
      <w:r w:rsidRPr="00B249C5">
        <w:rPr>
          <w:b/>
          <w:sz w:val="28"/>
          <w:szCs w:val="28"/>
          <w:lang w:val="ru-RU"/>
        </w:rPr>
        <w:t>Какой из следующих методов обучения не используется в интегративном подходе?</w:t>
      </w:r>
    </w:p>
    <w:p w14:paraId="5CF6C3D7" w14:textId="77777777" w:rsidR="0041606F" w:rsidRPr="00B249C5" w:rsidRDefault="0041606F" w:rsidP="005A155C">
      <w:pPr>
        <w:jc w:val="both"/>
        <w:rPr>
          <w:sz w:val="28"/>
          <w:szCs w:val="28"/>
          <w:lang w:val="ru-RU"/>
        </w:rPr>
      </w:pPr>
      <w:r w:rsidRPr="00B249C5">
        <w:rPr>
          <w:sz w:val="28"/>
          <w:szCs w:val="28"/>
        </w:rPr>
        <w:t>a</w:t>
      </w:r>
      <w:r w:rsidRPr="00B249C5">
        <w:rPr>
          <w:sz w:val="28"/>
          <w:szCs w:val="28"/>
          <w:lang w:val="ru-RU"/>
        </w:rPr>
        <w:t>) Групповая работа</w:t>
      </w:r>
    </w:p>
    <w:p w14:paraId="01C3F0F7" w14:textId="77777777" w:rsidR="0041606F" w:rsidRPr="00B249C5" w:rsidRDefault="0041606F" w:rsidP="005A155C">
      <w:pPr>
        <w:jc w:val="both"/>
        <w:rPr>
          <w:sz w:val="28"/>
          <w:szCs w:val="28"/>
          <w:lang w:val="ru-RU"/>
        </w:rPr>
      </w:pPr>
      <w:r w:rsidRPr="00B249C5">
        <w:rPr>
          <w:b/>
          <w:sz w:val="28"/>
          <w:szCs w:val="28"/>
        </w:rPr>
        <w:t>b</w:t>
      </w:r>
      <w:r w:rsidRPr="00B249C5">
        <w:rPr>
          <w:b/>
          <w:sz w:val="28"/>
          <w:szCs w:val="28"/>
          <w:lang w:val="ru-RU"/>
        </w:rPr>
        <w:t>) Чтение лекций</w:t>
      </w:r>
    </w:p>
    <w:p w14:paraId="54FFEFBF" w14:textId="77777777" w:rsidR="0041606F" w:rsidRPr="00B249C5" w:rsidRDefault="0041606F" w:rsidP="005A155C">
      <w:pPr>
        <w:jc w:val="both"/>
        <w:rPr>
          <w:sz w:val="28"/>
          <w:szCs w:val="28"/>
          <w:lang w:val="ru-RU"/>
        </w:rPr>
      </w:pPr>
      <w:r w:rsidRPr="00B249C5">
        <w:rPr>
          <w:sz w:val="28"/>
          <w:szCs w:val="28"/>
        </w:rPr>
        <w:t>c</w:t>
      </w:r>
      <w:r w:rsidRPr="00B249C5">
        <w:rPr>
          <w:sz w:val="28"/>
          <w:szCs w:val="28"/>
          <w:lang w:val="ru-RU"/>
        </w:rPr>
        <w:t>) Дискуссии</w:t>
      </w:r>
    </w:p>
    <w:p w14:paraId="799D5F2F" w14:textId="77777777" w:rsidR="0041606F" w:rsidRPr="00B249C5" w:rsidRDefault="0041606F" w:rsidP="005A155C">
      <w:pPr>
        <w:jc w:val="both"/>
        <w:rPr>
          <w:sz w:val="28"/>
          <w:szCs w:val="28"/>
          <w:lang w:val="ru-RU"/>
        </w:rPr>
      </w:pPr>
      <w:r w:rsidRPr="00B249C5">
        <w:rPr>
          <w:sz w:val="28"/>
          <w:szCs w:val="28"/>
        </w:rPr>
        <w:t>d</w:t>
      </w:r>
      <w:r w:rsidRPr="00B249C5">
        <w:rPr>
          <w:sz w:val="28"/>
          <w:szCs w:val="28"/>
          <w:lang w:val="ru-RU"/>
        </w:rPr>
        <w:t>) Исследовательская работа</w:t>
      </w:r>
    </w:p>
    <w:p w14:paraId="25597507" w14:textId="77777777" w:rsidR="0041606F" w:rsidRPr="00B249C5" w:rsidRDefault="0041606F" w:rsidP="005A155C">
      <w:pPr>
        <w:jc w:val="both"/>
        <w:rPr>
          <w:sz w:val="28"/>
          <w:szCs w:val="28"/>
          <w:lang w:val="ru-RU"/>
        </w:rPr>
      </w:pPr>
      <w:r w:rsidRPr="00B249C5">
        <w:rPr>
          <w:b/>
          <w:sz w:val="28"/>
          <w:szCs w:val="28"/>
          <w:lang w:val="ru-RU"/>
        </w:rPr>
        <w:t>Как интегративный подход влияет на формирование личностных качеств студентов?</w:t>
      </w:r>
    </w:p>
    <w:p w14:paraId="73EB5732" w14:textId="77777777" w:rsidR="0041606F" w:rsidRPr="00B249C5" w:rsidRDefault="0041606F" w:rsidP="005A155C">
      <w:pPr>
        <w:jc w:val="both"/>
        <w:rPr>
          <w:sz w:val="28"/>
          <w:szCs w:val="28"/>
          <w:lang w:val="ru-RU"/>
        </w:rPr>
      </w:pPr>
      <w:r w:rsidRPr="00B249C5">
        <w:rPr>
          <w:sz w:val="28"/>
          <w:szCs w:val="28"/>
        </w:rPr>
        <w:t>a</w:t>
      </w:r>
      <w:r w:rsidRPr="00B249C5">
        <w:rPr>
          <w:sz w:val="28"/>
          <w:szCs w:val="28"/>
          <w:lang w:val="ru-RU"/>
        </w:rPr>
        <w:t>) Не влияет на личность</w:t>
      </w:r>
    </w:p>
    <w:p w14:paraId="267D0836" w14:textId="77777777" w:rsidR="0041606F" w:rsidRPr="00B249C5" w:rsidRDefault="0041606F" w:rsidP="005A155C">
      <w:pPr>
        <w:jc w:val="both"/>
        <w:rPr>
          <w:sz w:val="28"/>
          <w:szCs w:val="28"/>
          <w:lang w:val="ru-RU"/>
        </w:rPr>
      </w:pPr>
      <w:r w:rsidRPr="00B249C5">
        <w:rPr>
          <w:b/>
          <w:sz w:val="28"/>
          <w:szCs w:val="28"/>
        </w:rPr>
        <w:t>b</w:t>
      </w:r>
      <w:r w:rsidRPr="00B249C5">
        <w:rPr>
          <w:b/>
          <w:sz w:val="28"/>
          <w:szCs w:val="28"/>
          <w:lang w:val="ru-RU"/>
        </w:rPr>
        <w:t>) Способствует развитию личностных качеств</w:t>
      </w:r>
    </w:p>
    <w:p w14:paraId="25B0BA96" w14:textId="77777777" w:rsidR="0041606F" w:rsidRPr="00B249C5" w:rsidRDefault="0041606F" w:rsidP="005A155C">
      <w:pPr>
        <w:jc w:val="both"/>
        <w:rPr>
          <w:sz w:val="28"/>
          <w:szCs w:val="28"/>
          <w:lang w:val="ru-RU"/>
        </w:rPr>
      </w:pPr>
      <w:r w:rsidRPr="00B249C5">
        <w:rPr>
          <w:sz w:val="28"/>
          <w:szCs w:val="28"/>
        </w:rPr>
        <w:t>c</w:t>
      </w:r>
      <w:r w:rsidRPr="00B249C5">
        <w:rPr>
          <w:sz w:val="28"/>
          <w:szCs w:val="28"/>
          <w:lang w:val="ru-RU"/>
        </w:rPr>
        <w:t>) Уменьшает личностное развитие</w:t>
      </w:r>
    </w:p>
    <w:p w14:paraId="07F2E476" w14:textId="77777777" w:rsidR="0041606F" w:rsidRPr="00B249C5" w:rsidRDefault="0041606F" w:rsidP="005A155C">
      <w:pPr>
        <w:jc w:val="both"/>
        <w:rPr>
          <w:sz w:val="28"/>
          <w:szCs w:val="28"/>
          <w:lang w:val="ru-RU"/>
        </w:rPr>
      </w:pPr>
      <w:r w:rsidRPr="00B249C5">
        <w:rPr>
          <w:sz w:val="28"/>
          <w:szCs w:val="28"/>
        </w:rPr>
        <w:t>d</w:t>
      </w:r>
      <w:r w:rsidRPr="00B249C5">
        <w:rPr>
          <w:sz w:val="28"/>
          <w:szCs w:val="28"/>
          <w:lang w:val="ru-RU"/>
        </w:rPr>
        <w:t>) Затрудняет формирование личности</w:t>
      </w:r>
    </w:p>
    <w:p w14:paraId="0C333FCA" w14:textId="77777777" w:rsidR="0041606F" w:rsidRPr="00B249C5" w:rsidRDefault="0041606F" w:rsidP="005A155C">
      <w:pPr>
        <w:jc w:val="both"/>
        <w:rPr>
          <w:sz w:val="28"/>
          <w:szCs w:val="28"/>
          <w:lang w:val="ru-RU"/>
        </w:rPr>
      </w:pPr>
      <w:r w:rsidRPr="00B249C5">
        <w:rPr>
          <w:b/>
          <w:sz w:val="28"/>
          <w:szCs w:val="28"/>
          <w:lang w:val="ru-RU"/>
        </w:rPr>
        <w:t>Какой из следующих факторов является ключевым для успешной реализации интегративного подхода?</w:t>
      </w:r>
    </w:p>
    <w:p w14:paraId="2522CF59" w14:textId="77777777" w:rsidR="0041606F" w:rsidRPr="00B249C5" w:rsidRDefault="0041606F" w:rsidP="005A155C">
      <w:pPr>
        <w:jc w:val="both"/>
        <w:rPr>
          <w:sz w:val="28"/>
          <w:szCs w:val="28"/>
          <w:lang w:val="ru-RU"/>
        </w:rPr>
      </w:pPr>
      <w:r w:rsidRPr="00B249C5">
        <w:rPr>
          <w:sz w:val="28"/>
          <w:szCs w:val="28"/>
        </w:rPr>
        <w:t>a</w:t>
      </w:r>
      <w:r w:rsidRPr="00B249C5">
        <w:rPr>
          <w:sz w:val="28"/>
          <w:szCs w:val="28"/>
          <w:lang w:val="ru-RU"/>
        </w:rPr>
        <w:t>) Строгое следование учебному плану</w:t>
      </w:r>
    </w:p>
    <w:p w14:paraId="43794E31" w14:textId="77777777" w:rsidR="0041606F" w:rsidRPr="00B249C5" w:rsidRDefault="0041606F" w:rsidP="005A155C">
      <w:pPr>
        <w:jc w:val="both"/>
        <w:rPr>
          <w:sz w:val="28"/>
          <w:szCs w:val="28"/>
          <w:lang w:val="ru-RU"/>
        </w:rPr>
      </w:pPr>
      <w:r w:rsidRPr="00B249C5">
        <w:rPr>
          <w:b/>
          <w:sz w:val="28"/>
          <w:szCs w:val="28"/>
        </w:rPr>
        <w:t>b</w:t>
      </w:r>
      <w:r w:rsidRPr="00B249C5">
        <w:rPr>
          <w:b/>
          <w:sz w:val="28"/>
          <w:szCs w:val="28"/>
          <w:lang w:val="ru-RU"/>
        </w:rPr>
        <w:t>) Гибкость в обучении</w:t>
      </w:r>
    </w:p>
    <w:p w14:paraId="1FB984DF" w14:textId="77777777" w:rsidR="0041606F" w:rsidRPr="00B249C5" w:rsidRDefault="0041606F" w:rsidP="005A155C">
      <w:pPr>
        <w:jc w:val="both"/>
        <w:rPr>
          <w:sz w:val="28"/>
          <w:szCs w:val="28"/>
          <w:lang w:val="ru-RU"/>
        </w:rPr>
      </w:pPr>
      <w:r w:rsidRPr="00B249C5">
        <w:rPr>
          <w:sz w:val="28"/>
          <w:szCs w:val="28"/>
        </w:rPr>
        <w:t>c</w:t>
      </w:r>
      <w:r w:rsidRPr="00B249C5">
        <w:rPr>
          <w:sz w:val="28"/>
          <w:szCs w:val="28"/>
          <w:lang w:val="ru-RU"/>
        </w:rPr>
        <w:t>) Изоляция предметов</w:t>
      </w:r>
    </w:p>
    <w:p w14:paraId="2B2B1509" w14:textId="77777777" w:rsidR="0041606F" w:rsidRPr="00B249C5" w:rsidRDefault="0041606F" w:rsidP="005A155C">
      <w:pPr>
        <w:jc w:val="both"/>
        <w:rPr>
          <w:sz w:val="28"/>
          <w:szCs w:val="28"/>
          <w:lang w:val="ru-RU"/>
        </w:rPr>
      </w:pPr>
      <w:r w:rsidRPr="00B249C5">
        <w:rPr>
          <w:sz w:val="28"/>
          <w:szCs w:val="28"/>
        </w:rPr>
        <w:t>d</w:t>
      </w:r>
      <w:r w:rsidRPr="00B249C5">
        <w:rPr>
          <w:sz w:val="28"/>
          <w:szCs w:val="28"/>
          <w:lang w:val="ru-RU"/>
        </w:rPr>
        <w:t>) Упрощение задач</w:t>
      </w:r>
    </w:p>
    <w:p w14:paraId="2ED2D2B0" w14:textId="77777777" w:rsidR="0041606F" w:rsidRPr="00B249C5" w:rsidRDefault="0041606F" w:rsidP="005A155C">
      <w:pPr>
        <w:jc w:val="both"/>
        <w:rPr>
          <w:sz w:val="28"/>
          <w:szCs w:val="28"/>
          <w:lang w:val="ru-RU"/>
        </w:rPr>
      </w:pPr>
      <w:r w:rsidRPr="00B249C5">
        <w:rPr>
          <w:b/>
          <w:sz w:val="28"/>
          <w:szCs w:val="28"/>
          <w:lang w:val="ru-RU"/>
        </w:rPr>
        <w:t>Какой из следующих методов оценки наиболее эффективен для интегративного подхода?</w:t>
      </w:r>
    </w:p>
    <w:p w14:paraId="68E96A4C" w14:textId="77777777" w:rsidR="0041606F" w:rsidRPr="00B249C5" w:rsidRDefault="0041606F" w:rsidP="005A155C">
      <w:pPr>
        <w:jc w:val="both"/>
        <w:rPr>
          <w:sz w:val="28"/>
          <w:szCs w:val="28"/>
          <w:lang w:val="ru-RU"/>
        </w:rPr>
      </w:pPr>
      <w:r w:rsidRPr="00B249C5">
        <w:rPr>
          <w:sz w:val="28"/>
          <w:szCs w:val="28"/>
        </w:rPr>
        <w:t>a</w:t>
      </w:r>
      <w:r w:rsidRPr="00B249C5">
        <w:rPr>
          <w:sz w:val="28"/>
          <w:szCs w:val="28"/>
          <w:lang w:val="ru-RU"/>
        </w:rPr>
        <w:t>) Тестирование</w:t>
      </w:r>
    </w:p>
    <w:p w14:paraId="5D9FE6EF" w14:textId="77777777" w:rsidR="0041606F" w:rsidRPr="00B249C5" w:rsidRDefault="0041606F" w:rsidP="005A155C">
      <w:pPr>
        <w:jc w:val="both"/>
        <w:rPr>
          <w:sz w:val="28"/>
          <w:szCs w:val="28"/>
          <w:lang w:val="ru-RU"/>
        </w:rPr>
      </w:pPr>
      <w:r w:rsidRPr="00B249C5">
        <w:rPr>
          <w:b/>
          <w:sz w:val="28"/>
          <w:szCs w:val="28"/>
        </w:rPr>
        <w:t>b</w:t>
      </w:r>
      <w:r w:rsidRPr="00B249C5">
        <w:rPr>
          <w:b/>
          <w:sz w:val="28"/>
          <w:szCs w:val="28"/>
          <w:lang w:val="ru-RU"/>
        </w:rPr>
        <w:t>) Проектные работы</w:t>
      </w:r>
    </w:p>
    <w:p w14:paraId="5A6B4C4B" w14:textId="77777777" w:rsidR="0041606F" w:rsidRPr="00B249C5" w:rsidRDefault="0041606F" w:rsidP="005A155C">
      <w:pPr>
        <w:jc w:val="both"/>
        <w:rPr>
          <w:sz w:val="28"/>
          <w:szCs w:val="28"/>
          <w:lang w:val="ru-RU"/>
        </w:rPr>
      </w:pPr>
      <w:r w:rsidRPr="00B249C5">
        <w:rPr>
          <w:sz w:val="28"/>
          <w:szCs w:val="28"/>
        </w:rPr>
        <w:t>c</w:t>
      </w:r>
      <w:r w:rsidRPr="00B249C5">
        <w:rPr>
          <w:sz w:val="28"/>
          <w:szCs w:val="28"/>
          <w:lang w:val="ru-RU"/>
        </w:rPr>
        <w:t>) Устные экзамены</w:t>
      </w:r>
    </w:p>
    <w:p w14:paraId="615AC18B" w14:textId="77777777" w:rsidR="0041606F" w:rsidRPr="00B249C5" w:rsidRDefault="0041606F" w:rsidP="005A155C">
      <w:pPr>
        <w:jc w:val="both"/>
        <w:rPr>
          <w:sz w:val="28"/>
          <w:szCs w:val="28"/>
          <w:lang w:val="ru-RU"/>
        </w:rPr>
      </w:pPr>
      <w:r w:rsidRPr="00B249C5">
        <w:rPr>
          <w:sz w:val="28"/>
          <w:szCs w:val="28"/>
        </w:rPr>
        <w:t>d</w:t>
      </w:r>
      <w:r w:rsidRPr="00B249C5">
        <w:rPr>
          <w:sz w:val="28"/>
          <w:szCs w:val="28"/>
          <w:lang w:val="ru-RU"/>
        </w:rPr>
        <w:t>) Оценка по количеству заданий</w:t>
      </w:r>
    </w:p>
    <w:p w14:paraId="71BFEBB4" w14:textId="77777777" w:rsidR="0041606F" w:rsidRPr="00B249C5" w:rsidRDefault="0041606F" w:rsidP="005A155C">
      <w:pPr>
        <w:jc w:val="both"/>
        <w:rPr>
          <w:b/>
          <w:bCs/>
          <w:sz w:val="28"/>
          <w:szCs w:val="28"/>
          <w:lang w:val="ru-RU" w:eastAsia="ru-RU"/>
        </w:rPr>
      </w:pPr>
      <w:r w:rsidRPr="00B249C5">
        <w:rPr>
          <w:b/>
          <w:bCs/>
          <w:sz w:val="28"/>
          <w:szCs w:val="28"/>
          <w:lang w:val="ru-RU" w:eastAsia="ru-RU"/>
        </w:rPr>
        <w:t>III. Практико-результативная категория (вопросы 21–30)</w:t>
      </w:r>
    </w:p>
    <w:p w14:paraId="6AC23C0B" w14:textId="77777777" w:rsidR="0041606F" w:rsidRPr="00B249C5" w:rsidRDefault="0041606F" w:rsidP="005A155C">
      <w:pPr>
        <w:jc w:val="both"/>
        <w:rPr>
          <w:sz w:val="28"/>
          <w:szCs w:val="28"/>
          <w:lang w:val="ru-RU" w:eastAsia="ru-RU"/>
        </w:rPr>
      </w:pPr>
      <w:r w:rsidRPr="00B249C5">
        <w:rPr>
          <w:i/>
          <w:iCs/>
          <w:sz w:val="28"/>
          <w:szCs w:val="28"/>
          <w:lang w:val="ru-RU" w:eastAsia="ru-RU"/>
        </w:rPr>
        <w:t>Цель:</w:t>
      </w:r>
      <w:r w:rsidRPr="00B249C5">
        <w:rPr>
          <w:sz w:val="28"/>
          <w:szCs w:val="28"/>
          <w:lang w:val="ru-RU" w:eastAsia="ru-RU"/>
        </w:rPr>
        <w:t xml:space="preserve"> выявить понимание студентами ожидаемых образовательных эффектов, компетенций и результатов применения интегративного подхода.</w:t>
      </w:r>
    </w:p>
    <w:p w14:paraId="38866250" w14:textId="77777777" w:rsidR="0041606F" w:rsidRPr="00B249C5" w:rsidRDefault="0041606F" w:rsidP="005A155C">
      <w:pPr>
        <w:jc w:val="both"/>
        <w:rPr>
          <w:sz w:val="28"/>
          <w:szCs w:val="28"/>
          <w:lang w:val="ru-RU"/>
        </w:rPr>
      </w:pPr>
      <w:r w:rsidRPr="00B249C5">
        <w:rPr>
          <w:b/>
          <w:sz w:val="28"/>
          <w:szCs w:val="28"/>
          <w:lang w:val="ru-RU"/>
        </w:rPr>
        <w:t>Как интегративный подход влияет на развитие социальных навыков?</w:t>
      </w:r>
    </w:p>
    <w:p w14:paraId="16767B9E" w14:textId="77777777" w:rsidR="0041606F" w:rsidRPr="00B249C5" w:rsidRDefault="0041606F" w:rsidP="005A155C">
      <w:pPr>
        <w:jc w:val="both"/>
        <w:rPr>
          <w:sz w:val="28"/>
          <w:szCs w:val="28"/>
          <w:lang w:val="ru-RU"/>
        </w:rPr>
      </w:pPr>
      <w:r w:rsidRPr="00B249C5">
        <w:rPr>
          <w:sz w:val="28"/>
          <w:szCs w:val="28"/>
        </w:rPr>
        <w:t>a</w:t>
      </w:r>
      <w:r w:rsidRPr="00B249C5">
        <w:rPr>
          <w:sz w:val="28"/>
          <w:szCs w:val="28"/>
          <w:lang w:val="ru-RU"/>
        </w:rPr>
        <w:t>) Уменьшает социальные навыки</w:t>
      </w:r>
    </w:p>
    <w:p w14:paraId="5A712D18" w14:textId="77777777" w:rsidR="0041606F" w:rsidRPr="00B249C5" w:rsidRDefault="0041606F" w:rsidP="005A155C">
      <w:pPr>
        <w:jc w:val="both"/>
        <w:rPr>
          <w:sz w:val="28"/>
          <w:szCs w:val="28"/>
          <w:lang w:val="ru-RU"/>
        </w:rPr>
      </w:pPr>
      <w:r w:rsidRPr="00B249C5">
        <w:rPr>
          <w:b/>
          <w:sz w:val="28"/>
          <w:szCs w:val="28"/>
        </w:rPr>
        <w:lastRenderedPageBreak/>
        <w:t>b</w:t>
      </w:r>
      <w:r w:rsidRPr="00B249C5">
        <w:rPr>
          <w:b/>
          <w:sz w:val="28"/>
          <w:szCs w:val="28"/>
          <w:lang w:val="ru-RU"/>
        </w:rPr>
        <w:t>) Способствует их развитию</w:t>
      </w:r>
    </w:p>
    <w:p w14:paraId="42DBE39C" w14:textId="77777777" w:rsidR="0041606F" w:rsidRPr="00B249C5" w:rsidRDefault="0041606F" w:rsidP="005A155C">
      <w:pPr>
        <w:jc w:val="both"/>
        <w:rPr>
          <w:sz w:val="28"/>
          <w:szCs w:val="28"/>
          <w:lang w:val="ru-RU"/>
        </w:rPr>
      </w:pPr>
      <w:r w:rsidRPr="00B249C5">
        <w:rPr>
          <w:sz w:val="28"/>
          <w:szCs w:val="28"/>
        </w:rPr>
        <w:t>c</w:t>
      </w:r>
      <w:r w:rsidRPr="00B249C5">
        <w:rPr>
          <w:sz w:val="28"/>
          <w:szCs w:val="28"/>
          <w:lang w:val="ru-RU"/>
        </w:rPr>
        <w:t>) Не влияет на социальные навыки</w:t>
      </w:r>
    </w:p>
    <w:p w14:paraId="08B7B51C" w14:textId="77777777" w:rsidR="0041606F" w:rsidRPr="00B249C5" w:rsidRDefault="0041606F" w:rsidP="005A155C">
      <w:pPr>
        <w:jc w:val="both"/>
        <w:rPr>
          <w:sz w:val="28"/>
          <w:szCs w:val="28"/>
          <w:lang w:val="ru-RU"/>
        </w:rPr>
      </w:pPr>
      <w:r w:rsidRPr="00B249C5">
        <w:rPr>
          <w:sz w:val="28"/>
          <w:szCs w:val="28"/>
        </w:rPr>
        <w:t>d</w:t>
      </w:r>
      <w:r w:rsidRPr="00B249C5">
        <w:rPr>
          <w:sz w:val="28"/>
          <w:szCs w:val="28"/>
          <w:lang w:val="ru-RU"/>
        </w:rPr>
        <w:t>) Затрудняет формирование социальных навыков</w:t>
      </w:r>
    </w:p>
    <w:p w14:paraId="0AABBA0F" w14:textId="77777777" w:rsidR="0041606F" w:rsidRPr="00B249C5" w:rsidRDefault="0041606F" w:rsidP="005A155C">
      <w:pPr>
        <w:jc w:val="both"/>
        <w:rPr>
          <w:sz w:val="28"/>
          <w:szCs w:val="28"/>
          <w:lang w:val="ru-RU"/>
        </w:rPr>
      </w:pPr>
      <w:r w:rsidRPr="00B249C5">
        <w:rPr>
          <w:b/>
          <w:sz w:val="28"/>
          <w:szCs w:val="28"/>
          <w:lang w:val="ru-RU"/>
        </w:rPr>
        <w:t>Какой из следующих аспектов является важным для интегративного подхода?</w:t>
      </w:r>
    </w:p>
    <w:p w14:paraId="790D7E7A" w14:textId="77777777" w:rsidR="0041606F" w:rsidRPr="00B249C5" w:rsidRDefault="0041606F" w:rsidP="005A155C">
      <w:pPr>
        <w:jc w:val="both"/>
        <w:rPr>
          <w:sz w:val="28"/>
          <w:szCs w:val="28"/>
          <w:lang w:val="ru-RU"/>
        </w:rPr>
      </w:pPr>
      <w:r w:rsidRPr="00B249C5">
        <w:rPr>
          <w:sz w:val="28"/>
          <w:szCs w:val="28"/>
        </w:rPr>
        <w:t>a</w:t>
      </w:r>
      <w:r w:rsidRPr="00B249C5">
        <w:rPr>
          <w:sz w:val="28"/>
          <w:szCs w:val="28"/>
          <w:lang w:val="ru-RU"/>
        </w:rPr>
        <w:t>) Изучение отдельных предметов</w:t>
      </w:r>
    </w:p>
    <w:p w14:paraId="15BA14E5" w14:textId="77777777" w:rsidR="0041606F" w:rsidRPr="00B249C5" w:rsidRDefault="0041606F" w:rsidP="005A155C">
      <w:pPr>
        <w:jc w:val="both"/>
        <w:rPr>
          <w:sz w:val="28"/>
          <w:szCs w:val="28"/>
          <w:lang w:val="ru-RU"/>
        </w:rPr>
      </w:pPr>
      <w:r w:rsidRPr="00B249C5">
        <w:rPr>
          <w:b/>
          <w:sz w:val="28"/>
          <w:szCs w:val="28"/>
        </w:rPr>
        <w:t>b</w:t>
      </w:r>
      <w:r w:rsidRPr="00B249C5">
        <w:rPr>
          <w:b/>
          <w:sz w:val="28"/>
          <w:szCs w:val="28"/>
          <w:lang w:val="ru-RU"/>
        </w:rPr>
        <w:t>) Связь теории с практикой</w:t>
      </w:r>
    </w:p>
    <w:p w14:paraId="1EC0515C" w14:textId="77777777" w:rsidR="0041606F" w:rsidRPr="00B249C5" w:rsidRDefault="0041606F" w:rsidP="005A155C">
      <w:pPr>
        <w:jc w:val="both"/>
        <w:rPr>
          <w:sz w:val="28"/>
          <w:szCs w:val="28"/>
          <w:lang w:val="ru-RU"/>
        </w:rPr>
      </w:pPr>
      <w:r w:rsidRPr="00B249C5">
        <w:rPr>
          <w:sz w:val="28"/>
          <w:szCs w:val="28"/>
        </w:rPr>
        <w:t>c</w:t>
      </w:r>
      <w:r w:rsidRPr="00B249C5">
        <w:rPr>
          <w:sz w:val="28"/>
          <w:szCs w:val="28"/>
          <w:lang w:val="ru-RU"/>
        </w:rPr>
        <w:t>) Строгое следование учебному плану</w:t>
      </w:r>
    </w:p>
    <w:p w14:paraId="52FE0ACA" w14:textId="77777777" w:rsidR="0041606F" w:rsidRPr="00B249C5" w:rsidRDefault="0041606F" w:rsidP="005A155C">
      <w:pPr>
        <w:jc w:val="both"/>
        <w:rPr>
          <w:sz w:val="28"/>
          <w:szCs w:val="28"/>
          <w:lang w:val="ru-RU"/>
        </w:rPr>
      </w:pPr>
      <w:r w:rsidRPr="00B249C5">
        <w:rPr>
          <w:sz w:val="28"/>
          <w:szCs w:val="28"/>
        </w:rPr>
        <w:t>d</w:t>
      </w:r>
      <w:r w:rsidRPr="00B249C5">
        <w:rPr>
          <w:sz w:val="28"/>
          <w:szCs w:val="28"/>
          <w:lang w:val="ru-RU"/>
        </w:rPr>
        <w:t>) Изоляция знаний</w:t>
      </w:r>
    </w:p>
    <w:p w14:paraId="76F0D573" w14:textId="77777777" w:rsidR="0041606F" w:rsidRPr="00B249C5" w:rsidRDefault="0041606F" w:rsidP="005A155C">
      <w:pPr>
        <w:jc w:val="both"/>
        <w:rPr>
          <w:sz w:val="28"/>
          <w:szCs w:val="28"/>
          <w:lang w:val="ru-RU"/>
        </w:rPr>
      </w:pPr>
      <w:r w:rsidRPr="00B249C5">
        <w:rPr>
          <w:b/>
          <w:sz w:val="28"/>
          <w:szCs w:val="28"/>
          <w:lang w:val="ru-RU"/>
        </w:rPr>
        <w:t>Какой из следующих методов обучения является основным в интегративном подходе?</w:t>
      </w:r>
    </w:p>
    <w:p w14:paraId="10399677" w14:textId="77777777" w:rsidR="0041606F" w:rsidRPr="00B249C5" w:rsidRDefault="0041606F" w:rsidP="005A155C">
      <w:pPr>
        <w:jc w:val="both"/>
        <w:rPr>
          <w:sz w:val="28"/>
          <w:szCs w:val="28"/>
          <w:lang w:val="ru-RU"/>
        </w:rPr>
      </w:pPr>
      <w:r w:rsidRPr="00B249C5">
        <w:rPr>
          <w:sz w:val="28"/>
          <w:szCs w:val="28"/>
        </w:rPr>
        <w:t>a</w:t>
      </w:r>
      <w:r w:rsidRPr="00B249C5">
        <w:rPr>
          <w:sz w:val="28"/>
          <w:szCs w:val="28"/>
          <w:lang w:val="ru-RU"/>
        </w:rPr>
        <w:t>) Лекционный метод</w:t>
      </w:r>
    </w:p>
    <w:p w14:paraId="0C4E061C" w14:textId="77777777" w:rsidR="0041606F" w:rsidRPr="00B249C5" w:rsidRDefault="0041606F" w:rsidP="005A155C">
      <w:pPr>
        <w:jc w:val="both"/>
        <w:rPr>
          <w:sz w:val="28"/>
          <w:szCs w:val="28"/>
          <w:lang w:val="ru-RU"/>
        </w:rPr>
      </w:pPr>
      <w:r w:rsidRPr="00B249C5">
        <w:rPr>
          <w:b/>
          <w:sz w:val="28"/>
          <w:szCs w:val="28"/>
        </w:rPr>
        <w:t>b</w:t>
      </w:r>
      <w:r w:rsidRPr="00B249C5">
        <w:rPr>
          <w:b/>
          <w:sz w:val="28"/>
          <w:szCs w:val="28"/>
          <w:lang w:val="ru-RU"/>
        </w:rPr>
        <w:t>) Проектная деятельность</w:t>
      </w:r>
    </w:p>
    <w:p w14:paraId="284D2076" w14:textId="77777777" w:rsidR="0041606F" w:rsidRPr="00B249C5" w:rsidRDefault="0041606F" w:rsidP="005A155C">
      <w:pPr>
        <w:jc w:val="both"/>
        <w:rPr>
          <w:sz w:val="28"/>
          <w:szCs w:val="28"/>
          <w:lang w:val="ru-RU"/>
        </w:rPr>
      </w:pPr>
      <w:r w:rsidRPr="00B249C5">
        <w:rPr>
          <w:sz w:val="28"/>
          <w:szCs w:val="28"/>
        </w:rPr>
        <w:t>c</w:t>
      </w:r>
      <w:r w:rsidRPr="00B249C5">
        <w:rPr>
          <w:sz w:val="28"/>
          <w:szCs w:val="28"/>
          <w:lang w:val="ru-RU"/>
        </w:rPr>
        <w:t>) Индивидуальная работа</w:t>
      </w:r>
    </w:p>
    <w:p w14:paraId="31E322DD" w14:textId="77777777" w:rsidR="0041606F" w:rsidRPr="00B249C5" w:rsidRDefault="0041606F" w:rsidP="005A155C">
      <w:pPr>
        <w:jc w:val="both"/>
        <w:rPr>
          <w:sz w:val="28"/>
          <w:szCs w:val="28"/>
          <w:lang w:val="ru-RU"/>
        </w:rPr>
      </w:pPr>
      <w:r w:rsidRPr="00B249C5">
        <w:rPr>
          <w:sz w:val="28"/>
          <w:szCs w:val="28"/>
        </w:rPr>
        <w:t>d</w:t>
      </w:r>
      <w:r w:rsidRPr="00B249C5">
        <w:rPr>
          <w:sz w:val="28"/>
          <w:szCs w:val="28"/>
          <w:lang w:val="ru-RU"/>
        </w:rPr>
        <w:t>) Тестирование</w:t>
      </w:r>
    </w:p>
    <w:p w14:paraId="71BD4383" w14:textId="77777777" w:rsidR="0041606F" w:rsidRPr="00B249C5" w:rsidRDefault="0041606F" w:rsidP="005A155C">
      <w:pPr>
        <w:jc w:val="both"/>
        <w:rPr>
          <w:sz w:val="28"/>
          <w:szCs w:val="28"/>
          <w:lang w:val="ru-RU"/>
        </w:rPr>
      </w:pPr>
      <w:r w:rsidRPr="00B249C5">
        <w:rPr>
          <w:b/>
          <w:sz w:val="28"/>
          <w:szCs w:val="28"/>
          <w:lang w:val="ru-RU"/>
        </w:rPr>
        <w:t>Как интегративный подход влияет на развитие критического мышления?</w:t>
      </w:r>
    </w:p>
    <w:p w14:paraId="04D3E085" w14:textId="77777777" w:rsidR="0041606F" w:rsidRPr="00B249C5" w:rsidRDefault="0041606F" w:rsidP="005A155C">
      <w:pPr>
        <w:jc w:val="both"/>
        <w:rPr>
          <w:sz w:val="28"/>
          <w:szCs w:val="28"/>
          <w:lang w:val="ru-RU"/>
        </w:rPr>
      </w:pPr>
      <w:r w:rsidRPr="00B249C5">
        <w:rPr>
          <w:sz w:val="28"/>
          <w:szCs w:val="28"/>
        </w:rPr>
        <w:t>a</w:t>
      </w:r>
      <w:r w:rsidRPr="00B249C5">
        <w:rPr>
          <w:sz w:val="28"/>
          <w:szCs w:val="28"/>
          <w:lang w:val="ru-RU"/>
        </w:rPr>
        <w:t>) Уменьшает развитие</w:t>
      </w:r>
    </w:p>
    <w:p w14:paraId="4F58FF65" w14:textId="77777777" w:rsidR="0041606F" w:rsidRPr="00B249C5" w:rsidRDefault="0041606F" w:rsidP="005A155C">
      <w:pPr>
        <w:jc w:val="both"/>
        <w:rPr>
          <w:sz w:val="28"/>
          <w:szCs w:val="28"/>
          <w:lang w:val="ru-RU"/>
        </w:rPr>
      </w:pPr>
      <w:r w:rsidRPr="00B249C5">
        <w:rPr>
          <w:b/>
          <w:sz w:val="28"/>
          <w:szCs w:val="28"/>
        </w:rPr>
        <w:t>b</w:t>
      </w:r>
      <w:r w:rsidRPr="00B249C5">
        <w:rPr>
          <w:b/>
          <w:sz w:val="28"/>
          <w:szCs w:val="28"/>
          <w:lang w:val="ru-RU"/>
        </w:rPr>
        <w:t>) Способствует развитию</w:t>
      </w:r>
    </w:p>
    <w:p w14:paraId="244A9E8F" w14:textId="77777777" w:rsidR="0041606F" w:rsidRPr="00B249C5" w:rsidRDefault="0041606F" w:rsidP="005A155C">
      <w:pPr>
        <w:jc w:val="both"/>
        <w:rPr>
          <w:sz w:val="28"/>
          <w:szCs w:val="28"/>
          <w:lang w:val="ru-RU"/>
        </w:rPr>
      </w:pPr>
      <w:r w:rsidRPr="00B249C5">
        <w:rPr>
          <w:sz w:val="28"/>
          <w:szCs w:val="28"/>
        </w:rPr>
        <w:t>c</w:t>
      </w:r>
      <w:r w:rsidRPr="00B249C5">
        <w:rPr>
          <w:sz w:val="28"/>
          <w:szCs w:val="28"/>
          <w:lang w:val="ru-RU"/>
        </w:rPr>
        <w:t>) Не влияет на развитие</w:t>
      </w:r>
    </w:p>
    <w:p w14:paraId="5DB197C2" w14:textId="77777777" w:rsidR="0041606F" w:rsidRPr="00B249C5" w:rsidRDefault="0041606F" w:rsidP="005A155C">
      <w:pPr>
        <w:jc w:val="both"/>
        <w:rPr>
          <w:sz w:val="28"/>
          <w:szCs w:val="28"/>
          <w:lang w:val="ru-RU"/>
        </w:rPr>
      </w:pPr>
      <w:r w:rsidRPr="00B249C5">
        <w:rPr>
          <w:sz w:val="28"/>
          <w:szCs w:val="28"/>
        </w:rPr>
        <w:t>d</w:t>
      </w:r>
      <w:r w:rsidRPr="00B249C5">
        <w:rPr>
          <w:sz w:val="28"/>
          <w:szCs w:val="28"/>
          <w:lang w:val="ru-RU"/>
        </w:rPr>
        <w:t>) Затрудняет формирование</w:t>
      </w:r>
    </w:p>
    <w:p w14:paraId="0117D615" w14:textId="77777777" w:rsidR="0041606F" w:rsidRPr="00B249C5" w:rsidRDefault="0041606F" w:rsidP="005A155C">
      <w:pPr>
        <w:jc w:val="both"/>
        <w:rPr>
          <w:sz w:val="28"/>
          <w:szCs w:val="28"/>
          <w:lang w:val="ru-RU"/>
        </w:rPr>
      </w:pPr>
      <w:r w:rsidRPr="00B249C5">
        <w:rPr>
          <w:b/>
          <w:sz w:val="28"/>
          <w:szCs w:val="28"/>
          <w:lang w:val="ru-RU"/>
        </w:rPr>
        <w:t>Какой из следующих факторов не способствует успешной реализации интегративного подхода?</w:t>
      </w:r>
    </w:p>
    <w:p w14:paraId="0A7C86A0" w14:textId="77777777" w:rsidR="0041606F" w:rsidRPr="00B249C5" w:rsidRDefault="0041606F" w:rsidP="005A155C">
      <w:pPr>
        <w:jc w:val="both"/>
        <w:rPr>
          <w:sz w:val="28"/>
          <w:szCs w:val="28"/>
          <w:lang w:val="ru-RU"/>
        </w:rPr>
      </w:pPr>
      <w:r w:rsidRPr="00B249C5">
        <w:rPr>
          <w:sz w:val="28"/>
          <w:szCs w:val="28"/>
        </w:rPr>
        <w:t>a</w:t>
      </w:r>
      <w:r w:rsidRPr="00B249C5">
        <w:rPr>
          <w:sz w:val="28"/>
          <w:szCs w:val="28"/>
          <w:lang w:val="ru-RU"/>
        </w:rPr>
        <w:t>) Командная работа</w:t>
      </w:r>
    </w:p>
    <w:p w14:paraId="664554EE" w14:textId="77777777" w:rsidR="0041606F" w:rsidRPr="00B249C5" w:rsidRDefault="0041606F" w:rsidP="005A155C">
      <w:pPr>
        <w:jc w:val="both"/>
        <w:rPr>
          <w:sz w:val="28"/>
          <w:szCs w:val="28"/>
          <w:lang w:val="ru-RU"/>
        </w:rPr>
      </w:pPr>
      <w:r w:rsidRPr="00B249C5">
        <w:rPr>
          <w:sz w:val="28"/>
          <w:szCs w:val="28"/>
        </w:rPr>
        <w:t>b</w:t>
      </w:r>
      <w:r w:rsidRPr="00B249C5">
        <w:rPr>
          <w:sz w:val="28"/>
          <w:szCs w:val="28"/>
          <w:lang w:val="ru-RU"/>
        </w:rPr>
        <w:t>) Открытость к новым методам</w:t>
      </w:r>
    </w:p>
    <w:p w14:paraId="0CD82BA2" w14:textId="77777777" w:rsidR="0041606F" w:rsidRPr="00B249C5" w:rsidRDefault="0041606F" w:rsidP="005A155C">
      <w:pPr>
        <w:jc w:val="both"/>
        <w:rPr>
          <w:sz w:val="28"/>
          <w:szCs w:val="28"/>
          <w:lang w:val="ru-RU"/>
        </w:rPr>
      </w:pPr>
      <w:r w:rsidRPr="00B249C5">
        <w:rPr>
          <w:b/>
          <w:sz w:val="28"/>
          <w:szCs w:val="28"/>
        </w:rPr>
        <w:t>c</w:t>
      </w:r>
      <w:r w:rsidRPr="00B249C5">
        <w:rPr>
          <w:b/>
          <w:sz w:val="28"/>
          <w:szCs w:val="28"/>
          <w:lang w:val="ru-RU"/>
        </w:rPr>
        <w:t>) Строгое следование традициям</w:t>
      </w:r>
    </w:p>
    <w:p w14:paraId="5C0E96B4" w14:textId="77777777" w:rsidR="0041606F" w:rsidRPr="00B249C5" w:rsidRDefault="0041606F" w:rsidP="005A155C">
      <w:pPr>
        <w:jc w:val="both"/>
        <w:rPr>
          <w:sz w:val="28"/>
          <w:szCs w:val="28"/>
          <w:lang w:val="ru-RU"/>
        </w:rPr>
      </w:pPr>
      <w:r w:rsidRPr="00B249C5">
        <w:rPr>
          <w:sz w:val="28"/>
          <w:szCs w:val="28"/>
        </w:rPr>
        <w:t>d</w:t>
      </w:r>
      <w:r w:rsidRPr="00B249C5">
        <w:rPr>
          <w:sz w:val="28"/>
          <w:szCs w:val="28"/>
          <w:lang w:val="ru-RU"/>
        </w:rPr>
        <w:t>) Гибкость в обучении</w:t>
      </w:r>
    </w:p>
    <w:p w14:paraId="36B861B7" w14:textId="77777777" w:rsidR="0041606F" w:rsidRPr="00B249C5" w:rsidRDefault="0041606F" w:rsidP="005A155C">
      <w:pPr>
        <w:jc w:val="both"/>
        <w:rPr>
          <w:sz w:val="28"/>
          <w:szCs w:val="28"/>
          <w:lang w:val="ru-RU"/>
        </w:rPr>
      </w:pPr>
      <w:r w:rsidRPr="00B249C5">
        <w:rPr>
          <w:b/>
          <w:sz w:val="28"/>
          <w:szCs w:val="28"/>
          <w:lang w:val="ru-RU"/>
        </w:rPr>
        <w:t>Какова роль учителя в интегративном подходе?</w:t>
      </w:r>
    </w:p>
    <w:p w14:paraId="5A8979A7" w14:textId="77777777" w:rsidR="0041606F" w:rsidRPr="00B249C5" w:rsidRDefault="0041606F" w:rsidP="005A155C">
      <w:pPr>
        <w:jc w:val="both"/>
        <w:rPr>
          <w:sz w:val="28"/>
          <w:szCs w:val="28"/>
          <w:lang w:val="ru-RU"/>
        </w:rPr>
      </w:pPr>
      <w:r w:rsidRPr="00B249C5">
        <w:rPr>
          <w:sz w:val="28"/>
          <w:szCs w:val="28"/>
        </w:rPr>
        <w:t>a</w:t>
      </w:r>
      <w:r w:rsidRPr="00B249C5">
        <w:rPr>
          <w:sz w:val="28"/>
          <w:szCs w:val="28"/>
          <w:lang w:val="ru-RU"/>
        </w:rPr>
        <w:t>) Передача знаний</w:t>
      </w:r>
    </w:p>
    <w:p w14:paraId="670CE324" w14:textId="77777777" w:rsidR="0041606F" w:rsidRPr="00B249C5" w:rsidRDefault="0041606F" w:rsidP="005A155C">
      <w:pPr>
        <w:jc w:val="both"/>
        <w:rPr>
          <w:sz w:val="28"/>
          <w:szCs w:val="28"/>
          <w:lang w:val="ru-RU"/>
        </w:rPr>
      </w:pPr>
      <w:r w:rsidRPr="00B249C5">
        <w:rPr>
          <w:b/>
          <w:sz w:val="28"/>
          <w:szCs w:val="28"/>
        </w:rPr>
        <w:t>b</w:t>
      </w:r>
      <w:r w:rsidRPr="00B249C5">
        <w:rPr>
          <w:b/>
          <w:sz w:val="28"/>
          <w:szCs w:val="28"/>
          <w:lang w:val="ru-RU"/>
        </w:rPr>
        <w:t>) Наставничество и поддержка</w:t>
      </w:r>
    </w:p>
    <w:p w14:paraId="7472D65C" w14:textId="77777777" w:rsidR="0041606F" w:rsidRPr="00B249C5" w:rsidRDefault="0041606F" w:rsidP="005A155C">
      <w:pPr>
        <w:jc w:val="both"/>
        <w:rPr>
          <w:sz w:val="28"/>
          <w:szCs w:val="28"/>
          <w:lang w:val="ru-RU"/>
        </w:rPr>
      </w:pPr>
      <w:r w:rsidRPr="00B249C5">
        <w:rPr>
          <w:sz w:val="28"/>
          <w:szCs w:val="28"/>
        </w:rPr>
        <w:t>c</w:t>
      </w:r>
      <w:r w:rsidRPr="00B249C5">
        <w:rPr>
          <w:sz w:val="28"/>
          <w:szCs w:val="28"/>
          <w:lang w:val="ru-RU"/>
        </w:rPr>
        <w:t>) Контроль за выполнением заданий</w:t>
      </w:r>
    </w:p>
    <w:p w14:paraId="7496720B" w14:textId="77777777" w:rsidR="0041606F" w:rsidRPr="00B249C5" w:rsidRDefault="0041606F" w:rsidP="005A155C">
      <w:pPr>
        <w:jc w:val="both"/>
        <w:rPr>
          <w:sz w:val="28"/>
          <w:szCs w:val="28"/>
          <w:lang w:val="ru-RU"/>
        </w:rPr>
      </w:pPr>
      <w:r w:rsidRPr="00B249C5">
        <w:rPr>
          <w:sz w:val="28"/>
          <w:szCs w:val="28"/>
        </w:rPr>
        <w:t>d</w:t>
      </w:r>
      <w:r w:rsidRPr="00B249C5">
        <w:rPr>
          <w:sz w:val="28"/>
          <w:szCs w:val="28"/>
          <w:lang w:val="ru-RU"/>
        </w:rPr>
        <w:t>) Оценка успеваемости</w:t>
      </w:r>
    </w:p>
    <w:p w14:paraId="4AA1FC1E" w14:textId="77777777" w:rsidR="0041606F" w:rsidRPr="00B249C5" w:rsidRDefault="0041606F" w:rsidP="005A155C">
      <w:pPr>
        <w:jc w:val="both"/>
        <w:rPr>
          <w:sz w:val="28"/>
          <w:szCs w:val="28"/>
          <w:lang w:val="ru-RU"/>
        </w:rPr>
      </w:pPr>
      <w:r w:rsidRPr="00B249C5">
        <w:rPr>
          <w:b/>
          <w:sz w:val="28"/>
          <w:szCs w:val="28"/>
          <w:lang w:val="ru-RU"/>
        </w:rPr>
        <w:t>Какой из следующих методов оценки наиболее подходит для интегративного подхода?</w:t>
      </w:r>
    </w:p>
    <w:p w14:paraId="4351E8EF" w14:textId="77777777" w:rsidR="0041606F" w:rsidRPr="00B249C5" w:rsidRDefault="0041606F" w:rsidP="005A155C">
      <w:pPr>
        <w:jc w:val="both"/>
        <w:rPr>
          <w:sz w:val="28"/>
          <w:szCs w:val="28"/>
          <w:lang w:val="ru-RU"/>
        </w:rPr>
      </w:pPr>
      <w:r w:rsidRPr="00B249C5">
        <w:rPr>
          <w:sz w:val="28"/>
          <w:szCs w:val="28"/>
        </w:rPr>
        <w:t>a</w:t>
      </w:r>
      <w:r w:rsidRPr="00B249C5">
        <w:rPr>
          <w:sz w:val="28"/>
          <w:szCs w:val="28"/>
          <w:lang w:val="ru-RU"/>
        </w:rPr>
        <w:t>) Тестирование</w:t>
      </w:r>
    </w:p>
    <w:p w14:paraId="3861F117" w14:textId="77777777" w:rsidR="0041606F" w:rsidRPr="00B249C5" w:rsidRDefault="0041606F" w:rsidP="005A155C">
      <w:pPr>
        <w:jc w:val="both"/>
        <w:rPr>
          <w:sz w:val="28"/>
          <w:szCs w:val="28"/>
          <w:lang w:val="ru-RU"/>
        </w:rPr>
      </w:pPr>
      <w:r w:rsidRPr="00B249C5">
        <w:rPr>
          <w:b/>
          <w:sz w:val="28"/>
          <w:szCs w:val="28"/>
        </w:rPr>
        <w:t>b</w:t>
      </w:r>
      <w:r w:rsidRPr="00B249C5">
        <w:rPr>
          <w:b/>
          <w:sz w:val="28"/>
          <w:szCs w:val="28"/>
          <w:lang w:val="ru-RU"/>
        </w:rPr>
        <w:t>) Портфолио</w:t>
      </w:r>
    </w:p>
    <w:p w14:paraId="206AD826" w14:textId="77777777" w:rsidR="0041606F" w:rsidRPr="00B249C5" w:rsidRDefault="0041606F" w:rsidP="005A155C">
      <w:pPr>
        <w:jc w:val="both"/>
        <w:rPr>
          <w:sz w:val="28"/>
          <w:szCs w:val="28"/>
          <w:lang w:val="ru-RU"/>
        </w:rPr>
      </w:pPr>
      <w:r w:rsidRPr="00B249C5">
        <w:rPr>
          <w:sz w:val="28"/>
          <w:szCs w:val="28"/>
        </w:rPr>
        <w:t>c</w:t>
      </w:r>
      <w:r w:rsidRPr="00B249C5">
        <w:rPr>
          <w:sz w:val="28"/>
          <w:szCs w:val="28"/>
          <w:lang w:val="ru-RU"/>
        </w:rPr>
        <w:t>) Устные экзамены</w:t>
      </w:r>
    </w:p>
    <w:p w14:paraId="3DF2E6A6" w14:textId="77777777" w:rsidR="0041606F" w:rsidRPr="00B249C5" w:rsidRDefault="0041606F" w:rsidP="005A155C">
      <w:pPr>
        <w:jc w:val="both"/>
        <w:rPr>
          <w:sz w:val="28"/>
          <w:szCs w:val="28"/>
          <w:lang w:val="ru-RU"/>
        </w:rPr>
      </w:pPr>
      <w:r w:rsidRPr="00B249C5">
        <w:rPr>
          <w:sz w:val="28"/>
          <w:szCs w:val="28"/>
        </w:rPr>
        <w:t>d</w:t>
      </w:r>
      <w:r w:rsidRPr="00B249C5">
        <w:rPr>
          <w:sz w:val="28"/>
          <w:szCs w:val="28"/>
          <w:lang w:val="ru-RU"/>
        </w:rPr>
        <w:t>) Оценка по количеству заданий</w:t>
      </w:r>
    </w:p>
    <w:p w14:paraId="2A8734AA" w14:textId="77777777" w:rsidR="0041606F" w:rsidRPr="00B249C5" w:rsidRDefault="0041606F" w:rsidP="005A155C">
      <w:pPr>
        <w:jc w:val="both"/>
        <w:rPr>
          <w:sz w:val="28"/>
          <w:szCs w:val="28"/>
          <w:lang w:val="ru-RU"/>
        </w:rPr>
      </w:pPr>
      <w:r w:rsidRPr="00B249C5">
        <w:rPr>
          <w:b/>
          <w:sz w:val="28"/>
          <w:szCs w:val="28"/>
          <w:lang w:val="ru-RU"/>
        </w:rPr>
        <w:t>Как интегративный подход помогает в решении реальных проблем?</w:t>
      </w:r>
    </w:p>
    <w:p w14:paraId="1FFC26BE" w14:textId="77777777" w:rsidR="0041606F" w:rsidRPr="00B249C5" w:rsidRDefault="0041606F" w:rsidP="005A155C">
      <w:pPr>
        <w:jc w:val="both"/>
        <w:rPr>
          <w:sz w:val="28"/>
          <w:szCs w:val="28"/>
          <w:lang w:val="ru-RU"/>
        </w:rPr>
      </w:pPr>
      <w:r w:rsidRPr="00B249C5">
        <w:rPr>
          <w:sz w:val="28"/>
          <w:szCs w:val="28"/>
        </w:rPr>
        <w:t>a</w:t>
      </w:r>
      <w:r w:rsidRPr="00B249C5">
        <w:rPr>
          <w:sz w:val="28"/>
          <w:szCs w:val="28"/>
          <w:lang w:val="ru-RU"/>
        </w:rPr>
        <w:t>) Упрощает задачи</w:t>
      </w:r>
    </w:p>
    <w:p w14:paraId="2766F75B" w14:textId="77777777" w:rsidR="0041606F" w:rsidRPr="00B249C5" w:rsidRDefault="0041606F" w:rsidP="005A155C">
      <w:pPr>
        <w:jc w:val="both"/>
        <w:rPr>
          <w:sz w:val="28"/>
          <w:szCs w:val="28"/>
          <w:lang w:val="ru-RU"/>
        </w:rPr>
      </w:pPr>
      <w:r w:rsidRPr="00B249C5">
        <w:rPr>
          <w:b/>
          <w:sz w:val="28"/>
          <w:szCs w:val="28"/>
        </w:rPr>
        <w:t>b</w:t>
      </w:r>
      <w:r w:rsidRPr="00B249C5">
        <w:rPr>
          <w:b/>
          <w:sz w:val="28"/>
          <w:szCs w:val="28"/>
          <w:lang w:val="ru-RU"/>
        </w:rPr>
        <w:t>) Обеспечивает комплексный анализ</w:t>
      </w:r>
    </w:p>
    <w:p w14:paraId="342C179B" w14:textId="77777777" w:rsidR="0041606F" w:rsidRPr="00B249C5" w:rsidRDefault="0041606F" w:rsidP="005A155C">
      <w:pPr>
        <w:jc w:val="both"/>
        <w:rPr>
          <w:sz w:val="28"/>
          <w:szCs w:val="28"/>
          <w:lang w:val="ru-RU"/>
        </w:rPr>
      </w:pPr>
      <w:r w:rsidRPr="00B249C5">
        <w:rPr>
          <w:sz w:val="28"/>
          <w:szCs w:val="28"/>
        </w:rPr>
        <w:t>c</w:t>
      </w:r>
      <w:r w:rsidRPr="00B249C5">
        <w:rPr>
          <w:sz w:val="28"/>
          <w:szCs w:val="28"/>
          <w:lang w:val="ru-RU"/>
        </w:rPr>
        <w:t>) Снижает уровень сложности</w:t>
      </w:r>
    </w:p>
    <w:p w14:paraId="1A925BF8" w14:textId="77777777" w:rsidR="0041606F" w:rsidRPr="00B249C5" w:rsidRDefault="0041606F" w:rsidP="005A155C">
      <w:pPr>
        <w:jc w:val="both"/>
        <w:rPr>
          <w:sz w:val="28"/>
          <w:szCs w:val="28"/>
          <w:lang w:val="ru-RU"/>
        </w:rPr>
      </w:pPr>
      <w:r w:rsidRPr="00B249C5">
        <w:rPr>
          <w:sz w:val="28"/>
          <w:szCs w:val="28"/>
        </w:rPr>
        <w:t>d</w:t>
      </w:r>
      <w:r w:rsidRPr="00B249C5">
        <w:rPr>
          <w:sz w:val="28"/>
          <w:szCs w:val="28"/>
          <w:lang w:val="ru-RU"/>
        </w:rPr>
        <w:t>) Не влияет на решение проблем</w:t>
      </w:r>
    </w:p>
    <w:p w14:paraId="7BDEF795" w14:textId="77777777" w:rsidR="0041606F" w:rsidRPr="00B249C5" w:rsidRDefault="0041606F" w:rsidP="005A155C">
      <w:pPr>
        <w:jc w:val="both"/>
        <w:rPr>
          <w:sz w:val="28"/>
          <w:szCs w:val="28"/>
          <w:lang w:val="ru-RU"/>
        </w:rPr>
      </w:pPr>
      <w:r w:rsidRPr="00B249C5">
        <w:rPr>
          <w:b/>
          <w:sz w:val="28"/>
          <w:szCs w:val="28"/>
          <w:lang w:val="ru-RU"/>
        </w:rPr>
        <w:t>Какой из следующих элементов является важным для интегративного подхода?</w:t>
      </w:r>
    </w:p>
    <w:p w14:paraId="33CCFBB3" w14:textId="77777777" w:rsidR="0041606F" w:rsidRPr="00B249C5" w:rsidRDefault="0041606F" w:rsidP="005A155C">
      <w:pPr>
        <w:jc w:val="both"/>
        <w:rPr>
          <w:sz w:val="28"/>
          <w:szCs w:val="28"/>
          <w:lang w:val="ru-RU"/>
        </w:rPr>
      </w:pPr>
      <w:r w:rsidRPr="00B249C5">
        <w:rPr>
          <w:sz w:val="28"/>
          <w:szCs w:val="28"/>
        </w:rPr>
        <w:lastRenderedPageBreak/>
        <w:t>a</w:t>
      </w:r>
      <w:r w:rsidRPr="00B249C5">
        <w:rPr>
          <w:sz w:val="28"/>
          <w:szCs w:val="28"/>
          <w:lang w:val="ru-RU"/>
        </w:rPr>
        <w:t>) Изучение отдельных предметов</w:t>
      </w:r>
    </w:p>
    <w:p w14:paraId="59E0E382" w14:textId="77777777" w:rsidR="0041606F" w:rsidRPr="00B249C5" w:rsidRDefault="0041606F" w:rsidP="005A155C">
      <w:pPr>
        <w:jc w:val="both"/>
        <w:rPr>
          <w:sz w:val="28"/>
          <w:szCs w:val="28"/>
          <w:lang w:val="ru-RU"/>
        </w:rPr>
      </w:pPr>
      <w:r w:rsidRPr="00B249C5">
        <w:rPr>
          <w:b/>
          <w:sz w:val="28"/>
          <w:szCs w:val="28"/>
        </w:rPr>
        <w:t>b</w:t>
      </w:r>
      <w:r w:rsidRPr="00B249C5">
        <w:rPr>
          <w:b/>
          <w:sz w:val="28"/>
          <w:szCs w:val="28"/>
          <w:lang w:val="ru-RU"/>
        </w:rPr>
        <w:t>) Междисциплинарные связи</w:t>
      </w:r>
    </w:p>
    <w:p w14:paraId="2384D822" w14:textId="77777777" w:rsidR="0041606F" w:rsidRPr="00B249C5" w:rsidRDefault="0041606F" w:rsidP="005A155C">
      <w:pPr>
        <w:jc w:val="both"/>
        <w:rPr>
          <w:sz w:val="28"/>
          <w:szCs w:val="28"/>
          <w:lang w:val="ru-RU"/>
        </w:rPr>
      </w:pPr>
      <w:r w:rsidRPr="00B249C5">
        <w:rPr>
          <w:sz w:val="28"/>
          <w:szCs w:val="28"/>
        </w:rPr>
        <w:t>c</w:t>
      </w:r>
      <w:r w:rsidRPr="00B249C5">
        <w:rPr>
          <w:sz w:val="28"/>
          <w:szCs w:val="28"/>
          <w:lang w:val="ru-RU"/>
        </w:rPr>
        <w:t>) Строгое следование учебному плану</w:t>
      </w:r>
    </w:p>
    <w:p w14:paraId="3A644507" w14:textId="77777777" w:rsidR="0041606F" w:rsidRPr="00B249C5" w:rsidRDefault="0041606F" w:rsidP="005A155C">
      <w:pPr>
        <w:jc w:val="both"/>
        <w:rPr>
          <w:sz w:val="28"/>
          <w:szCs w:val="28"/>
          <w:lang w:val="ru-RU"/>
        </w:rPr>
      </w:pPr>
      <w:r w:rsidRPr="00B249C5">
        <w:rPr>
          <w:sz w:val="28"/>
          <w:szCs w:val="28"/>
        </w:rPr>
        <w:t>d</w:t>
      </w:r>
      <w:r w:rsidRPr="00B249C5">
        <w:rPr>
          <w:sz w:val="28"/>
          <w:szCs w:val="28"/>
          <w:lang w:val="ru-RU"/>
        </w:rPr>
        <w:t>) Изоляция знаний</w:t>
      </w:r>
    </w:p>
    <w:p w14:paraId="33B8EB9F" w14:textId="77777777" w:rsidR="0041606F" w:rsidRPr="00B249C5" w:rsidRDefault="0041606F" w:rsidP="005A155C">
      <w:pPr>
        <w:jc w:val="both"/>
        <w:rPr>
          <w:sz w:val="28"/>
          <w:szCs w:val="28"/>
          <w:lang w:val="ru-RU"/>
        </w:rPr>
      </w:pPr>
      <w:r w:rsidRPr="00B249C5">
        <w:rPr>
          <w:b/>
          <w:sz w:val="28"/>
          <w:szCs w:val="28"/>
          <w:lang w:val="ru-RU"/>
        </w:rPr>
        <w:t>Какой подход к обучению является противоположным интегративному?</w:t>
      </w:r>
    </w:p>
    <w:p w14:paraId="5833F094" w14:textId="77777777" w:rsidR="0041606F" w:rsidRPr="00B249C5" w:rsidRDefault="0041606F" w:rsidP="005A155C">
      <w:pPr>
        <w:jc w:val="both"/>
        <w:rPr>
          <w:sz w:val="28"/>
          <w:szCs w:val="28"/>
          <w:lang w:val="ru-RU"/>
        </w:rPr>
      </w:pPr>
      <w:r w:rsidRPr="00B249C5">
        <w:rPr>
          <w:sz w:val="28"/>
          <w:szCs w:val="28"/>
        </w:rPr>
        <w:t>a</w:t>
      </w:r>
      <w:r w:rsidRPr="00B249C5">
        <w:rPr>
          <w:sz w:val="28"/>
          <w:szCs w:val="28"/>
          <w:lang w:val="ru-RU"/>
        </w:rPr>
        <w:t>) Проектный подход</w:t>
      </w:r>
    </w:p>
    <w:p w14:paraId="5BA131FC" w14:textId="77777777" w:rsidR="0041606F" w:rsidRPr="00B249C5" w:rsidRDefault="0041606F" w:rsidP="005A155C">
      <w:pPr>
        <w:jc w:val="both"/>
        <w:rPr>
          <w:sz w:val="28"/>
          <w:szCs w:val="28"/>
          <w:lang w:val="ru-RU"/>
        </w:rPr>
      </w:pPr>
      <w:r w:rsidRPr="00B249C5">
        <w:rPr>
          <w:b/>
          <w:sz w:val="28"/>
          <w:szCs w:val="28"/>
        </w:rPr>
        <w:t>b</w:t>
      </w:r>
      <w:r w:rsidRPr="00B249C5">
        <w:rPr>
          <w:b/>
          <w:sz w:val="28"/>
          <w:szCs w:val="28"/>
          <w:lang w:val="ru-RU"/>
        </w:rPr>
        <w:t>) Дисциплинарный подход</w:t>
      </w:r>
    </w:p>
    <w:p w14:paraId="520770AE" w14:textId="77777777" w:rsidR="0041606F" w:rsidRPr="00B249C5" w:rsidRDefault="0041606F" w:rsidP="005A155C">
      <w:pPr>
        <w:jc w:val="both"/>
        <w:rPr>
          <w:sz w:val="28"/>
          <w:szCs w:val="28"/>
          <w:lang w:val="ru-RU"/>
        </w:rPr>
      </w:pPr>
      <w:r w:rsidRPr="00B249C5">
        <w:rPr>
          <w:sz w:val="28"/>
          <w:szCs w:val="28"/>
        </w:rPr>
        <w:t>c</w:t>
      </w:r>
      <w:r w:rsidRPr="00B249C5">
        <w:rPr>
          <w:sz w:val="28"/>
          <w:szCs w:val="28"/>
          <w:lang w:val="ru-RU"/>
        </w:rPr>
        <w:t>) Практический подход</w:t>
      </w:r>
    </w:p>
    <w:p w14:paraId="3EE8A3E1" w14:textId="77777777" w:rsidR="00E17707" w:rsidRPr="00B249C5" w:rsidRDefault="0041606F" w:rsidP="005A155C">
      <w:pPr>
        <w:jc w:val="both"/>
        <w:rPr>
          <w:sz w:val="28"/>
          <w:szCs w:val="28"/>
          <w:lang w:val="ru-RU"/>
        </w:rPr>
      </w:pPr>
      <w:r w:rsidRPr="00B249C5">
        <w:rPr>
          <w:sz w:val="28"/>
          <w:szCs w:val="28"/>
        </w:rPr>
        <w:t>d</w:t>
      </w:r>
      <w:r w:rsidRPr="00B249C5">
        <w:rPr>
          <w:sz w:val="28"/>
          <w:szCs w:val="28"/>
          <w:lang w:val="ru-RU"/>
        </w:rPr>
        <w:t>) Командный подх</w:t>
      </w:r>
      <w:r w:rsidR="00A375A7" w:rsidRPr="00B249C5">
        <w:rPr>
          <w:sz w:val="28"/>
          <w:szCs w:val="28"/>
          <w:lang w:val="ru-RU"/>
        </w:rPr>
        <w:t>д</w:t>
      </w:r>
    </w:p>
    <w:p w14:paraId="164AA01D" w14:textId="77777777" w:rsidR="00A375A7" w:rsidRPr="00B249C5" w:rsidRDefault="00A375A7" w:rsidP="005A155C">
      <w:pPr>
        <w:jc w:val="both"/>
        <w:rPr>
          <w:sz w:val="28"/>
          <w:szCs w:val="28"/>
          <w:lang w:val="ru-RU"/>
        </w:rPr>
      </w:pPr>
    </w:p>
    <w:p w14:paraId="74A0D403" w14:textId="77777777" w:rsidR="00A375A7" w:rsidRPr="00B249C5" w:rsidRDefault="00A375A7" w:rsidP="005A155C">
      <w:pPr>
        <w:jc w:val="both"/>
        <w:rPr>
          <w:sz w:val="28"/>
          <w:szCs w:val="28"/>
          <w:lang w:val="ru-RU"/>
        </w:rPr>
      </w:pPr>
    </w:p>
    <w:p w14:paraId="67CED5E4" w14:textId="77777777" w:rsidR="00A375A7" w:rsidRPr="00B249C5" w:rsidRDefault="00A375A7" w:rsidP="003733D8">
      <w:pPr>
        <w:ind w:firstLine="567"/>
        <w:jc w:val="both"/>
        <w:rPr>
          <w:sz w:val="28"/>
          <w:szCs w:val="28"/>
          <w:lang w:val="ru-RU"/>
        </w:rPr>
      </w:pPr>
    </w:p>
    <w:p w14:paraId="15C6BF4E" w14:textId="77777777" w:rsidR="00A375A7" w:rsidRPr="00B249C5" w:rsidRDefault="00A375A7" w:rsidP="003733D8">
      <w:pPr>
        <w:ind w:firstLine="567"/>
        <w:jc w:val="both"/>
        <w:rPr>
          <w:sz w:val="28"/>
          <w:szCs w:val="28"/>
          <w:lang w:val="ru-RU"/>
        </w:rPr>
      </w:pPr>
    </w:p>
    <w:p w14:paraId="674A456A" w14:textId="77777777" w:rsidR="00A375A7" w:rsidRPr="00B249C5" w:rsidRDefault="00A375A7" w:rsidP="003733D8">
      <w:pPr>
        <w:ind w:firstLine="567"/>
        <w:jc w:val="both"/>
        <w:rPr>
          <w:sz w:val="28"/>
          <w:szCs w:val="28"/>
          <w:lang w:val="ru-RU"/>
        </w:rPr>
      </w:pPr>
    </w:p>
    <w:p w14:paraId="2296B6CA" w14:textId="77777777" w:rsidR="00A375A7" w:rsidRPr="00B249C5" w:rsidRDefault="00A375A7" w:rsidP="00464B7D">
      <w:pPr>
        <w:jc w:val="both"/>
        <w:rPr>
          <w:sz w:val="28"/>
          <w:szCs w:val="28"/>
          <w:lang w:val="ru-RU"/>
        </w:rPr>
      </w:pPr>
    </w:p>
    <w:p w14:paraId="142F865C" w14:textId="77777777" w:rsidR="00A375A7" w:rsidRPr="00B249C5" w:rsidRDefault="00A375A7" w:rsidP="00464B7D">
      <w:pPr>
        <w:jc w:val="both"/>
        <w:rPr>
          <w:sz w:val="28"/>
          <w:szCs w:val="28"/>
          <w:lang w:val="ru-RU"/>
        </w:rPr>
      </w:pPr>
    </w:p>
    <w:p w14:paraId="4DA51202" w14:textId="77777777" w:rsidR="00A375A7" w:rsidRPr="00B249C5" w:rsidRDefault="00A375A7" w:rsidP="00464B7D">
      <w:pPr>
        <w:jc w:val="both"/>
        <w:rPr>
          <w:sz w:val="28"/>
          <w:szCs w:val="28"/>
          <w:lang w:val="ru-RU"/>
        </w:rPr>
      </w:pPr>
    </w:p>
    <w:p w14:paraId="25B1B981" w14:textId="77777777" w:rsidR="00A375A7" w:rsidRPr="00B249C5" w:rsidRDefault="00A375A7" w:rsidP="00464B7D">
      <w:pPr>
        <w:jc w:val="both"/>
        <w:rPr>
          <w:sz w:val="28"/>
          <w:szCs w:val="28"/>
          <w:lang w:val="ru-RU"/>
        </w:rPr>
      </w:pPr>
    </w:p>
    <w:p w14:paraId="0FA3DAE5" w14:textId="77777777" w:rsidR="00A375A7" w:rsidRPr="00B249C5" w:rsidRDefault="00A375A7" w:rsidP="00464B7D">
      <w:pPr>
        <w:jc w:val="both"/>
        <w:rPr>
          <w:sz w:val="28"/>
          <w:szCs w:val="28"/>
          <w:lang w:val="ru-RU"/>
        </w:rPr>
      </w:pPr>
    </w:p>
    <w:p w14:paraId="5EF1A72F" w14:textId="77777777" w:rsidR="00A375A7" w:rsidRPr="00B249C5" w:rsidRDefault="00A375A7" w:rsidP="00464B7D">
      <w:pPr>
        <w:jc w:val="both"/>
        <w:rPr>
          <w:sz w:val="28"/>
          <w:szCs w:val="28"/>
          <w:lang w:val="ru-RU"/>
        </w:rPr>
      </w:pPr>
    </w:p>
    <w:p w14:paraId="73C4449B" w14:textId="77777777" w:rsidR="00A375A7" w:rsidRPr="00B249C5" w:rsidRDefault="00A375A7" w:rsidP="00464B7D">
      <w:pPr>
        <w:jc w:val="both"/>
        <w:rPr>
          <w:sz w:val="28"/>
          <w:szCs w:val="28"/>
          <w:lang w:val="ru-RU"/>
        </w:rPr>
      </w:pPr>
    </w:p>
    <w:p w14:paraId="5E1EF5C0" w14:textId="77777777" w:rsidR="00A375A7" w:rsidRPr="00B249C5" w:rsidRDefault="00A375A7" w:rsidP="00464B7D">
      <w:pPr>
        <w:jc w:val="both"/>
        <w:rPr>
          <w:sz w:val="28"/>
          <w:szCs w:val="28"/>
          <w:lang w:val="ru-RU"/>
        </w:rPr>
      </w:pPr>
    </w:p>
    <w:p w14:paraId="35D19296" w14:textId="77777777" w:rsidR="00A375A7" w:rsidRPr="00B249C5" w:rsidRDefault="00A375A7" w:rsidP="00464B7D">
      <w:pPr>
        <w:jc w:val="both"/>
        <w:rPr>
          <w:sz w:val="28"/>
          <w:szCs w:val="28"/>
          <w:lang w:val="ru-RU"/>
        </w:rPr>
      </w:pPr>
    </w:p>
    <w:p w14:paraId="1A9AB8A3" w14:textId="77777777" w:rsidR="00A375A7" w:rsidRPr="00B249C5" w:rsidRDefault="00A375A7" w:rsidP="00464B7D">
      <w:pPr>
        <w:jc w:val="both"/>
        <w:rPr>
          <w:sz w:val="28"/>
          <w:szCs w:val="28"/>
          <w:lang w:val="ru-RU"/>
        </w:rPr>
      </w:pPr>
    </w:p>
    <w:p w14:paraId="5F7A12B0" w14:textId="77777777" w:rsidR="00A375A7" w:rsidRPr="00B249C5" w:rsidRDefault="00A375A7" w:rsidP="00464B7D">
      <w:pPr>
        <w:jc w:val="both"/>
        <w:rPr>
          <w:sz w:val="28"/>
          <w:szCs w:val="28"/>
          <w:lang w:val="ru-RU"/>
        </w:rPr>
      </w:pPr>
    </w:p>
    <w:p w14:paraId="3F145ED4" w14:textId="77777777" w:rsidR="00A375A7" w:rsidRPr="00B249C5" w:rsidRDefault="00A375A7" w:rsidP="00464B7D">
      <w:pPr>
        <w:tabs>
          <w:tab w:val="left" w:pos="2832"/>
        </w:tabs>
        <w:spacing w:line="259" w:lineRule="auto"/>
        <w:jc w:val="both"/>
        <w:rPr>
          <w:rFonts w:eastAsia="Calibri"/>
          <w:b/>
          <w:bCs/>
          <w:kern w:val="2"/>
          <w:sz w:val="28"/>
          <w:szCs w:val="28"/>
          <w:lang w:val="kk-KZ"/>
          <w14:ligatures w14:val="standardContextual"/>
        </w:rPr>
      </w:pPr>
    </w:p>
    <w:p w14:paraId="1228D9BC" w14:textId="77777777" w:rsidR="003733D8" w:rsidRPr="00B249C5" w:rsidRDefault="003733D8" w:rsidP="003733D8">
      <w:pPr>
        <w:jc w:val="center"/>
        <w:rPr>
          <w:rFonts w:eastAsia="Calibri"/>
          <w:b/>
          <w:bCs/>
          <w:sz w:val="28"/>
          <w:szCs w:val="28"/>
          <w:lang w:val="ru-RU"/>
        </w:rPr>
      </w:pPr>
      <w:bookmarkStart w:id="463" w:name="_Toc214707398"/>
      <w:r w:rsidRPr="00B249C5">
        <w:rPr>
          <w:rFonts w:eastAsia="Calibri"/>
          <w:b/>
          <w:bCs/>
          <w:sz w:val="28"/>
          <w:szCs w:val="28"/>
          <w:lang w:val="ru-RU"/>
        </w:rPr>
        <w:br w:type="page"/>
      </w:r>
    </w:p>
    <w:p w14:paraId="256C5B2E" w14:textId="41CA8A4F" w:rsidR="008866A4" w:rsidRPr="00B249C5" w:rsidRDefault="0064239D" w:rsidP="003733D8">
      <w:pPr>
        <w:jc w:val="center"/>
        <w:rPr>
          <w:rFonts w:eastAsia="Calibri"/>
          <w:b/>
          <w:bCs/>
          <w:sz w:val="28"/>
          <w:szCs w:val="28"/>
          <w:lang w:val="ru-RU"/>
        </w:rPr>
      </w:pPr>
      <w:r w:rsidRPr="00B249C5">
        <w:rPr>
          <w:rFonts w:eastAsia="Calibri"/>
          <w:b/>
          <w:bCs/>
          <w:sz w:val="28"/>
          <w:szCs w:val="28"/>
          <w:lang w:val="ru-RU"/>
        </w:rPr>
        <w:lastRenderedPageBreak/>
        <w:t>ПРИЛОЖЕНИЕ Ж</w:t>
      </w:r>
      <w:bookmarkEnd w:id="463"/>
    </w:p>
    <w:p w14:paraId="5CAF72BA" w14:textId="77777777" w:rsidR="003733D8" w:rsidRPr="00B249C5" w:rsidRDefault="003733D8" w:rsidP="003733D8">
      <w:pPr>
        <w:jc w:val="center"/>
        <w:rPr>
          <w:rFonts w:eastAsia="Calibri"/>
          <w:b/>
          <w:bCs/>
          <w:sz w:val="28"/>
          <w:szCs w:val="28"/>
          <w:lang w:val="ru-RU"/>
        </w:rPr>
      </w:pPr>
    </w:p>
    <w:p w14:paraId="577532EB" w14:textId="4AEDF211" w:rsidR="008866A4" w:rsidRPr="00B249C5" w:rsidRDefault="008866A4" w:rsidP="003733D8">
      <w:pPr>
        <w:pStyle w:val="1"/>
        <w:spacing w:before="0" w:after="0"/>
        <w:jc w:val="center"/>
        <w:rPr>
          <w:rFonts w:ascii="Times New Roman" w:eastAsia="MS Gothic" w:hAnsi="Times New Roman" w:cs="Times New Roman"/>
          <w:b/>
          <w:bCs/>
          <w:color w:val="auto"/>
          <w:sz w:val="28"/>
          <w:szCs w:val="28"/>
          <w:lang w:val="ru-RU"/>
        </w:rPr>
      </w:pPr>
      <w:bookmarkStart w:id="464" w:name="_Toc214707399"/>
      <w:r w:rsidRPr="00B249C5">
        <w:rPr>
          <w:rFonts w:ascii="Times New Roman" w:eastAsia="MS Gothic" w:hAnsi="Times New Roman" w:cs="Times New Roman"/>
          <w:b/>
          <w:bCs/>
          <w:color w:val="auto"/>
          <w:sz w:val="28"/>
          <w:szCs w:val="28"/>
          <w:lang w:val="ru-RU"/>
        </w:rPr>
        <w:t>Анкета для выявления уровня готовности будущих учителей</w:t>
      </w:r>
      <w:r w:rsidRPr="00B249C5">
        <w:rPr>
          <w:rFonts w:ascii="Times New Roman" w:eastAsia="MS Gothic" w:hAnsi="Times New Roman" w:cs="Times New Roman"/>
          <w:b/>
          <w:bCs/>
          <w:color w:val="auto"/>
          <w:sz w:val="28"/>
          <w:szCs w:val="28"/>
          <w:lang w:val="ru-RU"/>
        </w:rPr>
        <w:br/>
        <w:t>к реализации интегративного подхода</w:t>
      </w:r>
      <w:bookmarkEnd w:id="464"/>
    </w:p>
    <w:p w14:paraId="16F8EDBD" w14:textId="77777777" w:rsidR="005D1894" w:rsidRPr="00B249C5" w:rsidRDefault="005D1894" w:rsidP="00464B7D">
      <w:pPr>
        <w:jc w:val="both"/>
        <w:rPr>
          <w:rFonts w:eastAsia="Calibri"/>
          <w:kern w:val="2"/>
          <w:sz w:val="28"/>
          <w:szCs w:val="28"/>
          <w:lang w:val="kk-KZ"/>
          <w14:ligatures w14:val="standardContextual"/>
        </w:rPr>
      </w:pPr>
    </w:p>
    <w:p w14:paraId="02F8318C" w14:textId="61EEB6A8" w:rsidR="008866A4" w:rsidRPr="00B249C5" w:rsidRDefault="008866A4" w:rsidP="009F1CCB">
      <w:pPr>
        <w:ind w:firstLine="567"/>
        <w:rPr>
          <w:rFonts w:eastAsia="MS Mincho"/>
          <w:sz w:val="28"/>
          <w:szCs w:val="28"/>
          <w:lang w:val="ru-RU"/>
        </w:rPr>
      </w:pPr>
      <w:r w:rsidRPr="00B249C5">
        <w:rPr>
          <w:rFonts w:eastAsia="MS Mincho"/>
          <w:sz w:val="28"/>
          <w:szCs w:val="28"/>
          <w:lang w:val="ru-RU"/>
        </w:rPr>
        <w:t>Цель: определить уровень сформированности компонентов готовности будущих учителей к реализации интегративного подхода в образовательном процессе начальной школы.</w:t>
      </w:r>
      <w:r w:rsidRPr="00B249C5">
        <w:rPr>
          <w:rFonts w:eastAsia="MS Mincho"/>
          <w:sz w:val="28"/>
          <w:szCs w:val="28"/>
          <w:lang w:val="ru-RU"/>
        </w:rPr>
        <w:br/>
        <w:t>Инструкция для респондентов:</w:t>
      </w:r>
      <w:r w:rsidRPr="00B249C5">
        <w:rPr>
          <w:rFonts w:eastAsia="MS Mincho"/>
          <w:sz w:val="28"/>
          <w:szCs w:val="28"/>
          <w:lang w:val="ru-RU"/>
        </w:rPr>
        <w:br/>
        <w:t>Просим вас оценить степень согласия с приведёнными утверждениями, выбрав один из вариантов по пятибалльной шкале Лайкерта, где:</w:t>
      </w:r>
      <w:r w:rsidRPr="00B249C5">
        <w:rPr>
          <w:rFonts w:eastAsia="MS Mincho"/>
          <w:sz w:val="28"/>
          <w:szCs w:val="28"/>
          <w:lang w:val="ru-RU"/>
        </w:rPr>
        <w:br/>
        <w:t xml:space="preserve">1 </w:t>
      </w:r>
      <w:r w:rsidR="005A155C" w:rsidRPr="00B249C5">
        <w:rPr>
          <w:rFonts w:eastAsia="MS Mincho"/>
          <w:sz w:val="28"/>
          <w:szCs w:val="28"/>
          <w:lang w:val="ru-RU"/>
        </w:rPr>
        <w:t xml:space="preserve">– </w:t>
      </w:r>
      <w:r w:rsidRPr="00B249C5">
        <w:rPr>
          <w:rFonts w:eastAsia="MS Mincho"/>
          <w:sz w:val="28"/>
          <w:szCs w:val="28"/>
          <w:lang w:val="ru-RU"/>
        </w:rPr>
        <w:t>совершенно не согласен,</w:t>
      </w:r>
      <w:r w:rsidRPr="00B249C5">
        <w:rPr>
          <w:rFonts w:eastAsia="MS Mincho"/>
          <w:sz w:val="28"/>
          <w:szCs w:val="28"/>
          <w:lang w:val="ru-RU"/>
        </w:rPr>
        <w:br/>
        <w:t xml:space="preserve">2 </w:t>
      </w:r>
      <w:r w:rsidR="005A155C" w:rsidRPr="00B249C5">
        <w:rPr>
          <w:rFonts w:eastAsia="MS Mincho"/>
          <w:sz w:val="28"/>
          <w:szCs w:val="28"/>
          <w:lang w:val="ru-RU"/>
        </w:rPr>
        <w:t xml:space="preserve">– </w:t>
      </w:r>
      <w:r w:rsidRPr="00B249C5">
        <w:rPr>
          <w:rFonts w:eastAsia="MS Mincho"/>
          <w:sz w:val="28"/>
          <w:szCs w:val="28"/>
          <w:lang w:val="ru-RU"/>
        </w:rPr>
        <w:t>скорее не согласен,</w:t>
      </w:r>
      <w:r w:rsidRPr="00B249C5">
        <w:rPr>
          <w:rFonts w:eastAsia="MS Mincho"/>
          <w:sz w:val="28"/>
          <w:szCs w:val="28"/>
          <w:lang w:val="ru-RU"/>
        </w:rPr>
        <w:br/>
        <w:t xml:space="preserve">3 </w:t>
      </w:r>
      <w:r w:rsidR="005A155C" w:rsidRPr="00B249C5">
        <w:rPr>
          <w:rFonts w:eastAsia="MS Mincho"/>
          <w:sz w:val="28"/>
          <w:szCs w:val="28"/>
          <w:lang w:val="ru-RU"/>
        </w:rPr>
        <w:t xml:space="preserve">– </w:t>
      </w:r>
      <w:r w:rsidRPr="00B249C5">
        <w:rPr>
          <w:rFonts w:eastAsia="MS Mincho"/>
          <w:sz w:val="28"/>
          <w:szCs w:val="28"/>
          <w:lang w:val="ru-RU"/>
        </w:rPr>
        <w:t>затрудняюсь ответить / частично согласен,</w:t>
      </w:r>
      <w:r w:rsidRPr="00B249C5">
        <w:rPr>
          <w:rFonts w:eastAsia="MS Mincho"/>
          <w:sz w:val="28"/>
          <w:szCs w:val="28"/>
          <w:lang w:val="ru-RU"/>
        </w:rPr>
        <w:br/>
        <w:t xml:space="preserve">4 </w:t>
      </w:r>
      <w:r w:rsidR="005A155C" w:rsidRPr="00B249C5">
        <w:rPr>
          <w:rFonts w:eastAsia="MS Mincho"/>
          <w:sz w:val="28"/>
          <w:szCs w:val="28"/>
          <w:lang w:val="ru-RU"/>
        </w:rPr>
        <w:t xml:space="preserve">– </w:t>
      </w:r>
      <w:r w:rsidRPr="00B249C5">
        <w:rPr>
          <w:rFonts w:eastAsia="MS Mincho"/>
          <w:sz w:val="28"/>
          <w:szCs w:val="28"/>
          <w:lang w:val="ru-RU"/>
        </w:rPr>
        <w:t>скорее согласен,</w:t>
      </w:r>
      <w:r w:rsidRPr="00B249C5">
        <w:rPr>
          <w:rFonts w:eastAsia="MS Mincho"/>
          <w:sz w:val="28"/>
          <w:szCs w:val="28"/>
          <w:lang w:val="ru-RU"/>
        </w:rPr>
        <w:br/>
        <w:t xml:space="preserve">5 </w:t>
      </w:r>
      <w:r w:rsidR="005A155C" w:rsidRPr="00B249C5">
        <w:rPr>
          <w:rFonts w:eastAsia="MS Mincho"/>
          <w:sz w:val="28"/>
          <w:szCs w:val="28"/>
          <w:lang w:val="ru-RU"/>
        </w:rPr>
        <w:t xml:space="preserve">– </w:t>
      </w:r>
      <w:r w:rsidRPr="00B249C5">
        <w:rPr>
          <w:rFonts w:eastAsia="MS Mincho"/>
          <w:sz w:val="28"/>
          <w:szCs w:val="28"/>
          <w:lang w:val="ru-RU"/>
        </w:rPr>
        <w:t>полностью согласен.</w:t>
      </w:r>
    </w:p>
    <w:p w14:paraId="1C4480B3" w14:textId="4B2C7102" w:rsidR="008866A4" w:rsidRPr="00B249C5" w:rsidRDefault="008866A4" w:rsidP="003733D8">
      <w:pPr>
        <w:ind w:firstLine="567"/>
        <w:jc w:val="both"/>
        <w:rPr>
          <w:rFonts w:eastAsia="MS Mincho"/>
          <w:sz w:val="28"/>
          <w:szCs w:val="28"/>
          <w:lang w:val="ru-RU"/>
        </w:rPr>
      </w:pPr>
      <w:r w:rsidRPr="00B249C5">
        <w:rPr>
          <w:b/>
          <w:bCs/>
          <w:sz w:val="28"/>
          <w:szCs w:val="28"/>
          <w:lang w:val="ru-RU" w:eastAsia="ru-RU"/>
        </w:rPr>
        <w:t>Интерпретация результатов</w:t>
      </w:r>
    </w:p>
    <w:p w14:paraId="0B0A0562" w14:textId="1281A23A" w:rsidR="008866A4" w:rsidRPr="00B249C5" w:rsidRDefault="008866A4">
      <w:pPr>
        <w:pStyle w:val="a7"/>
        <w:numPr>
          <w:ilvl w:val="0"/>
          <w:numId w:val="38"/>
        </w:numPr>
        <w:ind w:left="284" w:hanging="283"/>
        <w:jc w:val="both"/>
        <w:rPr>
          <w:sz w:val="28"/>
          <w:szCs w:val="28"/>
          <w:lang w:val="ru-RU" w:eastAsia="ru-RU"/>
        </w:rPr>
      </w:pPr>
      <w:r w:rsidRPr="00B249C5">
        <w:rPr>
          <w:b/>
          <w:bCs/>
          <w:sz w:val="28"/>
          <w:szCs w:val="28"/>
          <w:lang w:val="ru-RU" w:eastAsia="ru-RU"/>
        </w:rPr>
        <w:t>5</w:t>
      </w:r>
      <w:r w:rsidR="005A155C" w:rsidRPr="00B249C5">
        <w:rPr>
          <w:b/>
          <w:bCs/>
          <w:sz w:val="28"/>
          <w:szCs w:val="28"/>
          <w:lang w:val="ru-RU" w:eastAsia="ru-RU"/>
        </w:rPr>
        <w:t>-</w:t>
      </w:r>
      <w:r w:rsidRPr="00B249C5">
        <w:rPr>
          <w:b/>
          <w:bCs/>
          <w:sz w:val="28"/>
          <w:szCs w:val="28"/>
          <w:lang w:val="ru-RU" w:eastAsia="ru-RU"/>
        </w:rPr>
        <w:t>4 балла</w:t>
      </w:r>
      <w:r w:rsidRPr="00B249C5">
        <w:rPr>
          <w:sz w:val="28"/>
          <w:szCs w:val="28"/>
          <w:lang w:val="ru-RU" w:eastAsia="ru-RU"/>
        </w:rPr>
        <w:t xml:space="preserve"> </w:t>
      </w:r>
      <w:r w:rsidR="005A155C" w:rsidRPr="00B249C5">
        <w:rPr>
          <w:sz w:val="28"/>
          <w:szCs w:val="28"/>
          <w:lang w:val="ru-RU" w:eastAsia="ru-RU"/>
        </w:rPr>
        <w:t xml:space="preserve">– </w:t>
      </w:r>
      <w:r w:rsidRPr="00B249C5">
        <w:rPr>
          <w:sz w:val="28"/>
          <w:szCs w:val="28"/>
          <w:lang w:val="ru-RU" w:eastAsia="ru-RU"/>
        </w:rPr>
        <w:t>высокий уровень готовности;</w:t>
      </w:r>
    </w:p>
    <w:p w14:paraId="1A7D367A" w14:textId="73A6821B" w:rsidR="008866A4" w:rsidRPr="00B249C5" w:rsidRDefault="008866A4">
      <w:pPr>
        <w:pStyle w:val="a7"/>
        <w:numPr>
          <w:ilvl w:val="0"/>
          <w:numId w:val="38"/>
        </w:numPr>
        <w:ind w:left="284" w:hanging="283"/>
        <w:jc w:val="both"/>
        <w:rPr>
          <w:sz w:val="28"/>
          <w:szCs w:val="28"/>
          <w:lang w:val="ru-RU" w:eastAsia="ru-RU"/>
        </w:rPr>
      </w:pPr>
      <w:r w:rsidRPr="00B249C5">
        <w:rPr>
          <w:b/>
          <w:bCs/>
          <w:sz w:val="28"/>
          <w:szCs w:val="28"/>
          <w:lang w:val="ru-RU" w:eastAsia="ru-RU"/>
        </w:rPr>
        <w:t>балла</w:t>
      </w:r>
      <w:r w:rsidRPr="00B249C5">
        <w:rPr>
          <w:sz w:val="28"/>
          <w:szCs w:val="28"/>
          <w:lang w:val="ru-RU" w:eastAsia="ru-RU"/>
        </w:rPr>
        <w:t xml:space="preserve"> </w:t>
      </w:r>
      <w:r w:rsidR="005A155C" w:rsidRPr="00B249C5">
        <w:rPr>
          <w:sz w:val="28"/>
          <w:szCs w:val="28"/>
          <w:lang w:val="ru-RU" w:eastAsia="ru-RU"/>
        </w:rPr>
        <w:t xml:space="preserve">– </w:t>
      </w:r>
      <w:r w:rsidRPr="00B249C5">
        <w:rPr>
          <w:sz w:val="28"/>
          <w:szCs w:val="28"/>
          <w:lang w:val="ru-RU" w:eastAsia="ru-RU"/>
        </w:rPr>
        <w:t>средний уровень;</w:t>
      </w:r>
    </w:p>
    <w:p w14:paraId="509FB0CC" w14:textId="3BEA3275" w:rsidR="008866A4" w:rsidRPr="00B249C5" w:rsidRDefault="008866A4">
      <w:pPr>
        <w:pStyle w:val="a7"/>
        <w:numPr>
          <w:ilvl w:val="0"/>
          <w:numId w:val="38"/>
        </w:numPr>
        <w:ind w:left="284" w:hanging="283"/>
        <w:jc w:val="both"/>
        <w:rPr>
          <w:sz w:val="28"/>
          <w:szCs w:val="28"/>
          <w:lang w:val="ru-RU" w:eastAsia="ru-RU"/>
        </w:rPr>
      </w:pPr>
      <w:r w:rsidRPr="00B249C5">
        <w:rPr>
          <w:b/>
          <w:bCs/>
          <w:sz w:val="28"/>
          <w:szCs w:val="28"/>
          <w:lang w:val="ru-RU" w:eastAsia="ru-RU"/>
        </w:rPr>
        <w:t>2</w:t>
      </w:r>
      <w:r w:rsidR="005A155C" w:rsidRPr="00B249C5">
        <w:rPr>
          <w:b/>
          <w:bCs/>
          <w:sz w:val="28"/>
          <w:szCs w:val="28"/>
          <w:lang w:val="ru-RU" w:eastAsia="ru-RU"/>
        </w:rPr>
        <w:t>-</w:t>
      </w:r>
      <w:r w:rsidRPr="00B249C5">
        <w:rPr>
          <w:b/>
          <w:bCs/>
          <w:sz w:val="28"/>
          <w:szCs w:val="28"/>
          <w:lang w:val="ru-RU" w:eastAsia="ru-RU"/>
        </w:rPr>
        <w:t>1 балл</w:t>
      </w:r>
      <w:r w:rsidRPr="00B249C5">
        <w:rPr>
          <w:sz w:val="28"/>
          <w:szCs w:val="28"/>
          <w:lang w:val="ru-RU" w:eastAsia="ru-RU"/>
        </w:rPr>
        <w:t xml:space="preserve"> </w:t>
      </w:r>
      <w:r w:rsidR="005A155C" w:rsidRPr="00B249C5">
        <w:rPr>
          <w:sz w:val="28"/>
          <w:szCs w:val="28"/>
          <w:lang w:val="ru-RU" w:eastAsia="ru-RU"/>
        </w:rPr>
        <w:t xml:space="preserve">– </w:t>
      </w:r>
      <w:r w:rsidRPr="00B249C5">
        <w:rPr>
          <w:sz w:val="28"/>
          <w:szCs w:val="28"/>
          <w:lang w:val="ru-RU" w:eastAsia="ru-RU"/>
        </w:rPr>
        <w:t>низкий уровень.</w:t>
      </w:r>
    </w:p>
    <w:p w14:paraId="194E7115" w14:textId="376C12AA" w:rsidR="008866A4" w:rsidRPr="00B249C5" w:rsidRDefault="008866A4" w:rsidP="003733D8">
      <w:pPr>
        <w:ind w:firstLine="567"/>
        <w:jc w:val="both"/>
        <w:rPr>
          <w:rFonts w:eastAsia="MS Mincho"/>
          <w:sz w:val="28"/>
          <w:szCs w:val="28"/>
          <w:lang w:val="ru-RU"/>
        </w:rPr>
      </w:pPr>
      <w:r w:rsidRPr="00B249C5">
        <w:rPr>
          <w:rFonts w:eastAsia="MS Mincho"/>
          <w:sz w:val="28"/>
          <w:szCs w:val="28"/>
          <w:lang w:val="ru-RU"/>
        </w:rPr>
        <w:t>Анкета является анонимной, полученные данные будут использованы исключительно в научных целях.</w:t>
      </w:r>
    </w:p>
    <w:p w14:paraId="451C5CA9" w14:textId="77777777" w:rsidR="003733D8" w:rsidRPr="00B249C5" w:rsidRDefault="003733D8" w:rsidP="003733D8">
      <w:pPr>
        <w:jc w:val="both"/>
        <w:rPr>
          <w:rFonts w:eastAsia="MS Mincho"/>
          <w:sz w:val="28"/>
          <w:szCs w:val="28"/>
          <w:lang w:val="ru-RU"/>
        </w:rPr>
      </w:pPr>
    </w:p>
    <w:p w14:paraId="15F95C32" w14:textId="01DC8F3E" w:rsidR="003733D8" w:rsidRPr="00B249C5" w:rsidRDefault="003733D8" w:rsidP="003733D8">
      <w:pPr>
        <w:jc w:val="both"/>
        <w:rPr>
          <w:sz w:val="28"/>
          <w:szCs w:val="28"/>
          <w:lang w:val="ru-RU" w:eastAsia="ru-RU"/>
        </w:rPr>
      </w:pPr>
      <w:r w:rsidRPr="00B249C5">
        <w:rPr>
          <w:sz w:val="28"/>
          <w:szCs w:val="28"/>
          <w:lang w:val="ru-RU" w:eastAsia="ru-RU"/>
        </w:rPr>
        <w:t xml:space="preserve">Таблица </w:t>
      </w:r>
      <w:r w:rsidR="00A45666" w:rsidRPr="00B249C5">
        <w:rPr>
          <w:sz w:val="28"/>
          <w:szCs w:val="28"/>
          <w:lang w:val="ru-RU" w:eastAsia="ru-RU"/>
        </w:rPr>
        <w:t>Ж</w:t>
      </w:r>
      <w:r w:rsidRPr="00B249C5">
        <w:rPr>
          <w:sz w:val="28"/>
          <w:szCs w:val="28"/>
          <w:lang w:val="ru-RU" w:eastAsia="ru-RU"/>
        </w:rPr>
        <w:t>.</w:t>
      </w:r>
      <w:r w:rsidR="00A45666" w:rsidRPr="00B249C5">
        <w:rPr>
          <w:sz w:val="28"/>
          <w:szCs w:val="28"/>
          <w:lang w:val="ru-RU" w:eastAsia="ru-RU"/>
        </w:rPr>
        <w:t>1</w:t>
      </w:r>
    </w:p>
    <w:p w14:paraId="7B539323" w14:textId="1A52A356" w:rsidR="003733D8" w:rsidRPr="00B249C5" w:rsidRDefault="003733D8" w:rsidP="003733D8">
      <w:pPr>
        <w:jc w:val="both"/>
        <w:rPr>
          <w:rFonts w:eastAsia="MS Mincho"/>
          <w:sz w:val="28"/>
          <w:szCs w:val="28"/>
          <w:lang w:val="ru-RU"/>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
        <w:gridCol w:w="6594"/>
        <w:gridCol w:w="424"/>
        <w:gridCol w:w="424"/>
        <w:gridCol w:w="424"/>
        <w:gridCol w:w="425"/>
        <w:gridCol w:w="883"/>
      </w:tblGrid>
      <w:tr w:rsidR="009A5B44" w:rsidRPr="00B249C5" w14:paraId="791E0624" w14:textId="77777777" w:rsidTr="003733D8">
        <w:tc>
          <w:tcPr>
            <w:tcW w:w="460" w:type="dxa"/>
          </w:tcPr>
          <w:p w14:paraId="7154E67A" w14:textId="77777777" w:rsidR="008866A4" w:rsidRPr="00B249C5" w:rsidRDefault="008866A4" w:rsidP="00464B7D">
            <w:pPr>
              <w:spacing w:line="276" w:lineRule="auto"/>
              <w:jc w:val="both"/>
              <w:rPr>
                <w:rFonts w:eastAsia="MS Mincho"/>
              </w:rPr>
            </w:pPr>
            <w:r w:rsidRPr="00B249C5">
              <w:rPr>
                <w:rFonts w:eastAsia="MS Mincho"/>
              </w:rPr>
              <w:t>№</w:t>
            </w:r>
          </w:p>
        </w:tc>
        <w:tc>
          <w:tcPr>
            <w:tcW w:w="6594" w:type="dxa"/>
          </w:tcPr>
          <w:p w14:paraId="611ACAD5" w14:textId="77777777" w:rsidR="008866A4" w:rsidRPr="00B249C5" w:rsidRDefault="008866A4" w:rsidP="00464B7D">
            <w:pPr>
              <w:spacing w:line="276" w:lineRule="auto"/>
              <w:jc w:val="both"/>
              <w:rPr>
                <w:rFonts w:eastAsia="MS Mincho"/>
              </w:rPr>
            </w:pPr>
            <w:r w:rsidRPr="00B249C5">
              <w:rPr>
                <w:rFonts w:eastAsia="MS Mincho"/>
              </w:rPr>
              <w:t>Утверждение</w:t>
            </w:r>
          </w:p>
        </w:tc>
        <w:tc>
          <w:tcPr>
            <w:tcW w:w="424" w:type="dxa"/>
          </w:tcPr>
          <w:p w14:paraId="5BE4389A" w14:textId="77777777" w:rsidR="008866A4" w:rsidRPr="00B249C5" w:rsidRDefault="008866A4" w:rsidP="00464B7D">
            <w:pPr>
              <w:spacing w:line="276" w:lineRule="auto"/>
              <w:jc w:val="both"/>
              <w:rPr>
                <w:rFonts w:eastAsia="MS Mincho"/>
              </w:rPr>
            </w:pPr>
            <w:r w:rsidRPr="00B249C5">
              <w:rPr>
                <w:rFonts w:eastAsia="MS Mincho"/>
              </w:rPr>
              <w:t>1</w:t>
            </w:r>
          </w:p>
        </w:tc>
        <w:tc>
          <w:tcPr>
            <w:tcW w:w="424" w:type="dxa"/>
          </w:tcPr>
          <w:p w14:paraId="5D5C4303" w14:textId="77777777" w:rsidR="008866A4" w:rsidRPr="00B249C5" w:rsidRDefault="008866A4" w:rsidP="00464B7D">
            <w:pPr>
              <w:spacing w:line="276" w:lineRule="auto"/>
              <w:jc w:val="both"/>
              <w:rPr>
                <w:rFonts w:eastAsia="MS Mincho"/>
              </w:rPr>
            </w:pPr>
            <w:r w:rsidRPr="00B249C5">
              <w:rPr>
                <w:rFonts w:eastAsia="MS Mincho"/>
              </w:rPr>
              <w:t>2</w:t>
            </w:r>
          </w:p>
        </w:tc>
        <w:tc>
          <w:tcPr>
            <w:tcW w:w="424" w:type="dxa"/>
          </w:tcPr>
          <w:p w14:paraId="3783A67A" w14:textId="77777777" w:rsidR="008866A4" w:rsidRPr="00B249C5" w:rsidRDefault="008866A4" w:rsidP="00464B7D">
            <w:pPr>
              <w:spacing w:line="276" w:lineRule="auto"/>
              <w:jc w:val="both"/>
              <w:rPr>
                <w:rFonts w:eastAsia="MS Mincho"/>
              </w:rPr>
            </w:pPr>
            <w:r w:rsidRPr="00B249C5">
              <w:rPr>
                <w:rFonts w:eastAsia="MS Mincho"/>
              </w:rPr>
              <w:t>3</w:t>
            </w:r>
          </w:p>
        </w:tc>
        <w:tc>
          <w:tcPr>
            <w:tcW w:w="425" w:type="dxa"/>
          </w:tcPr>
          <w:p w14:paraId="50966EBC" w14:textId="77777777" w:rsidR="008866A4" w:rsidRPr="00B249C5" w:rsidRDefault="008866A4" w:rsidP="00464B7D">
            <w:pPr>
              <w:spacing w:line="276" w:lineRule="auto"/>
              <w:jc w:val="both"/>
              <w:rPr>
                <w:rFonts w:eastAsia="MS Mincho"/>
              </w:rPr>
            </w:pPr>
            <w:r w:rsidRPr="00B249C5">
              <w:rPr>
                <w:rFonts w:eastAsia="MS Mincho"/>
              </w:rPr>
              <w:t>4</w:t>
            </w:r>
          </w:p>
        </w:tc>
        <w:tc>
          <w:tcPr>
            <w:tcW w:w="883" w:type="dxa"/>
          </w:tcPr>
          <w:p w14:paraId="36230906" w14:textId="77777777" w:rsidR="008866A4" w:rsidRPr="00B249C5" w:rsidRDefault="008866A4" w:rsidP="00464B7D">
            <w:pPr>
              <w:spacing w:line="276" w:lineRule="auto"/>
              <w:jc w:val="both"/>
              <w:rPr>
                <w:rFonts w:eastAsia="MS Mincho"/>
              </w:rPr>
            </w:pPr>
            <w:r w:rsidRPr="00B249C5">
              <w:rPr>
                <w:rFonts w:eastAsia="MS Mincho"/>
              </w:rPr>
              <w:t>5</w:t>
            </w:r>
          </w:p>
        </w:tc>
      </w:tr>
      <w:tr w:rsidR="009A5B44" w:rsidRPr="00B249C5" w14:paraId="33DDD3FD" w14:textId="77777777" w:rsidTr="003733D8">
        <w:tc>
          <w:tcPr>
            <w:tcW w:w="460" w:type="dxa"/>
          </w:tcPr>
          <w:p w14:paraId="0FDE808D" w14:textId="77777777" w:rsidR="008866A4" w:rsidRPr="00B249C5" w:rsidRDefault="008866A4" w:rsidP="00464B7D">
            <w:pPr>
              <w:jc w:val="both"/>
              <w:rPr>
                <w:rFonts w:eastAsia="MS Mincho"/>
              </w:rPr>
            </w:pPr>
            <w:r w:rsidRPr="00B249C5">
              <w:rPr>
                <w:rFonts w:eastAsia="MS Mincho"/>
              </w:rPr>
              <w:t>1</w:t>
            </w:r>
          </w:p>
        </w:tc>
        <w:tc>
          <w:tcPr>
            <w:tcW w:w="6594" w:type="dxa"/>
          </w:tcPr>
          <w:p w14:paraId="65F6633C" w14:textId="77777777" w:rsidR="008866A4" w:rsidRPr="00B249C5" w:rsidRDefault="008866A4" w:rsidP="00464B7D">
            <w:pPr>
              <w:jc w:val="both"/>
              <w:rPr>
                <w:rFonts w:eastAsia="MS Mincho"/>
                <w:lang w:val="ru-RU"/>
              </w:rPr>
            </w:pPr>
            <w:r w:rsidRPr="00B249C5">
              <w:rPr>
                <w:rFonts w:eastAsia="MS Mincho"/>
                <w:lang w:val="ru-RU"/>
              </w:rPr>
              <w:t>Я умею планировать уроки с применением интегративного подхода.</w:t>
            </w:r>
          </w:p>
        </w:tc>
        <w:tc>
          <w:tcPr>
            <w:tcW w:w="424" w:type="dxa"/>
          </w:tcPr>
          <w:p w14:paraId="3849CF9C" w14:textId="77777777" w:rsidR="008866A4" w:rsidRPr="00B249C5" w:rsidRDefault="008866A4" w:rsidP="00464B7D">
            <w:pPr>
              <w:spacing w:line="276" w:lineRule="auto"/>
              <w:jc w:val="both"/>
              <w:rPr>
                <w:rFonts w:eastAsia="MS Mincho"/>
              </w:rPr>
            </w:pPr>
            <w:r w:rsidRPr="00B249C5">
              <w:rPr>
                <w:rFonts w:eastAsia="MS Mincho"/>
              </w:rPr>
              <w:t>○</w:t>
            </w:r>
          </w:p>
        </w:tc>
        <w:tc>
          <w:tcPr>
            <w:tcW w:w="424" w:type="dxa"/>
          </w:tcPr>
          <w:p w14:paraId="02AE7336" w14:textId="77777777" w:rsidR="008866A4" w:rsidRPr="00B249C5" w:rsidRDefault="008866A4" w:rsidP="00464B7D">
            <w:pPr>
              <w:spacing w:line="276" w:lineRule="auto"/>
              <w:jc w:val="both"/>
              <w:rPr>
                <w:rFonts w:eastAsia="MS Mincho"/>
              </w:rPr>
            </w:pPr>
            <w:r w:rsidRPr="00B249C5">
              <w:rPr>
                <w:rFonts w:eastAsia="MS Mincho"/>
              </w:rPr>
              <w:t>○</w:t>
            </w:r>
          </w:p>
        </w:tc>
        <w:tc>
          <w:tcPr>
            <w:tcW w:w="424" w:type="dxa"/>
          </w:tcPr>
          <w:p w14:paraId="7986826E" w14:textId="77777777" w:rsidR="008866A4" w:rsidRPr="00B249C5" w:rsidRDefault="008866A4" w:rsidP="00464B7D">
            <w:pPr>
              <w:spacing w:line="276" w:lineRule="auto"/>
              <w:jc w:val="both"/>
              <w:rPr>
                <w:rFonts w:eastAsia="MS Mincho"/>
              </w:rPr>
            </w:pPr>
            <w:r w:rsidRPr="00B249C5">
              <w:rPr>
                <w:rFonts w:eastAsia="MS Mincho"/>
              </w:rPr>
              <w:t>○</w:t>
            </w:r>
          </w:p>
        </w:tc>
        <w:tc>
          <w:tcPr>
            <w:tcW w:w="425" w:type="dxa"/>
          </w:tcPr>
          <w:p w14:paraId="3846AF6C" w14:textId="77777777" w:rsidR="008866A4" w:rsidRPr="00B249C5" w:rsidRDefault="008866A4" w:rsidP="00464B7D">
            <w:pPr>
              <w:spacing w:line="276" w:lineRule="auto"/>
              <w:jc w:val="both"/>
              <w:rPr>
                <w:rFonts w:eastAsia="MS Mincho"/>
              </w:rPr>
            </w:pPr>
            <w:r w:rsidRPr="00B249C5">
              <w:rPr>
                <w:rFonts w:eastAsia="MS Mincho"/>
              </w:rPr>
              <w:t>○</w:t>
            </w:r>
          </w:p>
        </w:tc>
        <w:tc>
          <w:tcPr>
            <w:tcW w:w="883" w:type="dxa"/>
          </w:tcPr>
          <w:p w14:paraId="0AC49D93" w14:textId="77777777" w:rsidR="008866A4" w:rsidRPr="00B249C5" w:rsidRDefault="008866A4" w:rsidP="00464B7D">
            <w:pPr>
              <w:spacing w:line="276" w:lineRule="auto"/>
              <w:jc w:val="both"/>
              <w:rPr>
                <w:rFonts w:eastAsia="MS Mincho"/>
              </w:rPr>
            </w:pPr>
            <w:r w:rsidRPr="00B249C5">
              <w:rPr>
                <w:rFonts w:eastAsia="MS Mincho"/>
              </w:rPr>
              <w:t>○</w:t>
            </w:r>
          </w:p>
        </w:tc>
      </w:tr>
      <w:tr w:rsidR="009A5B44" w:rsidRPr="00B249C5" w14:paraId="7EA7A2D4" w14:textId="77777777" w:rsidTr="003733D8">
        <w:tc>
          <w:tcPr>
            <w:tcW w:w="460" w:type="dxa"/>
          </w:tcPr>
          <w:p w14:paraId="601A649A" w14:textId="77777777" w:rsidR="008866A4" w:rsidRPr="00B249C5" w:rsidRDefault="008866A4" w:rsidP="00464B7D">
            <w:pPr>
              <w:jc w:val="both"/>
              <w:rPr>
                <w:rFonts w:eastAsia="MS Mincho"/>
              </w:rPr>
            </w:pPr>
            <w:r w:rsidRPr="00B249C5">
              <w:rPr>
                <w:rFonts w:eastAsia="MS Mincho"/>
              </w:rPr>
              <w:t>2</w:t>
            </w:r>
          </w:p>
        </w:tc>
        <w:tc>
          <w:tcPr>
            <w:tcW w:w="6594" w:type="dxa"/>
          </w:tcPr>
          <w:p w14:paraId="6F926406" w14:textId="77777777" w:rsidR="008866A4" w:rsidRPr="00B249C5" w:rsidRDefault="008866A4" w:rsidP="00464B7D">
            <w:pPr>
              <w:jc w:val="both"/>
              <w:rPr>
                <w:rFonts w:eastAsia="MS Mincho"/>
                <w:lang w:val="ru-RU"/>
              </w:rPr>
            </w:pPr>
            <w:r w:rsidRPr="00B249C5">
              <w:rPr>
                <w:rFonts w:eastAsia="MS Mincho"/>
                <w:lang w:val="ru-RU"/>
              </w:rPr>
              <w:t>Я могу подбирать учебный материал, объединяющий знания из различных предметных областей.</w:t>
            </w:r>
          </w:p>
        </w:tc>
        <w:tc>
          <w:tcPr>
            <w:tcW w:w="424" w:type="dxa"/>
          </w:tcPr>
          <w:p w14:paraId="5E143297" w14:textId="77777777" w:rsidR="008866A4" w:rsidRPr="00B249C5" w:rsidRDefault="008866A4" w:rsidP="00464B7D">
            <w:pPr>
              <w:spacing w:line="276" w:lineRule="auto"/>
              <w:jc w:val="both"/>
              <w:rPr>
                <w:rFonts w:eastAsia="MS Mincho"/>
              </w:rPr>
            </w:pPr>
            <w:r w:rsidRPr="00B249C5">
              <w:rPr>
                <w:rFonts w:eastAsia="MS Mincho"/>
              </w:rPr>
              <w:t>○</w:t>
            </w:r>
          </w:p>
        </w:tc>
        <w:tc>
          <w:tcPr>
            <w:tcW w:w="424" w:type="dxa"/>
          </w:tcPr>
          <w:p w14:paraId="47E5A0CC" w14:textId="77777777" w:rsidR="008866A4" w:rsidRPr="00B249C5" w:rsidRDefault="008866A4" w:rsidP="00464B7D">
            <w:pPr>
              <w:spacing w:line="276" w:lineRule="auto"/>
              <w:jc w:val="both"/>
              <w:rPr>
                <w:rFonts w:eastAsia="MS Mincho"/>
              </w:rPr>
            </w:pPr>
            <w:r w:rsidRPr="00B249C5">
              <w:rPr>
                <w:rFonts w:eastAsia="MS Mincho"/>
              </w:rPr>
              <w:t>○</w:t>
            </w:r>
          </w:p>
        </w:tc>
        <w:tc>
          <w:tcPr>
            <w:tcW w:w="424" w:type="dxa"/>
          </w:tcPr>
          <w:p w14:paraId="4F56990F" w14:textId="77777777" w:rsidR="008866A4" w:rsidRPr="00B249C5" w:rsidRDefault="008866A4" w:rsidP="00464B7D">
            <w:pPr>
              <w:spacing w:line="276" w:lineRule="auto"/>
              <w:jc w:val="both"/>
              <w:rPr>
                <w:rFonts w:eastAsia="MS Mincho"/>
              </w:rPr>
            </w:pPr>
            <w:r w:rsidRPr="00B249C5">
              <w:rPr>
                <w:rFonts w:eastAsia="MS Mincho"/>
              </w:rPr>
              <w:t>○</w:t>
            </w:r>
          </w:p>
        </w:tc>
        <w:tc>
          <w:tcPr>
            <w:tcW w:w="425" w:type="dxa"/>
          </w:tcPr>
          <w:p w14:paraId="483AC451" w14:textId="77777777" w:rsidR="008866A4" w:rsidRPr="00B249C5" w:rsidRDefault="008866A4" w:rsidP="00464B7D">
            <w:pPr>
              <w:spacing w:line="276" w:lineRule="auto"/>
              <w:jc w:val="both"/>
              <w:rPr>
                <w:rFonts w:eastAsia="MS Mincho"/>
              </w:rPr>
            </w:pPr>
            <w:r w:rsidRPr="00B249C5">
              <w:rPr>
                <w:rFonts w:eastAsia="MS Mincho"/>
              </w:rPr>
              <w:t>○</w:t>
            </w:r>
          </w:p>
        </w:tc>
        <w:tc>
          <w:tcPr>
            <w:tcW w:w="883" w:type="dxa"/>
          </w:tcPr>
          <w:p w14:paraId="118A3889" w14:textId="77777777" w:rsidR="008866A4" w:rsidRPr="00B249C5" w:rsidRDefault="008866A4" w:rsidP="00464B7D">
            <w:pPr>
              <w:spacing w:line="276" w:lineRule="auto"/>
              <w:jc w:val="both"/>
              <w:rPr>
                <w:rFonts w:eastAsia="MS Mincho"/>
              </w:rPr>
            </w:pPr>
            <w:r w:rsidRPr="00B249C5">
              <w:rPr>
                <w:rFonts w:eastAsia="MS Mincho"/>
              </w:rPr>
              <w:t>○</w:t>
            </w:r>
          </w:p>
        </w:tc>
      </w:tr>
      <w:tr w:rsidR="009A5B44" w:rsidRPr="00B249C5" w14:paraId="05D84427" w14:textId="77777777" w:rsidTr="003733D8">
        <w:tc>
          <w:tcPr>
            <w:tcW w:w="460" w:type="dxa"/>
          </w:tcPr>
          <w:p w14:paraId="001E8EAA" w14:textId="77777777" w:rsidR="008866A4" w:rsidRPr="00B249C5" w:rsidRDefault="008866A4" w:rsidP="00464B7D">
            <w:pPr>
              <w:jc w:val="both"/>
              <w:rPr>
                <w:rFonts w:eastAsia="MS Mincho"/>
              </w:rPr>
            </w:pPr>
            <w:r w:rsidRPr="00B249C5">
              <w:rPr>
                <w:rFonts w:eastAsia="MS Mincho"/>
              </w:rPr>
              <w:t>3</w:t>
            </w:r>
          </w:p>
        </w:tc>
        <w:tc>
          <w:tcPr>
            <w:tcW w:w="6594" w:type="dxa"/>
          </w:tcPr>
          <w:p w14:paraId="2F53B5BF" w14:textId="77777777" w:rsidR="008866A4" w:rsidRPr="00B249C5" w:rsidRDefault="008866A4" w:rsidP="00464B7D">
            <w:pPr>
              <w:jc w:val="both"/>
              <w:rPr>
                <w:rFonts w:eastAsia="MS Mincho"/>
                <w:lang w:val="ru-RU"/>
              </w:rPr>
            </w:pPr>
            <w:r w:rsidRPr="00B249C5">
              <w:rPr>
                <w:rFonts w:eastAsia="MS Mincho"/>
                <w:lang w:val="ru-RU"/>
              </w:rPr>
              <w:t>Я способен разрабатывать учебные задания, направленные на формирование межпредметных связей.</w:t>
            </w:r>
          </w:p>
        </w:tc>
        <w:tc>
          <w:tcPr>
            <w:tcW w:w="424" w:type="dxa"/>
          </w:tcPr>
          <w:p w14:paraId="39703DC0" w14:textId="77777777" w:rsidR="008866A4" w:rsidRPr="00B249C5" w:rsidRDefault="008866A4" w:rsidP="00464B7D">
            <w:pPr>
              <w:spacing w:line="276" w:lineRule="auto"/>
              <w:jc w:val="both"/>
              <w:rPr>
                <w:rFonts w:eastAsia="MS Mincho"/>
              </w:rPr>
            </w:pPr>
            <w:r w:rsidRPr="00B249C5">
              <w:rPr>
                <w:rFonts w:eastAsia="MS Mincho"/>
              </w:rPr>
              <w:t>○</w:t>
            </w:r>
          </w:p>
        </w:tc>
        <w:tc>
          <w:tcPr>
            <w:tcW w:w="424" w:type="dxa"/>
          </w:tcPr>
          <w:p w14:paraId="21FDBD0D" w14:textId="77777777" w:rsidR="008866A4" w:rsidRPr="00B249C5" w:rsidRDefault="008866A4" w:rsidP="00464B7D">
            <w:pPr>
              <w:spacing w:line="276" w:lineRule="auto"/>
              <w:jc w:val="both"/>
              <w:rPr>
                <w:rFonts w:eastAsia="MS Mincho"/>
              </w:rPr>
            </w:pPr>
            <w:r w:rsidRPr="00B249C5">
              <w:rPr>
                <w:rFonts w:eastAsia="MS Mincho"/>
              </w:rPr>
              <w:t>○</w:t>
            </w:r>
          </w:p>
        </w:tc>
        <w:tc>
          <w:tcPr>
            <w:tcW w:w="424" w:type="dxa"/>
          </w:tcPr>
          <w:p w14:paraId="1E4A6E72" w14:textId="77777777" w:rsidR="008866A4" w:rsidRPr="00B249C5" w:rsidRDefault="008866A4" w:rsidP="00464B7D">
            <w:pPr>
              <w:spacing w:line="276" w:lineRule="auto"/>
              <w:jc w:val="both"/>
              <w:rPr>
                <w:rFonts w:eastAsia="MS Mincho"/>
              </w:rPr>
            </w:pPr>
            <w:r w:rsidRPr="00B249C5">
              <w:rPr>
                <w:rFonts w:eastAsia="MS Mincho"/>
              </w:rPr>
              <w:t>○</w:t>
            </w:r>
          </w:p>
        </w:tc>
        <w:tc>
          <w:tcPr>
            <w:tcW w:w="425" w:type="dxa"/>
          </w:tcPr>
          <w:p w14:paraId="287BD346" w14:textId="77777777" w:rsidR="008866A4" w:rsidRPr="00B249C5" w:rsidRDefault="008866A4" w:rsidP="00464B7D">
            <w:pPr>
              <w:spacing w:line="276" w:lineRule="auto"/>
              <w:jc w:val="both"/>
              <w:rPr>
                <w:rFonts w:eastAsia="MS Mincho"/>
              </w:rPr>
            </w:pPr>
            <w:r w:rsidRPr="00B249C5">
              <w:rPr>
                <w:rFonts w:eastAsia="MS Mincho"/>
              </w:rPr>
              <w:t>○</w:t>
            </w:r>
          </w:p>
        </w:tc>
        <w:tc>
          <w:tcPr>
            <w:tcW w:w="883" w:type="dxa"/>
          </w:tcPr>
          <w:p w14:paraId="3164DF53" w14:textId="77777777" w:rsidR="008866A4" w:rsidRPr="00B249C5" w:rsidRDefault="008866A4" w:rsidP="00464B7D">
            <w:pPr>
              <w:spacing w:line="276" w:lineRule="auto"/>
              <w:jc w:val="both"/>
              <w:rPr>
                <w:rFonts w:eastAsia="MS Mincho"/>
              </w:rPr>
            </w:pPr>
            <w:r w:rsidRPr="00B249C5">
              <w:rPr>
                <w:rFonts w:eastAsia="MS Mincho"/>
              </w:rPr>
              <w:t>○</w:t>
            </w:r>
          </w:p>
        </w:tc>
      </w:tr>
      <w:tr w:rsidR="009A5B44" w:rsidRPr="00B249C5" w14:paraId="67859405" w14:textId="77777777" w:rsidTr="003733D8">
        <w:tc>
          <w:tcPr>
            <w:tcW w:w="460" w:type="dxa"/>
          </w:tcPr>
          <w:p w14:paraId="54BB4D34" w14:textId="77777777" w:rsidR="008866A4" w:rsidRPr="00B249C5" w:rsidRDefault="008866A4" w:rsidP="00464B7D">
            <w:pPr>
              <w:jc w:val="both"/>
              <w:rPr>
                <w:rFonts w:eastAsia="MS Mincho"/>
              </w:rPr>
            </w:pPr>
            <w:r w:rsidRPr="00B249C5">
              <w:rPr>
                <w:rFonts w:eastAsia="MS Mincho"/>
              </w:rPr>
              <w:t>4</w:t>
            </w:r>
          </w:p>
        </w:tc>
        <w:tc>
          <w:tcPr>
            <w:tcW w:w="6594" w:type="dxa"/>
          </w:tcPr>
          <w:p w14:paraId="308DB735" w14:textId="77777777" w:rsidR="008866A4" w:rsidRPr="00B249C5" w:rsidRDefault="008866A4" w:rsidP="00464B7D">
            <w:pPr>
              <w:jc w:val="both"/>
              <w:rPr>
                <w:rFonts w:eastAsia="MS Mincho"/>
                <w:lang w:val="ru-RU"/>
              </w:rPr>
            </w:pPr>
            <w:r w:rsidRPr="00B249C5">
              <w:rPr>
                <w:rFonts w:eastAsia="MS Mincho"/>
                <w:lang w:val="ru-RU"/>
              </w:rPr>
              <w:t>Я использую разнообразные методы и технологии для активизации познавательной деятельности учащихся.</w:t>
            </w:r>
          </w:p>
        </w:tc>
        <w:tc>
          <w:tcPr>
            <w:tcW w:w="424" w:type="dxa"/>
          </w:tcPr>
          <w:p w14:paraId="47BA34A2" w14:textId="77777777" w:rsidR="008866A4" w:rsidRPr="00B249C5" w:rsidRDefault="008866A4" w:rsidP="00464B7D">
            <w:pPr>
              <w:spacing w:line="276" w:lineRule="auto"/>
              <w:jc w:val="both"/>
              <w:rPr>
                <w:rFonts w:eastAsia="MS Mincho"/>
              </w:rPr>
            </w:pPr>
            <w:r w:rsidRPr="00B249C5">
              <w:rPr>
                <w:rFonts w:eastAsia="MS Mincho"/>
              </w:rPr>
              <w:t>○</w:t>
            </w:r>
          </w:p>
        </w:tc>
        <w:tc>
          <w:tcPr>
            <w:tcW w:w="424" w:type="dxa"/>
          </w:tcPr>
          <w:p w14:paraId="4D821686" w14:textId="77777777" w:rsidR="008866A4" w:rsidRPr="00B249C5" w:rsidRDefault="008866A4" w:rsidP="00464B7D">
            <w:pPr>
              <w:spacing w:line="276" w:lineRule="auto"/>
              <w:jc w:val="both"/>
              <w:rPr>
                <w:rFonts w:eastAsia="MS Mincho"/>
              </w:rPr>
            </w:pPr>
            <w:r w:rsidRPr="00B249C5">
              <w:rPr>
                <w:rFonts w:eastAsia="MS Mincho"/>
              </w:rPr>
              <w:t>○</w:t>
            </w:r>
          </w:p>
        </w:tc>
        <w:tc>
          <w:tcPr>
            <w:tcW w:w="424" w:type="dxa"/>
          </w:tcPr>
          <w:p w14:paraId="12A6ED32" w14:textId="77777777" w:rsidR="008866A4" w:rsidRPr="00B249C5" w:rsidRDefault="008866A4" w:rsidP="00464B7D">
            <w:pPr>
              <w:spacing w:line="276" w:lineRule="auto"/>
              <w:jc w:val="both"/>
              <w:rPr>
                <w:rFonts w:eastAsia="MS Mincho"/>
              </w:rPr>
            </w:pPr>
            <w:r w:rsidRPr="00B249C5">
              <w:rPr>
                <w:rFonts w:eastAsia="MS Mincho"/>
              </w:rPr>
              <w:t>○</w:t>
            </w:r>
          </w:p>
        </w:tc>
        <w:tc>
          <w:tcPr>
            <w:tcW w:w="425" w:type="dxa"/>
          </w:tcPr>
          <w:p w14:paraId="28E65AD3" w14:textId="77777777" w:rsidR="008866A4" w:rsidRPr="00B249C5" w:rsidRDefault="008866A4" w:rsidP="00464B7D">
            <w:pPr>
              <w:spacing w:line="276" w:lineRule="auto"/>
              <w:jc w:val="both"/>
              <w:rPr>
                <w:rFonts w:eastAsia="MS Mincho"/>
              </w:rPr>
            </w:pPr>
            <w:r w:rsidRPr="00B249C5">
              <w:rPr>
                <w:rFonts w:eastAsia="MS Mincho"/>
              </w:rPr>
              <w:t>○</w:t>
            </w:r>
          </w:p>
        </w:tc>
        <w:tc>
          <w:tcPr>
            <w:tcW w:w="883" w:type="dxa"/>
          </w:tcPr>
          <w:p w14:paraId="28372B51" w14:textId="77777777" w:rsidR="008866A4" w:rsidRPr="00B249C5" w:rsidRDefault="008866A4" w:rsidP="00464B7D">
            <w:pPr>
              <w:spacing w:line="276" w:lineRule="auto"/>
              <w:jc w:val="both"/>
              <w:rPr>
                <w:rFonts w:eastAsia="MS Mincho"/>
              </w:rPr>
            </w:pPr>
            <w:r w:rsidRPr="00B249C5">
              <w:rPr>
                <w:rFonts w:eastAsia="MS Mincho"/>
              </w:rPr>
              <w:t>○</w:t>
            </w:r>
          </w:p>
        </w:tc>
      </w:tr>
      <w:tr w:rsidR="009A5B44" w:rsidRPr="00B249C5" w14:paraId="5CA4AD6D" w14:textId="77777777" w:rsidTr="003733D8">
        <w:tc>
          <w:tcPr>
            <w:tcW w:w="460" w:type="dxa"/>
          </w:tcPr>
          <w:p w14:paraId="0A8C7C9B" w14:textId="77777777" w:rsidR="008866A4" w:rsidRPr="00B249C5" w:rsidRDefault="008866A4" w:rsidP="00464B7D">
            <w:pPr>
              <w:jc w:val="both"/>
              <w:rPr>
                <w:rFonts w:eastAsia="MS Mincho"/>
              </w:rPr>
            </w:pPr>
            <w:r w:rsidRPr="00B249C5">
              <w:rPr>
                <w:rFonts w:eastAsia="MS Mincho"/>
              </w:rPr>
              <w:t>5</w:t>
            </w:r>
          </w:p>
        </w:tc>
        <w:tc>
          <w:tcPr>
            <w:tcW w:w="6594" w:type="dxa"/>
          </w:tcPr>
          <w:p w14:paraId="4A94F24B" w14:textId="77777777" w:rsidR="008866A4" w:rsidRPr="00B249C5" w:rsidRDefault="008866A4" w:rsidP="00464B7D">
            <w:pPr>
              <w:jc w:val="both"/>
              <w:rPr>
                <w:rFonts w:eastAsia="MS Mincho"/>
                <w:lang w:val="ru-RU"/>
              </w:rPr>
            </w:pPr>
            <w:r w:rsidRPr="00B249C5">
              <w:rPr>
                <w:rFonts w:eastAsia="MS Mincho"/>
                <w:lang w:val="ru-RU"/>
              </w:rPr>
              <w:t>Я применяю игровые, проектные и исследовательские формы работы в учебном процессе.</w:t>
            </w:r>
          </w:p>
        </w:tc>
        <w:tc>
          <w:tcPr>
            <w:tcW w:w="424" w:type="dxa"/>
          </w:tcPr>
          <w:p w14:paraId="4F1FF2A0" w14:textId="77777777" w:rsidR="008866A4" w:rsidRPr="00B249C5" w:rsidRDefault="008866A4" w:rsidP="00464B7D">
            <w:pPr>
              <w:spacing w:line="276" w:lineRule="auto"/>
              <w:jc w:val="both"/>
              <w:rPr>
                <w:rFonts w:eastAsia="MS Mincho"/>
              </w:rPr>
            </w:pPr>
            <w:r w:rsidRPr="00B249C5">
              <w:rPr>
                <w:rFonts w:eastAsia="MS Mincho"/>
              </w:rPr>
              <w:t>○</w:t>
            </w:r>
          </w:p>
        </w:tc>
        <w:tc>
          <w:tcPr>
            <w:tcW w:w="424" w:type="dxa"/>
          </w:tcPr>
          <w:p w14:paraId="17ABB3A0" w14:textId="77777777" w:rsidR="008866A4" w:rsidRPr="00B249C5" w:rsidRDefault="008866A4" w:rsidP="00464B7D">
            <w:pPr>
              <w:spacing w:line="276" w:lineRule="auto"/>
              <w:jc w:val="both"/>
              <w:rPr>
                <w:rFonts w:eastAsia="MS Mincho"/>
              </w:rPr>
            </w:pPr>
            <w:r w:rsidRPr="00B249C5">
              <w:rPr>
                <w:rFonts w:eastAsia="MS Mincho"/>
              </w:rPr>
              <w:t>○</w:t>
            </w:r>
          </w:p>
        </w:tc>
        <w:tc>
          <w:tcPr>
            <w:tcW w:w="424" w:type="dxa"/>
          </w:tcPr>
          <w:p w14:paraId="3116D040" w14:textId="77777777" w:rsidR="008866A4" w:rsidRPr="00B249C5" w:rsidRDefault="008866A4" w:rsidP="00464B7D">
            <w:pPr>
              <w:spacing w:line="276" w:lineRule="auto"/>
              <w:jc w:val="both"/>
              <w:rPr>
                <w:rFonts w:eastAsia="MS Mincho"/>
              </w:rPr>
            </w:pPr>
            <w:r w:rsidRPr="00B249C5">
              <w:rPr>
                <w:rFonts w:eastAsia="MS Mincho"/>
              </w:rPr>
              <w:t>○</w:t>
            </w:r>
          </w:p>
        </w:tc>
        <w:tc>
          <w:tcPr>
            <w:tcW w:w="425" w:type="dxa"/>
          </w:tcPr>
          <w:p w14:paraId="533FF9E5" w14:textId="77777777" w:rsidR="008866A4" w:rsidRPr="00B249C5" w:rsidRDefault="008866A4" w:rsidP="00464B7D">
            <w:pPr>
              <w:spacing w:line="276" w:lineRule="auto"/>
              <w:jc w:val="both"/>
              <w:rPr>
                <w:rFonts w:eastAsia="MS Mincho"/>
              </w:rPr>
            </w:pPr>
            <w:r w:rsidRPr="00B249C5">
              <w:rPr>
                <w:rFonts w:eastAsia="MS Mincho"/>
              </w:rPr>
              <w:t>○</w:t>
            </w:r>
          </w:p>
        </w:tc>
        <w:tc>
          <w:tcPr>
            <w:tcW w:w="883" w:type="dxa"/>
          </w:tcPr>
          <w:p w14:paraId="5862AD71" w14:textId="77777777" w:rsidR="008866A4" w:rsidRPr="00B249C5" w:rsidRDefault="008866A4" w:rsidP="00464B7D">
            <w:pPr>
              <w:spacing w:line="276" w:lineRule="auto"/>
              <w:jc w:val="both"/>
              <w:rPr>
                <w:rFonts w:eastAsia="MS Mincho"/>
              </w:rPr>
            </w:pPr>
            <w:r w:rsidRPr="00B249C5">
              <w:rPr>
                <w:rFonts w:eastAsia="MS Mincho"/>
              </w:rPr>
              <w:t>○</w:t>
            </w:r>
          </w:p>
        </w:tc>
      </w:tr>
      <w:tr w:rsidR="009A5B44" w:rsidRPr="00B249C5" w14:paraId="265348AF" w14:textId="77777777" w:rsidTr="003733D8">
        <w:tc>
          <w:tcPr>
            <w:tcW w:w="460" w:type="dxa"/>
          </w:tcPr>
          <w:p w14:paraId="349E2596" w14:textId="77777777" w:rsidR="008866A4" w:rsidRPr="00B249C5" w:rsidRDefault="008866A4" w:rsidP="00464B7D">
            <w:pPr>
              <w:jc w:val="both"/>
              <w:rPr>
                <w:rFonts w:eastAsia="MS Mincho"/>
              </w:rPr>
            </w:pPr>
            <w:r w:rsidRPr="00B249C5">
              <w:rPr>
                <w:rFonts w:eastAsia="MS Mincho"/>
              </w:rPr>
              <w:t>6</w:t>
            </w:r>
          </w:p>
        </w:tc>
        <w:tc>
          <w:tcPr>
            <w:tcW w:w="6594" w:type="dxa"/>
          </w:tcPr>
          <w:p w14:paraId="3214B00E" w14:textId="77777777" w:rsidR="008866A4" w:rsidRPr="00B249C5" w:rsidRDefault="008866A4" w:rsidP="00464B7D">
            <w:pPr>
              <w:jc w:val="both"/>
              <w:rPr>
                <w:rFonts w:eastAsia="MS Mincho"/>
                <w:lang w:val="ru-RU"/>
              </w:rPr>
            </w:pPr>
            <w:r w:rsidRPr="00B249C5">
              <w:rPr>
                <w:rFonts w:eastAsia="MS Mincho"/>
                <w:lang w:val="ru-RU"/>
              </w:rPr>
              <w:t>Я могу адаптировать содержание учебного материала с учётом возрастных особенностей младших школьников.</w:t>
            </w:r>
          </w:p>
        </w:tc>
        <w:tc>
          <w:tcPr>
            <w:tcW w:w="424" w:type="dxa"/>
          </w:tcPr>
          <w:p w14:paraId="5EB2C447" w14:textId="77777777" w:rsidR="008866A4" w:rsidRPr="00B249C5" w:rsidRDefault="008866A4" w:rsidP="00464B7D">
            <w:pPr>
              <w:spacing w:line="276" w:lineRule="auto"/>
              <w:jc w:val="both"/>
              <w:rPr>
                <w:rFonts w:eastAsia="MS Mincho"/>
              </w:rPr>
            </w:pPr>
            <w:r w:rsidRPr="00B249C5">
              <w:rPr>
                <w:rFonts w:eastAsia="MS Mincho"/>
              </w:rPr>
              <w:t>○</w:t>
            </w:r>
          </w:p>
        </w:tc>
        <w:tc>
          <w:tcPr>
            <w:tcW w:w="424" w:type="dxa"/>
          </w:tcPr>
          <w:p w14:paraId="0B20C4AB" w14:textId="77777777" w:rsidR="008866A4" w:rsidRPr="00B249C5" w:rsidRDefault="008866A4" w:rsidP="00464B7D">
            <w:pPr>
              <w:spacing w:line="276" w:lineRule="auto"/>
              <w:jc w:val="both"/>
              <w:rPr>
                <w:rFonts w:eastAsia="MS Mincho"/>
              </w:rPr>
            </w:pPr>
            <w:r w:rsidRPr="00B249C5">
              <w:rPr>
                <w:rFonts w:eastAsia="MS Mincho"/>
              </w:rPr>
              <w:t>○</w:t>
            </w:r>
          </w:p>
        </w:tc>
        <w:tc>
          <w:tcPr>
            <w:tcW w:w="424" w:type="dxa"/>
          </w:tcPr>
          <w:p w14:paraId="032584AE" w14:textId="77777777" w:rsidR="008866A4" w:rsidRPr="00B249C5" w:rsidRDefault="008866A4" w:rsidP="00464B7D">
            <w:pPr>
              <w:spacing w:line="276" w:lineRule="auto"/>
              <w:jc w:val="both"/>
              <w:rPr>
                <w:rFonts w:eastAsia="MS Mincho"/>
              </w:rPr>
            </w:pPr>
            <w:r w:rsidRPr="00B249C5">
              <w:rPr>
                <w:rFonts w:eastAsia="MS Mincho"/>
              </w:rPr>
              <w:t>○</w:t>
            </w:r>
          </w:p>
        </w:tc>
        <w:tc>
          <w:tcPr>
            <w:tcW w:w="425" w:type="dxa"/>
          </w:tcPr>
          <w:p w14:paraId="515FAF4C" w14:textId="77777777" w:rsidR="008866A4" w:rsidRPr="00B249C5" w:rsidRDefault="008866A4" w:rsidP="00464B7D">
            <w:pPr>
              <w:spacing w:line="276" w:lineRule="auto"/>
              <w:jc w:val="both"/>
              <w:rPr>
                <w:rFonts w:eastAsia="MS Mincho"/>
              </w:rPr>
            </w:pPr>
            <w:r w:rsidRPr="00B249C5">
              <w:rPr>
                <w:rFonts w:eastAsia="MS Mincho"/>
              </w:rPr>
              <w:t>○</w:t>
            </w:r>
          </w:p>
        </w:tc>
        <w:tc>
          <w:tcPr>
            <w:tcW w:w="883" w:type="dxa"/>
          </w:tcPr>
          <w:p w14:paraId="5ED4D745" w14:textId="77777777" w:rsidR="008866A4" w:rsidRPr="00B249C5" w:rsidRDefault="008866A4" w:rsidP="00464B7D">
            <w:pPr>
              <w:spacing w:line="276" w:lineRule="auto"/>
              <w:jc w:val="both"/>
              <w:rPr>
                <w:rFonts w:eastAsia="MS Mincho"/>
              </w:rPr>
            </w:pPr>
            <w:r w:rsidRPr="00B249C5">
              <w:rPr>
                <w:rFonts w:eastAsia="MS Mincho"/>
              </w:rPr>
              <w:t>○</w:t>
            </w:r>
          </w:p>
        </w:tc>
      </w:tr>
      <w:tr w:rsidR="009A5B44" w:rsidRPr="00B249C5" w14:paraId="37F92052" w14:textId="77777777" w:rsidTr="003733D8">
        <w:tc>
          <w:tcPr>
            <w:tcW w:w="460" w:type="dxa"/>
          </w:tcPr>
          <w:p w14:paraId="64183A83" w14:textId="77777777" w:rsidR="008866A4" w:rsidRPr="00B249C5" w:rsidRDefault="008866A4" w:rsidP="00464B7D">
            <w:pPr>
              <w:jc w:val="both"/>
              <w:rPr>
                <w:rFonts w:eastAsia="MS Mincho"/>
              </w:rPr>
            </w:pPr>
            <w:r w:rsidRPr="00B249C5">
              <w:rPr>
                <w:rFonts w:eastAsia="MS Mincho"/>
              </w:rPr>
              <w:t>7</w:t>
            </w:r>
          </w:p>
        </w:tc>
        <w:tc>
          <w:tcPr>
            <w:tcW w:w="6594" w:type="dxa"/>
          </w:tcPr>
          <w:p w14:paraId="1089A4BC" w14:textId="77777777" w:rsidR="008866A4" w:rsidRPr="00B249C5" w:rsidRDefault="008866A4" w:rsidP="00464B7D">
            <w:pPr>
              <w:jc w:val="both"/>
              <w:rPr>
                <w:rFonts w:eastAsia="MS Mincho"/>
                <w:lang w:val="ru-RU"/>
              </w:rPr>
            </w:pPr>
            <w:r w:rsidRPr="00B249C5">
              <w:rPr>
                <w:rFonts w:eastAsia="MS Mincho"/>
                <w:lang w:val="ru-RU"/>
              </w:rPr>
              <w:t>Я владею различными видами оценивания (формативное, суммативное) и применяю их на уроках.</w:t>
            </w:r>
          </w:p>
        </w:tc>
        <w:tc>
          <w:tcPr>
            <w:tcW w:w="424" w:type="dxa"/>
          </w:tcPr>
          <w:p w14:paraId="0B817E6A" w14:textId="77777777" w:rsidR="008866A4" w:rsidRPr="00B249C5" w:rsidRDefault="008866A4" w:rsidP="00464B7D">
            <w:pPr>
              <w:spacing w:line="276" w:lineRule="auto"/>
              <w:jc w:val="both"/>
              <w:rPr>
                <w:rFonts w:eastAsia="MS Mincho"/>
              </w:rPr>
            </w:pPr>
            <w:r w:rsidRPr="00B249C5">
              <w:rPr>
                <w:rFonts w:eastAsia="MS Mincho"/>
              </w:rPr>
              <w:t>○</w:t>
            </w:r>
          </w:p>
        </w:tc>
        <w:tc>
          <w:tcPr>
            <w:tcW w:w="424" w:type="dxa"/>
          </w:tcPr>
          <w:p w14:paraId="01DB723E" w14:textId="77777777" w:rsidR="008866A4" w:rsidRPr="00B249C5" w:rsidRDefault="008866A4" w:rsidP="00464B7D">
            <w:pPr>
              <w:spacing w:line="276" w:lineRule="auto"/>
              <w:jc w:val="both"/>
              <w:rPr>
                <w:rFonts w:eastAsia="MS Mincho"/>
              </w:rPr>
            </w:pPr>
            <w:r w:rsidRPr="00B249C5">
              <w:rPr>
                <w:rFonts w:eastAsia="MS Mincho"/>
              </w:rPr>
              <w:t>○</w:t>
            </w:r>
          </w:p>
        </w:tc>
        <w:tc>
          <w:tcPr>
            <w:tcW w:w="424" w:type="dxa"/>
          </w:tcPr>
          <w:p w14:paraId="5ABA5DCF" w14:textId="77777777" w:rsidR="008866A4" w:rsidRPr="00B249C5" w:rsidRDefault="008866A4" w:rsidP="00464B7D">
            <w:pPr>
              <w:spacing w:line="276" w:lineRule="auto"/>
              <w:jc w:val="both"/>
              <w:rPr>
                <w:rFonts w:eastAsia="MS Mincho"/>
              </w:rPr>
            </w:pPr>
            <w:r w:rsidRPr="00B249C5">
              <w:rPr>
                <w:rFonts w:eastAsia="MS Mincho"/>
              </w:rPr>
              <w:t>○</w:t>
            </w:r>
          </w:p>
        </w:tc>
        <w:tc>
          <w:tcPr>
            <w:tcW w:w="425" w:type="dxa"/>
          </w:tcPr>
          <w:p w14:paraId="3AADAB43" w14:textId="77777777" w:rsidR="008866A4" w:rsidRPr="00B249C5" w:rsidRDefault="008866A4" w:rsidP="00464B7D">
            <w:pPr>
              <w:spacing w:line="276" w:lineRule="auto"/>
              <w:jc w:val="both"/>
              <w:rPr>
                <w:rFonts w:eastAsia="MS Mincho"/>
              </w:rPr>
            </w:pPr>
            <w:r w:rsidRPr="00B249C5">
              <w:rPr>
                <w:rFonts w:eastAsia="MS Mincho"/>
              </w:rPr>
              <w:t>○</w:t>
            </w:r>
          </w:p>
        </w:tc>
        <w:tc>
          <w:tcPr>
            <w:tcW w:w="883" w:type="dxa"/>
          </w:tcPr>
          <w:p w14:paraId="33900ABF" w14:textId="77777777" w:rsidR="008866A4" w:rsidRPr="00B249C5" w:rsidRDefault="008866A4" w:rsidP="00464B7D">
            <w:pPr>
              <w:spacing w:line="276" w:lineRule="auto"/>
              <w:jc w:val="both"/>
              <w:rPr>
                <w:rFonts w:eastAsia="MS Mincho"/>
              </w:rPr>
            </w:pPr>
            <w:r w:rsidRPr="00B249C5">
              <w:rPr>
                <w:rFonts w:eastAsia="MS Mincho"/>
              </w:rPr>
              <w:t>○</w:t>
            </w:r>
          </w:p>
        </w:tc>
      </w:tr>
      <w:tr w:rsidR="009A5B44" w:rsidRPr="00B249C5" w14:paraId="158BF86E" w14:textId="77777777" w:rsidTr="003733D8">
        <w:tc>
          <w:tcPr>
            <w:tcW w:w="460" w:type="dxa"/>
          </w:tcPr>
          <w:p w14:paraId="6B59C8F2" w14:textId="77777777" w:rsidR="008866A4" w:rsidRPr="00B249C5" w:rsidRDefault="008866A4" w:rsidP="00464B7D">
            <w:pPr>
              <w:jc w:val="both"/>
              <w:rPr>
                <w:rFonts w:eastAsia="MS Mincho"/>
              </w:rPr>
            </w:pPr>
            <w:r w:rsidRPr="00B249C5">
              <w:rPr>
                <w:rFonts w:eastAsia="MS Mincho"/>
              </w:rPr>
              <w:t>8</w:t>
            </w:r>
          </w:p>
        </w:tc>
        <w:tc>
          <w:tcPr>
            <w:tcW w:w="6594" w:type="dxa"/>
          </w:tcPr>
          <w:p w14:paraId="6E7EDFFA" w14:textId="77777777" w:rsidR="008866A4" w:rsidRPr="00B249C5" w:rsidRDefault="008866A4" w:rsidP="00464B7D">
            <w:pPr>
              <w:jc w:val="both"/>
              <w:rPr>
                <w:rFonts w:eastAsia="MS Mincho"/>
                <w:lang w:val="ru-RU"/>
              </w:rPr>
            </w:pPr>
            <w:r w:rsidRPr="00B249C5">
              <w:rPr>
                <w:rFonts w:eastAsia="MS Mincho"/>
                <w:lang w:val="ru-RU"/>
              </w:rPr>
              <w:t>Я эффективно использую цифровые ресурсы для реализации интегративного подхода.</w:t>
            </w:r>
          </w:p>
        </w:tc>
        <w:tc>
          <w:tcPr>
            <w:tcW w:w="424" w:type="dxa"/>
          </w:tcPr>
          <w:p w14:paraId="14636199" w14:textId="77777777" w:rsidR="008866A4" w:rsidRPr="00B249C5" w:rsidRDefault="008866A4" w:rsidP="00464B7D">
            <w:pPr>
              <w:spacing w:line="276" w:lineRule="auto"/>
              <w:jc w:val="both"/>
              <w:rPr>
                <w:rFonts w:eastAsia="MS Mincho"/>
              </w:rPr>
            </w:pPr>
            <w:r w:rsidRPr="00B249C5">
              <w:rPr>
                <w:rFonts w:eastAsia="MS Mincho"/>
              </w:rPr>
              <w:t>○</w:t>
            </w:r>
          </w:p>
        </w:tc>
        <w:tc>
          <w:tcPr>
            <w:tcW w:w="424" w:type="dxa"/>
          </w:tcPr>
          <w:p w14:paraId="43A3F416" w14:textId="77777777" w:rsidR="008866A4" w:rsidRPr="00B249C5" w:rsidRDefault="008866A4" w:rsidP="00464B7D">
            <w:pPr>
              <w:spacing w:line="276" w:lineRule="auto"/>
              <w:jc w:val="both"/>
              <w:rPr>
                <w:rFonts w:eastAsia="MS Mincho"/>
              </w:rPr>
            </w:pPr>
            <w:r w:rsidRPr="00B249C5">
              <w:rPr>
                <w:rFonts w:eastAsia="MS Mincho"/>
              </w:rPr>
              <w:t>○</w:t>
            </w:r>
          </w:p>
        </w:tc>
        <w:tc>
          <w:tcPr>
            <w:tcW w:w="424" w:type="dxa"/>
          </w:tcPr>
          <w:p w14:paraId="03D7D11A" w14:textId="77777777" w:rsidR="008866A4" w:rsidRPr="00B249C5" w:rsidRDefault="008866A4" w:rsidP="00464B7D">
            <w:pPr>
              <w:spacing w:line="276" w:lineRule="auto"/>
              <w:jc w:val="both"/>
              <w:rPr>
                <w:rFonts w:eastAsia="MS Mincho"/>
              </w:rPr>
            </w:pPr>
            <w:r w:rsidRPr="00B249C5">
              <w:rPr>
                <w:rFonts w:eastAsia="MS Mincho"/>
              </w:rPr>
              <w:t>○</w:t>
            </w:r>
          </w:p>
        </w:tc>
        <w:tc>
          <w:tcPr>
            <w:tcW w:w="425" w:type="dxa"/>
          </w:tcPr>
          <w:p w14:paraId="097D9583" w14:textId="77777777" w:rsidR="008866A4" w:rsidRPr="00B249C5" w:rsidRDefault="008866A4" w:rsidP="00464B7D">
            <w:pPr>
              <w:spacing w:line="276" w:lineRule="auto"/>
              <w:jc w:val="both"/>
              <w:rPr>
                <w:rFonts w:eastAsia="MS Mincho"/>
              </w:rPr>
            </w:pPr>
            <w:r w:rsidRPr="00B249C5">
              <w:rPr>
                <w:rFonts w:eastAsia="MS Mincho"/>
              </w:rPr>
              <w:t>○</w:t>
            </w:r>
          </w:p>
        </w:tc>
        <w:tc>
          <w:tcPr>
            <w:tcW w:w="883" w:type="dxa"/>
          </w:tcPr>
          <w:p w14:paraId="31DD6582" w14:textId="77777777" w:rsidR="008866A4" w:rsidRPr="00B249C5" w:rsidRDefault="008866A4" w:rsidP="00464B7D">
            <w:pPr>
              <w:spacing w:line="276" w:lineRule="auto"/>
              <w:jc w:val="both"/>
              <w:rPr>
                <w:rFonts w:eastAsia="MS Mincho"/>
              </w:rPr>
            </w:pPr>
            <w:r w:rsidRPr="00B249C5">
              <w:rPr>
                <w:rFonts w:eastAsia="MS Mincho"/>
              </w:rPr>
              <w:t>○</w:t>
            </w:r>
          </w:p>
        </w:tc>
      </w:tr>
      <w:tr w:rsidR="009A5B44" w:rsidRPr="00B249C5" w14:paraId="79168DE8" w14:textId="77777777" w:rsidTr="003733D8">
        <w:tc>
          <w:tcPr>
            <w:tcW w:w="460" w:type="dxa"/>
          </w:tcPr>
          <w:p w14:paraId="35C66363" w14:textId="77777777" w:rsidR="008866A4" w:rsidRPr="00B249C5" w:rsidRDefault="008866A4" w:rsidP="00464B7D">
            <w:pPr>
              <w:jc w:val="both"/>
              <w:rPr>
                <w:rFonts w:eastAsia="MS Mincho"/>
              </w:rPr>
            </w:pPr>
            <w:r w:rsidRPr="00B249C5">
              <w:rPr>
                <w:rFonts w:eastAsia="MS Mincho"/>
              </w:rPr>
              <w:t>9</w:t>
            </w:r>
          </w:p>
        </w:tc>
        <w:tc>
          <w:tcPr>
            <w:tcW w:w="6594" w:type="dxa"/>
          </w:tcPr>
          <w:p w14:paraId="16DF9520" w14:textId="77777777" w:rsidR="008866A4" w:rsidRPr="00B249C5" w:rsidRDefault="008866A4" w:rsidP="00464B7D">
            <w:pPr>
              <w:jc w:val="both"/>
              <w:rPr>
                <w:rFonts w:eastAsia="MS Mincho"/>
                <w:lang w:val="ru-RU"/>
              </w:rPr>
            </w:pPr>
            <w:r w:rsidRPr="00B249C5">
              <w:rPr>
                <w:rFonts w:eastAsia="MS Mincho"/>
                <w:lang w:val="ru-RU"/>
              </w:rPr>
              <w:t>Я умею сочетать теоретический материал с практическими видами деятельности учащихся.</w:t>
            </w:r>
          </w:p>
        </w:tc>
        <w:tc>
          <w:tcPr>
            <w:tcW w:w="424" w:type="dxa"/>
          </w:tcPr>
          <w:p w14:paraId="1A689D08" w14:textId="77777777" w:rsidR="008866A4" w:rsidRPr="00B249C5" w:rsidRDefault="008866A4" w:rsidP="00464B7D">
            <w:pPr>
              <w:spacing w:line="276" w:lineRule="auto"/>
              <w:jc w:val="both"/>
              <w:rPr>
                <w:rFonts w:eastAsia="MS Mincho"/>
              </w:rPr>
            </w:pPr>
            <w:r w:rsidRPr="00B249C5">
              <w:rPr>
                <w:rFonts w:eastAsia="MS Mincho"/>
              </w:rPr>
              <w:t>○</w:t>
            </w:r>
          </w:p>
        </w:tc>
        <w:tc>
          <w:tcPr>
            <w:tcW w:w="424" w:type="dxa"/>
          </w:tcPr>
          <w:p w14:paraId="3A5CFC6C" w14:textId="77777777" w:rsidR="008866A4" w:rsidRPr="00B249C5" w:rsidRDefault="008866A4" w:rsidP="00464B7D">
            <w:pPr>
              <w:spacing w:line="276" w:lineRule="auto"/>
              <w:jc w:val="both"/>
              <w:rPr>
                <w:rFonts w:eastAsia="MS Mincho"/>
              </w:rPr>
            </w:pPr>
            <w:r w:rsidRPr="00B249C5">
              <w:rPr>
                <w:rFonts w:eastAsia="MS Mincho"/>
              </w:rPr>
              <w:t>○</w:t>
            </w:r>
          </w:p>
        </w:tc>
        <w:tc>
          <w:tcPr>
            <w:tcW w:w="424" w:type="dxa"/>
          </w:tcPr>
          <w:p w14:paraId="1C4C7DC6" w14:textId="77777777" w:rsidR="008866A4" w:rsidRPr="00B249C5" w:rsidRDefault="008866A4" w:rsidP="00464B7D">
            <w:pPr>
              <w:spacing w:line="276" w:lineRule="auto"/>
              <w:jc w:val="both"/>
              <w:rPr>
                <w:rFonts w:eastAsia="MS Mincho"/>
              </w:rPr>
            </w:pPr>
            <w:r w:rsidRPr="00B249C5">
              <w:rPr>
                <w:rFonts w:eastAsia="MS Mincho"/>
              </w:rPr>
              <w:t>○</w:t>
            </w:r>
          </w:p>
        </w:tc>
        <w:tc>
          <w:tcPr>
            <w:tcW w:w="425" w:type="dxa"/>
          </w:tcPr>
          <w:p w14:paraId="3D81D3CC" w14:textId="77777777" w:rsidR="008866A4" w:rsidRPr="00B249C5" w:rsidRDefault="008866A4" w:rsidP="00464B7D">
            <w:pPr>
              <w:spacing w:line="276" w:lineRule="auto"/>
              <w:jc w:val="both"/>
              <w:rPr>
                <w:rFonts w:eastAsia="MS Mincho"/>
              </w:rPr>
            </w:pPr>
            <w:r w:rsidRPr="00B249C5">
              <w:rPr>
                <w:rFonts w:eastAsia="MS Mincho"/>
              </w:rPr>
              <w:t>○</w:t>
            </w:r>
          </w:p>
        </w:tc>
        <w:tc>
          <w:tcPr>
            <w:tcW w:w="883" w:type="dxa"/>
          </w:tcPr>
          <w:p w14:paraId="38A6FBCC" w14:textId="77777777" w:rsidR="008866A4" w:rsidRPr="00B249C5" w:rsidRDefault="008866A4" w:rsidP="00464B7D">
            <w:pPr>
              <w:spacing w:line="276" w:lineRule="auto"/>
              <w:jc w:val="both"/>
              <w:rPr>
                <w:rFonts w:eastAsia="MS Mincho"/>
              </w:rPr>
            </w:pPr>
            <w:r w:rsidRPr="00B249C5">
              <w:rPr>
                <w:rFonts w:eastAsia="MS Mincho"/>
              </w:rPr>
              <w:t>○</w:t>
            </w:r>
          </w:p>
        </w:tc>
      </w:tr>
      <w:tr w:rsidR="008866A4" w:rsidRPr="00B249C5" w14:paraId="335D28B4" w14:textId="77777777" w:rsidTr="003733D8">
        <w:tc>
          <w:tcPr>
            <w:tcW w:w="460" w:type="dxa"/>
          </w:tcPr>
          <w:p w14:paraId="714F0473" w14:textId="77777777" w:rsidR="008866A4" w:rsidRPr="00B249C5" w:rsidRDefault="008866A4" w:rsidP="00464B7D">
            <w:pPr>
              <w:jc w:val="both"/>
              <w:rPr>
                <w:rFonts w:eastAsia="MS Mincho"/>
              </w:rPr>
            </w:pPr>
            <w:r w:rsidRPr="00B249C5">
              <w:rPr>
                <w:rFonts w:eastAsia="MS Mincho"/>
              </w:rPr>
              <w:t>10</w:t>
            </w:r>
          </w:p>
        </w:tc>
        <w:tc>
          <w:tcPr>
            <w:tcW w:w="6594" w:type="dxa"/>
          </w:tcPr>
          <w:p w14:paraId="7F6AA3B0" w14:textId="77777777" w:rsidR="008866A4" w:rsidRPr="00B249C5" w:rsidRDefault="008866A4" w:rsidP="00464B7D">
            <w:pPr>
              <w:jc w:val="both"/>
              <w:rPr>
                <w:rFonts w:eastAsia="MS Mincho"/>
                <w:lang w:val="ru-RU"/>
              </w:rPr>
            </w:pPr>
            <w:r w:rsidRPr="00B249C5">
              <w:rPr>
                <w:rFonts w:eastAsia="MS Mincho"/>
                <w:lang w:val="ru-RU"/>
              </w:rPr>
              <w:t>Я считаю себя готовым реализовывать интегративный подход в реальном учебном процессе.</w:t>
            </w:r>
          </w:p>
        </w:tc>
        <w:tc>
          <w:tcPr>
            <w:tcW w:w="424" w:type="dxa"/>
          </w:tcPr>
          <w:p w14:paraId="39169724" w14:textId="77777777" w:rsidR="008866A4" w:rsidRPr="00B249C5" w:rsidRDefault="008866A4" w:rsidP="00464B7D">
            <w:pPr>
              <w:spacing w:line="276" w:lineRule="auto"/>
              <w:jc w:val="both"/>
              <w:rPr>
                <w:rFonts w:eastAsia="MS Mincho"/>
              </w:rPr>
            </w:pPr>
            <w:r w:rsidRPr="00B249C5">
              <w:rPr>
                <w:rFonts w:eastAsia="MS Mincho"/>
              </w:rPr>
              <w:t>○</w:t>
            </w:r>
          </w:p>
        </w:tc>
        <w:tc>
          <w:tcPr>
            <w:tcW w:w="424" w:type="dxa"/>
          </w:tcPr>
          <w:p w14:paraId="32B111D3" w14:textId="77777777" w:rsidR="008866A4" w:rsidRPr="00B249C5" w:rsidRDefault="008866A4" w:rsidP="00464B7D">
            <w:pPr>
              <w:spacing w:line="276" w:lineRule="auto"/>
              <w:jc w:val="both"/>
              <w:rPr>
                <w:rFonts w:eastAsia="MS Mincho"/>
              </w:rPr>
            </w:pPr>
            <w:r w:rsidRPr="00B249C5">
              <w:rPr>
                <w:rFonts w:eastAsia="MS Mincho"/>
              </w:rPr>
              <w:t>○</w:t>
            </w:r>
          </w:p>
        </w:tc>
        <w:tc>
          <w:tcPr>
            <w:tcW w:w="424" w:type="dxa"/>
          </w:tcPr>
          <w:p w14:paraId="4E05AC02" w14:textId="77777777" w:rsidR="008866A4" w:rsidRPr="00B249C5" w:rsidRDefault="008866A4" w:rsidP="00464B7D">
            <w:pPr>
              <w:spacing w:line="276" w:lineRule="auto"/>
              <w:jc w:val="both"/>
              <w:rPr>
                <w:rFonts w:eastAsia="MS Mincho"/>
              </w:rPr>
            </w:pPr>
            <w:r w:rsidRPr="00B249C5">
              <w:rPr>
                <w:rFonts w:eastAsia="MS Mincho"/>
              </w:rPr>
              <w:t>○</w:t>
            </w:r>
          </w:p>
        </w:tc>
        <w:tc>
          <w:tcPr>
            <w:tcW w:w="425" w:type="dxa"/>
          </w:tcPr>
          <w:p w14:paraId="4AA4B932" w14:textId="77777777" w:rsidR="008866A4" w:rsidRPr="00B249C5" w:rsidRDefault="008866A4" w:rsidP="00464B7D">
            <w:pPr>
              <w:spacing w:line="276" w:lineRule="auto"/>
              <w:jc w:val="both"/>
              <w:rPr>
                <w:rFonts w:eastAsia="MS Mincho"/>
              </w:rPr>
            </w:pPr>
            <w:r w:rsidRPr="00B249C5">
              <w:rPr>
                <w:rFonts w:eastAsia="MS Mincho"/>
              </w:rPr>
              <w:t>○</w:t>
            </w:r>
          </w:p>
        </w:tc>
        <w:tc>
          <w:tcPr>
            <w:tcW w:w="883" w:type="dxa"/>
          </w:tcPr>
          <w:p w14:paraId="2C617F4B" w14:textId="77777777" w:rsidR="008866A4" w:rsidRPr="00B249C5" w:rsidRDefault="008866A4" w:rsidP="00464B7D">
            <w:pPr>
              <w:spacing w:line="276" w:lineRule="auto"/>
              <w:jc w:val="both"/>
              <w:rPr>
                <w:rFonts w:eastAsia="MS Mincho"/>
              </w:rPr>
            </w:pPr>
            <w:r w:rsidRPr="00B249C5">
              <w:rPr>
                <w:rFonts w:eastAsia="MS Mincho"/>
              </w:rPr>
              <w:t>○</w:t>
            </w:r>
          </w:p>
        </w:tc>
      </w:tr>
    </w:tbl>
    <w:p w14:paraId="17EF4DAC" w14:textId="77777777" w:rsidR="008866A4" w:rsidRPr="00B249C5" w:rsidRDefault="008866A4" w:rsidP="00464B7D">
      <w:pPr>
        <w:spacing w:line="276" w:lineRule="auto"/>
        <w:jc w:val="both"/>
        <w:rPr>
          <w:rFonts w:eastAsia="MS Mincho"/>
          <w:sz w:val="28"/>
          <w:szCs w:val="28"/>
        </w:rPr>
      </w:pPr>
    </w:p>
    <w:p w14:paraId="733EFC3A" w14:textId="5A5BB719" w:rsidR="0064239D" w:rsidRPr="00B249C5" w:rsidRDefault="0064239D" w:rsidP="003733D8">
      <w:pPr>
        <w:pStyle w:val="1"/>
        <w:spacing w:before="0" w:after="0"/>
        <w:jc w:val="center"/>
        <w:rPr>
          <w:rFonts w:ascii="Times New Roman" w:eastAsia="Calibri" w:hAnsi="Times New Roman" w:cs="Times New Roman"/>
          <w:b/>
          <w:bCs/>
          <w:color w:val="auto"/>
          <w:kern w:val="2"/>
          <w:sz w:val="28"/>
          <w:szCs w:val="28"/>
          <w:lang w:val="kk-KZ"/>
          <w14:ligatures w14:val="standardContextual"/>
        </w:rPr>
      </w:pPr>
      <w:bookmarkStart w:id="465" w:name="_Toc214707400"/>
      <w:r w:rsidRPr="00B249C5">
        <w:rPr>
          <w:rFonts w:ascii="Times New Roman" w:eastAsia="Calibri" w:hAnsi="Times New Roman" w:cs="Times New Roman"/>
          <w:b/>
          <w:bCs/>
          <w:color w:val="auto"/>
          <w:kern w:val="2"/>
          <w:sz w:val="28"/>
          <w:szCs w:val="28"/>
          <w:lang w:val="kk-KZ"/>
          <w14:ligatures w14:val="standardContextual"/>
        </w:rPr>
        <w:lastRenderedPageBreak/>
        <w:t xml:space="preserve">ПРИЛОЖЕНИЕ </w:t>
      </w:r>
      <w:bookmarkEnd w:id="465"/>
      <w:r w:rsidR="00A9315A" w:rsidRPr="00B249C5">
        <w:rPr>
          <w:rFonts w:ascii="Times New Roman" w:eastAsia="Calibri" w:hAnsi="Times New Roman" w:cs="Times New Roman"/>
          <w:b/>
          <w:bCs/>
          <w:color w:val="auto"/>
          <w:kern w:val="2"/>
          <w:sz w:val="28"/>
          <w:szCs w:val="28"/>
          <w:lang w:val="kk-KZ"/>
          <w14:ligatures w14:val="standardContextual"/>
        </w:rPr>
        <w:t>З</w:t>
      </w:r>
    </w:p>
    <w:p w14:paraId="08BF0F50" w14:textId="77777777" w:rsidR="003733D8" w:rsidRPr="00B249C5" w:rsidRDefault="003733D8" w:rsidP="003733D8">
      <w:pPr>
        <w:jc w:val="center"/>
        <w:rPr>
          <w:rFonts w:eastAsia="Calibri"/>
          <w:b/>
          <w:bCs/>
          <w:sz w:val="28"/>
          <w:szCs w:val="28"/>
          <w:lang w:val="kk-KZ"/>
        </w:rPr>
      </w:pPr>
    </w:p>
    <w:p w14:paraId="76AA8701" w14:textId="4C3D2191" w:rsidR="0021004E" w:rsidRPr="00B249C5" w:rsidRDefault="0021004E" w:rsidP="003733D8">
      <w:pPr>
        <w:pStyle w:val="1"/>
        <w:spacing w:before="0" w:after="0"/>
        <w:jc w:val="center"/>
        <w:rPr>
          <w:rFonts w:ascii="Times New Roman" w:hAnsi="Times New Roman" w:cs="Times New Roman"/>
          <w:b/>
          <w:bCs/>
          <w:color w:val="auto"/>
          <w:sz w:val="28"/>
          <w:szCs w:val="28"/>
          <w:lang w:val="ru-RU" w:eastAsia="ru-RU"/>
        </w:rPr>
      </w:pPr>
      <w:bookmarkStart w:id="466" w:name="_Toc214707401"/>
      <w:bookmarkEnd w:id="458"/>
      <w:r w:rsidRPr="00B249C5">
        <w:rPr>
          <w:rFonts w:ascii="Times New Roman" w:hAnsi="Times New Roman" w:cs="Times New Roman"/>
          <w:b/>
          <w:bCs/>
          <w:color w:val="auto"/>
          <w:sz w:val="28"/>
          <w:szCs w:val="28"/>
          <w:lang w:val="ru-RU" w:eastAsia="ru-RU"/>
        </w:rPr>
        <w:t>Анкета (интервью) для оценки предметно-методической готовности будущих учителей</w:t>
      </w:r>
      <w:r w:rsidR="00176F6F" w:rsidRPr="00B249C5">
        <w:rPr>
          <w:rFonts w:ascii="Times New Roman" w:hAnsi="Times New Roman" w:cs="Times New Roman"/>
          <w:b/>
          <w:bCs/>
          <w:color w:val="auto"/>
          <w:sz w:val="28"/>
          <w:szCs w:val="28"/>
          <w:lang w:val="ru-RU" w:eastAsia="ru-RU"/>
        </w:rPr>
        <w:t xml:space="preserve"> </w:t>
      </w:r>
      <w:r w:rsidRPr="00B249C5">
        <w:rPr>
          <w:rFonts w:ascii="Times New Roman" w:hAnsi="Times New Roman" w:cs="Times New Roman"/>
          <w:b/>
          <w:bCs/>
          <w:color w:val="auto"/>
          <w:sz w:val="28"/>
          <w:szCs w:val="28"/>
          <w:lang w:val="ru-RU" w:eastAsia="ru-RU"/>
        </w:rPr>
        <w:t>к объяснению учебных тем на английском языке</w:t>
      </w:r>
      <w:r w:rsidR="0059056F" w:rsidRPr="00B249C5">
        <w:rPr>
          <w:rFonts w:ascii="Times New Roman" w:hAnsi="Times New Roman" w:cs="Times New Roman"/>
          <w:b/>
          <w:bCs/>
          <w:color w:val="auto"/>
          <w:sz w:val="28"/>
          <w:szCs w:val="28"/>
          <w:lang w:val="ru-RU" w:eastAsia="ru-RU"/>
        </w:rPr>
        <w:t>-1</w:t>
      </w:r>
      <w:bookmarkEnd w:id="466"/>
    </w:p>
    <w:p w14:paraId="5BA072AE" w14:textId="77777777" w:rsidR="0021004E" w:rsidRPr="00B249C5" w:rsidRDefault="0021004E" w:rsidP="00464B7D">
      <w:pPr>
        <w:jc w:val="both"/>
        <w:rPr>
          <w:b/>
          <w:bCs/>
          <w:sz w:val="28"/>
          <w:szCs w:val="28"/>
          <w:lang w:val="ru-RU" w:eastAsia="ru-RU"/>
        </w:rPr>
      </w:pPr>
    </w:p>
    <w:p w14:paraId="070A291A" w14:textId="746B837E" w:rsidR="0021004E" w:rsidRPr="00B249C5" w:rsidRDefault="0021004E" w:rsidP="003733D8">
      <w:pPr>
        <w:ind w:firstLine="567"/>
        <w:jc w:val="both"/>
        <w:rPr>
          <w:sz w:val="28"/>
          <w:szCs w:val="28"/>
          <w:lang w:val="ru-RU" w:eastAsia="ru-RU"/>
        </w:rPr>
      </w:pPr>
      <w:r w:rsidRPr="00B249C5">
        <w:rPr>
          <w:b/>
          <w:bCs/>
          <w:sz w:val="28"/>
          <w:szCs w:val="28"/>
          <w:lang w:val="ru-RU" w:eastAsia="ru-RU"/>
        </w:rPr>
        <w:t>Цель исследования:</w:t>
      </w:r>
      <w:r w:rsidRPr="00B249C5">
        <w:rPr>
          <w:sz w:val="28"/>
          <w:szCs w:val="28"/>
          <w:lang w:val="ru-RU" w:eastAsia="ru-RU"/>
        </w:rPr>
        <w:t xml:space="preserve"> выявить уровень сформированности предметно-языковой и методической компетентности будущих учителей в процессе объяснения учебного материала на английском языке в условиях реализации интегративного подхода и элементов CLIL в начальной школе.</w:t>
      </w:r>
    </w:p>
    <w:p w14:paraId="2BD7881D" w14:textId="535DE663" w:rsidR="0021004E" w:rsidRPr="00B249C5" w:rsidRDefault="0021004E" w:rsidP="003733D8">
      <w:pPr>
        <w:ind w:firstLine="567"/>
        <w:jc w:val="both"/>
        <w:rPr>
          <w:sz w:val="28"/>
          <w:szCs w:val="28"/>
          <w:lang w:val="ru-RU" w:eastAsia="ru-RU"/>
        </w:rPr>
      </w:pPr>
      <w:r w:rsidRPr="00B249C5">
        <w:rPr>
          <w:b/>
          <w:bCs/>
          <w:sz w:val="28"/>
          <w:szCs w:val="28"/>
          <w:lang w:val="ru-RU" w:eastAsia="ru-RU"/>
        </w:rPr>
        <w:t>Инструкция для респондента:</w:t>
      </w:r>
      <w:r w:rsidR="00DC50E4" w:rsidRPr="00B249C5">
        <w:rPr>
          <w:sz w:val="28"/>
          <w:szCs w:val="28"/>
          <w:lang w:val="ru-RU" w:eastAsia="ru-RU"/>
        </w:rPr>
        <w:t xml:space="preserve"> в</w:t>
      </w:r>
      <w:r w:rsidRPr="00B249C5">
        <w:rPr>
          <w:sz w:val="28"/>
          <w:szCs w:val="28"/>
          <w:lang w:val="ru-RU" w:eastAsia="ru-RU"/>
        </w:rPr>
        <w:t>ам предлагается ответить на открытые вопросы, связанные с типичными темами начального образования. Пожалуйста, дайте развернутые ответы на английском языке. Анкета не предполагает оценивания правильности содержания, а направлена на анализ вашей способности объяснять учебный материал доступным языком и использовать межпредметные связи.</w:t>
      </w:r>
    </w:p>
    <w:p w14:paraId="068D86D2" w14:textId="77777777" w:rsidR="0021004E" w:rsidRPr="00B249C5" w:rsidRDefault="0021004E" w:rsidP="003733D8">
      <w:pPr>
        <w:ind w:firstLine="567"/>
        <w:jc w:val="both"/>
        <w:rPr>
          <w:sz w:val="28"/>
          <w:szCs w:val="28"/>
          <w:lang w:val="ru-RU" w:eastAsia="ru-RU"/>
        </w:rPr>
      </w:pPr>
      <w:r w:rsidRPr="00B249C5">
        <w:rPr>
          <w:sz w:val="28"/>
          <w:szCs w:val="28"/>
          <w:lang w:val="ru-RU" w:eastAsia="ru-RU"/>
        </w:rPr>
        <w:t>Все ответы остаются анонимными и используются только в рамках научного исследования.</w:t>
      </w:r>
    </w:p>
    <w:p w14:paraId="25D1ACCA" w14:textId="77777777" w:rsidR="0021004E" w:rsidRPr="00B249C5" w:rsidRDefault="0021004E" w:rsidP="003733D8">
      <w:pPr>
        <w:ind w:firstLine="567"/>
        <w:jc w:val="both"/>
        <w:rPr>
          <w:b/>
          <w:bCs/>
          <w:kern w:val="36"/>
          <w:sz w:val="28"/>
          <w:szCs w:val="28"/>
          <w:lang w:eastAsia="ru-RU"/>
        </w:rPr>
      </w:pPr>
      <w:r w:rsidRPr="00B249C5">
        <w:rPr>
          <w:b/>
          <w:bCs/>
          <w:kern w:val="36"/>
          <w:sz w:val="28"/>
          <w:szCs w:val="28"/>
          <w:lang w:eastAsia="ru-RU"/>
        </w:rPr>
        <w:t xml:space="preserve">I. Topic: “Plants and Their Life Cycle” (Science / </w:t>
      </w:r>
      <w:r w:rsidRPr="00B249C5">
        <w:rPr>
          <w:b/>
          <w:bCs/>
          <w:kern w:val="36"/>
          <w:sz w:val="28"/>
          <w:szCs w:val="28"/>
          <w:lang w:val="ru-RU" w:eastAsia="ru-RU"/>
        </w:rPr>
        <w:t>Естествознание</w:t>
      </w:r>
      <w:r w:rsidRPr="00B249C5">
        <w:rPr>
          <w:b/>
          <w:bCs/>
          <w:kern w:val="36"/>
          <w:sz w:val="28"/>
          <w:szCs w:val="28"/>
          <w:lang w:eastAsia="ru-RU"/>
        </w:rPr>
        <w:t>)</w:t>
      </w:r>
    </w:p>
    <w:p w14:paraId="77DE7A8D" w14:textId="77777777" w:rsidR="0021004E" w:rsidRPr="00B249C5" w:rsidRDefault="0021004E" w:rsidP="003733D8">
      <w:pPr>
        <w:ind w:firstLine="567"/>
        <w:jc w:val="both"/>
        <w:rPr>
          <w:sz w:val="28"/>
          <w:szCs w:val="28"/>
          <w:lang w:val="ru-RU" w:eastAsia="ru-RU"/>
        </w:rPr>
      </w:pPr>
      <w:r w:rsidRPr="00B249C5">
        <w:rPr>
          <w:b/>
          <w:bCs/>
          <w:sz w:val="28"/>
          <w:szCs w:val="28"/>
          <w:lang w:eastAsia="ru-RU"/>
        </w:rPr>
        <w:t>Can you explain the main stages of a plant’s life cycle in your own words?</w:t>
      </w:r>
      <w:r w:rsidRPr="00B249C5">
        <w:rPr>
          <w:sz w:val="28"/>
          <w:szCs w:val="28"/>
          <w:lang w:eastAsia="ru-RU"/>
        </w:rPr>
        <w:br/>
      </w:r>
      <w:r w:rsidRPr="00B249C5">
        <w:rPr>
          <w:i/>
          <w:iCs/>
          <w:sz w:val="28"/>
          <w:szCs w:val="28"/>
          <w:lang w:val="ru-RU" w:eastAsia="ru-RU"/>
        </w:rPr>
        <w:t>Определение уровня сформированности предметных знаний и умения объяснять биологические процессы.</w:t>
      </w:r>
    </w:p>
    <w:p w14:paraId="2D1063C4" w14:textId="77777777" w:rsidR="0021004E" w:rsidRPr="00B249C5" w:rsidRDefault="0021004E" w:rsidP="003733D8">
      <w:pPr>
        <w:ind w:firstLine="567"/>
        <w:jc w:val="both"/>
        <w:rPr>
          <w:sz w:val="28"/>
          <w:szCs w:val="28"/>
          <w:lang w:val="ru-RU" w:eastAsia="ru-RU"/>
        </w:rPr>
      </w:pPr>
      <w:r w:rsidRPr="00B249C5">
        <w:rPr>
          <w:b/>
          <w:bCs/>
          <w:sz w:val="28"/>
          <w:szCs w:val="28"/>
          <w:lang w:eastAsia="ru-RU"/>
        </w:rPr>
        <w:t>Why are sunlight and water important for plant growth?</w:t>
      </w:r>
      <w:r w:rsidRPr="00B249C5">
        <w:rPr>
          <w:sz w:val="28"/>
          <w:szCs w:val="28"/>
          <w:lang w:eastAsia="ru-RU"/>
        </w:rPr>
        <w:br/>
      </w:r>
      <w:r w:rsidRPr="00B249C5">
        <w:rPr>
          <w:i/>
          <w:iCs/>
          <w:sz w:val="28"/>
          <w:szCs w:val="28"/>
          <w:lang w:val="ru-RU" w:eastAsia="ru-RU"/>
        </w:rPr>
        <w:t>Оценка понимания причинно-следственных связей в естественных науках.</w:t>
      </w:r>
    </w:p>
    <w:p w14:paraId="68D02972" w14:textId="77777777" w:rsidR="0021004E" w:rsidRPr="00B249C5" w:rsidRDefault="0021004E" w:rsidP="003733D8">
      <w:pPr>
        <w:ind w:firstLine="567"/>
        <w:jc w:val="both"/>
        <w:rPr>
          <w:sz w:val="28"/>
          <w:szCs w:val="28"/>
          <w:lang w:val="ru-RU" w:eastAsia="ru-RU"/>
        </w:rPr>
      </w:pPr>
      <w:r w:rsidRPr="00B249C5">
        <w:rPr>
          <w:b/>
          <w:bCs/>
          <w:sz w:val="28"/>
          <w:szCs w:val="28"/>
          <w:lang w:eastAsia="ru-RU"/>
        </w:rPr>
        <w:t>Can you give an example of how we use plants in our daily lives?</w:t>
      </w:r>
      <w:r w:rsidRPr="00B249C5">
        <w:rPr>
          <w:sz w:val="28"/>
          <w:szCs w:val="28"/>
          <w:lang w:eastAsia="ru-RU"/>
        </w:rPr>
        <w:br/>
      </w:r>
      <w:r w:rsidRPr="00B249C5">
        <w:rPr>
          <w:i/>
          <w:iCs/>
          <w:sz w:val="28"/>
          <w:szCs w:val="28"/>
          <w:lang w:val="ru-RU" w:eastAsia="ru-RU"/>
        </w:rPr>
        <w:t>Выявление способности применять знания в практическом контексте.</w:t>
      </w:r>
    </w:p>
    <w:p w14:paraId="7BC2FE21" w14:textId="77777777" w:rsidR="0021004E" w:rsidRPr="00B249C5" w:rsidRDefault="0021004E" w:rsidP="003733D8">
      <w:pPr>
        <w:ind w:firstLine="567"/>
        <w:jc w:val="both"/>
        <w:rPr>
          <w:b/>
          <w:bCs/>
          <w:kern w:val="36"/>
          <w:sz w:val="28"/>
          <w:szCs w:val="28"/>
          <w:lang w:val="ru-RU" w:eastAsia="ru-RU"/>
        </w:rPr>
      </w:pPr>
      <w:r w:rsidRPr="00B249C5">
        <w:rPr>
          <w:b/>
          <w:bCs/>
          <w:kern w:val="36"/>
          <w:sz w:val="28"/>
          <w:szCs w:val="28"/>
          <w:lang w:eastAsia="ru-RU"/>
        </w:rPr>
        <w:t>II</w:t>
      </w:r>
      <w:r w:rsidRPr="00B249C5">
        <w:rPr>
          <w:b/>
          <w:bCs/>
          <w:kern w:val="36"/>
          <w:sz w:val="28"/>
          <w:szCs w:val="28"/>
          <w:lang w:val="ru-RU" w:eastAsia="ru-RU"/>
        </w:rPr>
        <w:t xml:space="preserve">. </w:t>
      </w:r>
      <w:r w:rsidRPr="00B249C5">
        <w:rPr>
          <w:b/>
          <w:bCs/>
          <w:kern w:val="36"/>
          <w:sz w:val="28"/>
          <w:szCs w:val="28"/>
          <w:lang w:eastAsia="ru-RU"/>
        </w:rPr>
        <w:t>Topic</w:t>
      </w:r>
      <w:r w:rsidRPr="00B249C5">
        <w:rPr>
          <w:b/>
          <w:bCs/>
          <w:kern w:val="36"/>
          <w:sz w:val="28"/>
          <w:szCs w:val="28"/>
          <w:lang w:val="ru-RU" w:eastAsia="ru-RU"/>
        </w:rPr>
        <w:t>: “</w:t>
      </w:r>
      <w:r w:rsidRPr="00B249C5">
        <w:rPr>
          <w:b/>
          <w:bCs/>
          <w:kern w:val="36"/>
          <w:sz w:val="28"/>
          <w:szCs w:val="28"/>
          <w:lang w:eastAsia="ru-RU"/>
        </w:rPr>
        <w:t>Fractions</w:t>
      </w:r>
      <w:r w:rsidRPr="00B249C5">
        <w:rPr>
          <w:b/>
          <w:bCs/>
          <w:kern w:val="36"/>
          <w:sz w:val="28"/>
          <w:szCs w:val="28"/>
          <w:lang w:val="ru-RU" w:eastAsia="ru-RU"/>
        </w:rPr>
        <w:t xml:space="preserve"> </w:t>
      </w:r>
      <w:r w:rsidRPr="00B249C5">
        <w:rPr>
          <w:b/>
          <w:bCs/>
          <w:kern w:val="36"/>
          <w:sz w:val="28"/>
          <w:szCs w:val="28"/>
          <w:lang w:eastAsia="ru-RU"/>
        </w:rPr>
        <w:t>in</w:t>
      </w:r>
      <w:r w:rsidRPr="00B249C5">
        <w:rPr>
          <w:b/>
          <w:bCs/>
          <w:kern w:val="36"/>
          <w:sz w:val="28"/>
          <w:szCs w:val="28"/>
          <w:lang w:val="ru-RU" w:eastAsia="ru-RU"/>
        </w:rPr>
        <w:t xml:space="preserve"> </w:t>
      </w:r>
      <w:r w:rsidRPr="00B249C5">
        <w:rPr>
          <w:b/>
          <w:bCs/>
          <w:kern w:val="36"/>
          <w:sz w:val="28"/>
          <w:szCs w:val="28"/>
          <w:lang w:eastAsia="ru-RU"/>
        </w:rPr>
        <w:t>Real</w:t>
      </w:r>
      <w:r w:rsidRPr="00B249C5">
        <w:rPr>
          <w:b/>
          <w:bCs/>
          <w:kern w:val="36"/>
          <w:sz w:val="28"/>
          <w:szCs w:val="28"/>
          <w:lang w:val="ru-RU" w:eastAsia="ru-RU"/>
        </w:rPr>
        <w:t xml:space="preserve"> </w:t>
      </w:r>
      <w:r w:rsidRPr="00B249C5">
        <w:rPr>
          <w:b/>
          <w:bCs/>
          <w:kern w:val="36"/>
          <w:sz w:val="28"/>
          <w:szCs w:val="28"/>
          <w:lang w:eastAsia="ru-RU"/>
        </w:rPr>
        <w:t>Life</w:t>
      </w:r>
      <w:r w:rsidRPr="00B249C5">
        <w:rPr>
          <w:b/>
          <w:bCs/>
          <w:kern w:val="36"/>
          <w:sz w:val="28"/>
          <w:szCs w:val="28"/>
          <w:lang w:val="ru-RU" w:eastAsia="ru-RU"/>
        </w:rPr>
        <w:t>” (</w:t>
      </w:r>
      <w:r w:rsidRPr="00B249C5">
        <w:rPr>
          <w:b/>
          <w:bCs/>
          <w:kern w:val="36"/>
          <w:sz w:val="28"/>
          <w:szCs w:val="28"/>
          <w:lang w:eastAsia="ru-RU"/>
        </w:rPr>
        <w:t>Mathematics</w:t>
      </w:r>
      <w:r w:rsidRPr="00B249C5">
        <w:rPr>
          <w:b/>
          <w:bCs/>
          <w:kern w:val="36"/>
          <w:sz w:val="28"/>
          <w:szCs w:val="28"/>
          <w:lang w:val="ru-RU" w:eastAsia="ru-RU"/>
        </w:rPr>
        <w:t xml:space="preserve"> / Математика)</w:t>
      </w:r>
    </w:p>
    <w:p w14:paraId="029C31FA" w14:textId="77777777" w:rsidR="0021004E" w:rsidRPr="00B249C5" w:rsidRDefault="0021004E" w:rsidP="003733D8">
      <w:pPr>
        <w:ind w:firstLine="567"/>
        <w:jc w:val="both"/>
        <w:rPr>
          <w:sz w:val="28"/>
          <w:szCs w:val="28"/>
          <w:lang w:val="ru-RU" w:eastAsia="ru-RU"/>
        </w:rPr>
      </w:pPr>
      <w:r w:rsidRPr="00B249C5">
        <w:rPr>
          <w:b/>
          <w:bCs/>
          <w:sz w:val="28"/>
          <w:szCs w:val="28"/>
          <w:lang w:eastAsia="ru-RU"/>
        </w:rPr>
        <w:t>How would you explain what a fraction is to a young learner?</w:t>
      </w:r>
      <w:r w:rsidRPr="00B249C5">
        <w:rPr>
          <w:sz w:val="28"/>
          <w:szCs w:val="28"/>
          <w:lang w:eastAsia="ru-RU"/>
        </w:rPr>
        <w:br/>
      </w:r>
      <w:r w:rsidRPr="00B249C5">
        <w:rPr>
          <w:i/>
          <w:iCs/>
          <w:sz w:val="28"/>
          <w:szCs w:val="28"/>
          <w:lang w:val="ru-RU" w:eastAsia="ru-RU"/>
        </w:rPr>
        <w:t>Оценка умения адаптировать математические понятия к возрастным особенностям учеников.</w:t>
      </w:r>
    </w:p>
    <w:p w14:paraId="3D35EC35" w14:textId="77777777" w:rsidR="0021004E" w:rsidRPr="00B249C5" w:rsidRDefault="0021004E" w:rsidP="003733D8">
      <w:pPr>
        <w:ind w:firstLine="567"/>
        <w:jc w:val="both"/>
        <w:rPr>
          <w:sz w:val="28"/>
          <w:szCs w:val="28"/>
          <w:lang w:eastAsia="ru-RU"/>
        </w:rPr>
      </w:pPr>
      <w:r w:rsidRPr="00B249C5">
        <w:rPr>
          <w:b/>
          <w:bCs/>
          <w:sz w:val="28"/>
          <w:szCs w:val="28"/>
          <w:lang w:eastAsia="ru-RU"/>
        </w:rPr>
        <w:t>Can you give an example of fractions used in everyday situations?</w:t>
      </w:r>
      <w:r w:rsidRPr="00B249C5">
        <w:rPr>
          <w:sz w:val="28"/>
          <w:szCs w:val="28"/>
          <w:lang w:eastAsia="ru-RU"/>
        </w:rPr>
        <w:br/>
      </w:r>
      <w:r w:rsidRPr="00B249C5">
        <w:rPr>
          <w:i/>
          <w:iCs/>
          <w:sz w:val="28"/>
          <w:szCs w:val="28"/>
          <w:lang w:val="ru-RU" w:eastAsia="ru-RU"/>
        </w:rPr>
        <w:t>Определение</w:t>
      </w:r>
      <w:r w:rsidRPr="00B249C5">
        <w:rPr>
          <w:i/>
          <w:iCs/>
          <w:sz w:val="28"/>
          <w:szCs w:val="28"/>
          <w:lang w:eastAsia="ru-RU"/>
        </w:rPr>
        <w:t xml:space="preserve"> </w:t>
      </w:r>
      <w:r w:rsidRPr="00B249C5">
        <w:rPr>
          <w:i/>
          <w:iCs/>
          <w:sz w:val="28"/>
          <w:szCs w:val="28"/>
          <w:lang w:val="ru-RU" w:eastAsia="ru-RU"/>
        </w:rPr>
        <w:t>способности</w:t>
      </w:r>
      <w:r w:rsidRPr="00B249C5">
        <w:rPr>
          <w:i/>
          <w:iCs/>
          <w:sz w:val="28"/>
          <w:szCs w:val="28"/>
          <w:lang w:eastAsia="ru-RU"/>
        </w:rPr>
        <w:t xml:space="preserve"> </w:t>
      </w:r>
      <w:r w:rsidRPr="00B249C5">
        <w:rPr>
          <w:i/>
          <w:iCs/>
          <w:sz w:val="28"/>
          <w:szCs w:val="28"/>
          <w:lang w:val="ru-RU" w:eastAsia="ru-RU"/>
        </w:rPr>
        <w:t>устанавливать</w:t>
      </w:r>
      <w:r w:rsidRPr="00B249C5">
        <w:rPr>
          <w:i/>
          <w:iCs/>
          <w:sz w:val="28"/>
          <w:szCs w:val="28"/>
          <w:lang w:eastAsia="ru-RU"/>
        </w:rPr>
        <w:t xml:space="preserve"> </w:t>
      </w:r>
      <w:r w:rsidRPr="00B249C5">
        <w:rPr>
          <w:i/>
          <w:iCs/>
          <w:sz w:val="28"/>
          <w:szCs w:val="28"/>
          <w:lang w:val="ru-RU" w:eastAsia="ru-RU"/>
        </w:rPr>
        <w:t>связь</w:t>
      </w:r>
      <w:r w:rsidRPr="00B249C5">
        <w:rPr>
          <w:i/>
          <w:iCs/>
          <w:sz w:val="28"/>
          <w:szCs w:val="28"/>
          <w:lang w:eastAsia="ru-RU"/>
        </w:rPr>
        <w:t xml:space="preserve"> </w:t>
      </w:r>
      <w:r w:rsidRPr="00B249C5">
        <w:rPr>
          <w:i/>
          <w:iCs/>
          <w:sz w:val="28"/>
          <w:szCs w:val="28"/>
          <w:lang w:val="ru-RU" w:eastAsia="ru-RU"/>
        </w:rPr>
        <w:t>между</w:t>
      </w:r>
      <w:r w:rsidRPr="00B249C5">
        <w:rPr>
          <w:i/>
          <w:iCs/>
          <w:sz w:val="28"/>
          <w:szCs w:val="28"/>
          <w:lang w:eastAsia="ru-RU"/>
        </w:rPr>
        <w:t xml:space="preserve"> </w:t>
      </w:r>
      <w:r w:rsidRPr="00B249C5">
        <w:rPr>
          <w:i/>
          <w:iCs/>
          <w:sz w:val="28"/>
          <w:szCs w:val="28"/>
          <w:lang w:val="ru-RU" w:eastAsia="ru-RU"/>
        </w:rPr>
        <w:t>математикой</w:t>
      </w:r>
      <w:r w:rsidRPr="00B249C5">
        <w:rPr>
          <w:i/>
          <w:iCs/>
          <w:sz w:val="28"/>
          <w:szCs w:val="28"/>
          <w:lang w:eastAsia="ru-RU"/>
        </w:rPr>
        <w:t xml:space="preserve"> </w:t>
      </w:r>
      <w:r w:rsidRPr="00B249C5">
        <w:rPr>
          <w:i/>
          <w:iCs/>
          <w:sz w:val="28"/>
          <w:szCs w:val="28"/>
          <w:lang w:val="ru-RU" w:eastAsia="ru-RU"/>
        </w:rPr>
        <w:t>и</w:t>
      </w:r>
      <w:r w:rsidRPr="00B249C5">
        <w:rPr>
          <w:i/>
          <w:iCs/>
          <w:sz w:val="28"/>
          <w:szCs w:val="28"/>
          <w:lang w:eastAsia="ru-RU"/>
        </w:rPr>
        <w:t xml:space="preserve"> </w:t>
      </w:r>
      <w:r w:rsidRPr="00B249C5">
        <w:rPr>
          <w:i/>
          <w:iCs/>
          <w:sz w:val="28"/>
          <w:szCs w:val="28"/>
          <w:lang w:val="ru-RU" w:eastAsia="ru-RU"/>
        </w:rPr>
        <w:t>реальной</w:t>
      </w:r>
      <w:r w:rsidRPr="00B249C5">
        <w:rPr>
          <w:i/>
          <w:iCs/>
          <w:sz w:val="28"/>
          <w:szCs w:val="28"/>
          <w:lang w:eastAsia="ru-RU"/>
        </w:rPr>
        <w:t xml:space="preserve"> </w:t>
      </w:r>
      <w:r w:rsidRPr="00B249C5">
        <w:rPr>
          <w:i/>
          <w:iCs/>
          <w:sz w:val="28"/>
          <w:szCs w:val="28"/>
          <w:lang w:val="ru-RU" w:eastAsia="ru-RU"/>
        </w:rPr>
        <w:t>жизнью</w:t>
      </w:r>
      <w:r w:rsidRPr="00B249C5">
        <w:rPr>
          <w:i/>
          <w:iCs/>
          <w:sz w:val="28"/>
          <w:szCs w:val="28"/>
          <w:lang w:eastAsia="ru-RU"/>
        </w:rPr>
        <w:t>.</w:t>
      </w:r>
    </w:p>
    <w:p w14:paraId="58B3836C" w14:textId="77777777" w:rsidR="0021004E" w:rsidRPr="00B249C5" w:rsidRDefault="0021004E" w:rsidP="003733D8">
      <w:pPr>
        <w:ind w:firstLine="567"/>
        <w:jc w:val="both"/>
        <w:rPr>
          <w:sz w:val="28"/>
          <w:szCs w:val="28"/>
          <w:lang w:val="ru-RU" w:eastAsia="ru-RU"/>
        </w:rPr>
      </w:pPr>
      <w:r w:rsidRPr="00B249C5">
        <w:rPr>
          <w:b/>
          <w:bCs/>
          <w:sz w:val="28"/>
          <w:szCs w:val="28"/>
          <w:lang w:eastAsia="ru-RU"/>
        </w:rPr>
        <w:t>Why do you think learning fractions is important in primary school?</w:t>
      </w:r>
      <w:r w:rsidRPr="00B249C5">
        <w:rPr>
          <w:sz w:val="28"/>
          <w:szCs w:val="28"/>
          <w:lang w:eastAsia="ru-RU"/>
        </w:rPr>
        <w:br/>
      </w:r>
      <w:r w:rsidRPr="00B249C5">
        <w:rPr>
          <w:i/>
          <w:iCs/>
          <w:sz w:val="28"/>
          <w:szCs w:val="28"/>
          <w:lang w:val="ru-RU" w:eastAsia="ru-RU"/>
        </w:rPr>
        <w:t>Оценка понимания роли математических понятий в развитии функциональной грамотности.</w:t>
      </w:r>
    </w:p>
    <w:p w14:paraId="30668A60" w14:textId="77777777" w:rsidR="0021004E" w:rsidRPr="00B249C5" w:rsidRDefault="0021004E" w:rsidP="003733D8">
      <w:pPr>
        <w:ind w:firstLine="567"/>
        <w:jc w:val="both"/>
        <w:rPr>
          <w:b/>
          <w:bCs/>
          <w:kern w:val="36"/>
          <w:sz w:val="28"/>
          <w:szCs w:val="28"/>
          <w:lang w:val="ru-RU" w:eastAsia="ru-RU"/>
        </w:rPr>
      </w:pPr>
      <w:r w:rsidRPr="00B249C5">
        <w:rPr>
          <w:b/>
          <w:bCs/>
          <w:kern w:val="36"/>
          <w:sz w:val="28"/>
          <w:szCs w:val="28"/>
          <w:lang w:val="ru-RU" w:eastAsia="ru-RU"/>
        </w:rPr>
        <w:t>**</w:t>
      </w:r>
      <w:r w:rsidRPr="00B249C5">
        <w:rPr>
          <w:b/>
          <w:bCs/>
          <w:kern w:val="36"/>
          <w:sz w:val="28"/>
          <w:szCs w:val="28"/>
          <w:lang w:eastAsia="ru-RU"/>
        </w:rPr>
        <w:t>III</w:t>
      </w:r>
      <w:r w:rsidRPr="00B249C5">
        <w:rPr>
          <w:b/>
          <w:bCs/>
          <w:kern w:val="36"/>
          <w:sz w:val="28"/>
          <w:szCs w:val="28"/>
          <w:lang w:val="ru-RU" w:eastAsia="ru-RU"/>
        </w:rPr>
        <w:t xml:space="preserve">. </w:t>
      </w:r>
      <w:r w:rsidRPr="00B249C5">
        <w:rPr>
          <w:b/>
          <w:bCs/>
          <w:kern w:val="36"/>
          <w:sz w:val="28"/>
          <w:szCs w:val="28"/>
          <w:lang w:eastAsia="ru-RU"/>
        </w:rPr>
        <w:t>Topic</w:t>
      </w:r>
      <w:r w:rsidRPr="00B249C5">
        <w:rPr>
          <w:b/>
          <w:bCs/>
          <w:kern w:val="36"/>
          <w:sz w:val="28"/>
          <w:szCs w:val="28"/>
          <w:lang w:val="ru-RU" w:eastAsia="ru-RU"/>
        </w:rPr>
        <w:t>: “</w:t>
      </w:r>
      <w:r w:rsidRPr="00B249C5">
        <w:rPr>
          <w:b/>
          <w:bCs/>
          <w:kern w:val="36"/>
          <w:sz w:val="28"/>
          <w:szCs w:val="28"/>
          <w:lang w:eastAsia="ru-RU"/>
        </w:rPr>
        <w:t>Weather</w:t>
      </w:r>
      <w:r w:rsidRPr="00B249C5">
        <w:rPr>
          <w:b/>
          <w:bCs/>
          <w:kern w:val="36"/>
          <w:sz w:val="28"/>
          <w:szCs w:val="28"/>
          <w:lang w:val="ru-RU" w:eastAsia="ru-RU"/>
        </w:rPr>
        <w:t xml:space="preserve"> </w:t>
      </w:r>
      <w:r w:rsidRPr="00B249C5">
        <w:rPr>
          <w:b/>
          <w:bCs/>
          <w:kern w:val="36"/>
          <w:sz w:val="28"/>
          <w:szCs w:val="28"/>
          <w:lang w:eastAsia="ru-RU"/>
        </w:rPr>
        <w:t>and</w:t>
      </w:r>
      <w:r w:rsidRPr="00B249C5">
        <w:rPr>
          <w:b/>
          <w:bCs/>
          <w:kern w:val="36"/>
          <w:sz w:val="28"/>
          <w:szCs w:val="28"/>
          <w:lang w:val="ru-RU" w:eastAsia="ru-RU"/>
        </w:rPr>
        <w:t xml:space="preserve"> </w:t>
      </w:r>
      <w:r w:rsidRPr="00B249C5">
        <w:rPr>
          <w:b/>
          <w:bCs/>
          <w:kern w:val="36"/>
          <w:sz w:val="28"/>
          <w:szCs w:val="28"/>
          <w:lang w:eastAsia="ru-RU"/>
        </w:rPr>
        <w:t>Seasons</w:t>
      </w:r>
      <w:r w:rsidRPr="00B249C5">
        <w:rPr>
          <w:b/>
          <w:bCs/>
          <w:kern w:val="36"/>
          <w:sz w:val="28"/>
          <w:szCs w:val="28"/>
          <w:lang w:val="ru-RU" w:eastAsia="ru-RU"/>
        </w:rPr>
        <w:t>”</w:t>
      </w:r>
    </w:p>
    <w:p w14:paraId="68D741A4" w14:textId="5A50B54A" w:rsidR="0021004E" w:rsidRPr="00B249C5" w:rsidRDefault="0021004E" w:rsidP="003733D8">
      <w:pPr>
        <w:ind w:firstLine="567"/>
        <w:jc w:val="both"/>
        <w:rPr>
          <w:sz w:val="28"/>
          <w:szCs w:val="28"/>
          <w:lang w:eastAsia="ru-RU"/>
        </w:rPr>
      </w:pPr>
      <w:r w:rsidRPr="00B249C5">
        <w:rPr>
          <w:sz w:val="28"/>
          <w:szCs w:val="28"/>
          <w:lang w:eastAsia="ru-RU"/>
        </w:rPr>
        <w:t xml:space="preserve">(World Studies / Science / Geography / </w:t>
      </w:r>
      <w:r w:rsidRPr="00B249C5">
        <w:rPr>
          <w:sz w:val="28"/>
          <w:szCs w:val="28"/>
          <w:lang w:val="ru-RU" w:eastAsia="ru-RU"/>
        </w:rPr>
        <w:t>Познание</w:t>
      </w:r>
      <w:r w:rsidRPr="00B249C5">
        <w:rPr>
          <w:sz w:val="28"/>
          <w:szCs w:val="28"/>
          <w:lang w:eastAsia="ru-RU"/>
        </w:rPr>
        <w:t xml:space="preserve"> </w:t>
      </w:r>
      <w:r w:rsidRPr="00B249C5">
        <w:rPr>
          <w:sz w:val="28"/>
          <w:szCs w:val="28"/>
          <w:lang w:val="ru-RU" w:eastAsia="ru-RU"/>
        </w:rPr>
        <w:t>мира</w:t>
      </w:r>
      <w:r w:rsidRPr="00B249C5">
        <w:rPr>
          <w:sz w:val="28"/>
          <w:szCs w:val="28"/>
          <w:lang w:eastAsia="ru-RU"/>
        </w:rPr>
        <w:t xml:space="preserve"> / </w:t>
      </w:r>
      <w:r w:rsidRPr="00B249C5">
        <w:rPr>
          <w:sz w:val="28"/>
          <w:szCs w:val="28"/>
          <w:lang w:val="ru-RU" w:eastAsia="ru-RU"/>
        </w:rPr>
        <w:t>География</w:t>
      </w:r>
      <w:r w:rsidRPr="00B249C5">
        <w:rPr>
          <w:sz w:val="28"/>
          <w:szCs w:val="28"/>
          <w:lang w:eastAsia="ru-RU"/>
        </w:rPr>
        <w:t>)</w:t>
      </w:r>
    </w:p>
    <w:p w14:paraId="24FE1655" w14:textId="77777777" w:rsidR="0021004E" w:rsidRPr="00B249C5" w:rsidRDefault="0021004E" w:rsidP="003733D8">
      <w:pPr>
        <w:ind w:firstLine="567"/>
        <w:jc w:val="both"/>
        <w:rPr>
          <w:sz w:val="28"/>
          <w:szCs w:val="28"/>
          <w:lang w:val="ru-RU" w:eastAsia="ru-RU"/>
        </w:rPr>
      </w:pPr>
      <w:r w:rsidRPr="00B249C5">
        <w:rPr>
          <w:b/>
          <w:bCs/>
          <w:sz w:val="28"/>
          <w:szCs w:val="28"/>
          <w:lang w:eastAsia="ru-RU"/>
        </w:rPr>
        <w:t>Can you describe the main characteristics of each season?</w:t>
      </w:r>
      <w:r w:rsidRPr="00B249C5">
        <w:rPr>
          <w:sz w:val="28"/>
          <w:szCs w:val="28"/>
          <w:lang w:eastAsia="ru-RU"/>
        </w:rPr>
        <w:br/>
      </w:r>
      <w:r w:rsidRPr="00B249C5">
        <w:rPr>
          <w:i/>
          <w:iCs/>
          <w:sz w:val="28"/>
          <w:szCs w:val="28"/>
          <w:lang w:val="ru-RU" w:eastAsia="ru-RU"/>
        </w:rPr>
        <w:t>Демонстрация умения описывать природные явления и классифицировать информацию.</w:t>
      </w:r>
    </w:p>
    <w:p w14:paraId="42AB87FB" w14:textId="77777777" w:rsidR="0021004E" w:rsidRPr="00B249C5" w:rsidRDefault="0021004E" w:rsidP="003733D8">
      <w:pPr>
        <w:ind w:firstLine="567"/>
        <w:jc w:val="both"/>
        <w:rPr>
          <w:sz w:val="28"/>
          <w:szCs w:val="28"/>
          <w:lang w:eastAsia="ru-RU"/>
        </w:rPr>
      </w:pPr>
      <w:r w:rsidRPr="00B249C5">
        <w:rPr>
          <w:b/>
          <w:bCs/>
          <w:sz w:val="28"/>
          <w:szCs w:val="28"/>
          <w:lang w:eastAsia="ru-RU"/>
        </w:rPr>
        <w:t>How does the weather affect what people do during different seasons?</w:t>
      </w:r>
      <w:r w:rsidRPr="00B249C5">
        <w:rPr>
          <w:sz w:val="28"/>
          <w:szCs w:val="28"/>
          <w:lang w:eastAsia="ru-RU"/>
        </w:rPr>
        <w:br/>
      </w:r>
      <w:r w:rsidRPr="00B249C5">
        <w:rPr>
          <w:i/>
          <w:iCs/>
          <w:sz w:val="28"/>
          <w:szCs w:val="28"/>
          <w:lang w:val="ru-RU" w:eastAsia="ru-RU"/>
        </w:rPr>
        <w:t>Проверка</w:t>
      </w:r>
      <w:r w:rsidRPr="00B249C5">
        <w:rPr>
          <w:i/>
          <w:iCs/>
          <w:sz w:val="28"/>
          <w:szCs w:val="28"/>
          <w:lang w:eastAsia="ru-RU"/>
        </w:rPr>
        <w:t xml:space="preserve"> </w:t>
      </w:r>
      <w:r w:rsidRPr="00B249C5">
        <w:rPr>
          <w:i/>
          <w:iCs/>
          <w:sz w:val="28"/>
          <w:szCs w:val="28"/>
          <w:lang w:val="ru-RU" w:eastAsia="ru-RU"/>
        </w:rPr>
        <w:t>понимания</w:t>
      </w:r>
      <w:r w:rsidRPr="00B249C5">
        <w:rPr>
          <w:i/>
          <w:iCs/>
          <w:sz w:val="28"/>
          <w:szCs w:val="28"/>
          <w:lang w:eastAsia="ru-RU"/>
        </w:rPr>
        <w:t xml:space="preserve"> </w:t>
      </w:r>
      <w:r w:rsidRPr="00B249C5">
        <w:rPr>
          <w:i/>
          <w:iCs/>
          <w:sz w:val="28"/>
          <w:szCs w:val="28"/>
          <w:lang w:val="ru-RU" w:eastAsia="ru-RU"/>
        </w:rPr>
        <w:t>влияния</w:t>
      </w:r>
      <w:r w:rsidRPr="00B249C5">
        <w:rPr>
          <w:i/>
          <w:iCs/>
          <w:sz w:val="28"/>
          <w:szCs w:val="28"/>
          <w:lang w:eastAsia="ru-RU"/>
        </w:rPr>
        <w:t xml:space="preserve"> </w:t>
      </w:r>
      <w:r w:rsidRPr="00B249C5">
        <w:rPr>
          <w:i/>
          <w:iCs/>
          <w:sz w:val="28"/>
          <w:szCs w:val="28"/>
          <w:lang w:val="ru-RU" w:eastAsia="ru-RU"/>
        </w:rPr>
        <w:t>природных</w:t>
      </w:r>
      <w:r w:rsidRPr="00B249C5">
        <w:rPr>
          <w:i/>
          <w:iCs/>
          <w:sz w:val="28"/>
          <w:szCs w:val="28"/>
          <w:lang w:eastAsia="ru-RU"/>
        </w:rPr>
        <w:t xml:space="preserve"> </w:t>
      </w:r>
      <w:r w:rsidRPr="00B249C5">
        <w:rPr>
          <w:i/>
          <w:iCs/>
          <w:sz w:val="28"/>
          <w:szCs w:val="28"/>
          <w:lang w:val="ru-RU" w:eastAsia="ru-RU"/>
        </w:rPr>
        <w:t>факторов</w:t>
      </w:r>
      <w:r w:rsidRPr="00B249C5">
        <w:rPr>
          <w:i/>
          <w:iCs/>
          <w:sz w:val="28"/>
          <w:szCs w:val="28"/>
          <w:lang w:eastAsia="ru-RU"/>
        </w:rPr>
        <w:t xml:space="preserve"> </w:t>
      </w:r>
      <w:r w:rsidRPr="00B249C5">
        <w:rPr>
          <w:i/>
          <w:iCs/>
          <w:sz w:val="28"/>
          <w:szCs w:val="28"/>
          <w:lang w:val="ru-RU" w:eastAsia="ru-RU"/>
        </w:rPr>
        <w:t>на</w:t>
      </w:r>
      <w:r w:rsidRPr="00B249C5">
        <w:rPr>
          <w:i/>
          <w:iCs/>
          <w:sz w:val="28"/>
          <w:szCs w:val="28"/>
          <w:lang w:eastAsia="ru-RU"/>
        </w:rPr>
        <w:t xml:space="preserve"> </w:t>
      </w:r>
      <w:r w:rsidRPr="00B249C5">
        <w:rPr>
          <w:i/>
          <w:iCs/>
          <w:sz w:val="28"/>
          <w:szCs w:val="28"/>
          <w:lang w:val="ru-RU" w:eastAsia="ru-RU"/>
        </w:rPr>
        <w:t>жизнь</w:t>
      </w:r>
      <w:r w:rsidRPr="00B249C5">
        <w:rPr>
          <w:i/>
          <w:iCs/>
          <w:sz w:val="28"/>
          <w:szCs w:val="28"/>
          <w:lang w:eastAsia="ru-RU"/>
        </w:rPr>
        <w:t xml:space="preserve"> </w:t>
      </w:r>
      <w:r w:rsidRPr="00B249C5">
        <w:rPr>
          <w:i/>
          <w:iCs/>
          <w:sz w:val="28"/>
          <w:szCs w:val="28"/>
          <w:lang w:val="ru-RU" w:eastAsia="ru-RU"/>
        </w:rPr>
        <w:t>человека</w:t>
      </w:r>
      <w:r w:rsidRPr="00B249C5">
        <w:rPr>
          <w:i/>
          <w:iCs/>
          <w:sz w:val="28"/>
          <w:szCs w:val="28"/>
          <w:lang w:eastAsia="ru-RU"/>
        </w:rPr>
        <w:t>.</w:t>
      </w:r>
    </w:p>
    <w:p w14:paraId="50ABE782" w14:textId="77777777" w:rsidR="0021004E" w:rsidRPr="00B249C5" w:rsidRDefault="0021004E" w:rsidP="003733D8">
      <w:pPr>
        <w:ind w:firstLine="567"/>
        <w:jc w:val="both"/>
        <w:rPr>
          <w:sz w:val="28"/>
          <w:szCs w:val="28"/>
          <w:lang w:val="ru-RU" w:eastAsia="ru-RU"/>
        </w:rPr>
      </w:pPr>
      <w:r w:rsidRPr="00B249C5">
        <w:rPr>
          <w:b/>
          <w:bCs/>
          <w:sz w:val="28"/>
          <w:szCs w:val="28"/>
          <w:lang w:eastAsia="ru-RU"/>
        </w:rPr>
        <w:lastRenderedPageBreak/>
        <w:t>Why is it important for students to learn how to talk about the weather?</w:t>
      </w:r>
      <w:r w:rsidRPr="00B249C5">
        <w:rPr>
          <w:sz w:val="28"/>
          <w:szCs w:val="28"/>
          <w:lang w:eastAsia="ru-RU"/>
        </w:rPr>
        <w:br/>
      </w:r>
      <w:r w:rsidRPr="00B249C5">
        <w:rPr>
          <w:i/>
          <w:iCs/>
          <w:sz w:val="28"/>
          <w:szCs w:val="28"/>
          <w:lang w:val="ru-RU" w:eastAsia="ru-RU"/>
        </w:rPr>
        <w:t>Оценка способности аргументировать значимость изучения темы и её практическую ценность.</w:t>
      </w:r>
    </w:p>
    <w:p w14:paraId="55BF14B6" w14:textId="77777777" w:rsidR="0021004E" w:rsidRPr="00B249C5" w:rsidRDefault="0021004E" w:rsidP="003733D8">
      <w:pPr>
        <w:ind w:firstLine="567"/>
        <w:jc w:val="both"/>
        <w:rPr>
          <w:sz w:val="28"/>
          <w:szCs w:val="28"/>
          <w:lang w:val="ru-RU" w:eastAsia="ru-RU"/>
        </w:rPr>
      </w:pPr>
      <w:r w:rsidRPr="00B249C5">
        <w:rPr>
          <w:b/>
          <w:bCs/>
          <w:kern w:val="36"/>
          <w:sz w:val="28"/>
          <w:szCs w:val="28"/>
          <w:lang w:val="ru-RU" w:eastAsia="ru-RU"/>
        </w:rPr>
        <w:t>Заключение</w:t>
      </w:r>
    </w:p>
    <w:p w14:paraId="322569B3" w14:textId="7EE5C5F7" w:rsidR="0021004E" w:rsidRPr="00B249C5" w:rsidRDefault="0021004E" w:rsidP="00DC50E4">
      <w:pPr>
        <w:ind w:firstLine="567"/>
        <w:jc w:val="both"/>
        <w:rPr>
          <w:sz w:val="28"/>
          <w:szCs w:val="28"/>
          <w:lang w:val="ru-RU" w:eastAsia="ru-RU"/>
        </w:rPr>
      </w:pPr>
      <w:r w:rsidRPr="00B249C5">
        <w:rPr>
          <w:sz w:val="28"/>
          <w:szCs w:val="28"/>
          <w:lang w:val="ru-RU" w:eastAsia="ru-RU"/>
        </w:rPr>
        <w:t>Данная анкета-интервью позволяет оценить:</w:t>
      </w:r>
      <w:r w:rsidR="00DC50E4" w:rsidRPr="00B249C5">
        <w:rPr>
          <w:sz w:val="28"/>
          <w:szCs w:val="28"/>
          <w:lang w:val="ru-RU" w:eastAsia="ru-RU"/>
        </w:rPr>
        <w:t xml:space="preserve"> </w:t>
      </w:r>
      <w:r w:rsidRPr="00B249C5">
        <w:rPr>
          <w:sz w:val="28"/>
          <w:szCs w:val="28"/>
          <w:lang w:val="ru-RU" w:eastAsia="ru-RU"/>
        </w:rPr>
        <w:t>уровень предметных знаний будущего педагога;</w:t>
      </w:r>
      <w:r w:rsidR="00DC50E4" w:rsidRPr="00B249C5">
        <w:rPr>
          <w:sz w:val="28"/>
          <w:szCs w:val="28"/>
          <w:lang w:val="ru-RU" w:eastAsia="ru-RU"/>
        </w:rPr>
        <w:t xml:space="preserve"> </w:t>
      </w:r>
      <w:r w:rsidRPr="00B249C5">
        <w:rPr>
          <w:sz w:val="28"/>
          <w:szCs w:val="28"/>
          <w:lang w:val="ru-RU" w:eastAsia="ru-RU"/>
        </w:rPr>
        <w:t>способность объяснять материал доступным и научно корректным языком;</w:t>
      </w:r>
      <w:r w:rsidR="00DC50E4" w:rsidRPr="00B249C5">
        <w:rPr>
          <w:sz w:val="28"/>
          <w:szCs w:val="28"/>
          <w:lang w:val="ru-RU" w:eastAsia="ru-RU"/>
        </w:rPr>
        <w:t xml:space="preserve"> </w:t>
      </w:r>
      <w:r w:rsidRPr="00B249C5">
        <w:rPr>
          <w:sz w:val="28"/>
          <w:szCs w:val="28"/>
          <w:lang w:val="ru-RU" w:eastAsia="ru-RU"/>
        </w:rPr>
        <w:t>умение осуществлять интеграцию содержания обучения;</w:t>
      </w:r>
      <w:r w:rsidR="00DC50E4" w:rsidRPr="00B249C5">
        <w:rPr>
          <w:sz w:val="28"/>
          <w:szCs w:val="28"/>
          <w:lang w:val="ru-RU" w:eastAsia="ru-RU"/>
        </w:rPr>
        <w:t xml:space="preserve"> </w:t>
      </w:r>
      <w:r w:rsidRPr="00B249C5">
        <w:rPr>
          <w:sz w:val="28"/>
          <w:szCs w:val="28"/>
          <w:lang w:val="ru-RU" w:eastAsia="ru-RU"/>
        </w:rPr>
        <w:t>коммуникативную компетентность на английском языке;</w:t>
      </w:r>
      <w:r w:rsidR="00DC50E4" w:rsidRPr="00B249C5">
        <w:rPr>
          <w:sz w:val="28"/>
          <w:szCs w:val="28"/>
          <w:lang w:val="ru-RU" w:eastAsia="ru-RU"/>
        </w:rPr>
        <w:t xml:space="preserve"> </w:t>
      </w:r>
      <w:r w:rsidRPr="00B249C5">
        <w:rPr>
          <w:sz w:val="28"/>
          <w:szCs w:val="28"/>
          <w:lang w:val="ru-RU" w:eastAsia="ru-RU"/>
        </w:rPr>
        <w:t>готовность к реализации интегративного подхода в начальной школе.</w:t>
      </w:r>
    </w:p>
    <w:p w14:paraId="76C4A098" w14:textId="77777777" w:rsidR="0021004E" w:rsidRPr="00B249C5" w:rsidRDefault="0021004E" w:rsidP="003733D8">
      <w:pPr>
        <w:ind w:firstLine="567"/>
        <w:jc w:val="both"/>
        <w:rPr>
          <w:b/>
          <w:bCs/>
          <w:sz w:val="28"/>
          <w:szCs w:val="28"/>
          <w:lang w:val="ru-RU" w:eastAsia="ru-RU"/>
        </w:rPr>
      </w:pPr>
      <w:r w:rsidRPr="00B249C5">
        <w:rPr>
          <w:b/>
          <w:bCs/>
          <w:sz w:val="28"/>
          <w:szCs w:val="28"/>
          <w:lang w:val="ru-RU" w:eastAsia="ru-RU"/>
        </w:rPr>
        <w:t>Шкала экспертного оценивания ответов респондента</w:t>
      </w:r>
    </w:p>
    <w:p w14:paraId="0D16A999" w14:textId="77777777" w:rsidR="0021004E" w:rsidRPr="00B249C5" w:rsidRDefault="0021004E" w:rsidP="003733D8">
      <w:pPr>
        <w:ind w:firstLine="567"/>
        <w:jc w:val="both"/>
        <w:rPr>
          <w:sz w:val="28"/>
          <w:szCs w:val="28"/>
          <w:lang w:val="ru-RU" w:eastAsia="ru-RU"/>
        </w:rPr>
      </w:pPr>
      <w:r w:rsidRPr="00B249C5">
        <w:rPr>
          <w:sz w:val="28"/>
          <w:szCs w:val="28"/>
          <w:lang w:val="ru-RU" w:eastAsia="ru-RU"/>
        </w:rPr>
        <w:t xml:space="preserve">Эксперт оценивает каждый ответ по </w:t>
      </w:r>
      <w:r w:rsidRPr="00B249C5">
        <w:rPr>
          <w:b/>
          <w:bCs/>
          <w:sz w:val="28"/>
          <w:szCs w:val="28"/>
          <w:lang w:val="ru-RU" w:eastAsia="ru-RU"/>
        </w:rPr>
        <w:t>четырём ключевым критериям</w:t>
      </w:r>
      <w:r w:rsidRPr="00B249C5">
        <w:rPr>
          <w:sz w:val="28"/>
          <w:szCs w:val="28"/>
          <w:lang w:val="ru-RU" w:eastAsia="ru-RU"/>
        </w:rPr>
        <w:t>, отражающим уровни готовности будущего учителя к реализации интегративного и CLIL-подхода.</w:t>
      </w:r>
    </w:p>
    <w:p w14:paraId="0E031032" w14:textId="30AD8D68" w:rsidR="0021004E" w:rsidRPr="00B249C5" w:rsidRDefault="0021004E" w:rsidP="003733D8">
      <w:pPr>
        <w:ind w:firstLine="567"/>
        <w:jc w:val="both"/>
        <w:rPr>
          <w:sz w:val="28"/>
          <w:szCs w:val="28"/>
          <w:lang w:val="ru-RU" w:eastAsia="ru-RU"/>
        </w:rPr>
      </w:pPr>
      <w:r w:rsidRPr="00B249C5">
        <w:rPr>
          <w:b/>
          <w:bCs/>
          <w:sz w:val="28"/>
          <w:szCs w:val="28"/>
          <w:lang w:val="ru-RU" w:eastAsia="ru-RU"/>
        </w:rPr>
        <w:t>Критерии оценивания:</w:t>
      </w:r>
    </w:p>
    <w:p w14:paraId="26910B3C" w14:textId="77777777" w:rsidR="0021004E" w:rsidRPr="00B249C5" w:rsidRDefault="0021004E" w:rsidP="003733D8">
      <w:pPr>
        <w:ind w:firstLine="567"/>
        <w:jc w:val="both"/>
        <w:rPr>
          <w:sz w:val="28"/>
          <w:szCs w:val="28"/>
          <w:lang w:val="ru-RU" w:eastAsia="ru-RU"/>
        </w:rPr>
      </w:pPr>
      <w:r w:rsidRPr="00B249C5">
        <w:rPr>
          <w:b/>
          <w:bCs/>
          <w:sz w:val="28"/>
          <w:szCs w:val="28"/>
          <w:lang w:val="ru-RU" w:eastAsia="ru-RU"/>
        </w:rPr>
        <w:t>Предметная корректность (Subject Knowledge)</w:t>
      </w:r>
      <w:r w:rsidRPr="00B249C5">
        <w:rPr>
          <w:sz w:val="28"/>
          <w:szCs w:val="28"/>
          <w:lang w:val="ru-RU" w:eastAsia="ru-RU"/>
        </w:rPr>
        <w:br/>
        <w:t>Насколько точно и научно верно объясняется содержание вопроса.</w:t>
      </w:r>
    </w:p>
    <w:p w14:paraId="2568B1B3" w14:textId="77777777" w:rsidR="0021004E" w:rsidRPr="00B249C5" w:rsidRDefault="0021004E" w:rsidP="003733D8">
      <w:pPr>
        <w:ind w:firstLine="567"/>
        <w:jc w:val="both"/>
        <w:rPr>
          <w:sz w:val="28"/>
          <w:szCs w:val="28"/>
          <w:lang w:val="ru-RU" w:eastAsia="ru-RU"/>
        </w:rPr>
      </w:pPr>
      <w:r w:rsidRPr="00B249C5">
        <w:rPr>
          <w:b/>
          <w:bCs/>
          <w:sz w:val="28"/>
          <w:szCs w:val="28"/>
          <w:lang w:val="ru-RU" w:eastAsia="ru-RU"/>
        </w:rPr>
        <w:t>Методическая адаптация (Pedagogical Adaptation)</w:t>
      </w:r>
      <w:r w:rsidRPr="00B249C5">
        <w:rPr>
          <w:sz w:val="28"/>
          <w:szCs w:val="28"/>
          <w:lang w:val="ru-RU" w:eastAsia="ru-RU"/>
        </w:rPr>
        <w:br/>
        <w:t>Умение объяснить материал доступным языком для младших школьников.</w:t>
      </w:r>
    </w:p>
    <w:p w14:paraId="3C75DCA5" w14:textId="77777777" w:rsidR="0021004E" w:rsidRPr="00B249C5" w:rsidRDefault="0021004E" w:rsidP="003733D8">
      <w:pPr>
        <w:ind w:firstLine="567"/>
        <w:jc w:val="both"/>
        <w:rPr>
          <w:sz w:val="28"/>
          <w:szCs w:val="28"/>
          <w:lang w:val="ru-RU" w:eastAsia="ru-RU"/>
        </w:rPr>
      </w:pPr>
      <w:r w:rsidRPr="00B249C5">
        <w:rPr>
          <w:b/>
          <w:bCs/>
          <w:sz w:val="28"/>
          <w:szCs w:val="28"/>
          <w:lang w:val="ru-RU" w:eastAsia="ru-RU"/>
        </w:rPr>
        <w:t>Коммуникативная компетентность (Language Competence in English)</w:t>
      </w:r>
      <w:r w:rsidRPr="00B249C5">
        <w:rPr>
          <w:sz w:val="28"/>
          <w:szCs w:val="28"/>
          <w:lang w:val="ru-RU" w:eastAsia="ru-RU"/>
        </w:rPr>
        <w:br/>
        <w:t>Грамотность, связность, языковая корректность ответа на английском языке.</w:t>
      </w:r>
    </w:p>
    <w:p w14:paraId="109E7DC3" w14:textId="26142443" w:rsidR="0021004E" w:rsidRPr="00B249C5" w:rsidRDefault="0021004E" w:rsidP="003733D8">
      <w:pPr>
        <w:ind w:firstLine="567"/>
        <w:jc w:val="both"/>
        <w:rPr>
          <w:sz w:val="28"/>
          <w:szCs w:val="28"/>
          <w:lang w:val="ru-RU" w:eastAsia="ru-RU"/>
        </w:rPr>
      </w:pPr>
      <w:r w:rsidRPr="00B249C5">
        <w:rPr>
          <w:b/>
          <w:bCs/>
          <w:sz w:val="28"/>
          <w:szCs w:val="28"/>
          <w:lang w:val="ru-RU" w:eastAsia="ru-RU"/>
        </w:rPr>
        <w:t>Интегративность и межпредметные связи (Integration &amp; Interdisciplinarity)</w:t>
      </w:r>
      <w:r w:rsidR="00DC50E4" w:rsidRPr="00B249C5">
        <w:rPr>
          <w:sz w:val="28"/>
          <w:szCs w:val="28"/>
          <w:lang w:val="ru-RU" w:eastAsia="ru-RU"/>
        </w:rPr>
        <w:t xml:space="preserve"> </w:t>
      </w:r>
      <w:r w:rsidRPr="00B249C5">
        <w:rPr>
          <w:sz w:val="28"/>
          <w:szCs w:val="28"/>
          <w:lang w:val="ru-RU" w:eastAsia="ru-RU"/>
        </w:rPr>
        <w:t>Умение связывать материал с реальной жизнью, другими предметами, практическими ситуациями.</w:t>
      </w:r>
    </w:p>
    <w:p w14:paraId="03685DDC" w14:textId="77777777" w:rsidR="0021004E" w:rsidRPr="00B249C5" w:rsidRDefault="0021004E" w:rsidP="003733D8">
      <w:pPr>
        <w:ind w:firstLine="567"/>
        <w:jc w:val="both"/>
        <w:rPr>
          <w:b/>
          <w:bCs/>
          <w:sz w:val="28"/>
          <w:szCs w:val="28"/>
          <w:lang w:val="ru-RU" w:eastAsia="ru-RU"/>
        </w:rPr>
      </w:pPr>
      <w:r w:rsidRPr="00B249C5">
        <w:rPr>
          <w:b/>
          <w:bCs/>
          <w:sz w:val="28"/>
          <w:szCs w:val="28"/>
          <w:lang w:val="ru-RU" w:eastAsia="ru-RU"/>
        </w:rPr>
        <w:t>Шкала оценивания (5-балльная):</w:t>
      </w:r>
    </w:p>
    <w:p w14:paraId="7AAB036C" w14:textId="77777777" w:rsidR="003733D8" w:rsidRPr="00B249C5" w:rsidRDefault="003733D8" w:rsidP="003733D8">
      <w:pPr>
        <w:ind w:firstLine="567"/>
        <w:jc w:val="both"/>
        <w:rPr>
          <w:b/>
          <w:bCs/>
          <w:sz w:val="28"/>
          <w:szCs w:val="28"/>
          <w:lang w:val="ru-RU" w:eastAsia="ru-RU"/>
        </w:rPr>
      </w:pPr>
    </w:p>
    <w:p w14:paraId="76A88903" w14:textId="099026D3" w:rsidR="003733D8" w:rsidRPr="00B249C5" w:rsidRDefault="003733D8" w:rsidP="003733D8">
      <w:pPr>
        <w:jc w:val="both"/>
        <w:rPr>
          <w:sz w:val="28"/>
          <w:szCs w:val="28"/>
          <w:lang w:val="ru-RU" w:eastAsia="ru-RU"/>
        </w:rPr>
      </w:pPr>
      <w:r w:rsidRPr="00B249C5">
        <w:rPr>
          <w:sz w:val="28"/>
          <w:szCs w:val="28"/>
          <w:lang w:val="ru-RU" w:eastAsia="ru-RU"/>
        </w:rPr>
        <w:t>Таблица И.1</w:t>
      </w:r>
    </w:p>
    <w:p w14:paraId="14A7710C" w14:textId="77777777" w:rsidR="003733D8" w:rsidRPr="00B249C5" w:rsidRDefault="003733D8" w:rsidP="003733D8">
      <w:pPr>
        <w:ind w:firstLine="567"/>
        <w:jc w:val="both"/>
        <w:rPr>
          <w:b/>
          <w:bCs/>
          <w:sz w:val="28"/>
          <w:szCs w:val="28"/>
          <w:lang w:val="ru-RU" w:eastAsia="ru-RU"/>
        </w:rPr>
      </w:pPr>
    </w:p>
    <w:tbl>
      <w:tblPr>
        <w:tblStyle w:val="af5"/>
        <w:tblW w:w="0" w:type="auto"/>
        <w:tblLook w:val="04A0" w:firstRow="1" w:lastRow="0" w:firstColumn="1" w:lastColumn="0" w:noHBand="0" w:noVBand="1"/>
      </w:tblPr>
      <w:tblGrid>
        <w:gridCol w:w="700"/>
        <w:gridCol w:w="1138"/>
        <w:gridCol w:w="7791"/>
      </w:tblGrid>
      <w:tr w:rsidR="009A5B44" w:rsidRPr="00B249C5" w14:paraId="602BE1EC" w14:textId="77777777" w:rsidTr="000F1C2C">
        <w:tc>
          <w:tcPr>
            <w:tcW w:w="675" w:type="dxa"/>
            <w:vAlign w:val="center"/>
          </w:tcPr>
          <w:p w14:paraId="0DFE41BD" w14:textId="716992F8" w:rsidR="0021004E" w:rsidRPr="00B249C5" w:rsidRDefault="0021004E" w:rsidP="003733D8">
            <w:pPr>
              <w:jc w:val="center"/>
              <w:rPr>
                <w:lang w:val="ru-RU" w:eastAsia="ru-RU"/>
              </w:rPr>
            </w:pPr>
            <w:r w:rsidRPr="00B249C5">
              <w:rPr>
                <w:lang w:val="ru-RU" w:eastAsia="ru-RU"/>
              </w:rPr>
              <w:t>Балл</w:t>
            </w:r>
          </w:p>
        </w:tc>
        <w:tc>
          <w:tcPr>
            <w:tcW w:w="1134" w:type="dxa"/>
            <w:vAlign w:val="center"/>
          </w:tcPr>
          <w:p w14:paraId="6E2CB80A" w14:textId="7A382443" w:rsidR="0021004E" w:rsidRPr="00B249C5" w:rsidRDefault="0021004E" w:rsidP="003733D8">
            <w:pPr>
              <w:jc w:val="center"/>
              <w:rPr>
                <w:lang w:val="ru-RU" w:eastAsia="ru-RU"/>
              </w:rPr>
            </w:pPr>
            <w:r w:rsidRPr="00B249C5">
              <w:rPr>
                <w:lang w:val="ru-RU" w:eastAsia="ru-RU"/>
              </w:rPr>
              <w:t>Уровень</w:t>
            </w:r>
          </w:p>
        </w:tc>
        <w:tc>
          <w:tcPr>
            <w:tcW w:w="8045" w:type="dxa"/>
            <w:vAlign w:val="center"/>
          </w:tcPr>
          <w:p w14:paraId="449D434E" w14:textId="56D40BF5" w:rsidR="0021004E" w:rsidRPr="00B249C5" w:rsidRDefault="0021004E" w:rsidP="003733D8">
            <w:pPr>
              <w:jc w:val="center"/>
              <w:rPr>
                <w:lang w:val="ru-RU" w:eastAsia="ru-RU"/>
              </w:rPr>
            </w:pPr>
            <w:r w:rsidRPr="00B249C5">
              <w:rPr>
                <w:lang w:val="ru-RU" w:eastAsia="ru-RU"/>
              </w:rPr>
              <w:t>Описание</w:t>
            </w:r>
          </w:p>
        </w:tc>
      </w:tr>
      <w:tr w:rsidR="009A5B44" w:rsidRPr="001400B0" w14:paraId="0228A948" w14:textId="77777777" w:rsidTr="000F1C2C">
        <w:tc>
          <w:tcPr>
            <w:tcW w:w="675" w:type="dxa"/>
            <w:vAlign w:val="center"/>
          </w:tcPr>
          <w:p w14:paraId="0E870BBB" w14:textId="75E41A74" w:rsidR="0021004E" w:rsidRPr="00B249C5" w:rsidRDefault="0021004E" w:rsidP="00464B7D">
            <w:pPr>
              <w:jc w:val="both"/>
              <w:rPr>
                <w:lang w:val="ru-RU" w:eastAsia="ru-RU"/>
              </w:rPr>
            </w:pPr>
            <w:r w:rsidRPr="00B249C5">
              <w:rPr>
                <w:lang w:val="ru-RU" w:eastAsia="ru-RU"/>
              </w:rPr>
              <w:t>5</w:t>
            </w:r>
          </w:p>
        </w:tc>
        <w:tc>
          <w:tcPr>
            <w:tcW w:w="1134" w:type="dxa"/>
            <w:vAlign w:val="center"/>
          </w:tcPr>
          <w:p w14:paraId="6DD9B51C" w14:textId="4AD7DA1D" w:rsidR="0021004E" w:rsidRPr="00B249C5" w:rsidRDefault="0021004E" w:rsidP="00464B7D">
            <w:pPr>
              <w:jc w:val="both"/>
              <w:rPr>
                <w:lang w:val="ru-RU" w:eastAsia="ru-RU"/>
              </w:rPr>
            </w:pPr>
            <w:r w:rsidRPr="00B249C5">
              <w:rPr>
                <w:lang w:val="ru-RU" w:eastAsia="ru-RU"/>
              </w:rPr>
              <w:t>Высокий уровень</w:t>
            </w:r>
          </w:p>
        </w:tc>
        <w:tc>
          <w:tcPr>
            <w:tcW w:w="8045" w:type="dxa"/>
            <w:vAlign w:val="center"/>
          </w:tcPr>
          <w:p w14:paraId="5405EB81" w14:textId="55D75BAE" w:rsidR="0021004E" w:rsidRPr="00B249C5" w:rsidRDefault="0021004E" w:rsidP="00464B7D">
            <w:pPr>
              <w:jc w:val="both"/>
              <w:rPr>
                <w:lang w:val="ru-RU" w:eastAsia="ru-RU"/>
              </w:rPr>
            </w:pPr>
            <w:r w:rsidRPr="00B249C5">
              <w:rPr>
                <w:lang w:val="ru-RU" w:eastAsia="ru-RU"/>
              </w:rPr>
              <w:t>Ответ полный, научно корректный; ясно, доступно и методически обоснованно сформулирован; использованы примеры; английский язык грамотный; явные межпредметные связи.</w:t>
            </w:r>
          </w:p>
        </w:tc>
      </w:tr>
      <w:tr w:rsidR="009A5B44" w:rsidRPr="001400B0" w14:paraId="2F9B7ABD" w14:textId="77777777" w:rsidTr="000F1C2C">
        <w:tc>
          <w:tcPr>
            <w:tcW w:w="675" w:type="dxa"/>
            <w:vAlign w:val="center"/>
          </w:tcPr>
          <w:p w14:paraId="6CF2D478" w14:textId="41E5178D" w:rsidR="0021004E" w:rsidRPr="00B249C5" w:rsidRDefault="0021004E" w:rsidP="00464B7D">
            <w:pPr>
              <w:jc w:val="both"/>
              <w:rPr>
                <w:lang w:val="ru-RU" w:eastAsia="ru-RU"/>
              </w:rPr>
            </w:pPr>
            <w:r w:rsidRPr="00B249C5">
              <w:rPr>
                <w:lang w:val="ru-RU" w:eastAsia="ru-RU"/>
              </w:rPr>
              <w:t>4</w:t>
            </w:r>
          </w:p>
        </w:tc>
        <w:tc>
          <w:tcPr>
            <w:tcW w:w="1134" w:type="dxa"/>
            <w:vAlign w:val="center"/>
          </w:tcPr>
          <w:p w14:paraId="3ACDEAF8" w14:textId="0CC540EF" w:rsidR="0021004E" w:rsidRPr="00B249C5" w:rsidRDefault="0021004E" w:rsidP="00464B7D">
            <w:pPr>
              <w:jc w:val="both"/>
              <w:rPr>
                <w:lang w:val="ru-RU" w:eastAsia="ru-RU"/>
              </w:rPr>
            </w:pPr>
            <w:r w:rsidRPr="00B249C5">
              <w:rPr>
                <w:lang w:val="ru-RU" w:eastAsia="ru-RU"/>
              </w:rPr>
              <w:t>Выше среднего</w:t>
            </w:r>
          </w:p>
        </w:tc>
        <w:tc>
          <w:tcPr>
            <w:tcW w:w="8045" w:type="dxa"/>
            <w:vAlign w:val="center"/>
          </w:tcPr>
          <w:p w14:paraId="08BC01BE" w14:textId="0658D9F5" w:rsidR="0021004E" w:rsidRPr="00B249C5" w:rsidRDefault="0021004E" w:rsidP="00464B7D">
            <w:pPr>
              <w:jc w:val="both"/>
              <w:rPr>
                <w:lang w:val="ru-RU" w:eastAsia="ru-RU"/>
              </w:rPr>
            </w:pPr>
            <w:r w:rsidRPr="00B249C5">
              <w:rPr>
                <w:lang w:val="ru-RU" w:eastAsia="ru-RU"/>
              </w:rPr>
              <w:t>Ответ в целом корректный и понятный; возможны незначительные неточности; объяснение в основном адаптировано к возрасту учащихся; язык и структура ответа хорошие.</w:t>
            </w:r>
          </w:p>
        </w:tc>
      </w:tr>
      <w:tr w:rsidR="009A5B44" w:rsidRPr="001400B0" w14:paraId="68DC5481" w14:textId="77777777" w:rsidTr="000F1C2C">
        <w:tc>
          <w:tcPr>
            <w:tcW w:w="675" w:type="dxa"/>
            <w:vAlign w:val="center"/>
          </w:tcPr>
          <w:p w14:paraId="7AC07EA5" w14:textId="19AE4A46" w:rsidR="0021004E" w:rsidRPr="00B249C5" w:rsidRDefault="0021004E" w:rsidP="00464B7D">
            <w:pPr>
              <w:jc w:val="both"/>
              <w:rPr>
                <w:lang w:val="ru-RU" w:eastAsia="ru-RU"/>
              </w:rPr>
            </w:pPr>
            <w:r w:rsidRPr="00B249C5">
              <w:rPr>
                <w:lang w:val="ru-RU" w:eastAsia="ru-RU"/>
              </w:rPr>
              <w:t>3</w:t>
            </w:r>
          </w:p>
        </w:tc>
        <w:tc>
          <w:tcPr>
            <w:tcW w:w="1134" w:type="dxa"/>
            <w:vAlign w:val="center"/>
          </w:tcPr>
          <w:p w14:paraId="45C785EA" w14:textId="4E6410BB" w:rsidR="0021004E" w:rsidRPr="00B249C5" w:rsidRDefault="0021004E" w:rsidP="00464B7D">
            <w:pPr>
              <w:jc w:val="both"/>
              <w:rPr>
                <w:lang w:val="ru-RU" w:eastAsia="ru-RU"/>
              </w:rPr>
            </w:pPr>
            <w:r w:rsidRPr="00B249C5">
              <w:rPr>
                <w:lang w:val="ru-RU" w:eastAsia="ru-RU"/>
              </w:rPr>
              <w:t>Средний уровень</w:t>
            </w:r>
          </w:p>
        </w:tc>
        <w:tc>
          <w:tcPr>
            <w:tcW w:w="8045" w:type="dxa"/>
            <w:vAlign w:val="center"/>
          </w:tcPr>
          <w:p w14:paraId="12693329" w14:textId="6FE2C3B3" w:rsidR="0021004E" w:rsidRPr="00B249C5" w:rsidRDefault="0021004E" w:rsidP="00464B7D">
            <w:pPr>
              <w:jc w:val="both"/>
              <w:rPr>
                <w:lang w:val="ru-RU" w:eastAsia="ru-RU"/>
              </w:rPr>
            </w:pPr>
            <w:r w:rsidRPr="00B249C5">
              <w:rPr>
                <w:lang w:val="ru-RU" w:eastAsia="ru-RU"/>
              </w:rPr>
              <w:t>Ответ частично раскрывает содержание; присутствуют упрощения или недочёты; ограниченная адаптация; язык достаточный, но есть ошибки.</w:t>
            </w:r>
          </w:p>
        </w:tc>
      </w:tr>
      <w:tr w:rsidR="009A5B44" w:rsidRPr="001400B0" w14:paraId="28E367C1" w14:textId="77777777" w:rsidTr="000F1C2C">
        <w:tc>
          <w:tcPr>
            <w:tcW w:w="675" w:type="dxa"/>
            <w:vAlign w:val="center"/>
          </w:tcPr>
          <w:p w14:paraId="67A2C3EF" w14:textId="697AAE33" w:rsidR="0021004E" w:rsidRPr="00B249C5" w:rsidRDefault="0021004E" w:rsidP="00464B7D">
            <w:pPr>
              <w:jc w:val="both"/>
              <w:rPr>
                <w:lang w:val="ru-RU" w:eastAsia="ru-RU"/>
              </w:rPr>
            </w:pPr>
            <w:r w:rsidRPr="00B249C5">
              <w:rPr>
                <w:lang w:val="ru-RU" w:eastAsia="ru-RU"/>
              </w:rPr>
              <w:t>2</w:t>
            </w:r>
          </w:p>
        </w:tc>
        <w:tc>
          <w:tcPr>
            <w:tcW w:w="1134" w:type="dxa"/>
            <w:vAlign w:val="center"/>
          </w:tcPr>
          <w:p w14:paraId="6A439751" w14:textId="2279C441" w:rsidR="0021004E" w:rsidRPr="00B249C5" w:rsidRDefault="0021004E" w:rsidP="00464B7D">
            <w:pPr>
              <w:jc w:val="both"/>
              <w:rPr>
                <w:lang w:val="ru-RU" w:eastAsia="ru-RU"/>
              </w:rPr>
            </w:pPr>
            <w:r w:rsidRPr="00B249C5">
              <w:rPr>
                <w:lang w:val="ru-RU" w:eastAsia="ru-RU"/>
              </w:rPr>
              <w:t>Ниже среднего</w:t>
            </w:r>
          </w:p>
        </w:tc>
        <w:tc>
          <w:tcPr>
            <w:tcW w:w="8045" w:type="dxa"/>
            <w:vAlign w:val="center"/>
          </w:tcPr>
          <w:p w14:paraId="3E10E30E" w14:textId="346AB067" w:rsidR="0021004E" w:rsidRPr="00B249C5" w:rsidRDefault="0021004E" w:rsidP="00464B7D">
            <w:pPr>
              <w:jc w:val="both"/>
              <w:rPr>
                <w:lang w:val="ru-RU" w:eastAsia="ru-RU"/>
              </w:rPr>
            </w:pPr>
            <w:r w:rsidRPr="00B249C5">
              <w:rPr>
                <w:lang w:val="ru-RU" w:eastAsia="ru-RU"/>
              </w:rPr>
              <w:t>Ответ фрагментарный, недостаточно глубокий; слабая методическая адаптация; существенные ошибки; связь с межпредметными аспектами отсутствует.</w:t>
            </w:r>
          </w:p>
        </w:tc>
      </w:tr>
      <w:tr w:rsidR="009A5B44" w:rsidRPr="001400B0" w14:paraId="2D83BE7D" w14:textId="77777777" w:rsidTr="000F1C2C">
        <w:tc>
          <w:tcPr>
            <w:tcW w:w="675" w:type="dxa"/>
            <w:vAlign w:val="center"/>
          </w:tcPr>
          <w:p w14:paraId="37101E85" w14:textId="7BFE417F" w:rsidR="0021004E" w:rsidRPr="00B249C5" w:rsidRDefault="0021004E" w:rsidP="00464B7D">
            <w:pPr>
              <w:jc w:val="both"/>
              <w:rPr>
                <w:lang w:val="ru-RU" w:eastAsia="ru-RU"/>
              </w:rPr>
            </w:pPr>
            <w:r w:rsidRPr="00B249C5">
              <w:rPr>
                <w:lang w:val="ru-RU" w:eastAsia="ru-RU"/>
              </w:rPr>
              <w:t>1</w:t>
            </w:r>
          </w:p>
        </w:tc>
        <w:tc>
          <w:tcPr>
            <w:tcW w:w="1134" w:type="dxa"/>
            <w:vAlign w:val="center"/>
          </w:tcPr>
          <w:p w14:paraId="006FB221" w14:textId="64239C6C" w:rsidR="0021004E" w:rsidRPr="00B249C5" w:rsidRDefault="0021004E" w:rsidP="00464B7D">
            <w:pPr>
              <w:jc w:val="both"/>
              <w:rPr>
                <w:lang w:val="ru-RU" w:eastAsia="ru-RU"/>
              </w:rPr>
            </w:pPr>
            <w:r w:rsidRPr="00B249C5">
              <w:rPr>
                <w:lang w:val="ru-RU" w:eastAsia="ru-RU"/>
              </w:rPr>
              <w:t>Низкий уровень</w:t>
            </w:r>
          </w:p>
        </w:tc>
        <w:tc>
          <w:tcPr>
            <w:tcW w:w="8045" w:type="dxa"/>
            <w:vAlign w:val="center"/>
          </w:tcPr>
          <w:p w14:paraId="58115F59" w14:textId="4534BBAB" w:rsidR="0021004E" w:rsidRPr="00B249C5" w:rsidRDefault="0021004E" w:rsidP="00464B7D">
            <w:pPr>
              <w:jc w:val="both"/>
              <w:rPr>
                <w:lang w:val="ru-RU" w:eastAsia="ru-RU"/>
              </w:rPr>
            </w:pPr>
            <w:r w:rsidRPr="00B249C5">
              <w:rPr>
                <w:lang w:val="ru-RU" w:eastAsia="ru-RU"/>
              </w:rPr>
              <w:t>Ответ неправильный, не по теме или отсутствует; не отражает понимания содержания; английский язык на минимальном уровне или не использован.</w:t>
            </w:r>
          </w:p>
        </w:tc>
      </w:tr>
    </w:tbl>
    <w:p w14:paraId="5C1834B9" w14:textId="77777777" w:rsidR="003733D8" w:rsidRPr="00B249C5" w:rsidRDefault="003733D8" w:rsidP="00464B7D">
      <w:pPr>
        <w:jc w:val="both"/>
        <w:rPr>
          <w:b/>
          <w:bCs/>
          <w:sz w:val="28"/>
          <w:szCs w:val="28"/>
          <w:lang w:val="ru-RU" w:eastAsia="ru-RU"/>
        </w:rPr>
      </w:pPr>
      <w:r w:rsidRPr="00B249C5">
        <w:rPr>
          <w:b/>
          <w:bCs/>
          <w:sz w:val="28"/>
          <w:szCs w:val="28"/>
          <w:lang w:val="ru-RU" w:eastAsia="ru-RU"/>
        </w:rPr>
        <w:br w:type="page"/>
      </w:r>
    </w:p>
    <w:p w14:paraId="522AC393" w14:textId="44C531E7" w:rsidR="0021004E" w:rsidRPr="00B249C5" w:rsidRDefault="0021004E" w:rsidP="003733D8">
      <w:pPr>
        <w:ind w:firstLine="567"/>
        <w:jc w:val="both"/>
        <w:rPr>
          <w:b/>
          <w:bCs/>
          <w:sz w:val="28"/>
          <w:szCs w:val="28"/>
          <w:lang w:val="ru-RU" w:eastAsia="ru-RU"/>
        </w:rPr>
      </w:pPr>
      <w:r w:rsidRPr="00B249C5">
        <w:rPr>
          <w:b/>
          <w:bCs/>
          <w:sz w:val="28"/>
          <w:szCs w:val="28"/>
          <w:lang w:val="ru-RU" w:eastAsia="ru-RU"/>
        </w:rPr>
        <w:lastRenderedPageBreak/>
        <w:t>Форма экспертного оценивания</w:t>
      </w:r>
    </w:p>
    <w:p w14:paraId="4D9DCFD8" w14:textId="77777777" w:rsidR="0021004E" w:rsidRPr="00B249C5" w:rsidRDefault="0021004E" w:rsidP="003733D8">
      <w:pPr>
        <w:ind w:firstLine="567"/>
        <w:jc w:val="both"/>
        <w:rPr>
          <w:b/>
          <w:bCs/>
          <w:sz w:val="28"/>
          <w:szCs w:val="28"/>
          <w:lang w:val="ru-RU" w:eastAsia="ru-RU"/>
        </w:rPr>
      </w:pPr>
      <w:r w:rsidRPr="00B249C5">
        <w:rPr>
          <w:b/>
          <w:bCs/>
          <w:sz w:val="28"/>
          <w:szCs w:val="28"/>
          <w:lang w:val="ru-RU" w:eastAsia="ru-RU"/>
        </w:rPr>
        <w:t>Пример таблицы для оценки (вставляется после каждого блока вопросов):</w:t>
      </w:r>
    </w:p>
    <w:p w14:paraId="77873E97" w14:textId="77777777" w:rsidR="003733D8" w:rsidRPr="00B249C5" w:rsidRDefault="003733D8" w:rsidP="00464B7D">
      <w:pPr>
        <w:jc w:val="both"/>
        <w:rPr>
          <w:b/>
          <w:bCs/>
          <w:sz w:val="28"/>
          <w:szCs w:val="28"/>
          <w:lang w:val="ru-RU" w:eastAsia="ru-RU"/>
        </w:rPr>
      </w:pPr>
    </w:p>
    <w:p w14:paraId="001F9E8D" w14:textId="474977E9" w:rsidR="003733D8" w:rsidRPr="00B249C5" w:rsidRDefault="003733D8" w:rsidP="003733D8">
      <w:pPr>
        <w:jc w:val="both"/>
        <w:rPr>
          <w:sz w:val="28"/>
          <w:szCs w:val="28"/>
          <w:lang w:val="ru-RU" w:eastAsia="ru-RU"/>
        </w:rPr>
      </w:pPr>
      <w:r w:rsidRPr="00B249C5">
        <w:rPr>
          <w:sz w:val="28"/>
          <w:szCs w:val="28"/>
          <w:lang w:val="ru-RU" w:eastAsia="ru-RU"/>
        </w:rPr>
        <w:t xml:space="preserve">Таблица </w:t>
      </w:r>
      <w:r w:rsidR="00A45666" w:rsidRPr="00B249C5">
        <w:rPr>
          <w:sz w:val="28"/>
          <w:szCs w:val="28"/>
          <w:lang w:val="ru-RU" w:eastAsia="ru-RU"/>
        </w:rPr>
        <w:t>И</w:t>
      </w:r>
      <w:r w:rsidRPr="00B249C5">
        <w:rPr>
          <w:sz w:val="28"/>
          <w:szCs w:val="28"/>
          <w:lang w:val="ru-RU" w:eastAsia="ru-RU"/>
        </w:rPr>
        <w:t>.</w:t>
      </w:r>
      <w:r w:rsidR="00A45666" w:rsidRPr="00B249C5">
        <w:rPr>
          <w:sz w:val="28"/>
          <w:szCs w:val="28"/>
          <w:lang w:val="ru-RU" w:eastAsia="ru-RU"/>
        </w:rPr>
        <w:t>2</w:t>
      </w:r>
    </w:p>
    <w:p w14:paraId="329A7644" w14:textId="77777777" w:rsidR="003733D8" w:rsidRPr="00B249C5" w:rsidRDefault="003733D8" w:rsidP="00464B7D">
      <w:pPr>
        <w:jc w:val="both"/>
        <w:rPr>
          <w:b/>
          <w:bCs/>
          <w:sz w:val="28"/>
          <w:szCs w:val="28"/>
          <w:lang w:val="ru-RU" w:eastAsia="ru-RU"/>
        </w:rPr>
      </w:pPr>
    </w:p>
    <w:tbl>
      <w:tblPr>
        <w:tblStyle w:val="af5"/>
        <w:tblW w:w="9634" w:type="dxa"/>
        <w:tblLook w:val="04A0" w:firstRow="1" w:lastRow="0" w:firstColumn="1" w:lastColumn="0" w:noHBand="0" w:noVBand="1"/>
      </w:tblPr>
      <w:tblGrid>
        <w:gridCol w:w="1434"/>
        <w:gridCol w:w="1477"/>
        <w:gridCol w:w="1477"/>
        <w:gridCol w:w="1477"/>
        <w:gridCol w:w="1477"/>
        <w:gridCol w:w="2292"/>
      </w:tblGrid>
      <w:tr w:rsidR="009A5B44" w:rsidRPr="00B249C5" w14:paraId="5E96CB6B" w14:textId="77777777" w:rsidTr="003733D8">
        <w:tc>
          <w:tcPr>
            <w:tcW w:w="1434" w:type="dxa"/>
            <w:vAlign w:val="center"/>
          </w:tcPr>
          <w:p w14:paraId="77F2688F" w14:textId="0537927F" w:rsidR="0021004E" w:rsidRPr="00B249C5" w:rsidRDefault="0021004E" w:rsidP="00464B7D">
            <w:pPr>
              <w:jc w:val="both"/>
              <w:rPr>
                <w:lang w:val="ru-RU" w:eastAsia="ru-RU"/>
              </w:rPr>
            </w:pPr>
            <w:r w:rsidRPr="00B249C5">
              <w:rPr>
                <w:lang w:val="ru-RU" w:eastAsia="ru-RU"/>
              </w:rPr>
              <w:t>№ вопроса</w:t>
            </w:r>
          </w:p>
        </w:tc>
        <w:tc>
          <w:tcPr>
            <w:tcW w:w="1477" w:type="dxa"/>
            <w:vAlign w:val="center"/>
          </w:tcPr>
          <w:p w14:paraId="29A237E0" w14:textId="3FFBD6EC" w:rsidR="0021004E" w:rsidRPr="00B249C5" w:rsidRDefault="0021004E" w:rsidP="00464B7D">
            <w:pPr>
              <w:jc w:val="both"/>
              <w:rPr>
                <w:lang w:val="ru-RU" w:eastAsia="ru-RU"/>
              </w:rPr>
            </w:pPr>
            <w:r w:rsidRPr="00B249C5">
              <w:rPr>
                <w:lang w:val="ru-RU" w:eastAsia="ru-RU"/>
              </w:rPr>
              <w:t>Критерий 1</w:t>
            </w:r>
          </w:p>
        </w:tc>
        <w:tc>
          <w:tcPr>
            <w:tcW w:w="1477" w:type="dxa"/>
            <w:vAlign w:val="center"/>
          </w:tcPr>
          <w:p w14:paraId="4F466504" w14:textId="3B70EBD5" w:rsidR="0021004E" w:rsidRPr="00B249C5" w:rsidRDefault="0021004E" w:rsidP="00464B7D">
            <w:pPr>
              <w:jc w:val="both"/>
              <w:rPr>
                <w:lang w:val="ru-RU" w:eastAsia="ru-RU"/>
              </w:rPr>
            </w:pPr>
            <w:r w:rsidRPr="00B249C5">
              <w:rPr>
                <w:lang w:val="ru-RU" w:eastAsia="ru-RU"/>
              </w:rPr>
              <w:t>Критерий 2</w:t>
            </w:r>
          </w:p>
        </w:tc>
        <w:tc>
          <w:tcPr>
            <w:tcW w:w="1477" w:type="dxa"/>
            <w:vAlign w:val="center"/>
          </w:tcPr>
          <w:p w14:paraId="5A9E1FB8" w14:textId="76142AE2" w:rsidR="0021004E" w:rsidRPr="00B249C5" w:rsidRDefault="0021004E" w:rsidP="00464B7D">
            <w:pPr>
              <w:jc w:val="both"/>
              <w:rPr>
                <w:lang w:val="ru-RU" w:eastAsia="ru-RU"/>
              </w:rPr>
            </w:pPr>
            <w:r w:rsidRPr="00B249C5">
              <w:rPr>
                <w:lang w:val="ru-RU" w:eastAsia="ru-RU"/>
              </w:rPr>
              <w:t>Критерий 3</w:t>
            </w:r>
          </w:p>
        </w:tc>
        <w:tc>
          <w:tcPr>
            <w:tcW w:w="1477" w:type="dxa"/>
            <w:vAlign w:val="center"/>
          </w:tcPr>
          <w:p w14:paraId="7F33CACE" w14:textId="7EBE1E81" w:rsidR="0021004E" w:rsidRPr="00B249C5" w:rsidRDefault="0021004E" w:rsidP="00464B7D">
            <w:pPr>
              <w:jc w:val="both"/>
              <w:rPr>
                <w:lang w:val="ru-RU" w:eastAsia="ru-RU"/>
              </w:rPr>
            </w:pPr>
            <w:r w:rsidRPr="00B249C5">
              <w:rPr>
                <w:lang w:val="ru-RU" w:eastAsia="ru-RU"/>
              </w:rPr>
              <w:t>Критерий 4</w:t>
            </w:r>
          </w:p>
        </w:tc>
        <w:tc>
          <w:tcPr>
            <w:tcW w:w="2292" w:type="dxa"/>
            <w:vAlign w:val="center"/>
          </w:tcPr>
          <w:p w14:paraId="00F82F6F" w14:textId="5EA5252F" w:rsidR="0021004E" w:rsidRPr="00B249C5" w:rsidRDefault="0021004E" w:rsidP="00464B7D">
            <w:pPr>
              <w:jc w:val="both"/>
              <w:rPr>
                <w:lang w:val="ru-RU" w:eastAsia="ru-RU"/>
              </w:rPr>
            </w:pPr>
            <w:r w:rsidRPr="00B249C5">
              <w:rPr>
                <w:lang w:val="ru-RU" w:eastAsia="ru-RU"/>
              </w:rPr>
              <w:t>Средний балл</w:t>
            </w:r>
          </w:p>
        </w:tc>
      </w:tr>
      <w:tr w:rsidR="009A5B44" w:rsidRPr="00B249C5" w14:paraId="0C5E1ABC" w14:textId="77777777" w:rsidTr="003733D8">
        <w:tc>
          <w:tcPr>
            <w:tcW w:w="1434" w:type="dxa"/>
            <w:vAlign w:val="center"/>
          </w:tcPr>
          <w:p w14:paraId="5A06BC9C" w14:textId="0C662F66" w:rsidR="0021004E" w:rsidRPr="00B249C5" w:rsidRDefault="0021004E" w:rsidP="00464B7D">
            <w:pPr>
              <w:jc w:val="both"/>
              <w:rPr>
                <w:lang w:val="ru-RU" w:eastAsia="ru-RU"/>
              </w:rPr>
            </w:pPr>
            <w:r w:rsidRPr="00B249C5">
              <w:rPr>
                <w:lang w:val="ru-RU" w:eastAsia="ru-RU"/>
              </w:rPr>
              <w:t>1</w:t>
            </w:r>
          </w:p>
        </w:tc>
        <w:tc>
          <w:tcPr>
            <w:tcW w:w="1477" w:type="dxa"/>
          </w:tcPr>
          <w:p w14:paraId="4F7E865C" w14:textId="77777777" w:rsidR="0021004E" w:rsidRPr="00B249C5" w:rsidRDefault="0021004E" w:rsidP="00464B7D">
            <w:pPr>
              <w:jc w:val="both"/>
              <w:rPr>
                <w:lang w:val="ru-RU" w:eastAsia="ru-RU"/>
              </w:rPr>
            </w:pPr>
          </w:p>
        </w:tc>
        <w:tc>
          <w:tcPr>
            <w:tcW w:w="1477" w:type="dxa"/>
          </w:tcPr>
          <w:p w14:paraId="43F56185" w14:textId="77777777" w:rsidR="0021004E" w:rsidRPr="00B249C5" w:rsidRDefault="0021004E" w:rsidP="00464B7D">
            <w:pPr>
              <w:jc w:val="both"/>
              <w:rPr>
                <w:lang w:val="ru-RU" w:eastAsia="ru-RU"/>
              </w:rPr>
            </w:pPr>
          </w:p>
        </w:tc>
        <w:tc>
          <w:tcPr>
            <w:tcW w:w="1477" w:type="dxa"/>
          </w:tcPr>
          <w:p w14:paraId="37AB0CF3" w14:textId="77777777" w:rsidR="0021004E" w:rsidRPr="00B249C5" w:rsidRDefault="0021004E" w:rsidP="00464B7D">
            <w:pPr>
              <w:jc w:val="both"/>
              <w:rPr>
                <w:lang w:val="ru-RU" w:eastAsia="ru-RU"/>
              </w:rPr>
            </w:pPr>
          </w:p>
        </w:tc>
        <w:tc>
          <w:tcPr>
            <w:tcW w:w="1477" w:type="dxa"/>
          </w:tcPr>
          <w:p w14:paraId="381C93C1" w14:textId="77777777" w:rsidR="0021004E" w:rsidRPr="00B249C5" w:rsidRDefault="0021004E" w:rsidP="00464B7D">
            <w:pPr>
              <w:jc w:val="both"/>
              <w:rPr>
                <w:lang w:val="ru-RU" w:eastAsia="ru-RU"/>
              </w:rPr>
            </w:pPr>
          </w:p>
        </w:tc>
        <w:tc>
          <w:tcPr>
            <w:tcW w:w="2292" w:type="dxa"/>
          </w:tcPr>
          <w:p w14:paraId="3B5D25E9" w14:textId="77777777" w:rsidR="0021004E" w:rsidRPr="00B249C5" w:rsidRDefault="0021004E" w:rsidP="00464B7D">
            <w:pPr>
              <w:jc w:val="both"/>
              <w:rPr>
                <w:lang w:val="ru-RU" w:eastAsia="ru-RU"/>
              </w:rPr>
            </w:pPr>
          </w:p>
        </w:tc>
      </w:tr>
      <w:tr w:rsidR="009A5B44" w:rsidRPr="00B249C5" w14:paraId="2AA11501" w14:textId="77777777" w:rsidTr="003733D8">
        <w:tc>
          <w:tcPr>
            <w:tcW w:w="1434" w:type="dxa"/>
            <w:vAlign w:val="center"/>
          </w:tcPr>
          <w:p w14:paraId="11344962" w14:textId="47351CCB" w:rsidR="0021004E" w:rsidRPr="00B249C5" w:rsidRDefault="0021004E" w:rsidP="00464B7D">
            <w:pPr>
              <w:jc w:val="both"/>
              <w:rPr>
                <w:lang w:val="ru-RU" w:eastAsia="ru-RU"/>
              </w:rPr>
            </w:pPr>
            <w:r w:rsidRPr="00B249C5">
              <w:rPr>
                <w:lang w:val="ru-RU" w:eastAsia="ru-RU"/>
              </w:rPr>
              <w:t>2</w:t>
            </w:r>
          </w:p>
        </w:tc>
        <w:tc>
          <w:tcPr>
            <w:tcW w:w="1477" w:type="dxa"/>
          </w:tcPr>
          <w:p w14:paraId="1DEFF917" w14:textId="77777777" w:rsidR="0021004E" w:rsidRPr="00B249C5" w:rsidRDefault="0021004E" w:rsidP="00464B7D">
            <w:pPr>
              <w:jc w:val="both"/>
              <w:rPr>
                <w:lang w:val="ru-RU" w:eastAsia="ru-RU"/>
              </w:rPr>
            </w:pPr>
          </w:p>
        </w:tc>
        <w:tc>
          <w:tcPr>
            <w:tcW w:w="1477" w:type="dxa"/>
          </w:tcPr>
          <w:p w14:paraId="1A339B95" w14:textId="77777777" w:rsidR="0021004E" w:rsidRPr="00B249C5" w:rsidRDefault="0021004E" w:rsidP="00464B7D">
            <w:pPr>
              <w:jc w:val="both"/>
              <w:rPr>
                <w:lang w:val="ru-RU" w:eastAsia="ru-RU"/>
              </w:rPr>
            </w:pPr>
          </w:p>
        </w:tc>
        <w:tc>
          <w:tcPr>
            <w:tcW w:w="1477" w:type="dxa"/>
          </w:tcPr>
          <w:p w14:paraId="48E46DC2" w14:textId="77777777" w:rsidR="0021004E" w:rsidRPr="00B249C5" w:rsidRDefault="0021004E" w:rsidP="00464B7D">
            <w:pPr>
              <w:jc w:val="both"/>
              <w:rPr>
                <w:lang w:val="ru-RU" w:eastAsia="ru-RU"/>
              </w:rPr>
            </w:pPr>
          </w:p>
        </w:tc>
        <w:tc>
          <w:tcPr>
            <w:tcW w:w="1477" w:type="dxa"/>
          </w:tcPr>
          <w:p w14:paraId="7E538204" w14:textId="77777777" w:rsidR="0021004E" w:rsidRPr="00B249C5" w:rsidRDefault="0021004E" w:rsidP="00464B7D">
            <w:pPr>
              <w:jc w:val="both"/>
              <w:rPr>
                <w:lang w:val="ru-RU" w:eastAsia="ru-RU"/>
              </w:rPr>
            </w:pPr>
          </w:p>
        </w:tc>
        <w:tc>
          <w:tcPr>
            <w:tcW w:w="2292" w:type="dxa"/>
          </w:tcPr>
          <w:p w14:paraId="64AFCBC9" w14:textId="77777777" w:rsidR="0021004E" w:rsidRPr="00B249C5" w:rsidRDefault="0021004E" w:rsidP="00464B7D">
            <w:pPr>
              <w:jc w:val="both"/>
              <w:rPr>
                <w:lang w:val="ru-RU" w:eastAsia="ru-RU"/>
              </w:rPr>
            </w:pPr>
          </w:p>
        </w:tc>
      </w:tr>
      <w:tr w:rsidR="009A5B44" w:rsidRPr="00B249C5" w14:paraId="7C326180" w14:textId="77777777" w:rsidTr="003733D8">
        <w:tc>
          <w:tcPr>
            <w:tcW w:w="1434" w:type="dxa"/>
            <w:vAlign w:val="center"/>
          </w:tcPr>
          <w:p w14:paraId="00AF8C60" w14:textId="5B9E6F30" w:rsidR="0021004E" w:rsidRPr="00B249C5" w:rsidRDefault="0021004E" w:rsidP="00464B7D">
            <w:pPr>
              <w:jc w:val="both"/>
              <w:rPr>
                <w:lang w:val="ru-RU" w:eastAsia="ru-RU"/>
              </w:rPr>
            </w:pPr>
            <w:r w:rsidRPr="00B249C5">
              <w:rPr>
                <w:lang w:val="ru-RU" w:eastAsia="ru-RU"/>
              </w:rPr>
              <w:t>3</w:t>
            </w:r>
          </w:p>
        </w:tc>
        <w:tc>
          <w:tcPr>
            <w:tcW w:w="1477" w:type="dxa"/>
          </w:tcPr>
          <w:p w14:paraId="69A8FD83" w14:textId="77777777" w:rsidR="0021004E" w:rsidRPr="00B249C5" w:rsidRDefault="0021004E" w:rsidP="00464B7D">
            <w:pPr>
              <w:jc w:val="both"/>
              <w:rPr>
                <w:lang w:val="ru-RU" w:eastAsia="ru-RU"/>
              </w:rPr>
            </w:pPr>
          </w:p>
        </w:tc>
        <w:tc>
          <w:tcPr>
            <w:tcW w:w="1477" w:type="dxa"/>
          </w:tcPr>
          <w:p w14:paraId="1312851A" w14:textId="77777777" w:rsidR="0021004E" w:rsidRPr="00B249C5" w:rsidRDefault="0021004E" w:rsidP="00464B7D">
            <w:pPr>
              <w:jc w:val="both"/>
              <w:rPr>
                <w:lang w:val="ru-RU" w:eastAsia="ru-RU"/>
              </w:rPr>
            </w:pPr>
          </w:p>
        </w:tc>
        <w:tc>
          <w:tcPr>
            <w:tcW w:w="1477" w:type="dxa"/>
          </w:tcPr>
          <w:p w14:paraId="4888F4B6" w14:textId="77777777" w:rsidR="0021004E" w:rsidRPr="00B249C5" w:rsidRDefault="0021004E" w:rsidP="00464B7D">
            <w:pPr>
              <w:jc w:val="both"/>
              <w:rPr>
                <w:lang w:val="ru-RU" w:eastAsia="ru-RU"/>
              </w:rPr>
            </w:pPr>
          </w:p>
        </w:tc>
        <w:tc>
          <w:tcPr>
            <w:tcW w:w="1477" w:type="dxa"/>
          </w:tcPr>
          <w:p w14:paraId="4920C1C8" w14:textId="77777777" w:rsidR="0021004E" w:rsidRPr="00B249C5" w:rsidRDefault="0021004E" w:rsidP="00464B7D">
            <w:pPr>
              <w:jc w:val="both"/>
              <w:rPr>
                <w:lang w:val="ru-RU" w:eastAsia="ru-RU"/>
              </w:rPr>
            </w:pPr>
          </w:p>
        </w:tc>
        <w:tc>
          <w:tcPr>
            <w:tcW w:w="2292" w:type="dxa"/>
          </w:tcPr>
          <w:p w14:paraId="08B7036E" w14:textId="77777777" w:rsidR="0021004E" w:rsidRPr="00B249C5" w:rsidRDefault="0021004E" w:rsidP="00464B7D">
            <w:pPr>
              <w:jc w:val="both"/>
              <w:rPr>
                <w:lang w:val="ru-RU" w:eastAsia="ru-RU"/>
              </w:rPr>
            </w:pPr>
          </w:p>
        </w:tc>
      </w:tr>
      <w:tr w:rsidR="009A5B44" w:rsidRPr="001400B0" w14:paraId="16344BD8" w14:textId="77777777" w:rsidTr="003733D8">
        <w:tc>
          <w:tcPr>
            <w:tcW w:w="1434" w:type="dxa"/>
            <w:vAlign w:val="center"/>
          </w:tcPr>
          <w:p w14:paraId="33D37718" w14:textId="681C5D4D" w:rsidR="0021004E" w:rsidRPr="00B249C5" w:rsidRDefault="0021004E" w:rsidP="00464B7D">
            <w:pPr>
              <w:jc w:val="both"/>
              <w:rPr>
                <w:lang w:val="ru-RU" w:eastAsia="ru-RU"/>
              </w:rPr>
            </w:pPr>
            <w:r w:rsidRPr="00B249C5">
              <w:rPr>
                <w:lang w:val="ru-RU" w:eastAsia="ru-RU"/>
              </w:rPr>
              <w:t>(и далее по всем 9 вопросам)</w:t>
            </w:r>
          </w:p>
        </w:tc>
        <w:tc>
          <w:tcPr>
            <w:tcW w:w="1477" w:type="dxa"/>
          </w:tcPr>
          <w:p w14:paraId="528C967B" w14:textId="77777777" w:rsidR="0021004E" w:rsidRPr="00B249C5" w:rsidRDefault="0021004E" w:rsidP="00464B7D">
            <w:pPr>
              <w:jc w:val="both"/>
              <w:rPr>
                <w:lang w:val="ru-RU" w:eastAsia="ru-RU"/>
              </w:rPr>
            </w:pPr>
          </w:p>
        </w:tc>
        <w:tc>
          <w:tcPr>
            <w:tcW w:w="1477" w:type="dxa"/>
          </w:tcPr>
          <w:p w14:paraId="7675C073" w14:textId="77777777" w:rsidR="0021004E" w:rsidRPr="00B249C5" w:rsidRDefault="0021004E" w:rsidP="00464B7D">
            <w:pPr>
              <w:jc w:val="both"/>
              <w:rPr>
                <w:lang w:val="ru-RU" w:eastAsia="ru-RU"/>
              </w:rPr>
            </w:pPr>
          </w:p>
        </w:tc>
        <w:tc>
          <w:tcPr>
            <w:tcW w:w="1477" w:type="dxa"/>
          </w:tcPr>
          <w:p w14:paraId="1E64FED4" w14:textId="77777777" w:rsidR="0021004E" w:rsidRPr="00B249C5" w:rsidRDefault="0021004E" w:rsidP="00464B7D">
            <w:pPr>
              <w:jc w:val="both"/>
              <w:rPr>
                <w:lang w:val="ru-RU" w:eastAsia="ru-RU"/>
              </w:rPr>
            </w:pPr>
          </w:p>
        </w:tc>
        <w:tc>
          <w:tcPr>
            <w:tcW w:w="1477" w:type="dxa"/>
          </w:tcPr>
          <w:p w14:paraId="2390D905" w14:textId="77777777" w:rsidR="0021004E" w:rsidRPr="00B249C5" w:rsidRDefault="0021004E" w:rsidP="00464B7D">
            <w:pPr>
              <w:jc w:val="both"/>
              <w:rPr>
                <w:lang w:val="ru-RU" w:eastAsia="ru-RU"/>
              </w:rPr>
            </w:pPr>
          </w:p>
        </w:tc>
        <w:tc>
          <w:tcPr>
            <w:tcW w:w="2292" w:type="dxa"/>
          </w:tcPr>
          <w:p w14:paraId="06E24BAB" w14:textId="77777777" w:rsidR="0021004E" w:rsidRPr="00B249C5" w:rsidRDefault="0021004E" w:rsidP="00464B7D">
            <w:pPr>
              <w:jc w:val="both"/>
              <w:rPr>
                <w:lang w:val="ru-RU" w:eastAsia="ru-RU"/>
              </w:rPr>
            </w:pPr>
          </w:p>
        </w:tc>
      </w:tr>
    </w:tbl>
    <w:p w14:paraId="69AC2D8C" w14:textId="77777777" w:rsidR="003733D8" w:rsidRPr="00B249C5" w:rsidRDefault="003733D8" w:rsidP="00464B7D">
      <w:pPr>
        <w:jc w:val="both"/>
        <w:rPr>
          <w:sz w:val="28"/>
          <w:szCs w:val="28"/>
          <w:lang w:val="ru-RU" w:eastAsia="ru-RU"/>
        </w:rPr>
      </w:pPr>
    </w:p>
    <w:p w14:paraId="49EAA544" w14:textId="1B74C4BC" w:rsidR="0021004E" w:rsidRPr="00B249C5" w:rsidRDefault="0021004E" w:rsidP="00DC50E4">
      <w:pPr>
        <w:ind w:hanging="142"/>
        <w:jc w:val="both"/>
        <w:rPr>
          <w:sz w:val="28"/>
          <w:szCs w:val="28"/>
          <w:lang w:val="ru-RU" w:eastAsia="ru-RU"/>
        </w:rPr>
      </w:pPr>
      <w:r w:rsidRPr="00B249C5">
        <w:rPr>
          <w:sz w:val="28"/>
          <w:szCs w:val="28"/>
          <w:lang w:val="ru-RU" w:eastAsia="ru-RU"/>
        </w:rPr>
        <w:t>Интерпретация итоговых результатов</w:t>
      </w:r>
    </w:p>
    <w:p w14:paraId="49D2F912" w14:textId="2E000D8B" w:rsidR="0021004E" w:rsidRPr="00B249C5" w:rsidRDefault="0021004E" w:rsidP="00DC50E4">
      <w:pPr>
        <w:ind w:hanging="142"/>
        <w:jc w:val="both"/>
        <w:rPr>
          <w:sz w:val="28"/>
          <w:szCs w:val="28"/>
          <w:lang w:val="ru-RU" w:eastAsia="ru-RU"/>
        </w:rPr>
      </w:pPr>
      <w:r w:rsidRPr="00B249C5">
        <w:rPr>
          <w:sz w:val="28"/>
          <w:szCs w:val="28"/>
          <w:lang w:val="ru-RU" w:eastAsia="ru-RU"/>
        </w:rPr>
        <w:t>4.1</w:t>
      </w:r>
      <w:r w:rsidR="00DC50E4" w:rsidRPr="00B249C5">
        <w:rPr>
          <w:sz w:val="28"/>
          <w:szCs w:val="28"/>
          <w:lang w:val="ru-RU" w:eastAsia="ru-RU"/>
        </w:rPr>
        <w:t>-</w:t>
      </w:r>
      <w:r w:rsidRPr="00B249C5">
        <w:rPr>
          <w:sz w:val="28"/>
          <w:szCs w:val="28"/>
          <w:lang w:val="ru-RU" w:eastAsia="ru-RU"/>
        </w:rPr>
        <w:t xml:space="preserve">5.0 баллов </w:t>
      </w:r>
      <w:r w:rsidR="00DC50E4" w:rsidRPr="00B249C5">
        <w:rPr>
          <w:sz w:val="28"/>
          <w:szCs w:val="28"/>
          <w:lang w:val="ru-RU" w:eastAsia="ru-RU"/>
        </w:rPr>
        <w:t xml:space="preserve">– </w:t>
      </w:r>
      <w:r w:rsidRPr="00B249C5">
        <w:rPr>
          <w:sz w:val="28"/>
          <w:szCs w:val="28"/>
          <w:lang w:val="ru-RU" w:eastAsia="ru-RU"/>
        </w:rPr>
        <w:t>высокий уровень готовности</w:t>
      </w:r>
    </w:p>
    <w:p w14:paraId="3DA9F970" w14:textId="597A9C0A" w:rsidR="0021004E" w:rsidRPr="00B249C5" w:rsidRDefault="0021004E" w:rsidP="00DC50E4">
      <w:pPr>
        <w:ind w:hanging="142"/>
        <w:jc w:val="both"/>
        <w:rPr>
          <w:sz w:val="28"/>
          <w:szCs w:val="28"/>
          <w:lang w:val="ru-RU" w:eastAsia="ru-RU"/>
        </w:rPr>
      </w:pPr>
      <w:r w:rsidRPr="00B249C5">
        <w:rPr>
          <w:sz w:val="28"/>
          <w:szCs w:val="28"/>
          <w:lang w:val="ru-RU" w:eastAsia="ru-RU"/>
        </w:rPr>
        <w:t>3.1</w:t>
      </w:r>
      <w:r w:rsidR="00DC50E4" w:rsidRPr="00B249C5">
        <w:rPr>
          <w:sz w:val="28"/>
          <w:szCs w:val="28"/>
          <w:lang w:val="ru-RU" w:eastAsia="ru-RU"/>
        </w:rPr>
        <w:t>-</w:t>
      </w:r>
      <w:r w:rsidRPr="00B249C5">
        <w:rPr>
          <w:sz w:val="28"/>
          <w:szCs w:val="28"/>
          <w:lang w:val="ru-RU" w:eastAsia="ru-RU"/>
        </w:rPr>
        <w:t xml:space="preserve">4.0 баллов </w:t>
      </w:r>
      <w:r w:rsidR="00DC50E4" w:rsidRPr="00B249C5">
        <w:rPr>
          <w:sz w:val="28"/>
          <w:szCs w:val="28"/>
          <w:lang w:val="ru-RU" w:eastAsia="ru-RU"/>
        </w:rPr>
        <w:t xml:space="preserve">– </w:t>
      </w:r>
      <w:r w:rsidRPr="00B249C5">
        <w:rPr>
          <w:sz w:val="28"/>
          <w:szCs w:val="28"/>
          <w:lang w:val="ru-RU" w:eastAsia="ru-RU"/>
        </w:rPr>
        <w:t>средний уровень готовности</w:t>
      </w:r>
    </w:p>
    <w:p w14:paraId="3CD3059F" w14:textId="690D5F00" w:rsidR="0021004E" w:rsidRPr="00B249C5" w:rsidRDefault="0021004E" w:rsidP="00DC50E4">
      <w:pPr>
        <w:ind w:hanging="142"/>
        <w:jc w:val="both"/>
        <w:rPr>
          <w:sz w:val="28"/>
          <w:szCs w:val="28"/>
          <w:lang w:val="ru-RU" w:eastAsia="ru-RU"/>
        </w:rPr>
      </w:pPr>
      <w:r w:rsidRPr="00B249C5">
        <w:rPr>
          <w:sz w:val="28"/>
          <w:szCs w:val="28"/>
          <w:lang w:val="ru-RU" w:eastAsia="ru-RU"/>
        </w:rPr>
        <w:t>1.0</w:t>
      </w:r>
      <w:r w:rsidR="00DC50E4" w:rsidRPr="00B249C5">
        <w:rPr>
          <w:sz w:val="28"/>
          <w:szCs w:val="28"/>
          <w:lang w:val="ru-RU" w:eastAsia="ru-RU"/>
        </w:rPr>
        <w:t>-</w:t>
      </w:r>
      <w:r w:rsidRPr="00B249C5">
        <w:rPr>
          <w:sz w:val="28"/>
          <w:szCs w:val="28"/>
          <w:lang w:val="ru-RU" w:eastAsia="ru-RU"/>
        </w:rPr>
        <w:t xml:space="preserve">3.0 баллов </w:t>
      </w:r>
      <w:r w:rsidR="00DC50E4" w:rsidRPr="00B249C5">
        <w:rPr>
          <w:sz w:val="28"/>
          <w:szCs w:val="28"/>
          <w:lang w:val="ru-RU" w:eastAsia="ru-RU"/>
        </w:rPr>
        <w:t xml:space="preserve">– </w:t>
      </w:r>
      <w:r w:rsidRPr="00B249C5">
        <w:rPr>
          <w:sz w:val="28"/>
          <w:szCs w:val="28"/>
          <w:lang w:val="ru-RU" w:eastAsia="ru-RU"/>
        </w:rPr>
        <w:t>низкий уровень готовности</w:t>
      </w:r>
    </w:p>
    <w:p w14:paraId="4E81F258" w14:textId="77777777" w:rsidR="00CB2020" w:rsidRPr="00B249C5" w:rsidRDefault="00CB2020" w:rsidP="00464B7D">
      <w:pPr>
        <w:pStyle w:val="1"/>
        <w:spacing w:before="0" w:after="0"/>
        <w:jc w:val="both"/>
        <w:rPr>
          <w:rFonts w:ascii="Times New Roman" w:eastAsia="Calibri" w:hAnsi="Times New Roman" w:cs="Times New Roman"/>
          <w:b/>
          <w:bCs/>
          <w:color w:val="auto"/>
          <w:kern w:val="2"/>
          <w:sz w:val="28"/>
          <w:szCs w:val="28"/>
          <w:lang w:val="ru-RU"/>
          <w14:ligatures w14:val="standardContextual"/>
        </w:rPr>
      </w:pPr>
      <w:bookmarkStart w:id="467" w:name="_Toc214707402"/>
    </w:p>
    <w:p w14:paraId="73C34118" w14:textId="77777777" w:rsidR="00CB2020" w:rsidRPr="00B249C5" w:rsidRDefault="00CB2020" w:rsidP="00464B7D">
      <w:pPr>
        <w:pStyle w:val="1"/>
        <w:spacing w:before="0" w:after="0"/>
        <w:jc w:val="both"/>
        <w:rPr>
          <w:rFonts w:ascii="Times New Roman" w:eastAsia="Calibri" w:hAnsi="Times New Roman" w:cs="Times New Roman"/>
          <w:b/>
          <w:bCs/>
          <w:color w:val="auto"/>
          <w:kern w:val="2"/>
          <w:sz w:val="28"/>
          <w:szCs w:val="28"/>
          <w:lang w:val="ru-RU"/>
          <w14:ligatures w14:val="standardContextual"/>
        </w:rPr>
      </w:pPr>
    </w:p>
    <w:p w14:paraId="6D245DBE" w14:textId="77777777" w:rsidR="00CB2020" w:rsidRPr="00B249C5" w:rsidRDefault="00CB2020" w:rsidP="00464B7D">
      <w:pPr>
        <w:pStyle w:val="1"/>
        <w:spacing w:before="0" w:after="0"/>
        <w:jc w:val="both"/>
        <w:rPr>
          <w:rFonts w:ascii="Times New Roman" w:eastAsia="Calibri" w:hAnsi="Times New Roman" w:cs="Times New Roman"/>
          <w:b/>
          <w:bCs/>
          <w:color w:val="auto"/>
          <w:kern w:val="2"/>
          <w:sz w:val="28"/>
          <w:szCs w:val="28"/>
          <w:lang w:val="ru-RU"/>
          <w14:ligatures w14:val="standardContextual"/>
        </w:rPr>
      </w:pPr>
    </w:p>
    <w:p w14:paraId="0CFC6C23" w14:textId="77777777" w:rsidR="00CB2020" w:rsidRPr="00B249C5" w:rsidRDefault="00CB2020" w:rsidP="00464B7D">
      <w:pPr>
        <w:pStyle w:val="1"/>
        <w:spacing w:before="0" w:after="0"/>
        <w:jc w:val="both"/>
        <w:rPr>
          <w:rFonts w:ascii="Times New Roman" w:eastAsia="Calibri" w:hAnsi="Times New Roman" w:cs="Times New Roman"/>
          <w:b/>
          <w:bCs/>
          <w:color w:val="auto"/>
          <w:kern w:val="2"/>
          <w:sz w:val="28"/>
          <w:szCs w:val="28"/>
          <w:lang w:val="ru-RU"/>
          <w14:ligatures w14:val="standardContextual"/>
        </w:rPr>
      </w:pPr>
    </w:p>
    <w:p w14:paraId="3B218E9B" w14:textId="77777777" w:rsidR="00CB2020" w:rsidRPr="00B249C5" w:rsidRDefault="00CB2020" w:rsidP="00464B7D">
      <w:pPr>
        <w:pStyle w:val="1"/>
        <w:spacing w:before="0" w:after="0"/>
        <w:jc w:val="both"/>
        <w:rPr>
          <w:rFonts w:ascii="Times New Roman" w:eastAsia="Calibri" w:hAnsi="Times New Roman" w:cs="Times New Roman"/>
          <w:b/>
          <w:bCs/>
          <w:color w:val="auto"/>
          <w:kern w:val="2"/>
          <w:sz w:val="28"/>
          <w:szCs w:val="28"/>
          <w:lang w:val="ru-RU"/>
          <w14:ligatures w14:val="standardContextual"/>
        </w:rPr>
      </w:pPr>
    </w:p>
    <w:p w14:paraId="74C7C2D5" w14:textId="77777777" w:rsidR="00CB2020" w:rsidRPr="00B249C5" w:rsidRDefault="00CB2020" w:rsidP="00464B7D">
      <w:pPr>
        <w:pStyle w:val="1"/>
        <w:spacing w:before="0" w:after="0"/>
        <w:jc w:val="both"/>
        <w:rPr>
          <w:rFonts w:ascii="Times New Roman" w:eastAsia="Calibri" w:hAnsi="Times New Roman" w:cs="Times New Roman"/>
          <w:b/>
          <w:bCs/>
          <w:color w:val="auto"/>
          <w:kern w:val="2"/>
          <w:sz w:val="28"/>
          <w:szCs w:val="28"/>
          <w:lang w:val="ru-RU"/>
          <w14:ligatures w14:val="standardContextual"/>
        </w:rPr>
      </w:pPr>
    </w:p>
    <w:p w14:paraId="0ACD2078" w14:textId="77777777" w:rsidR="00CB2020" w:rsidRPr="00B249C5" w:rsidRDefault="00CB2020" w:rsidP="00464B7D">
      <w:pPr>
        <w:pStyle w:val="1"/>
        <w:spacing w:before="0" w:after="0"/>
        <w:jc w:val="both"/>
        <w:rPr>
          <w:rFonts w:ascii="Times New Roman" w:eastAsia="Calibri" w:hAnsi="Times New Roman" w:cs="Times New Roman"/>
          <w:b/>
          <w:bCs/>
          <w:color w:val="auto"/>
          <w:kern w:val="2"/>
          <w:sz w:val="28"/>
          <w:szCs w:val="28"/>
          <w:lang w:val="ru-RU"/>
          <w14:ligatures w14:val="standardContextual"/>
        </w:rPr>
      </w:pPr>
    </w:p>
    <w:p w14:paraId="4DE8E234" w14:textId="77777777" w:rsidR="00CB2020" w:rsidRPr="00B249C5" w:rsidRDefault="00CB2020" w:rsidP="00464B7D">
      <w:pPr>
        <w:pStyle w:val="1"/>
        <w:spacing w:before="0" w:after="0"/>
        <w:jc w:val="both"/>
        <w:rPr>
          <w:rFonts w:ascii="Times New Roman" w:eastAsia="Calibri" w:hAnsi="Times New Roman" w:cs="Times New Roman"/>
          <w:b/>
          <w:bCs/>
          <w:color w:val="auto"/>
          <w:kern w:val="2"/>
          <w:sz w:val="28"/>
          <w:szCs w:val="28"/>
          <w:lang w:val="ru-RU"/>
          <w14:ligatures w14:val="standardContextual"/>
        </w:rPr>
      </w:pPr>
    </w:p>
    <w:p w14:paraId="3B661596" w14:textId="77777777" w:rsidR="00CB2020" w:rsidRPr="00B249C5" w:rsidRDefault="00CB2020" w:rsidP="00464B7D">
      <w:pPr>
        <w:pStyle w:val="1"/>
        <w:spacing w:before="0" w:after="0"/>
        <w:jc w:val="both"/>
        <w:rPr>
          <w:rFonts w:ascii="Times New Roman" w:eastAsia="Calibri" w:hAnsi="Times New Roman" w:cs="Times New Roman"/>
          <w:b/>
          <w:bCs/>
          <w:color w:val="auto"/>
          <w:kern w:val="2"/>
          <w:sz w:val="28"/>
          <w:szCs w:val="28"/>
          <w:lang w:val="ru-RU"/>
          <w14:ligatures w14:val="standardContextual"/>
        </w:rPr>
      </w:pPr>
    </w:p>
    <w:p w14:paraId="62F179D2" w14:textId="77777777" w:rsidR="00CB2020" w:rsidRPr="00B249C5" w:rsidRDefault="00CB2020" w:rsidP="00464B7D">
      <w:pPr>
        <w:pStyle w:val="1"/>
        <w:spacing w:before="0" w:after="0"/>
        <w:jc w:val="both"/>
        <w:rPr>
          <w:rFonts w:ascii="Times New Roman" w:eastAsia="Calibri" w:hAnsi="Times New Roman" w:cs="Times New Roman"/>
          <w:b/>
          <w:bCs/>
          <w:color w:val="auto"/>
          <w:kern w:val="2"/>
          <w:sz w:val="28"/>
          <w:szCs w:val="28"/>
          <w:lang w:val="ru-RU"/>
          <w14:ligatures w14:val="standardContextual"/>
        </w:rPr>
      </w:pPr>
    </w:p>
    <w:p w14:paraId="50AE1053" w14:textId="77777777" w:rsidR="00CB2020" w:rsidRPr="00B249C5" w:rsidRDefault="00CB2020" w:rsidP="00464B7D">
      <w:pPr>
        <w:pStyle w:val="1"/>
        <w:spacing w:before="0" w:after="0"/>
        <w:jc w:val="both"/>
        <w:rPr>
          <w:rFonts w:ascii="Times New Roman" w:eastAsia="Calibri" w:hAnsi="Times New Roman" w:cs="Times New Roman"/>
          <w:b/>
          <w:bCs/>
          <w:color w:val="auto"/>
          <w:kern w:val="2"/>
          <w:sz w:val="28"/>
          <w:szCs w:val="28"/>
          <w:lang w:val="ru-RU"/>
          <w14:ligatures w14:val="standardContextual"/>
        </w:rPr>
      </w:pPr>
    </w:p>
    <w:p w14:paraId="7FE968F9" w14:textId="77777777" w:rsidR="00CB2020" w:rsidRPr="00B249C5" w:rsidRDefault="00CB2020" w:rsidP="00464B7D">
      <w:pPr>
        <w:pStyle w:val="1"/>
        <w:spacing w:before="0" w:after="0"/>
        <w:jc w:val="both"/>
        <w:rPr>
          <w:rFonts w:ascii="Times New Roman" w:eastAsia="Calibri" w:hAnsi="Times New Roman" w:cs="Times New Roman"/>
          <w:b/>
          <w:bCs/>
          <w:color w:val="auto"/>
          <w:kern w:val="2"/>
          <w:sz w:val="28"/>
          <w:szCs w:val="28"/>
          <w:lang w:val="ru-RU"/>
          <w14:ligatures w14:val="standardContextual"/>
        </w:rPr>
      </w:pPr>
    </w:p>
    <w:p w14:paraId="4E910389" w14:textId="77777777" w:rsidR="00CB2020" w:rsidRPr="00B249C5" w:rsidRDefault="00CB2020" w:rsidP="00464B7D">
      <w:pPr>
        <w:pStyle w:val="1"/>
        <w:spacing w:before="0" w:after="0"/>
        <w:jc w:val="both"/>
        <w:rPr>
          <w:rFonts w:ascii="Times New Roman" w:eastAsia="Calibri" w:hAnsi="Times New Roman" w:cs="Times New Roman"/>
          <w:b/>
          <w:bCs/>
          <w:color w:val="auto"/>
          <w:kern w:val="2"/>
          <w:sz w:val="28"/>
          <w:szCs w:val="28"/>
          <w:lang w:val="ru-RU"/>
          <w14:ligatures w14:val="standardContextual"/>
        </w:rPr>
      </w:pPr>
    </w:p>
    <w:p w14:paraId="662A30F0" w14:textId="77777777" w:rsidR="00CB2020" w:rsidRPr="00B249C5" w:rsidRDefault="00CB2020" w:rsidP="00464B7D">
      <w:pPr>
        <w:pStyle w:val="1"/>
        <w:spacing w:before="0" w:after="0"/>
        <w:jc w:val="both"/>
        <w:rPr>
          <w:rFonts w:ascii="Times New Roman" w:eastAsia="Calibri" w:hAnsi="Times New Roman" w:cs="Times New Roman"/>
          <w:b/>
          <w:bCs/>
          <w:color w:val="auto"/>
          <w:kern w:val="2"/>
          <w:sz w:val="28"/>
          <w:szCs w:val="28"/>
          <w:lang w:val="ru-RU"/>
          <w14:ligatures w14:val="standardContextual"/>
        </w:rPr>
      </w:pPr>
    </w:p>
    <w:p w14:paraId="6A0E7C4E" w14:textId="77777777" w:rsidR="00CB2020" w:rsidRPr="00B249C5" w:rsidRDefault="00CB2020" w:rsidP="00464B7D">
      <w:pPr>
        <w:pStyle w:val="1"/>
        <w:spacing w:before="0" w:after="0"/>
        <w:jc w:val="both"/>
        <w:rPr>
          <w:rFonts w:ascii="Times New Roman" w:eastAsia="Calibri" w:hAnsi="Times New Roman" w:cs="Times New Roman"/>
          <w:b/>
          <w:bCs/>
          <w:color w:val="auto"/>
          <w:kern w:val="2"/>
          <w:sz w:val="28"/>
          <w:szCs w:val="28"/>
          <w:lang w:val="ru-RU"/>
          <w14:ligatures w14:val="standardContextual"/>
        </w:rPr>
      </w:pPr>
    </w:p>
    <w:p w14:paraId="1436B912" w14:textId="77777777" w:rsidR="00CB2020" w:rsidRPr="00B249C5" w:rsidRDefault="00CB2020" w:rsidP="00464B7D">
      <w:pPr>
        <w:pStyle w:val="1"/>
        <w:spacing w:before="0" w:after="0"/>
        <w:jc w:val="both"/>
        <w:rPr>
          <w:rFonts w:ascii="Times New Roman" w:eastAsia="Calibri" w:hAnsi="Times New Roman" w:cs="Times New Roman"/>
          <w:b/>
          <w:bCs/>
          <w:color w:val="auto"/>
          <w:kern w:val="2"/>
          <w:sz w:val="28"/>
          <w:szCs w:val="28"/>
          <w:lang w:val="ru-RU"/>
          <w14:ligatures w14:val="standardContextual"/>
        </w:rPr>
      </w:pPr>
    </w:p>
    <w:p w14:paraId="08B41355" w14:textId="77777777" w:rsidR="00CB2020" w:rsidRPr="00B249C5" w:rsidRDefault="00CB2020" w:rsidP="00464B7D">
      <w:pPr>
        <w:pStyle w:val="1"/>
        <w:spacing w:before="0" w:after="0"/>
        <w:jc w:val="both"/>
        <w:rPr>
          <w:rFonts w:ascii="Times New Roman" w:eastAsia="Calibri" w:hAnsi="Times New Roman" w:cs="Times New Roman"/>
          <w:b/>
          <w:bCs/>
          <w:color w:val="auto"/>
          <w:kern w:val="2"/>
          <w:sz w:val="28"/>
          <w:szCs w:val="28"/>
          <w:lang w:val="ru-RU"/>
          <w14:ligatures w14:val="standardContextual"/>
        </w:rPr>
      </w:pPr>
    </w:p>
    <w:p w14:paraId="2D035F82" w14:textId="77777777" w:rsidR="00CB2020" w:rsidRPr="00B249C5" w:rsidRDefault="00CB2020" w:rsidP="00464B7D">
      <w:pPr>
        <w:pStyle w:val="1"/>
        <w:spacing w:before="0" w:after="0"/>
        <w:jc w:val="both"/>
        <w:rPr>
          <w:rFonts w:ascii="Times New Roman" w:eastAsia="Calibri" w:hAnsi="Times New Roman" w:cs="Times New Roman"/>
          <w:b/>
          <w:bCs/>
          <w:color w:val="auto"/>
          <w:kern w:val="2"/>
          <w:sz w:val="28"/>
          <w:szCs w:val="28"/>
          <w:lang w:val="ru-RU"/>
          <w14:ligatures w14:val="standardContextual"/>
        </w:rPr>
      </w:pPr>
    </w:p>
    <w:p w14:paraId="78BECFA3" w14:textId="77777777" w:rsidR="00CB2020" w:rsidRPr="00B249C5" w:rsidRDefault="00CB2020" w:rsidP="00464B7D">
      <w:pPr>
        <w:pStyle w:val="1"/>
        <w:spacing w:before="0" w:after="0"/>
        <w:jc w:val="both"/>
        <w:rPr>
          <w:rFonts w:ascii="Times New Roman" w:eastAsia="Calibri" w:hAnsi="Times New Roman" w:cs="Times New Roman"/>
          <w:b/>
          <w:bCs/>
          <w:color w:val="auto"/>
          <w:kern w:val="2"/>
          <w:sz w:val="28"/>
          <w:szCs w:val="28"/>
          <w:lang w:val="ru-RU"/>
          <w14:ligatures w14:val="standardContextual"/>
        </w:rPr>
      </w:pPr>
    </w:p>
    <w:p w14:paraId="2295857C" w14:textId="77777777" w:rsidR="00CB2020" w:rsidRPr="00B249C5" w:rsidRDefault="00CB2020" w:rsidP="00464B7D">
      <w:pPr>
        <w:pStyle w:val="1"/>
        <w:spacing w:before="0" w:after="0"/>
        <w:jc w:val="both"/>
        <w:rPr>
          <w:rFonts w:ascii="Times New Roman" w:eastAsia="Calibri" w:hAnsi="Times New Roman" w:cs="Times New Roman"/>
          <w:b/>
          <w:bCs/>
          <w:color w:val="auto"/>
          <w:kern w:val="2"/>
          <w:sz w:val="28"/>
          <w:szCs w:val="28"/>
          <w:lang w:val="ru-RU"/>
          <w14:ligatures w14:val="standardContextual"/>
        </w:rPr>
      </w:pPr>
    </w:p>
    <w:p w14:paraId="60E10E8C" w14:textId="77777777" w:rsidR="00CB2020" w:rsidRPr="00B249C5" w:rsidRDefault="00CB2020" w:rsidP="00464B7D">
      <w:pPr>
        <w:pStyle w:val="1"/>
        <w:spacing w:before="0" w:after="0"/>
        <w:jc w:val="both"/>
        <w:rPr>
          <w:rFonts w:ascii="Times New Roman" w:eastAsia="Calibri" w:hAnsi="Times New Roman" w:cs="Times New Roman"/>
          <w:b/>
          <w:bCs/>
          <w:color w:val="auto"/>
          <w:kern w:val="2"/>
          <w:sz w:val="28"/>
          <w:szCs w:val="28"/>
          <w:lang w:val="ru-RU"/>
          <w14:ligatures w14:val="standardContextual"/>
        </w:rPr>
      </w:pPr>
    </w:p>
    <w:p w14:paraId="27FBEF4B" w14:textId="77777777" w:rsidR="00CB2020" w:rsidRPr="00B249C5" w:rsidRDefault="00CB2020" w:rsidP="00464B7D">
      <w:pPr>
        <w:pStyle w:val="1"/>
        <w:spacing w:before="0" w:after="0"/>
        <w:jc w:val="both"/>
        <w:rPr>
          <w:rFonts w:ascii="Times New Roman" w:eastAsia="Calibri" w:hAnsi="Times New Roman" w:cs="Times New Roman"/>
          <w:b/>
          <w:bCs/>
          <w:color w:val="auto"/>
          <w:kern w:val="2"/>
          <w:sz w:val="28"/>
          <w:szCs w:val="28"/>
          <w:lang w:val="ru-RU"/>
          <w14:ligatures w14:val="standardContextual"/>
        </w:rPr>
      </w:pPr>
    </w:p>
    <w:p w14:paraId="136902E0" w14:textId="77777777" w:rsidR="00CB2020" w:rsidRPr="00B249C5" w:rsidRDefault="00CB2020" w:rsidP="00464B7D">
      <w:pPr>
        <w:jc w:val="both"/>
        <w:rPr>
          <w:rFonts w:eastAsia="Calibri"/>
          <w:sz w:val="28"/>
          <w:szCs w:val="28"/>
          <w:lang w:val="ru-RU"/>
        </w:rPr>
      </w:pPr>
    </w:p>
    <w:p w14:paraId="2032FECA" w14:textId="77777777" w:rsidR="00CB2020" w:rsidRPr="00B249C5" w:rsidRDefault="00CB2020" w:rsidP="00464B7D">
      <w:pPr>
        <w:pStyle w:val="1"/>
        <w:spacing w:before="0" w:after="0"/>
        <w:jc w:val="both"/>
        <w:rPr>
          <w:rFonts w:ascii="Times New Roman" w:eastAsia="Calibri" w:hAnsi="Times New Roman" w:cs="Times New Roman"/>
          <w:b/>
          <w:bCs/>
          <w:color w:val="auto"/>
          <w:kern w:val="2"/>
          <w:sz w:val="28"/>
          <w:szCs w:val="28"/>
          <w:lang w:val="ru-RU"/>
          <w14:ligatures w14:val="standardContextual"/>
        </w:rPr>
      </w:pPr>
    </w:p>
    <w:p w14:paraId="1D84A5E7" w14:textId="77777777" w:rsidR="00CB2020" w:rsidRPr="00B249C5" w:rsidRDefault="00CB2020" w:rsidP="00464B7D">
      <w:pPr>
        <w:jc w:val="both"/>
        <w:rPr>
          <w:rFonts w:eastAsia="Calibri"/>
          <w:sz w:val="28"/>
          <w:szCs w:val="28"/>
          <w:lang w:val="ru-RU"/>
        </w:rPr>
      </w:pPr>
    </w:p>
    <w:p w14:paraId="71173A37" w14:textId="77777777" w:rsidR="003733D8" w:rsidRPr="00B249C5" w:rsidRDefault="003733D8" w:rsidP="003733D8">
      <w:pPr>
        <w:jc w:val="center"/>
        <w:rPr>
          <w:rFonts w:eastAsia="Calibri"/>
          <w:b/>
          <w:bCs/>
          <w:sz w:val="28"/>
          <w:szCs w:val="28"/>
          <w:lang w:val="ru-RU"/>
        </w:rPr>
      </w:pPr>
    </w:p>
    <w:p w14:paraId="4C4AF812" w14:textId="77777777" w:rsidR="003733D8" w:rsidRPr="00B249C5" w:rsidRDefault="003733D8" w:rsidP="003733D8">
      <w:pPr>
        <w:jc w:val="center"/>
        <w:rPr>
          <w:rFonts w:eastAsia="Calibri"/>
          <w:b/>
          <w:bCs/>
          <w:sz w:val="28"/>
          <w:szCs w:val="28"/>
          <w:lang w:val="ru-RU"/>
        </w:rPr>
      </w:pPr>
    </w:p>
    <w:p w14:paraId="354F43DA" w14:textId="1791BA29" w:rsidR="0064239D" w:rsidRPr="00B249C5" w:rsidRDefault="0064239D" w:rsidP="003733D8">
      <w:pPr>
        <w:jc w:val="center"/>
        <w:rPr>
          <w:rFonts w:eastAsia="Calibri"/>
          <w:b/>
          <w:bCs/>
          <w:sz w:val="28"/>
          <w:szCs w:val="28"/>
          <w:lang w:val="ru-RU"/>
        </w:rPr>
      </w:pPr>
      <w:r w:rsidRPr="00B249C5">
        <w:rPr>
          <w:rFonts w:eastAsia="Calibri"/>
          <w:b/>
          <w:bCs/>
          <w:sz w:val="28"/>
          <w:szCs w:val="28"/>
          <w:lang w:val="ru-RU"/>
        </w:rPr>
        <w:lastRenderedPageBreak/>
        <w:t xml:space="preserve">ПРИЛОЖЕНИЕ </w:t>
      </w:r>
      <w:bookmarkEnd w:id="467"/>
      <w:r w:rsidR="00A9315A" w:rsidRPr="00B249C5">
        <w:rPr>
          <w:rFonts w:eastAsia="Calibri"/>
          <w:b/>
          <w:bCs/>
          <w:sz w:val="28"/>
          <w:szCs w:val="28"/>
          <w:lang w:val="ru-RU"/>
        </w:rPr>
        <w:t>И</w:t>
      </w:r>
    </w:p>
    <w:p w14:paraId="6A5E3AF4" w14:textId="77777777" w:rsidR="003733D8" w:rsidRPr="00B249C5" w:rsidRDefault="003733D8" w:rsidP="003733D8">
      <w:pPr>
        <w:rPr>
          <w:rFonts w:eastAsia="Calibri"/>
          <w:lang w:val="kk-KZ"/>
        </w:rPr>
      </w:pPr>
    </w:p>
    <w:p w14:paraId="79CBD83E" w14:textId="05091359" w:rsidR="0049003D" w:rsidRPr="00B249C5" w:rsidRDefault="0049003D" w:rsidP="003733D8">
      <w:pPr>
        <w:pStyle w:val="1"/>
        <w:spacing w:before="0" w:after="0"/>
        <w:jc w:val="center"/>
        <w:rPr>
          <w:rFonts w:ascii="Times New Roman" w:hAnsi="Times New Roman" w:cs="Times New Roman"/>
          <w:b/>
          <w:color w:val="auto"/>
          <w:sz w:val="28"/>
          <w:szCs w:val="28"/>
          <w:lang w:val="ru-RU"/>
        </w:rPr>
      </w:pPr>
      <w:bookmarkStart w:id="468" w:name="_Toc214707403"/>
      <w:r w:rsidRPr="00B249C5">
        <w:rPr>
          <w:rFonts w:ascii="Times New Roman" w:hAnsi="Times New Roman" w:cs="Times New Roman"/>
          <w:b/>
          <w:color w:val="auto"/>
          <w:sz w:val="28"/>
          <w:szCs w:val="28"/>
          <w:lang w:val="ru-RU"/>
        </w:rPr>
        <w:t>С</w:t>
      </w:r>
      <w:r w:rsidR="003733D8" w:rsidRPr="00B249C5">
        <w:rPr>
          <w:rFonts w:ascii="Times New Roman" w:hAnsi="Times New Roman" w:cs="Times New Roman"/>
          <w:b/>
          <w:color w:val="auto"/>
          <w:sz w:val="28"/>
          <w:szCs w:val="28"/>
          <w:lang w:val="ru-RU"/>
        </w:rPr>
        <w:t>иллабус</w:t>
      </w:r>
      <w:bookmarkEnd w:id="468"/>
    </w:p>
    <w:p w14:paraId="47204BCB" w14:textId="77777777" w:rsidR="005D1894" w:rsidRPr="00B249C5" w:rsidRDefault="005D1894" w:rsidP="00464B7D">
      <w:pPr>
        <w:jc w:val="both"/>
        <w:rPr>
          <w:bCs/>
          <w:sz w:val="28"/>
          <w:szCs w:val="28"/>
          <w:lang w:val="ru-RU"/>
        </w:rPr>
      </w:pPr>
    </w:p>
    <w:p w14:paraId="12571ECE" w14:textId="77777777" w:rsidR="00DC50E4" w:rsidRPr="00B249C5" w:rsidRDefault="0049003D" w:rsidP="003733D8">
      <w:pPr>
        <w:ind w:firstLine="567"/>
        <w:jc w:val="both"/>
        <w:rPr>
          <w:sz w:val="28"/>
          <w:szCs w:val="28"/>
          <w:lang w:val="ru-RU"/>
        </w:rPr>
      </w:pPr>
      <w:r w:rsidRPr="00B249C5">
        <w:rPr>
          <w:b/>
          <w:sz w:val="28"/>
          <w:szCs w:val="28"/>
          <w:lang w:val="ru-RU"/>
        </w:rPr>
        <w:t>Название курса:</w:t>
      </w:r>
      <w:r w:rsidRPr="00B249C5">
        <w:rPr>
          <w:sz w:val="28"/>
          <w:szCs w:val="28"/>
        </w:rPr>
        <w:t> </w:t>
      </w:r>
      <w:r w:rsidRPr="00B249C5">
        <w:rPr>
          <w:sz w:val="28"/>
          <w:szCs w:val="28"/>
          <w:lang w:val="ru-RU"/>
        </w:rPr>
        <w:t>Преподавание английского языка в начальной школе на основе интегративного подхода</w:t>
      </w:r>
    </w:p>
    <w:p w14:paraId="07AF38F0" w14:textId="77777777" w:rsidR="00DC50E4" w:rsidRPr="00B249C5" w:rsidRDefault="0049003D" w:rsidP="00DC50E4">
      <w:pPr>
        <w:jc w:val="both"/>
        <w:rPr>
          <w:sz w:val="28"/>
          <w:szCs w:val="28"/>
          <w:lang w:val="ru-RU"/>
        </w:rPr>
      </w:pPr>
      <w:r w:rsidRPr="00B249C5">
        <w:rPr>
          <w:b/>
          <w:sz w:val="28"/>
          <w:szCs w:val="28"/>
          <w:lang w:val="ru-RU"/>
        </w:rPr>
        <w:t>Семестр/Год:</w:t>
      </w:r>
      <w:r w:rsidRPr="00B249C5">
        <w:rPr>
          <w:sz w:val="28"/>
          <w:szCs w:val="28"/>
        </w:rPr>
        <w:t> </w:t>
      </w:r>
      <w:r w:rsidRPr="00B249C5">
        <w:rPr>
          <w:sz w:val="28"/>
          <w:szCs w:val="28"/>
          <w:lang w:val="ru-RU"/>
        </w:rPr>
        <w:t>5 семестр, 2022-2023 учебный год</w:t>
      </w:r>
    </w:p>
    <w:p w14:paraId="1C33A9ED" w14:textId="32CE06E1" w:rsidR="0049003D" w:rsidRPr="00B249C5" w:rsidRDefault="00DC50E4" w:rsidP="00DC50E4">
      <w:pPr>
        <w:jc w:val="both"/>
        <w:rPr>
          <w:sz w:val="28"/>
          <w:szCs w:val="28"/>
          <w:lang w:val="ru-RU"/>
        </w:rPr>
      </w:pPr>
      <w:r w:rsidRPr="00B249C5">
        <w:rPr>
          <w:b/>
          <w:sz w:val="28"/>
          <w:szCs w:val="28"/>
          <w:lang w:val="ru-RU"/>
        </w:rPr>
        <w:t>Образовательная программа</w:t>
      </w:r>
      <w:r w:rsidR="0049003D" w:rsidRPr="00B249C5">
        <w:rPr>
          <w:b/>
          <w:sz w:val="28"/>
          <w:szCs w:val="28"/>
          <w:lang w:val="ru-RU"/>
        </w:rPr>
        <w:t>:</w:t>
      </w:r>
      <w:r w:rsidR="0049003D" w:rsidRPr="00B249C5">
        <w:rPr>
          <w:sz w:val="28"/>
          <w:szCs w:val="28"/>
        </w:rPr>
        <w:t> </w:t>
      </w:r>
      <w:r w:rsidR="00CE2B4C" w:rsidRPr="00B249C5">
        <w:rPr>
          <w:sz w:val="28"/>
          <w:szCs w:val="28"/>
          <w:lang w:val="ru-RU"/>
        </w:rPr>
        <w:t>6В01306</w:t>
      </w:r>
      <w:r w:rsidR="009D6334" w:rsidRPr="00B249C5">
        <w:rPr>
          <w:sz w:val="28"/>
          <w:szCs w:val="28"/>
          <w:lang w:val="ru-RU"/>
        </w:rPr>
        <w:t xml:space="preserve"> - </w:t>
      </w:r>
      <w:r w:rsidR="00CE2B4C" w:rsidRPr="00B249C5">
        <w:rPr>
          <w:sz w:val="28"/>
          <w:szCs w:val="28"/>
          <w:lang w:val="ru-RU"/>
        </w:rPr>
        <w:t>Начальное образование на</w:t>
      </w:r>
      <w:r w:rsidR="009D6334" w:rsidRPr="00B249C5">
        <w:rPr>
          <w:sz w:val="28"/>
          <w:szCs w:val="28"/>
          <w:lang w:val="ru-RU"/>
        </w:rPr>
        <w:t xml:space="preserve"> </w:t>
      </w:r>
      <w:r w:rsidR="00CE2B4C" w:rsidRPr="00B249C5">
        <w:rPr>
          <w:sz w:val="28"/>
          <w:szCs w:val="28"/>
          <w:lang w:val="ru-RU"/>
        </w:rPr>
        <w:t>английском языке</w:t>
      </w:r>
    </w:p>
    <w:p w14:paraId="050AB60E" w14:textId="77777777" w:rsidR="0049003D" w:rsidRPr="00B249C5" w:rsidRDefault="0049003D" w:rsidP="00DC50E4">
      <w:pPr>
        <w:jc w:val="both"/>
        <w:rPr>
          <w:sz w:val="28"/>
          <w:szCs w:val="28"/>
          <w:lang w:val="ru-RU"/>
        </w:rPr>
      </w:pPr>
      <w:r w:rsidRPr="00B249C5">
        <w:rPr>
          <w:sz w:val="28"/>
          <w:szCs w:val="28"/>
          <w:lang w:val="ru-RU"/>
        </w:rPr>
        <w:t>Информация о преподавателе</w:t>
      </w:r>
    </w:p>
    <w:p w14:paraId="5C3A8B8E" w14:textId="77777777" w:rsidR="00DC50E4" w:rsidRPr="00B249C5" w:rsidRDefault="0049003D" w:rsidP="00DC50E4">
      <w:pPr>
        <w:jc w:val="both"/>
        <w:rPr>
          <w:sz w:val="28"/>
          <w:szCs w:val="28"/>
          <w:lang w:val="ru-RU"/>
        </w:rPr>
      </w:pPr>
      <w:r w:rsidRPr="00B249C5">
        <w:rPr>
          <w:b/>
          <w:sz w:val="28"/>
          <w:szCs w:val="28"/>
          <w:lang w:val="ru-RU"/>
        </w:rPr>
        <w:t>Преподаватель:</w:t>
      </w:r>
      <w:r w:rsidRPr="00B249C5">
        <w:rPr>
          <w:sz w:val="28"/>
          <w:szCs w:val="28"/>
          <w:lang w:val="ru-RU"/>
        </w:rPr>
        <w:t xml:space="preserve"> Найманова Динара</w:t>
      </w:r>
    </w:p>
    <w:p w14:paraId="3CA3D871" w14:textId="535CEC6D" w:rsidR="00DC50E4" w:rsidRPr="00B249C5" w:rsidRDefault="0049003D" w:rsidP="00DC50E4">
      <w:pPr>
        <w:jc w:val="both"/>
        <w:rPr>
          <w:sz w:val="28"/>
          <w:szCs w:val="28"/>
          <w:lang w:val="ru-RU"/>
        </w:rPr>
      </w:pPr>
      <w:r w:rsidRPr="00B249C5">
        <w:rPr>
          <w:b/>
          <w:sz w:val="28"/>
          <w:szCs w:val="28"/>
        </w:rPr>
        <w:t>Email</w:t>
      </w:r>
      <w:r w:rsidRPr="00B249C5">
        <w:rPr>
          <w:b/>
          <w:sz w:val="28"/>
          <w:szCs w:val="28"/>
          <w:lang w:val="ru-RU"/>
        </w:rPr>
        <w:t>:</w:t>
      </w:r>
      <w:r w:rsidRPr="00B249C5">
        <w:rPr>
          <w:sz w:val="28"/>
          <w:szCs w:val="28"/>
          <w:lang w:val="ru-RU"/>
        </w:rPr>
        <w:t xml:space="preserve"> </w:t>
      </w:r>
      <w:hyperlink r:id="rId69" w:history="1">
        <w:r w:rsidR="00DC50E4" w:rsidRPr="00B249C5">
          <w:rPr>
            <w:rStyle w:val="af4"/>
            <w:sz w:val="28"/>
            <w:szCs w:val="28"/>
          </w:rPr>
          <w:t>mrs</w:t>
        </w:r>
        <w:r w:rsidR="00DC50E4" w:rsidRPr="00B249C5">
          <w:rPr>
            <w:rStyle w:val="af4"/>
            <w:sz w:val="28"/>
            <w:szCs w:val="28"/>
            <w:lang w:val="ru-RU"/>
          </w:rPr>
          <w:t>.</w:t>
        </w:r>
        <w:r w:rsidR="00DC50E4" w:rsidRPr="00B249C5">
          <w:rPr>
            <w:rStyle w:val="af4"/>
            <w:sz w:val="28"/>
            <w:szCs w:val="28"/>
          </w:rPr>
          <w:t>naimanova</w:t>
        </w:r>
        <w:r w:rsidR="00DC50E4" w:rsidRPr="00B249C5">
          <w:rPr>
            <w:rStyle w:val="af4"/>
            <w:sz w:val="28"/>
            <w:szCs w:val="28"/>
            <w:lang w:val="ru-RU"/>
          </w:rPr>
          <w:t>@</w:t>
        </w:r>
        <w:r w:rsidR="00DC50E4" w:rsidRPr="00B249C5">
          <w:rPr>
            <w:rStyle w:val="af4"/>
            <w:sz w:val="28"/>
            <w:szCs w:val="28"/>
          </w:rPr>
          <w:t>gmail</w:t>
        </w:r>
        <w:r w:rsidR="00DC50E4" w:rsidRPr="00B249C5">
          <w:rPr>
            <w:rStyle w:val="af4"/>
            <w:sz w:val="28"/>
            <w:szCs w:val="28"/>
            <w:lang w:val="ru-RU"/>
          </w:rPr>
          <w:t>.</w:t>
        </w:r>
        <w:r w:rsidR="00DC50E4" w:rsidRPr="00B249C5">
          <w:rPr>
            <w:rStyle w:val="af4"/>
            <w:sz w:val="28"/>
            <w:szCs w:val="28"/>
          </w:rPr>
          <w:t>com</w:t>
        </w:r>
      </w:hyperlink>
    </w:p>
    <w:p w14:paraId="46F3A61E" w14:textId="63D34FA8" w:rsidR="0049003D" w:rsidRPr="00B249C5" w:rsidRDefault="0049003D" w:rsidP="00DC50E4">
      <w:pPr>
        <w:jc w:val="both"/>
        <w:rPr>
          <w:sz w:val="28"/>
          <w:szCs w:val="28"/>
          <w:lang w:val="ru-RU"/>
        </w:rPr>
      </w:pPr>
      <w:r w:rsidRPr="00B249C5">
        <w:rPr>
          <w:b/>
          <w:sz w:val="28"/>
          <w:szCs w:val="28"/>
          <w:lang w:val="ru-RU"/>
        </w:rPr>
        <w:t>Консультационные часы:</w:t>
      </w:r>
      <w:r w:rsidRPr="00B249C5">
        <w:rPr>
          <w:sz w:val="28"/>
          <w:szCs w:val="28"/>
        </w:rPr>
        <w:t> </w:t>
      </w:r>
      <w:r w:rsidRPr="00B249C5">
        <w:rPr>
          <w:sz w:val="28"/>
          <w:szCs w:val="28"/>
          <w:lang w:val="ru-RU"/>
        </w:rPr>
        <w:t>Вторник, Четверг 14:00-15:30</w:t>
      </w:r>
    </w:p>
    <w:p w14:paraId="747B512A" w14:textId="75AFDDF2" w:rsidR="0049003D" w:rsidRPr="00B249C5" w:rsidRDefault="0049003D" w:rsidP="00DC50E4">
      <w:pPr>
        <w:jc w:val="both"/>
        <w:rPr>
          <w:b/>
          <w:sz w:val="28"/>
          <w:szCs w:val="28"/>
          <w:lang w:val="ru-RU"/>
        </w:rPr>
      </w:pPr>
      <w:r w:rsidRPr="00B249C5">
        <w:rPr>
          <w:b/>
          <w:sz w:val="28"/>
          <w:szCs w:val="28"/>
          <w:lang w:val="ru-RU"/>
        </w:rPr>
        <w:t>Описание курса</w:t>
      </w:r>
      <w:r w:rsidR="00DC50E4" w:rsidRPr="00B249C5">
        <w:rPr>
          <w:b/>
          <w:sz w:val="28"/>
          <w:szCs w:val="28"/>
          <w:lang w:val="ru-RU"/>
        </w:rPr>
        <w:t xml:space="preserve">: </w:t>
      </w:r>
      <w:r w:rsidR="00DC50E4" w:rsidRPr="00B249C5">
        <w:rPr>
          <w:bCs/>
          <w:sz w:val="28"/>
          <w:szCs w:val="28"/>
          <w:lang w:val="ru-RU"/>
        </w:rPr>
        <w:t>к</w:t>
      </w:r>
      <w:r w:rsidRPr="00B249C5">
        <w:rPr>
          <w:sz w:val="28"/>
          <w:szCs w:val="28"/>
          <w:lang w:val="ru-RU"/>
        </w:rPr>
        <w:t xml:space="preserve">урс направлен на формирование профессиональных компетенций будущих учителей начальных классов в области интегративного преподавания иностранных языков. Особое внимание уделяется практическому применению методик </w:t>
      </w:r>
      <w:r w:rsidRPr="00B249C5">
        <w:rPr>
          <w:sz w:val="28"/>
          <w:szCs w:val="28"/>
        </w:rPr>
        <w:t>CLIL</w:t>
      </w:r>
      <w:r w:rsidRPr="00B249C5">
        <w:rPr>
          <w:sz w:val="28"/>
          <w:szCs w:val="28"/>
          <w:lang w:val="ru-RU"/>
        </w:rPr>
        <w:t xml:space="preserve"> (</w:t>
      </w:r>
      <w:r w:rsidRPr="00B249C5">
        <w:rPr>
          <w:sz w:val="28"/>
          <w:szCs w:val="28"/>
        </w:rPr>
        <w:t>Content</w:t>
      </w:r>
      <w:r w:rsidRPr="00B249C5">
        <w:rPr>
          <w:sz w:val="28"/>
          <w:szCs w:val="28"/>
          <w:lang w:val="ru-RU"/>
        </w:rPr>
        <w:t xml:space="preserve"> </w:t>
      </w:r>
      <w:r w:rsidRPr="00B249C5">
        <w:rPr>
          <w:sz w:val="28"/>
          <w:szCs w:val="28"/>
        </w:rPr>
        <w:t>and</w:t>
      </w:r>
      <w:r w:rsidRPr="00B249C5">
        <w:rPr>
          <w:sz w:val="28"/>
          <w:szCs w:val="28"/>
          <w:lang w:val="ru-RU"/>
        </w:rPr>
        <w:t xml:space="preserve"> </w:t>
      </w:r>
      <w:r w:rsidRPr="00B249C5">
        <w:rPr>
          <w:sz w:val="28"/>
          <w:szCs w:val="28"/>
        </w:rPr>
        <w:t>Language</w:t>
      </w:r>
      <w:r w:rsidRPr="00B249C5">
        <w:rPr>
          <w:sz w:val="28"/>
          <w:szCs w:val="28"/>
          <w:lang w:val="ru-RU"/>
        </w:rPr>
        <w:t xml:space="preserve"> </w:t>
      </w:r>
      <w:r w:rsidRPr="00B249C5">
        <w:rPr>
          <w:sz w:val="28"/>
          <w:szCs w:val="28"/>
        </w:rPr>
        <w:t>Integrated</w:t>
      </w:r>
      <w:r w:rsidRPr="00B249C5">
        <w:rPr>
          <w:sz w:val="28"/>
          <w:szCs w:val="28"/>
          <w:lang w:val="ru-RU"/>
        </w:rPr>
        <w:t xml:space="preserve"> </w:t>
      </w:r>
      <w:r w:rsidRPr="00B249C5">
        <w:rPr>
          <w:sz w:val="28"/>
          <w:szCs w:val="28"/>
        </w:rPr>
        <w:t>Learning</w:t>
      </w:r>
      <w:r w:rsidRPr="00B249C5">
        <w:rPr>
          <w:sz w:val="28"/>
          <w:szCs w:val="28"/>
          <w:lang w:val="ru-RU"/>
        </w:rPr>
        <w:t>) и других современных подходов к интеграции языкового обучения с предметным содержанием начальной школы.</w:t>
      </w:r>
    </w:p>
    <w:p w14:paraId="39E5B949" w14:textId="77777777" w:rsidR="0049003D" w:rsidRPr="00B249C5" w:rsidRDefault="0049003D" w:rsidP="003733D8">
      <w:pPr>
        <w:ind w:firstLine="567"/>
        <w:jc w:val="both"/>
        <w:rPr>
          <w:b/>
          <w:sz w:val="28"/>
          <w:szCs w:val="28"/>
          <w:lang w:val="ru-RU"/>
        </w:rPr>
      </w:pPr>
      <w:r w:rsidRPr="00B249C5">
        <w:rPr>
          <w:b/>
          <w:sz w:val="28"/>
          <w:szCs w:val="28"/>
          <w:lang w:val="ru-RU"/>
        </w:rPr>
        <w:t>Цели курса:</w:t>
      </w:r>
    </w:p>
    <w:p w14:paraId="3D01F744" w14:textId="77777777" w:rsidR="0049003D" w:rsidRPr="00B249C5" w:rsidRDefault="0049003D">
      <w:pPr>
        <w:pStyle w:val="a7"/>
        <w:numPr>
          <w:ilvl w:val="0"/>
          <w:numId w:val="39"/>
        </w:numPr>
        <w:ind w:left="426"/>
        <w:jc w:val="both"/>
        <w:rPr>
          <w:sz w:val="28"/>
          <w:szCs w:val="28"/>
          <w:lang w:val="ru-RU"/>
        </w:rPr>
      </w:pPr>
      <w:r w:rsidRPr="00B249C5">
        <w:rPr>
          <w:sz w:val="28"/>
          <w:szCs w:val="28"/>
          <w:lang w:val="ru-RU"/>
        </w:rPr>
        <w:t xml:space="preserve">ознакомление с принципами интегративного подхода и его значением для обучения </w:t>
      </w:r>
      <w:r w:rsidRPr="00B249C5">
        <w:rPr>
          <w:sz w:val="28"/>
          <w:szCs w:val="28"/>
          <w:lang w:val="kk-KZ"/>
        </w:rPr>
        <w:t xml:space="preserve">английскому </w:t>
      </w:r>
      <w:r w:rsidRPr="00B249C5">
        <w:rPr>
          <w:sz w:val="28"/>
          <w:szCs w:val="28"/>
          <w:lang w:val="ru-RU"/>
        </w:rPr>
        <w:t xml:space="preserve">языку; </w:t>
      </w:r>
    </w:p>
    <w:p w14:paraId="0F77CC10" w14:textId="77777777" w:rsidR="0049003D" w:rsidRPr="00B249C5" w:rsidRDefault="0049003D">
      <w:pPr>
        <w:pStyle w:val="a7"/>
        <w:numPr>
          <w:ilvl w:val="0"/>
          <w:numId w:val="39"/>
        </w:numPr>
        <w:ind w:left="426"/>
        <w:jc w:val="both"/>
        <w:rPr>
          <w:sz w:val="28"/>
          <w:szCs w:val="28"/>
          <w:lang w:val="ru-RU"/>
        </w:rPr>
      </w:pPr>
      <w:r w:rsidRPr="00B249C5">
        <w:rPr>
          <w:sz w:val="28"/>
          <w:szCs w:val="28"/>
          <w:lang w:val="ru-RU"/>
        </w:rPr>
        <w:t xml:space="preserve">разработка интегрированных уроков, в которых английский язык сочетается с другими учебными предметами; </w:t>
      </w:r>
    </w:p>
    <w:p w14:paraId="7B59427F" w14:textId="38C4ACC7" w:rsidR="0049003D" w:rsidRPr="00B249C5" w:rsidRDefault="0049003D">
      <w:pPr>
        <w:pStyle w:val="a7"/>
        <w:numPr>
          <w:ilvl w:val="0"/>
          <w:numId w:val="39"/>
        </w:numPr>
        <w:ind w:left="426"/>
        <w:jc w:val="both"/>
        <w:rPr>
          <w:sz w:val="28"/>
          <w:szCs w:val="28"/>
          <w:lang w:val="ru-RU"/>
        </w:rPr>
      </w:pPr>
      <w:r w:rsidRPr="00B249C5">
        <w:rPr>
          <w:sz w:val="28"/>
          <w:szCs w:val="28"/>
          <w:lang w:val="ru-RU"/>
        </w:rPr>
        <w:t>обучение методам и технологиям, способствующим реализации интеграции в практике преподавания.</w:t>
      </w:r>
    </w:p>
    <w:p w14:paraId="2A58F0F6" w14:textId="77777777" w:rsidR="0049003D" w:rsidRPr="00B249C5" w:rsidRDefault="0049003D" w:rsidP="003733D8">
      <w:pPr>
        <w:tabs>
          <w:tab w:val="left" w:pos="993"/>
        </w:tabs>
        <w:ind w:firstLine="567"/>
        <w:jc w:val="both"/>
        <w:rPr>
          <w:b/>
          <w:sz w:val="28"/>
          <w:szCs w:val="28"/>
          <w:lang w:val="ru-RU"/>
        </w:rPr>
      </w:pPr>
      <w:r w:rsidRPr="00B249C5">
        <w:rPr>
          <w:b/>
          <w:sz w:val="28"/>
          <w:szCs w:val="28"/>
          <w:lang w:val="ru-RU"/>
        </w:rPr>
        <w:t>Результаты обучения</w:t>
      </w:r>
    </w:p>
    <w:p w14:paraId="73D2A7AF" w14:textId="4594997D" w:rsidR="0049003D" w:rsidRPr="00B249C5" w:rsidRDefault="0049003D" w:rsidP="00DC50E4">
      <w:pPr>
        <w:tabs>
          <w:tab w:val="left" w:pos="993"/>
        </w:tabs>
        <w:ind w:firstLine="567"/>
        <w:jc w:val="both"/>
        <w:rPr>
          <w:sz w:val="28"/>
          <w:szCs w:val="28"/>
          <w:lang w:val="ru-RU"/>
        </w:rPr>
      </w:pPr>
      <w:r w:rsidRPr="00B249C5">
        <w:rPr>
          <w:sz w:val="28"/>
          <w:szCs w:val="28"/>
          <w:lang w:val="ru-RU"/>
        </w:rPr>
        <w:t>По завершении курса студенты будут способны:</w:t>
      </w:r>
      <w:r w:rsidR="00DC50E4" w:rsidRPr="00B249C5">
        <w:rPr>
          <w:sz w:val="28"/>
          <w:szCs w:val="28"/>
          <w:lang w:val="ru-RU"/>
        </w:rPr>
        <w:t xml:space="preserve"> </w:t>
      </w:r>
      <w:r w:rsidRPr="00B249C5">
        <w:rPr>
          <w:sz w:val="28"/>
          <w:szCs w:val="28"/>
          <w:lang w:val="kk-KZ"/>
        </w:rPr>
        <w:t>р</w:t>
      </w:r>
      <w:r w:rsidRPr="00B249C5">
        <w:rPr>
          <w:sz w:val="28"/>
          <w:szCs w:val="28"/>
          <w:lang w:val="ru-RU"/>
        </w:rPr>
        <w:t>азрабатывать интег</w:t>
      </w:r>
      <w:r w:rsidR="008866A4" w:rsidRPr="00B249C5">
        <w:rPr>
          <w:sz w:val="28"/>
          <w:szCs w:val="28"/>
          <w:lang w:val="ru-RU"/>
        </w:rPr>
        <w:t>ративные</w:t>
      </w:r>
      <w:r w:rsidRPr="00B249C5">
        <w:rPr>
          <w:sz w:val="28"/>
          <w:szCs w:val="28"/>
          <w:lang w:val="ru-RU"/>
        </w:rPr>
        <w:t xml:space="preserve"> уроки, объединяющие изучение языка с другими предметами начальной школы;</w:t>
      </w:r>
      <w:r w:rsidR="00DC50E4" w:rsidRPr="00B249C5">
        <w:rPr>
          <w:sz w:val="28"/>
          <w:szCs w:val="28"/>
          <w:lang w:val="ru-RU"/>
        </w:rPr>
        <w:t xml:space="preserve"> </w:t>
      </w:r>
      <w:r w:rsidRPr="00B249C5">
        <w:rPr>
          <w:sz w:val="28"/>
          <w:szCs w:val="28"/>
          <w:lang w:val="ru-RU"/>
        </w:rPr>
        <w:t xml:space="preserve">применять методики </w:t>
      </w:r>
      <w:r w:rsidRPr="00B249C5">
        <w:rPr>
          <w:sz w:val="28"/>
          <w:szCs w:val="28"/>
        </w:rPr>
        <w:t>CLIL</w:t>
      </w:r>
      <w:r w:rsidRPr="00B249C5">
        <w:rPr>
          <w:sz w:val="28"/>
          <w:szCs w:val="28"/>
          <w:lang w:val="ru-RU"/>
        </w:rPr>
        <w:t xml:space="preserve"> и </w:t>
      </w:r>
      <w:r w:rsidRPr="00B249C5">
        <w:rPr>
          <w:sz w:val="28"/>
          <w:szCs w:val="28"/>
        </w:rPr>
        <w:t>Task</w:t>
      </w:r>
      <w:r w:rsidRPr="00B249C5">
        <w:rPr>
          <w:sz w:val="28"/>
          <w:szCs w:val="28"/>
          <w:lang w:val="ru-RU"/>
        </w:rPr>
        <w:t>-</w:t>
      </w:r>
      <w:r w:rsidRPr="00B249C5">
        <w:rPr>
          <w:sz w:val="28"/>
          <w:szCs w:val="28"/>
        </w:rPr>
        <w:t>Based</w:t>
      </w:r>
      <w:r w:rsidRPr="00B249C5">
        <w:rPr>
          <w:sz w:val="28"/>
          <w:szCs w:val="28"/>
          <w:lang w:val="ru-RU"/>
        </w:rPr>
        <w:t xml:space="preserve"> </w:t>
      </w:r>
      <w:r w:rsidRPr="00B249C5">
        <w:rPr>
          <w:sz w:val="28"/>
          <w:szCs w:val="28"/>
        </w:rPr>
        <w:t>Language</w:t>
      </w:r>
      <w:r w:rsidRPr="00B249C5">
        <w:rPr>
          <w:sz w:val="28"/>
          <w:szCs w:val="28"/>
          <w:lang w:val="ru-RU"/>
        </w:rPr>
        <w:t xml:space="preserve"> </w:t>
      </w:r>
      <w:r w:rsidRPr="00B249C5">
        <w:rPr>
          <w:sz w:val="28"/>
          <w:szCs w:val="28"/>
        </w:rPr>
        <w:t>Teaching</w:t>
      </w:r>
      <w:r w:rsidRPr="00B249C5">
        <w:rPr>
          <w:sz w:val="28"/>
          <w:szCs w:val="28"/>
          <w:lang w:val="ru-RU"/>
        </w:rPr>
        <w:t xml:space="preserve"> в практике преподавания;</w:t>
      </w:r>
      <w:r w:rsidR="00DC50E4" w:rsidRPr="00B249C5">
        <w:rPr>
          <w:sz w:val="28"/>
          <w:szCs w:val="28"/>
          <w:lang w:val="ru-RU"/>
        </w:rPr>
        <w:t xml:space="preserve"> </w:t>
      </w:r>
      <w:r w:rsidRPr="00B249C5">
        <w:rPr>
          <w:sz w:val="28"/>
          <w:szCs w:val="28"/>
          <w:lang w:val="ru-RU"/>
        </w:rPr>
        <w:t>использовать современные технологии и ресурсы (</w:t>
      </w:r>
      <w:r w:rsidRPr="00B249C5">
        <w:rPr>
          <w:sz w:val="28"/>
          <w:szCs w:val="28"/>
          <w:lang w:val="kk-KZ"/>
        </w:rPr>
        <w:t>м</w:t>
      </w:r>
      <w:r w:rsidRPr="00B249C5">
        <w:rPr>
          <w:sz w:val="28"/>
          <w:szCs w:val="28"/>
          <w:lang w:val="ru-RU"/>
        </w:rPr>
        <w:t>ультимедийные платформы, проектная деятельность с цифровыми инструментами, виртуальные экскурсии и онлайн-ресурсы, платформы для совместной работы и коммуникации (</w:t>
      </w:r>
      <w:r w:rsidRPr="00B249C5">
        <w:rPr>
          <w:sz w:val="28"/>
          <w:szCs w:val="28"/>
        </w:rPr>
        <w:t>Google</w:t>
      </w:r>
      <w:r w:rsidRPr="00B249C5">
        <w:rPr>
          <w:sz w:val="28"/>
          <w:szCs w:val="28"/>
          <w:lang w:val="ru-RU"/>
        </w:rPr>
        <w:t xml:space="preserve"> </w:t>
      </w:r>
      <w:r w:rsidRPr="00B249C5">
        <w:rPr>
          <w:sz w:val="28"/>
          <w:szCs w:val="28"/>
        </w:rPr>
        <w:t>Classroom</w:t>
      </w:r>
      <w:r w:rsidRPr="00B249C5">
        <w:rPr>
          <w:sz w:val="28"/>
          <w:szCs w:val="28"/>
          <w:lang w:val="ru-RU"/>
        </w:rPr>
        <w:t xml:space="preserve">, </w:t>
      </w:r>
      <w:r w:rsidRPr="00B249C5">
        <w:rPr>
          <w:sz w:val="28"/>
          <w:szCs w:val="28"/>
        </w:rPr>
        <w:t>Microsoft</w:t>
      </w:r>
      <w:r w:rsidRPr="00B249C5">
        <w:rPr>
          <w:sz w:val="28"/>
          <w:szCs w:val="28"/>
          <w:lang w:val="ru-RU"/>
        </w:rPr>
        <w:t xml:space="preserve"> </w:t>
      </w:r>
      <w:r w:rsidRPr="00B249C5">
        <w:rPr>
          <w:sz w:val="28"/>
          <w:szCs w:val="28"/>
        </w:rPr>
        <w:t>Teams</w:t>
      </w:r>
      <w:r w:rsidRPr="00B249C5">
        <w:rPr>
          <w:sz w:val="28"/>
          <w:szCs w:val="28"/>
          <w:lang w:val="ru-RU"/>
        </w:rPr>
        <w:t>) для эффективного обучения языку;</w:t>
      </w:r>
      <w:r w:rsidR="00DC50E4" w:rsidRPr="00B249C5">
        <w:rPr>
          <w:sz w:val="28"/>
          <w:szCs w:val="28"/>
          <w:lang w:val="ru-RU"/>
        </w:rPr>
        <w:t xml:space="preserve"> </w:t>
      </w:r>
      <w:r w:rsidRPr="00B249C5">
        <w:rPr>
          <w:sz w:val="28"/>
          <w:szCs w:val="28"/>
          <w:lang w:val="ru-RU"/>
        </w:rPr>
        <w:t>проводить оценивание языковых компетенций учащихся с использованием различных методов (Тестирование, проектная работа, портфолио, собеседование и устные экзамены, самооценка и взаимное оценивание, наблюдение)</w:t>
      </w:r>
      <w:r w:rsidR="00DC50E4" w:rsidRPr="00B249C5">
        <w:rPr>
          <w:sz w:val="28"/>
          <w:szCs w:val="28"/>
          <w:lang w:val="ru-RU"/>
        </w:rPr>
        <w:t>.</w:t>
      </w:r>
    </w:p>
    <w:p w14:paraId="7377CAEC" w14:textId="77777777" w:rsidR="0049003D" w:rsidRPr="00B249C5" w:rsidRDefault="0049003D" w:rsidP="00DC50E4">
      <w:pPr>
        <w:jc w:val="both"/>
        <w:rPr>
          <w:sz w:val="28"/>
          <w:szCs w:val="28"/>
          <w:lang w:val="kk-KZ"/>
        </w:rPr>
      </w:pPr>
    </w:p>
    <w:p w14:paraId="09BA2FD6" w14:textId="77777777" w:rsidR="003733D8" w:rsidRPr="00B249C5" w:rsidRDefault="003733D8" w:rsidP="00464B7D">
      <w:pPr>
        <w:jc w:val="both"/>
        <w:rPr>
          <w:sz w:val="28"/>
          <w:szCs w:val="28"/>
          <w:lang w:val="ru-RU"/>
        </w:rPr>
      </w:pPr>
    </w:p>
    <w:p w14:paraId="2528F596" w14:textId="77777777" w:rsidR="00DC50E4" w:rsidRPr="00B249C5" w:rsidRDefault="00DC50E4" w:rsidP="00464B7D">
      <w:pPr>
        <w:jc w:val="both"/>
        <w:rPr>
          <w:sz w:val="28"/>
          <w:szCs w:val="28"/>
          <w:lang w:val="ru-RU"/>
        </w:rPr>
      </w:pPr>
    </w:p>
    <w:p w14:paraId="6637A02D" w14:textId="77777777" w:rsidR="00DC50E4" w:rsidRPr="00B249C5" w:rsidRDefault="00DC50E4" w:rsidP="00464B7D">
      <w:pPr>
        <w:jc w:val="both"/>
        <w:rPr>
          <w:sz w:val="28"/>
          <w:szCs w:val="28"/>
          <w:lang w:val="ru-RU"/>
        </w:rPr>
      </w:pPr>
    </w:p>
    <w:p w14:paraId="0EBC8206" w14:textId="77777777" w:rsidR="00DC50E4" w:rsidRPr="00B249C5" w:rsidRDefault="00DC50E4" w:rsidP="00464B7D">
      <w:pPr>
        <w:jc w:val="both"/>
        <w:rPr>
          <w:sz w:val="28"/>
          <w:szCs w:val="28"/>
          <w:lang w:val="ru-RU"/>
        </w:rPr>
      </w:pPr>
    </w:p>
    <w:p w14:paraId="55B0C4BB" w14:textId="40064BAE" w:rsidR="0049003D" w:rsidRPr="00B249C5" w:rsidRDefault="0049003D" w:rsidP="00464B7D">
      <w:pPr>
        <w:jc w:val="both"/>
        <w:rPr>
          <w:sz w:val="28"/>
          <w:szCs w:val="28"/>
          <w:lang w:val="ru-RU"/>
        </w:rPr>
      </w:pPr>
      <w:r w:rsidRPr="00B249C5">
        <w:rPr>
          <w:sz w:val="28"/>
          <w:szCs w:val="28"/>
          <w:lang w:val="ru-RU"/>
        </w:rPr>
        <w:lastRenderedPageBreak/>
        <w:t xml:space="preserve">Таблица </w:t>
      </w:r>
      <w:r w:rsidR="003733D8" w:rsidRPr="00B249C5">
        <w:rPr>
          <w:sz w:val="28"/>
          <w:szCs w:val="28"/>
          <w:lang w:val="ru-RU"/>
        </w:rPr>
        <w:t>К.</w:t>
      </w:r>
      <w:r w:rsidRPr="00B249C5">
        <w:rPr>
          <w:sz w:val="28"/>
          <w:szCs w:val="28"/>
          <w:lang w:val="ru-RU"/>
        </w:rPr>
        <w:t>1</w:t>
      </w:r>
      <w:r w:rsidR="00DC50E4" w:rsidRPr="00B249C5">
        <w:rPr>
          <w:sz w:val="28"/>
          <w:szCs w:val="28"/>
          <w:lang w:val="ru-RU"/>
        </w:rPr>
        <w:t xml:space="preserve"> – </w:t>
      </w:r>
      <w:r w:rsidRPr="00B249C5">
        <w:rPr>
          <w:sz w:val="28"/>
          <w:szCs w:val="28"/>
          <w:lang w:val="ru-RU"/>
        </w:rPr>
        <w:t xml:space="preserve">Содержание </w:t>
      </w:r>
      <w:r w:rsidR="00DC50E4" w:rsidRPr="00B249C5">
        <w:rPr>
          <w:sz w:val="28"/>
          <w:szCs w:val="28"/>
          <w:lang w:val="ru-RU"/>
        </w:rPr>
        <w:t xml:space="preserve">элективного </w:t>
      </w:r>
      <w:r w:rsidRPr="00B249C5">
        <w:rPr>
          <w:sz w:val="28"/>
          <w:szCs w:val="28"/>
          <w:lang w:val="ru-RU"/>
        </w:rPr>
        <w:t>курса</w:t>
      </w:r>
      <w:r w:rsidRPr="00B249C5">
        <w:rPr>
          <w:b/>
          <w:sz w:val="28"/>
          <w:szCs w:val="28"/>
          <w:lang w:val="ru-RU"/>
        </w:rPr>
        <w:t xml:space="preserve"> </w:t>
      </w:r>
      <w:r w:rsidR="001A7189" w:rsidRPr="00B249C5">
        <w:rPr>
          <w:b/>
          <w:sz w:val="28"/>
          <w:szCs w:val="28"/>
          <w:lang w:val="ru-RU"/>
        </w:rPr>
        <w:t>«</w:t>
      </w:r>
      <w:r w:rsidRPr="00B249C5">
        <w:rPr>
          <w:sz w:val="28"/>
          <w:szCs w:val="28"/>
          <w:lang w:val="ru-RU"/>
        </w:rPr>
        <w:t>Преподавание английского языка в начальной школе на основе интегративного подхода</w:t>
      </w:r>
      <w:r w:rsidR="001A7189" w:rsidRPr="00B249C5">
        <w:rPr>
          <w:sz w:val="28"/>
          <w:szCs w:val="28"/>
          <w:lang w:val="ru-RU"/>
        </w:rPr>
        <w:t>»</w:t>
      </w:r>
    </w:p>
    <w:p w14:paraId="46900400" w14:textId="77777777" w:rsidR="003733D8" w:rsidRPr="00B249C5" w:rsidRDefault="003733D8" w:rsidP="00464B7D">
      <w:pPr>
        <w:jc w:val="both"/>
        <w:rPr>
          <w:b/>
          <w:sz w:val="28"/>
          <w:szCs w:val="28"/>
          <w:lang w:val="ru-RU"/>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88"/>
        <w:gridCol w:w="1559"/>
      </w:tblGrid>
      <w:tr w:rsidR="009A5B44" w:rsidRPr="00B249C5" w14:paraId="4CBEF24E" w14:textId="77777777" w:rsidTr="008866A4">
        <w:tc>
          <w:tcPr>
            <w:tcW w:w="8188" w:type="dxa"/>
          </w:tcPr>
          <w:p w14:paraId="797823A7" w14:textId="77777777" w:rsidR="0049003D" w:rsidRPr="00B249C5" w:rsidRDefault="0049003D" w:rsidP="00A80F37">
            <w:pPr>
              <w:jc w:val="center"/>
              <w:rPr>
                <w:bCs/>
                <w:lang w:val="ru-RU"/>
              </w:rPr>
            </w:pPr>
            <w:r w:rsidRPr="00B249C5">
              <w:rPr>
                <w:bCs/>
                <w:lang w:val="ru-RU"/>
              </w:rPr>
              <w:t>Модуль 1: Теоретические основы интегративного подхода (2 недели)</w:t>
            </w:r>
          </w:p>
        </w:tc>
        <w:tc>
          <w:tcPr>
            <w:tcW w:w="1559" w:type="dxa"/>
          </w:tcPr>
          <w:p w14:paraId="10FCC930" w14:textId="77777777" w:rsidR="0049003D" w:rsidRPr="00B249C5" w:rsidRDefault="0049003D" w:rsidP="00A80F37">
            <w:pPr>
              <w:jc w:val="center"/>
              <w:rPr>
                <w:bCs/>
              </w:rPr>
            </w:pPr>
            <w:r w:rsidRPr="00B249C5">
              <w:rPr>
                <w:bCs/>
              </w:rPr>
              <w:t>Неделя</w:t>
            </w:r>
          </w:p>
        </w:tc>
      </w:tr>
      <w:tr w:rsidR="009A5B44" w:rsidRPr="00B249C5" w14:paraId="31E7B3E2" w14:textId="77777777" w:rsidTr="008866A4">
        <w:tc>
          <w:tcPr>
            <w:tcW w:w="8188" w:type="dxa"/>
          </w:tcPr>
          <w:p w14:paraId="54627932" w14:textId="77777777" w:rsidR="0049003D" w:rsidRPr="00B249C5" w:rsidRDefault="0049003D">
            <w:pPr>
              <w:numPr>
                <w:ilvl w:val="0"/>
                <w:numId w:val="8"/>
              </w:numPr>
              <w:ind w:left="0"/>
              <w:jc w:val="both"/>
              <w:rPr>
                <w:bCs/>
                <w:lang w:val="ru-RU"/>
              </w:rPr>
            </w:pPr>
            <w:r w:rsidRPr="00B249C5">
              <w:rPr>
                <w:bCs/>
                <w:lang w:val="ru-RU"/>
              </w:rPr>
              <w:t>Концепция интегративного подхода в обучении английскому языку</w:t>
            </w:r>
          </w:p>
        </w:tc>
        <w:tc>
          <w:tcPr>
            <w:tcW w:w="1559" w:type="dxa"/>
          </w:tcPr>
          <w:p w14:paraId="60D04B5A" w14:textId="77777777" w:rsidR="0049003D" w:rsidRPr="00B249C5" w:rsidRDefault="0049003D" w:rsidP="00464B7D">
            <w:pPr>
              <w:jc w:val="both"/>
              <w:rPr>
                <w:bCs/>
              </w:rPr>
            </w:pPr>
            <w:r w:rsidRPr="00B249C5">
              <w:rPr>
                <w:bCs/>
              </w:rPr>
              <w:t>1</w:t>
            </w:r>
          </w:p>
        </w:tc>
      </w:tr>
      <w:tr w:rsidR="009A5B44" w:rsidRPr="00B249C5" w14:paraId="202C1166" w14:textId="77777777" w:rsidTr="008866A4">
        <w:tc>
          <w:tcPr>
            <w:tcW w:w="8188" w:type="dxa"/>
          </w:tcPr>
          <w:p w14:paraId="20ECA611" w14:textId="77777777" w:rsidR="0049003D" w:rsidRPr="00B249C5" w:rsidRDefault="0049003D">
            <w:pPr>
              <w:numPr>
                <w:ilvl w:val="0"/>
                <w:numId w:val="8"/>
              </w:numPr>
              <w:ind w:left="0"/>
              <w:jc w:val="both"/>
              <w:rPr>
                <w:bCs/>
                <w:lang w:val="ru-RU"/>
              </w:rPr>
            </w:pPr>
            <w:r w:rsidRPr="00B249C5">
              <w:rPr>
                <w:bCs/>
                <w:lang w:val="ru-RU"/>
              </w:rPr>
              <w:t>Психолого-педагогические особенности обучения языкам в начальной школе</w:t>
            </w:r>
          </w:p>
        </w:tc>
        <w:tc>
          <w:tcPr>
            <w:tcW w:w="1559" w:type="dxa"/>
          </w:tcPr>
          <w:p w14:paraId="31ABA029" w14:textId="77777777" w:rsidR="0049003D" w:rsidRPr="00B249C5" w:rsidRDefault="0049003D" w:rsidP="00464B7D">
            <w:pPr>
              <w:jc w:val="both"/>
              <w:rPr>
                <w:bCs/>
              </w:rPr>
            </w:pPr>
            <w:r w:rsidRPr="00B249C5">
              <w:rPr>
                <w:bCs/>
              </w:rPr>
              <w:t>2</w:t>
            </w:r>
          </w:p>
        </w:tc>
      </w:tr>
      <w:tr w:rsidR="009A5B44" w:rsidRPr="00B249C5" w14:paraId="48F0F12E" w14:textId="77777777" w:rsidTr="008866A4">
        <w:tc>
          <w:tcPr>
            <w:tcW w:w="8188" w:type="dxa"/>
          </w:tcPr>
          <w:p w14:paraId="55A43AFD" w14:textId="77777777" w:rsidR="0049003D" w:rsidRPr="00B249C5" w:rsidRDefault="0049003D">
            <w:pPr>
              <w:numPr>
                <w:ilvl w:val="0"/>
                <w:numId w:val="8"/>
              </w:numPr>
              <w:ind w:left="0"/>
              <w:jc w:val="both"/>
              <w:rPr>
                <w:bCs/>
                <w:lang w:val="ru-RU"/>
              </w:rPr>
            </w:pPr>
            <w:r w:rsidRPr="00B249C5">
              <w:rPr>
                <w:bCs/>
                <w:lang w:val="ru-RU"/>
              </w:rPr>
              <w:t xml:space="preserve">Принципы </w:t>
            </w:r>
            <w:r w:rsidRPr="00B249C5">
              <w:rPr>
                <w:bCs/>
              </w:rPr>
              <w:t>CLIL</w:t>
            </w:r>
            <w:r w:rsidRPr="00B249C5">
              <w:rPr>
                <w:bCs/>
                <w:lang w:val="ru-RU"/>
              </w:rPr>
              <w:t xml:space="preserve"> и их реализация</w:t>
            </w:r>
          </w:p>
        </w:tc>
        <w:tc>
          <w:tcPr>
            <w:tcW w:w="1559" w:type="dxa"/>
          </w:tcPr>
          <w:p w14:paraId="1877D9F3" w14:textId="77777777" w:rsidR="0049003D" w:rsidRPr="00B249C5" w:rsidRDefault="0049003D" w:rsidP="00464B7D">
            <w:pPr>
              <w:jc w:val="both"/>
              <w:rPr>
                <w:bCs/>
              </w:rPr>
            </w:pPr>
            <w:r w:rsidRPr="00B249C5">
              <w:rPr>
                <w:bCs/>
              </w:rPr>
              <w:t>2</w:t>
            </w:r>
          </w:p>
        </w:tc>
      </w:tr>
      <w:tr w:rsidR="009A5B44" w:rsidRPr="001400B0" w14:paraId="5C592D1C" w14:textId="77777777" w:rsidTr="008866A4">
        <w:tc>
          <w:tcPr>
            <w:tcW w:w="8188" w:type="dxa"/>
          </w:tcPr>
          <w:p w14:paraId="5E614A80" w14:textId="77777777" w:rsidR="0049003D" w:rsidRPr="00B249C5" w:rsidRDefault="0049003D" w:rsidP="00464B7D">
            <w:pPr>
              <w:jc w:val="both"/>
              <w:rPr>
                <w:bCs/>
                <w:lang w:val="ru-RU"/>
              </w:rPr>
            </w:pPr>
            <w:r w:rsidRPr="00B249C5">
              <w:rPr>
                <w:bCs/>
                <w:lang w:val="ru-RU"/>
              </w:rPr>
              <w:t>Модуль 2: Методики интегративного обучения (3 недели)</w:t>
            </w:r>
          </w:p>
        </w:tc>
        <w:tc>
          <w:tcPr>
            <w:tcW w:w="1559" w:type="dxa"/>
          </w:tcPr>
          <w:p w14:paraId="5573F3B4" w14:textId="77777777" w:rsidR="0049003D" w:rsidRPr="00B249C5" w:rsidRDefault="0049003D" w:rsidP="00464B7D">
            <w:pPr>
              <w:jc w:val="both"/>
              <w:rPr>
                <w:bCs/>
                <w:lang w:val="ru-RU"/>
              </w:rPr>
            </w:pPr>
          </w:p>
        </w:tc>
      </w:tr>
      <w:tr w:rsidR="009A5B44" w:rsidRPr="00B249C5" w14:paraId="6228C9D9" w14:textId="77777777" w:rsidTr="008866A4">
        <w:tc>
          <w:tcPr>
            <w:tcW w:w="8188" w:type="dxa"/>
          </w:tcPr>
          <w:p w14:paraId="64247A83" w14:textId="77777777" w:rsidR="0049003D" w:rsidRPr="00B249C5" w:rsidRDefault="0049003D">
            <w:pPr>
              <w:numPr>
                <w:ilvl w:val="0"/>
                <w:numId w:val="9"/>
              </w:numPr>
              <w:ind w:left="0"/>
              <w:jc w:val="both"/>
              <w:rPr>
                <w:bCs/>
              </w:rPr>
            </w:pPr>
            <w:r w:rsidRPr="00B249C5">
              <w:rPr>
                <w:bCs/>
              </w:rPr>
              <w:t>Content and Language Integrated Learning (CLIL)</w:t>
            </w:r>
          </w:p>
        </w:tc>
        <w:tc>
          <w:tcPr>
            <w:tcW w:w="1559" w:type="dxa"/>
          </w:tcPr>
          <w:p w14:paraId="667CF0A5" w14:textId="77777777" w:rsidR="0049003D" w:rsidRPr="00B249C5" w:rsidRDefault="0049003D" w:rsidP="00464B7D">
            <w:pPr>
              <w:jc w:val="both"/>
              <w:rPr>
                <w:bCs/>
              </w:rPr>
            </w:pPr>
            <w:r w:rsidRPr="00B249C5">
              <w:rPr>
                <w:bCs/>
              </w:rPr>
              <w:t>3</w:t>
            </w:r>
          </w:p>
        </w:tc>
      </w:tr>
      <w:tr w:rsidR="009A5B44" w:rsidRPr="00B249C5" w14:paraId="62EAAEEE" w14:textId="77777777" w:rsidTr="008866A4">
        <w:tc>
          <w:tcPr>
            <w:tcW w:w="8188" w:type="dxa"/>
          </w:tcPr>
          <w:p w14:paraId="51D476DA" w14:textId="77777777" w:rsidR="0049003D" w:rsidRPr="00B249C5" w:rsidRDefault="0049003D">
            <w:pPr>
              <w:numPr>
                <w:ilvl w:val="0"/>
                <w:numId w:val="9"/>
              </w:numPr>
              <w:ind w:left="0"/>
              <w:jc w:val="both"/>
              <w:rPr>
                <w:bCs/>
              </w:rPr>
            </w:pPr>
            <w:r w:rsidRPr="00B249C5">
              <w:rPr>
                <w:bCs/>
              </w:rPr>
              <w:t>Task-Based Language Teaching (TBLT)</w:t>
            </w:r>
          </w:p>
        </w:tc>
        <w:tc>
          <w:tcPr>
            <w:tcW w:w="1559" w:type="dxa"/>
          </w:tcPr>
          <w:p w14:paraId="5EE06E0C" w14:textId="77777777" w:rsidR="0049003D" w:rsidRPr="00B249C5" w:rsidRDefault="0049003D" w:rsidP="00464B7D">
            <w:pPr>
              <w:jc w:val="both"/>
              <w:rPr>
                <w:bCs/>
              </w:rPr>
            </w:pPr>
            <w:r w:rsidRPr="00B249C5">
              <w:rPr>
                <w:bCs/>
              </w:rPr>
              <w:t>4</w:t>
            </w:r>
          </w:p>
        </w:tc>
      </w:tr>
      <w:tr w:rsidR="009A5B44" w:rsidRPr="00B249C5" w14:paraId="69597349" w14:textId="77777777" w:rsidTr="008866A4">
        <w:tc>
          <w:tcPr>
            <w:tcW w:w="8188" w:type="dxa"/>
          </w:tcPr>
          <w:p w14:paraId="6045C1DE" w14:textId="77777777" w:rsidR="0049003D" w:rsidRPr="00B249C5" w:rsidRDefault="0049003D">
            <w:pPr>
              <w:numPr>
                <w:ilvl w:val="0"/>
                <w:numId w:val="9"/>
              </w:numPr>
              <w:ind w:left="0"/>
              <w:jc w:val="both"/>
              <w:rPr>
                <w:bCs/>
              </w:rPr>
            </w:pPr>
            <w:r w:rsidRPr="00B249C5">
              <w:rPr>
                <w:bCs/>
              </w:rPr>
              <w:t>Cooperative Language Learning (CLL)</w:t>
            </w:r>
          </w:p>
        </w:tc>
        <w:tc>
          <w:tcPr>
            <w:tcW w:w="1559" w:type="dxa"/>
          </w:tcPr>
          <w:p w14:paraId="6F2B4094" w14:textId="77777777" w:rsidR="0049003D" w:rsidRPr="00B249C5" w:rsidRDefault="0049003D" w:rsidP="00464B7D">
            <w:pPr>
              <w:jc w:val="both"/>
              <w:rPr>
                <w:bCs/>
              </w:rPr>
            </w:pPr>
            <w:r w:rsidRPr="00B249C5">
              <w:rPr>
                <w:bCs/>
              </w:rPr>
              <w:t>5</w:t>
            </w:r>
          </w:p>
        </w:tc>
      </w:tr>
      <w:tr w:rsidR="009A5B44" w:rsidRPr="00B249C5" w14:paraId="4CF5339F" w14:textId="77777777" w:rsidTr="008866A4">
        <w:tc>
          <w:tcPr>
            <w:tcW w:w="8188" w:type="dxa"/>
          </w:tcPr>
          <w:p w14:paraId="27A8ABBC" w14:textId="77777777" w:rsidR="0049003D" w:rsidRPr="00B249C5" w:rsidRDefault="0049003D">
            <w:pPr>
              <w:numPr>
                <w:ilvl w:val="0"/>
                <w:numId w:val="9"/>
              </w:numPr>
              <w:ind w:left="0"/>
              <w:jc w:val="both"/>
              <w:rPr>
                <w:bCs/>
              </w:rPr>
            </w:pPr>
            <w:r w:rsidRPr="00B249C5">
              <w:rPr>
                <w:bCs/>
              </w:rPr>
              <w:t>Project-Based Learning в языковом образовании </w:t>
            </w:r>
          </w:p>
        </w:tc>
        <w:tc>
          <w:tcPr>
            <w:tcW w:w="1559" w:type="dxa"/>
          </w:tcPr>
          <w:p w14:paraId="0CD11A93" w14:textId="77777777" w:rsidR="0049003D" w:rsidRPr="00B249C5" w:rsidRDefault="0049003D" w:rsidP="00464B7D">
            <w:pPr>
              <w:jc w:val="both"/>
              <w:rPr>
                <w:bCs/>
              </w:rPr>
            </w:pPr>
            <w:r w:rsidRPr="00B249C5">
              <w:rPr>
                <w:bCs/>
              </w:rPr>
              <w:t>5</w:t>
            </w:r>
          </w:p>
        </w:tc>
      </w:tr>
      <w:tr w:rsidR="009A5B44" w:rsidRPr="001400B0" w14:paraId="144E1652" w14:textId="77777777" w:rsidTr="008866A4">
        <w:tc>
          <w:tcPr>
            <w:tcW w:w="8188" w:type="dxa"/>
          </w:tcPr>
          <w:p w14:paraId="75CA39C5" w14:textId="77777777" w:rsidR="0049003D" w:rsidRPr="00B249C5" w:rsidRDefault="0049003D" w:rsidP="00464B7D">
            <w:pPr>
              <w:jc w:val="both"/>
              <w:rPr>
                <w:bCs/>
                <w:lang w:val="ru-RU"/>
              </w:rPr>
            </w:pPr>
            <w:r w:rsidRPr="00B249C5">
              <w:rPr>
                <w:bCs/>
                <w:lang w:val="ru-RU"/>
              </w:rPr>
              <w:t>Модуль 3: Практические инструменты и ресурсы (3 недели)</w:t>
            </w:r>
          </w:p>
        </w:tc>
        <w:tc>
          <w:tcPr>
            <w:tcW w:w="1559" w:type="dxa"/>
          </w:tcPr>
          <w:p w14:paraId="6A1720B1" w14:textId="77777777" w:rsidR="0049003D" w:rsidRPr="00B249C5" w:rsidRDefault="0049003D" w:rsidP="00464B7D">
            <w:pPr>
              <w:jc w:val="both"/>
              <w:rPr>
                <w:bCs/>
                <w:lang w:val="ru-RU"/>
              </w:rPr>
            </w:pPr>
          </w:p>
        </w:tc>
      </w:tr>
      <w:tr w:rsidR="009A5B44" w:rsidRPr="00B249C5" w14:paraId="49B81852" w14:textId="77777777" w:rsidTr="008866A4">
        <w:tc>
          <w:tcPr>
            <w:tcW w:w="8188" w:type="dxa"/>
          </w:tcPr>
          <w:p w14:paraId="12BB1079" w14:textId="77777777" w:rsidR="0049003D" w:rsidRPr="00B249C5" w:rsidRDefault="0049003D">
            <w:pPr>
              <w:numPr>
                <w:ilvl w:val="0"/>
                <w:numId w:val="10"/>
              </w:numPr>
              <w:ind w:left="0"/>
              <w:jc w:val="both"/>
              <w:rPr>
                <w:bCs/>
                <w:lang w:val="ru-RU"/>
              </w:rPr>
            </w:pPr>
            <w:r w:rsidRPr="00B249C5">
              <w:rPr>
                <w:bCs/>
                <w:lang w:val="ru-RU"/>
              </w:rPr>
              <w:t>Цифровые инструменты в языковом образовании</w:t>
            </w:r>
          </w:p>
        </w:tc>
        <w:tc>
          <w:tcPr>
            <w:tcW w:w="1559" w:type="dxa"/>
          </w:tcPr>
          <w:p w14:paraId="2D73ACC7" w14:textId="77777777" w:rsidR="0049003D" w:rsidRPr="00B249C5" w:rsidRDefault="0049003D" w:rsidP="00464B7D">
            <w:pPr>
              <w:jc w:val="both"/>
              <w:rPr>
                <w:bCs/>
              </w:rPr>
            </w:pPr>
            <w:r w:rsidRPr="00B249C5">
              <w:rPr>
                <w:bCs/>
              </w:rPr>
              <w:t>6</w:t>
            </w:r>
          </w:p>
        </w:tc>
      </w:tr>
      <w:tr w:rsidR="009A5B44" w:rsidRPr="00B249C5" w14:paraId="1A40797C" w14:textId="77777777" w:rsidTr="008866A4">
        <w:tc>
          <w:tcPr>
            <w:tcW w:w="8188" w:type="dxa"/>
          </w:tcPr>
          <w:p w14:paraId="3689ED50" w14:textId="77777777" w:rsidR="0049003D" w:rsidRPr="00B249C5" w:rsidRDefault="0049003D">
            <w:pPr>
              <w:numPr>
                <w:ilvl w:val="0"/>
                <w:numId w:val="10"/>
              </w:numPr>
              <w:ind w:left="0"/>
              <w:jc w:val="both"/>
              <w:rPr>
                <w:bCs/>
              </w:rPr>
            </w:pPr>
            <w:r w:rsidRPr="00B249C5">
              <w:rPr>
                <w:bCs/>
              </w:rPr>
              <w:t>Работа с аутентичными материалами</w:t>
            </w:r>
          </w:p>
        </w:tc>
        <w:tc>
          <w:tcPr>
            <w:tcW w:w="1559" w:type="dxa"/>
          </w:tcPr>
          <w:p w14:paraId="6461E2A3" w14:textId="77777777" w:rsidR="0049003D" w:rsidRPr="00B249C5" w:rsidRDefault="0049003D" w:rsidP="00464B7D">
            <w:pPr>
              <w:jc w:val="both"/>
              <w:rPr>
                <w:bCs/>
              </w:rPr>
            </w:pPr>
            <w:r w:rsidRPr="00B249C5">
              <w:rPr>
                <w:bCs/>
              </w:rPr>
              <w:t>7</w:t>
            </w:r>
          </w:p>
        </w:tc>
      </w:tr>
      <w:tr w:rsidR="009A5B44" w:rsidRPr="00B249C5" w14:paraId="7EFA32F9" w14:textId="77777777" w:rsidTr="008866A4">
        <w:tc>
          <w:tcPr>
            <w:tcW w:w="8188" w:type="dxa"/>
          </w:tcPr>
          <w:p w14:paraId="36813D99" w14:textId="77777777" w:rsidR="0049003D" w:rsidRPr="00B249C5" w:rsidRDefault="0049003D">
            <w:pPr>
              <w:numPr>
                <w:ilvl w:val="0"/>
                <w:numId w:val="10"/>
              </w:numPr>
              <w:ind w:left="0"/>
              <w:jc w:val="both"/>
              <w:rPr>
                <w:bCs/>
              </w:rPr>
            </w:pPr>
            <w:r w:rsidRPr="00B249C5">
              <w:rPr>
                <w:bCs/>
              </w:rPr>
              <w:t>Создание интерактивных заданий</w:t>
            </w:r>
          </w:p>
        </w:tc>
        <w:tc>
          <w:tcPr>
            <w:tcW w:w="1559" w:type="dxa"/>
          </w:tcPr>
          <w:p w14:paraId="1724EF3A" w14:textId="77777777" w:rsidR="0049003D" w:rsidRPr="00B249C5" w:rsidRDefault="0049003D" w:rsidP="00464B7D">
            <w:pPr>
              <w:jc w:val="both"/>
              <w:rPr>
                <w:bCs/>
              </w:rPr>
            </w:pPr>
            <w:r w:rsidRPr="00B249C5">
              <w:rPr>
                <w:bCs/>
              </w:rPr>
              <w:t>8</w:t>
            </w:r>
          </w:p>
        </w:tc>
      </w:tr>
      <w:tr w:rsidR="009A5B44" w:rsidRPr="00B249C5" w14:paraId="5BAD74D6" w14:textId="77777777" w:rsidTr="008866A4">
        <w:tc>
          <w:tcPr>
            <w:tcW w:w="8188" w:type="dxa"/>
          </w:tcPr>
          <w:p w14:paraId="5F826F6B" w14:textId="77777777" w:rsidR="0049003D" w:rsidRPr="00B249C5" w:rsidRDefault="0049003D">
            <w:pPr>
              <w:numPr>
                <w:ilvl w:val="0"/>
                <w:numId w:val="10"/>
              </w:numPr>
              <w:ind w:left="0"/>
              <w:jc w:val="both"/>
              <w:rPr>
                <w:bCs/>
              </w:rPr>
            </w:pPr>
            <w:r w:rsidRPr="00B249C5">
              <w:rPr>
                <w:bCs/>
              </w:rPr>
              <w:t>Использование мультимедийных ресурсов</w:t>
            </w:r>
          </w:p>
        </w:tc>
        <w:tc>
          <w:tcPr>
            <w:tcW w:w="1559" w:type="dxa"/>
          </w:tcPr>
          <w:p w14:paraId="29F94A8B" w14:textId="77777777" w:rsidR="0049003D" w:rsidRPr="00B249C5" w:rsidRDefault="0049003D" w:rsidP="00464B7D">
            <w:pPr>
              <w:jc w:val="both"/>
              <w:rPr>
                <w:bCs/>
              </w:rPr>
            </w:pPr>
            <w:r w:rsidRPr="00B249C5">
              <w:rPr>
                <w:bCs/>
              </w:rPr>
              <w:t>8</w:t>
            </w:r>
          </w:p>
        </w:tc>
      </w:tr>
      <w:tr w:rsidR="009A5B44" w:rsidRPr="001400B0" w14:paraId="7DCF42DC" w14:textId="77777777" w:rsidTr="008866A4">
        <w:tc>
          <w:tcPr>
            <w:tcW w:w="8188" w:type="dxa"/>
          </w:tcPr>
          <w:p w14:paraId="28681461" w14:textId="77777777" w:rsidR="0049003D" w:rsidRPr="00B249C5" w:rsidRDefault="0049003D" w:rsidP="00464B7D">
            <w:pPr>
              <w:jc w:val="both"/>
              <w:rPr>
                <w:bCs/>
                <w:lang w:val="ru-RU"/>
              </w:rPr>
            </w:pPr>
            <w:r w:rsidRPr="00B249C5">
              <w:rPr>
                <w:bCs/>
                <w:lang w:val="ru-RU"/>
              </w:rPr>
              <w:t>Модуль 4: Оценивание и мониторинг (3 недели)</w:t>
            </w:r>
          </w:p>
        </w:tc>
        <w:tc>
          <w:tcPr>
            <w:tcW w:w="1559" w:type="dxa"/>
          </w:tcPr>
          <w:p w14:paraId="3BE29086" w14:textId="77777777" w:rsidR="0049003D" w:rsidRPr="00B249C5" w:rsidRDefault="0049003D" w:rsidP="00464B7D">
            <w:pPr>
              <w:jc w:val="both"/>
              <w:rPr>
                <w:bCs/>
                <w:lang w:val="ru-RU"/>
              </w:rPr>
            </w:pPr>
          </w:p>
        </w:tc>
      </w:tr>
      <w:tr w:rsidR="009A5B44" w:rsidRPr="00B249C5" w14:paraId="36FA87F6" w14:textId="77777777" w:rsidTr="008866A4">
        <w:tc>
          <w:tcPr>
            <w:tcW w:w="8188" w:type="dxa"/>
          </w:tcPr>
          <w:p w14:paraId="1344FE7E" w14:textId="77777777" w:rsidR="0049003D" w:rsidRPr="00B249C5" w:rsidRDefault="0049003D">
            <w:pPr>
              <w:numPr>
                <w:ilvl w:val="0"/>
                <w:numId w:val="11"/>
              </w:numPr>
              <w:ind w:left="0"/>
              <w:jc w:val="both"/>
              <w:rPr>
                <w:bCs/>
              </w:rPr>
            </w:pPr>
            <w:r w:rsidRPr="00B249C5">
              <w:rPr>
                <w:bCs/>
              </w:rPr>
              <w:t>Формативное и суммативное оценивание</w:t>
            </w:r>
          </w:p>
        </w:tc>
        <w:tc>
          <w:tcPr>
            <w:tcW w:w="1559" w:type="dxa"/>
          </w:tcPr>
          <w:p w14:paraId="58E3D1F5" w14:textId="77777777" w:rsidR="0049003D" w:rsidRPr="00B249C5" w:rsidRDefault="0049003D" w:rsidP="00464B7D">
            <w:pPr>
              <w:jc w:val="both"/>
              <w:rPr>
                <w:bCs/>
              </w:rPr>
            </w:pPr>
            <w:r w:rsidRPr="00B249C5">
              <w:rPr>
                <w:bCs/>
              </w:rPr>
              <w:t>9</w:t>
            </w:r>
          </w:p>
        </w:tc>
      </w:tr>
      <w:tr w:rsidR="009A5B44" w:rsidRPr="00B249C5" w14:paraId="31A8BC32" w14:textId="77777777" w:rsidTr="008866A4">
        <w:tc>
          <w:tcPr>
            <w:tcW w:w="8188" w:type="dxa"/>
          </w:tcPr>
          <w:p w14:paraId="443EA7AF" w14:textId="77777777" w:rsidR="0049003D" w:rsidRPr="00B249C5" w:rsidRDefault="0049003D">
            <w:pPr>
              <w:numPr>
                <w:ilvl w:val="0"/>
                <w:numId w:val="11"/>
              </w:numPr>
              <w:ind w:left="0"/>
              <w:jc w:val="both"/>
              <w:rPr>
                <w:bCs/>
              </w:rPr>
            </w:pPr>
            <w:r w:rsidRPr="00B249C5">
              <w:rPr>
                <w:bCs/>
              </w:rPr>
              <w:t>Разработка критериев оценивания</w:t>
            </w:r>
          </w:p>
        </w:tc>
        <w:tc>
          <w:tcPr>
            <w:tcW w:w="1559" w:type="dxa"/>
          </w:tcPr>
          <w:p w14:paraId="32B3AAB5" w14:textId="77777777" w:rsidR="0049003D" w:rsidRPr="00B249C5" w:rsidRDefault="0049003D" w:rsidP="00464B7D">
            <w:pPr>
              <w:jc w:val="both"/>
              <w:rPr>
                <w:bCs/>
              </w:rPr>
            </w:pPr>
            <w:r w:rsidRPr="00B249C5">
              <w:rPr>
                <w:bCs/>
              </w:rPr>
              <w:t>9</w:t>
            </w:r>
          </w:p>
        </w:tc>
      </w:tr>
      <w:tr w:rsidR="009A5B44" w:rsidRPr="00B249C5" w14:paraId="79B22730" w14:textId="77777777" w:rsidTr="008866A4">
        <w:tc>
          <w:tcPr>
            <w:tcW w:w="8188" w:type="dxa"/>
          </w:tcPr>
          <w:p w14:paraId="314886DB" w14:textId="77777777" w:rsidR="0049003D" w:rsidRPr="00B249C5" w:rsidRDefault="0049003D">
            <w:pPr>
              <w:numPr>
                <w:ilvl w:val="0"/>
                <w:numId w:val="11"/>
              </w:numPr>
              <w:ind w:left="0"/>
              <w:jc w:val="both"/>
              <w:rPr>
                <w:bCs/>
              </w:rPr>
            </w:pPr>
            <w:r w:rsidRPr="00B249C5">
              <w:rPr>
                <w:bCs/>
              </w:rPr>
              <w:t>Создание языковых портфолио</w:t>
            </w:r>
          </w:p>
        </w:tc>
        <w:tc>
          <w:tcPr>
            <w:tcW w:w="1559" w:type="dxa"/>
          </w:tcPr>
          <w:p w14:paraId="466A5E58" w14:textId="77777777" w:rsidR="0049003D" w:rsidRPr="00B249C5" w:rsidRDefault="0049003D" w:rsidP="00464B7D">
            <w:pPr>
              <w:jc w:val="both"/>
              <w:rPr>
                <w:bCs/>
              </w:rPr>
            </w:pPr>
            <w:r w:rsidRPr="00B249C5">
              <w:rPr>
                <w:bCs/>
              </w:rPr>
              <w:t>10</w:t>
            </w:r>
          </w:p>
        </w:tc>
      </w:tr>
      <w:tr w:rsidR="009A5B44" w:rsidRPr="00B249C5" w14:paraId="0C59BB33" w14:textId="77777777" w:rsidTr="008866A4">
        <w:tc>
          <w:tcPr>
            <w:tcW w:w="8188" w:type="dxa"/>
          </w:tcPr>
          <w:p w14:paraId="429658BE" w14:textId="77777777" w:rsidR="0049003D" w:rsidRPr="00B249C5" w:rsidRDefault="0049003D">
            <w:pPr>
              <w:numPr>
                <w:ilvl w:val="0"/>
                <w:numId w:val="11"/>
              </w:numPr>
              <w:ind w:left="0"/>
              <w:jc w:val="both"/>
              <w:rPr>
                <w:bCs/>
              </w:rPr>
            </w:pPr>
            <w:r w:rsidRPr="00B249C5">
              <w:rPr>
                <w:bCs/>
              </w:rPr>
              <w:t>Мониторинг прогресса учащихся</w:t>
            </w:r>
          </w:p>
        </w:tc>
        <w:tc>
          <w:tcPr>
            <w:tcW w:w="1559" w:type="dxa"/>
          </w:tcPr>
          <w:p w14:paraId="1CD7580D" w14:textId="77777777" w:rsidR="0049003D" w:rsidRPr="00B249C5" w:rsidRDefault="0049003D" w:rsidP="00464B7D">
            <w:pPr>
              <w:jc w:val="both"/>
              <w:rPr>
                <w:bCs/>
              </w:rPr>
            </w:pPr>
            <w:r w:rsidRPr="00B249C5">
              <w:rPr>
                <w:bCs/>
              </w:rPr>
              <w:t>11</w:t>
            </w:r>
          </w:p>
        </w:tc>
      </w:tr>
      <w:tr w:rsidR="009A5B44" w:rsidRPr="00B249C5" w14:paraId="5BEB6911" w14:textId="77777777" w:rsidTr="008866A4">
        <w:tc>
          <w:tcPr>
            <w:tcW w:w="8188" w:type="dxa"/>
          </w:tcPr>
          <w:p w14:paraId="696F4A26" w14:textId="77777777" w:rsidR="0049003D" w:rsidRPr="00B249C5" w:rsidRDefault="0049003D" w:rsidP="00464B7D">
            <w:pPr>
              <w:jc w:val="both"/>
              <w:rPr>
                <w:bCs/>
              </w:rPr>
            </w:pPr>
            <w:r w:rsidRPr="00B249C5">
              <w:rPr>
                <w:bCs/>
              </w:rPr>
              <w:t>Модуль 5: Практическое применение (4 недели)</w:t>
            </w:r>
          </w:p>
        </w:tc>
        <w:tc>
          <w:tcPr>
            <w:tcW w:w="1559" w:type="dxa"/>
          </w:tcPr>
          <w:p w14:paraId="6D7C7D9A" w14:textId="77777777" w:rsidR="0049003D" w:rsidRPr="00B249C5" w:rsidRDefault="0049003D" w:rsidP="00464B7D">
            <w:pPr>
              <w:jc w:val="both"/>
              <w:rPr>
                <w:bCs/>
              </w:rPr>
            </w:pPr>
          </w:p>
        </w:tc>
      </w:tr>
      <w:tr w:rsidR="009A5B44" w:rsidRPr="00B249C5" w14:paraId="0440D10C" w14:textId="77777777" w:rsidTr="008866A4">
        <w:tc>
          <w:tcPr>
            <w:tcW w:w="8188" w:type="dxa"/>
          </w:tcPr>
          <w:p w14:paraId="712A8F35" w14:textId="2C5A19EF" w:rsidR="0049003D" w:rsidRPr="00B249C5" w:rsidRDefault="0049003D">
            <w:pPr>
              <w:numPr>
                <w:ilvl w:val="0"/>
                <w:numId w:val="13"/>
              </w:numPr>
              <w:ind w:left="0"/>
              <w:jc w:val="both"/>
              <w:rPr>
                <w:bCs/>
              </w:rPr>
            </w:pPr>
            <w:r w:rsidRPr="00B249C5">
              <w:rPr>
                <w:bCs/>
              </w:rPr>
              <w:t>Разработка интегр</w:t>
            </w:r>
            <w:r w:rsidR="00CE2B4C" w:rsidRPr="00B249C5">
              <w:rPr>
                <w:bCs/>
                <w:lang w:val="ru-RU"/>
              </w:rPr>
              <w:t>ативных</w:t>
            </w:r>
            <w:r w:rsidRPr="00B249C5">
              <w:rPr>
                <w:bCs/>
              </w:rPr>
              <w:t xml:space="preserve"> уроков</w:t>
            </w:r>
          </w:p>
        </w:tc>
        <w:tc>
          <w:tcPr>
            <w:tcW w:w="1559" w:type="dxa"/>
          </w:tcPr>
          <w:p w14:paraId="08C4E2E3" w14:textId="77777777" w:rsidR="0049003D" w:rsidRPr="00B249C5" w:rsidRDefault="0049003D" w:rsidP="00464B7D">
            <w:pPr>
              <w:jc w:val="both"/>
              <w:rPr>
                <w:bCs/>
              </w:rPr>
            </w:pPr>
            <w:r w:rsidRPr="00B249C5">
              <w:rPr>
                <w:bCs/>
              </w:rPr>
              <w:t>12</w:t>
            </w:r>
          </w:p>
        </w:tc>
      </w:tr>
      <w:tr w:rsidR="009A5B44" w:rsidRPr="00B249C5" w14:paraId="3D84DAE0" w14:textId="77777777" w:rsidTr="008866A4">
        <w:tc>
          <w:tcPr>
            <w:tcW w:w="8188" w:type="dxa"/>
            <w:tcBorders>
              <w:bottom w:val="single" w:sz="4" w:space="0" w:color="000000"/>
            </w:tcBorders>
          </w:tcPr>
          <w:p w14:paraId="45A05DC6" w14:textId="77777777" w:rsidR="0049003D" w:rsidRPr="00B249C5" w:rsidRDefault="0049003D">
            <w:pPr>
              <w:numPr>
                <w:ilvl w:val="0"/>
                <w:numId w:val="13"/>
              </w:numPr>
              <w:ind w:left="0"/>
              <w:jc w:val="both"/>
              <w:rPr>
                <w:bCs/>
              </w:rPr>
            </w:pPr>
            <w:r w:rsidRPr="00B249C5">
              <w:rPr>
                <w:bCs/>
              </w:rPr>
              <w:t>Микропреподавание</w:t>
            </w:r>
          </w:p>
        </w:tc>
        <w:tc>
          <w:tcPr>
            <w:tcW w:w="1559" w:type="dxa"/>
            <w:tcBorders>
              <w:bottom w:val="single" w:sz="4" w:space="0" w:color="000000"/>
            </w:tcBorders>
          </w:tcPr>
          <w:p w14:paraId="343A5969" w14:textId="77777777" w:rsidR="0049003D" w:rsidRPr="00B249C5" w:rsidRDefault="0049003D" w:rsidP="00464B7D">
            <w:pPr>
              <w:jc w:val="both"/>
              <w:rPr>
                <w:bCs/>
              </w:rPr>
            </w:pPr>
            <w:r w:rsidRPr="00B249C5">
              <w:rPr>
                <w:bCs/>
              </w:rPr>
              <w:t>13</w:t>
            </w:r>
          </w:p>
        </w:tc>
      </w:tr>
      <w:tr w:rsidR="0049003D" w:rsidRPr="00B249C5" w14:paraId="19F756EE" w14:textId="77777777" w:rsidTr="008866A4">
        <w:tc>
          <w:tcPr>
            <w:tcW w:w="8188" w:type="dxa"/>
            <w:tcBorders>
              <w:bottom w:val="single" w:sz="4" w:space="0" w:color="000000"/>
            </w:tcBorders>
          </w:tcPr>
          <w:p w14:paraId="2CCD9306" w14:textId="77777777" w:rsidR="0049003D" w:rsidRPr="00B249C5" w:rsidRDefault="0049003D">
            <w:pPr>
              <w:numPr>
                <w:ilvl w:val="0"/>
                <w:numId w:val="13"/>
              </w:numPr>
              <w:ind w:left="0"/>
              <w:jc w:val="both"/>
              <w:rPr>
                <w:bCs/>
                <w:lang w:val="ru-RU"/>
              </w:rPr>
            </w:pPr>
            <w:r w:rsidRPr="00B249C5">
              <w:rPr>
                <w:bCs/>
                <w:lang w:val="ru-RU"/>
              </w:rPr>
              <w:t>Анализ и рефлексия проведенных уроков</w:t>
            </w:r>
          </w:p>
        </w:tc>
        <w:tc>
          <w:tcPr>
            <w:tcW w:w="1559" w:type="dxa"/>
            <w:tcBorders>
              <w:bottom w:val="single" w:sz="4" w:space="0" w:color="000000"/>
            </w:tcBorders>
          </w:tcPr>
          <w:p w14:paraId="658E2A3D" w14:textId="77777777" w:rsidR="0049003D" w:rsidRPr="00B249C5" w:rsidRDefault="0049003D" w:rsidP="00464B7D">
            <w:pPr>
              <w:jc w:val="both"/>
              <w:rPr>
                <w:bCs/>
              </w:rPr>
            </w:pPr>
            <w:r w:rsidRPr="00B249C5">
              <w:rPr>
                <w:bCs/>
              </w:rPr>
              <w:t>14, 15</w:t>
            </w:r>
          </w:p>
        </w:tc>
      </w:tr>
    </w:tbl>
    <w:p w14:paraId="40CEAA19" w14:textId="77777777" w:rsidR="0049003D" w:rsidRPr="00B249C5" w:rsidRDefault="0049003D" w:rsidP="00464B7D">
      <w:pPr>
        <w:jc w:val="both"/>
        <w:rPr>
          <w:b/>
          <w:sz w:val="28"/>
          <w:szCs w:val="28"/>
        </w:rPr>
      </w:pPr>
    </w:p>
    <w:p w14:paraId="00B51FE1" w14:textId="47D393F4" w:rsidR="0049003D" w:rsidRPr="00B249C5" w:rsidRDefault="00DC50E4" w:rsidP="00DC50E4">
      <w:pPr>
        <w:ind w:firstLine="567"/>
        <w:jc w:val="both"/>
        <w:rPr>
          <w:bCs/>
          <w:sz w:val="28"/>
          <w:szCs w:val="28"/>
          <w:lang w:val="ru-RU"/>
        </w:rPr>
      </w:pPr>
      <w:r w:rsidRPr="00B249C5">
        <w:rPr>
          <w:b/>
          <w:sz w:val="28"/>
          <w:szCs w:val="28"/>
          <w:lang w:val="ru-RU"/>
        </w:rPr>
        <w:t>Формы</w:t>
      </w:r>
      <w:r w:rsidR="0049003D" w:rsidRPr="00B249C5">
        <w:rPr>
          <w:b/>
          <w:sz w:val="28"/>
          <w:szCs w:val="28"/>
          <w:lang w:val="ru-RU"/>
        </w:rPr>
        <w:t xml:space="preserve"> обучения</w:t>
      </w:r>
      <w:r w:rsidRPr="00B249C5">
        <w:rPr>
          <w:b/>
          <w:sz w:val="28"/>
          <w:szCs w:val="28"/>
          <w:lang w:val="ru-RU"/>
        </w:rPr>
        <w:t xml:space="preserve">: </w:t>
      </w:r>
      <w:r w:rsidRPr="00B249C5">
        <w:rPr>
          <w:bCs/>
          <w:sz w:val="28"/>
          <w:szCs w:val="28"/>
          <w:lang w:val="ru-RU"/>
        </w:rPr>
        <w:t>п</w:t>
      </w:r>
      <w:r w:rsidR="0049003D" w:rsidRPr="00B249C5">
        <w:rPr>
          <w:bCs/>
          <w:sz w:val="28"/>
          <w:szCs w:val="28"/>
          <w:lang w:val="ru-RU"/>
        </w:rPr>
        <w:t>рактические занятия</w:t>
      </w:r>
      <w:r w:rsidRPr="00B249C5">
        <w:rPr>
          <w:bCs/>
          <w:sz w:val="28"/>
          <w:szCs w:val="28"/>
          <w:lang w:val="ru-RU"/>
        </w:rPr>
        <w:t>, м</w:t>
      </w:r>
      <w:r w:rsidR="0049003D" w:rsidRPr="00B249C5">
        <w:rPr>
          <w:bCs/>
          <w:sz w:val="28"/>
          <w:szCs w:val="28"/>
          <w:lang w:val="ru-RU"/>
        </w:rPr>
        <w:t>астер-классы</w:t>
      </w:r>
      <w:r w:rsidRPr="00B249C5">
        <w:rPr>
          <w:bCs/>
          <w:sz w:val="28"/>
          <w:szCs w:val="28"/>
          <w:lang w:val="ru-RU"/>
        </w:rPr>
        <w:t>, г</w:t>
      </w:r>
      <w:r w:rsidR="0049003D" w:rsidRPr="00B249C5">
        <w:rPr>
          <w:bCs/>
          <w:sz w:val="28"/>
          <w:szCs w:val="28"/>
          <w:lang w:val="ru-RU"/>
        </w:rPr>
        <w:t>рупповые проекты</w:t>
      </w:r>
      <w:r w:rsidRPr="00B249C5">
        <w:rPr>
          <w:bCs/>
          <w:sz w:val="28"/>
          <w:szCs w:val="28"/>
          <w:lang w:val="ru-RU"/>
        </w:rPr>
        <w:t>, м</w:t>
      </w:r>
      <w:r w:rsidR="0049003D" w:rsidRPr="00B249C5">
        <w:rPr>
          <w:bCs/>
          <w:sz w:val="28"/>
          <w:szCs w:val="28"/>
          <w:lang w:val="ru-RU"/>
        </w:rPr>
        <w:t>икропреподавание</w:t>
      </w:r>
      <w:r w:rsidRPr="00B249C5">
        <w:rPr>
          <w:bCs/>
          <w:sz w:val="28"/>
          <w:szCs w:val="28"/>
          <w:lang w:val="ru-RU"/>
        </w:rPr>
        <w:t>, а</w:t>
      </w:r>
      <w:r w:rsidR="0049003D" w:rsidRPr="00B249C5">
        <w:rPr>
          <w:bCs/>
          <w:sz w:val="28"/>
          <w:szCs w:val="28"/>
          <w:lang w:val="ru-RU"/>
        </w:rPr>
        <w:t>нализ видеоуроков</w:t>
      </w:r>
    </w:p>
    <w:p w14:paraId="3F94B2B6" w14:textId="77777777" w:rsidR="0049003D" w:rsidRPr="00B249C5" w:rsidRDefault="0049003D" w:rsidP="00464B7D">
      <w:pPr>
        <w:jc w:val="both"/>
        <w:rPr>
          <w:b/>
          <w:sz w:val="28"/>
          <w:szCs w:val="28"/>
          <w:lang w:val="ru-RU"/>
        </w:rPr>
      </w:pPr>
    </w:p>
    <w:p w14:paraId="4698BDE5" w14:textId="01882F8D" w:rsidR="0049003D" w:rsidRPr="00B249C5" w:rsidRDefault="0049003D" w:rsidP="00464B7D">
      <w:pPr>
        <w:jc w:val="both"/>
        <w:rPr>
          <w:sz w:val="28"/>
          <w:szCs w:val="28"/>
          <w:lang w:val="ru-RU"/>
        </w:rPr>
      </w:pPr>
      <w:r w:rsidRPr="00B249C5">
        <w:rPr>
          <w:sz w:val="28"/>
          <w:szCs w:val="28"/>
          <w:lang w:val="ru-RU"/>
        </w:rPr>
        <w:t xml:space="preserve">Таблица </w:t>
      </w:r>
      <w:r w:rsidR="00A80F37" w:rsidRPr="00B249C5">
        <w:rPr>
          <w:sz w:val="28"/>
          <w:szCs w:val="28"/>
          <w:lang w:val="ru-RU"/>
        </w:rPr>
        <w:t>К.</w:t>
      </w:r>
      <w:r w:rsidRPr="00B249C5">
        <w:rPr>
          <w:sz w:val="28"/>
          <w:szCs w:val="28"/>
          <w:lang w:val="ru-RU"/>
        </w:rPr>
        <w:t>2</w:t>
      </w:r>
      <w:r w:rsidR="00A80F37" w:rsidRPr="00B249C5">
        <w:rPr>
          <w:sz w:val="28"/>
          <w:szCs w:val="28"/>
          <w:lang w:val="ru-RU"/>
        </w:rPr>
        <w:t xml:space="preserve"> -</w:t>
      </w:r>
      <w:r w:rsidRPr="00B249C5">
        <w:rPr>
          <w:sz w:val="28"/>
          <w:szCs w:val="28"/>
          <w:lang w:val="ru-RU"/>
        </w:rPr>
        <w:t xml:space="preserve"> Система оценивания курса </w:t>
      </w:r>
      <w:r w:rsidR="001A7189" w:rsidRPr="00B249C5">
        <w:rPr>
          <w:sz w:val="28"/>
          <w:szCs w:val="28"/>
          <w:lang w:val="ru-RU"/>
        </w:rPr>
        <w:t>«</w:t>
      </w:r>
      <w:r w:rsidRPr="00B249C5">
        <w:rPr>
          <w:sz w:val="28"/>
          <w:szCs w:val="28"/>
          <w:lang w:val="ru-RU"/>
        </w:rPr>
        <w:t>Преподавание английского языка в начальной школе на основе интегративного подхода</w:t>
      </w:r>
      <w:r w:rsidR="001A7189" w:rsidRPr="00B249C5">
        <w:rPr>
          <w:sz w:val="28"/>
          <w:szCs w:val="28"/>
          <w:lang w:val="ru-RU"/>
        </w:rPr>
        <w:t>»</w:t>
      </w:r>
    </w:p>
    <w:p w14:paraId="4C868452" w14:textId="77777777" w:rsidR="00A80F37" w:rsidRPr="00B249C5" w:rsidRDefault="00A80F37" w:rsidP="00464B7D">
      <w:pPr>
        <w:jc w:val="both"/>
        <w:rPr>
          <w:sz w:val="28"/>
          <w:szCs w:val="28"/>
          <w:lang w:val="ru-RU"/>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97"/>
        <w:gridCol w:w="850"/>
      </w:tblGrid>
      <w:tr w:rsidR="009A5B44" w:rsidRPr="00B249C5" w14:paraId="3AEA1F34" w14:textId="77777777" w:rsidTr="00CE2B4C">
        <w:tc>
          <w:tcPr>
            <w:tcW w:w="8897" w:type="dxa"/>
          </w:tcPr>
          <w:p w14:paraId="6CB9CDF5" w14:textId="77777777" w:rsidR="0049003D" w:rsidRPr="00B249C5" w:rsidRDefault="0049003D" w:rsidP="00464B7D">
            <w:pPr>
              <w:jc w:val="both"/>
            </w:pPr>
            <w:r w:rsidRPr="00B249C5">
              <w:t xml:space="preserve">Текущий контроль </w:t>
            </w:r>
          </w:p>
          <w:p w14:paraId="2F1F330E" w14:textId="77777777" w:rsidR="0049003D" w:rsidRPr="00B249C5" w:rsidRDefault="0049003D">
            <w:pPr>
              <w:numPr>
                <w:ilvl w:val="0"/>
                <w:numId w:val="14"/>
              </w:numPr>
              <w:ind w:left="0"/>
              <w:jc w:val="both"/>
              <w:rPr>
                <w:lang w:val="ru-RU"/>
              </w:rPr>
            </w:pPr>
            <w:r w:rsidRPr="00B249C5">
              <w:rPr>
                <w:lang w:val="ru-RU"/>
              </w:rPr>
              <w:t>Включает проверку знаний и умений в ходе учебного процесса, в том числе выполнение практических заданий, участие в обсуждениях и других формах контроля.</w:t>
            </w:r>
          </w:p>
        </w:tc>
        <w:tc>
          <w:tcPr>
            <w:tcW w:w="850" w:type="dxa"/>
          </w:tcPr>
          <w:p w14:paraId="5AF66E16" w14:textId="77777777" w:rsidR="0049003D" w:rsidRPr="00B249C5" w:rsidRDefault="0049003D" w:rsidP="00464B7D">
            <w:pPr>
              <w:jc w:val="both"/>
            </w:pPr>
            <w:r w:rsidRPr="00B249C5">
              <w:t>40%</w:t>
            </w:r>
          </w:p>
        </w:tc>
      </w:tr>
      <w:tr w:rsidR="00A80F37" w:rsidRPr="00B249C5" w14:paraId="14389807" w14:textId="77777777" w:rsidTr="00CE2B4C">
        <w:tc>
          <w:tcPr>
            <w:tcW w:w="8897" w:type="dxa"/>
          </w:tcPr>
          <w:p w14:paraId="7FF8F5E5" w14:textId="5A2D13D1" w:rsidR="00A80F37" w:rsidRPr="00B249C5" w:rsidRDefault="00A80F37" w:rsidP="00A80F37">
            <w:pPr>
              <w:jc w:val="center"/>
              <w:rPr>
                <w:lang w:val="ru-RU"/>
              </w:rPr>
            </w:pPr>
            <w:r w:rsidRPr="00B249C5">
              <w:rPr>
                <w:lang w:val="ru-RU"/>
              </w:rPr>
              <w:t>1</w:t>
            </w:r>
          </w:p>
        </w:tc>
        <w:tc>
          <w:tcPr>
            <w:tcW w:w="850" w:type="dxa"/>
          </w:tcPr>
          <w:p w14:paraId="0CFE5612" w14:textId="0E5E1983" w:rsidR="00A80F37" w:rsidRPr="00B249C5" w:rsidRDefault="00A80F37" w:rsidP="00A80F37">
            <w:pPr>
              <w:jc w:val="center"/>
              <w:rPr>
                <w:lang w:val="ru-RU"/>
              </w:rPr>
            </w:pPr>
            <w:r w:rsidRPr="00B249C5">
              <w:rPr>
                <w:lang w:val="ru-RU"/>
              </w:rPr>
              <w:t>2</w:t>
            </w:r>
          </w:p>
        </w:tc>
      </w:tr>
      <w:tr w:rsidR="009A5B44" w:rsidRPr="00B249C5" w14:paraId="720D9632" w14:textId="77777777" w:rsidTr="009F1CCB">
        <w:tc>
          <w:tcPr>
            <w:tcW w:w="8897" w:type="dxa"/>
            <w:tcBorders>
              <w:bottom w:val="single" w:sz="4" w:space="0" w:color="auto"/>
            </w:tcBorders>
          </w:tcPr>
          <w:p w14:paraId="42BBE63B" w14:textId="77777777" w:rsidR="0049003D" w:rsidRPr="00B249C5" w:rsidRDefault="0049003D" w:rsidP="00464B7D">
            <w:pPr>
              <w:jc w:val="both"/>
            </w:pPr>
            <w:r w:rsidRPr="00B249C5">
              <w:t xml:space="preserve">Практические задания </w:t>
            </w:r>
          </w:p>
          <w:p w14:paraId="3D7C4531" w14:textId="77777777" w:rsidR="0049003D" w:rsidRPr="00B249C5" w:rsidRDefault="0049003D">
            <w:pPr>
              <w:numPr>
                <w:ilvl w:val="0"/>
                <w:numId w:val="15"/>
              </w:numPr>
              <w:ind w:left="0"/>
              <w:jc w:val="both"/>
              <w:rPr>
                <w:lang w:val="ru-RU"/>
              </w:rPr>
            </w:pPr>
            <w:r w:rsidRPr="00B249C5">
              <w:rPr>
                <w:lang w:val="ru-RU"/>
              </w:rPr>
              <w:t>Оценка выполнения заданий, направленных на применение теоретических знаний на практике.</w:t>
            </w:r>
          </w:p>
        </w:tc>
        <w:tc>
          <w:tcPr>
            <w:tcW w:w="850" w:type="dxa"/>
            <w:tcBorders>
              <w:bottom w:val="single" w:sz="4" w:space="0" w:color="auto"/>
            </w:tcBorders>
          </w:tcPr>
          <w:p w14:paraId="637747E2" w14:textId="77777777" w:rsidR="0049003D" w:rsidRPr="00B249C5" w:rsidRDefault="0049003D" w:rsidP="00464B7D">
            <w:pPr>
              <w:jc w:val="both"/>
            </w:pPr>
            <w:r w:rsidRPr="00B249C5">
              <w:t>20%</w:t>
            </w:r>
          </w:p>
        </w:tc>
      </w:tr>
      <w:tr w:rsidR="009A5B44" w:rsidRPr="00B249C5" w14:paraId="3169CC53" w14:textId="77777777" w:rsidTr="009F1CCB">
        <w:tc>
          <w:tcPr>
            <w:tcW w:w="8897" w:type="dxa"/>
            <w:tcBorders>
              <w:top w:val="single" w:sz="4" w:space="0" w:color="auto"/>
              <w:left w:val="single" w:sz="4" w:space="0" w:color="auto"/>
              <w:bottom w:val="single" w:sz="4" w:space="0" w:color="auto"/>
              <w:right w:val="single" w:sz="4" w:space="0" w:color="auto"/>
            </w:tcBorders>
          </w:tcPr>
          <w:p w14:paraId="0E47E7FD" w14:textId="77777777" w:rsidR="0049003D" w:rsidRPr="00B249C5" w:rsidRDefault="0049003D" w:rsidP="00464B7D">
            <w:pPr>
              <w:jc w:val="both"/>
              <w:rPr>
                <w:lang w:val="ru-RU"/>
              </w:rPr>
            </w:pPr>
            <w:r w:rsidRPr="00B249C5">
              <w:rPr>
                <w:lang w:val="ru-RU"/>
              </w:rPr>
              <w:t xml:space="preserve">Портфолио разработанных материалов </w:t>
            </w:r>
          </w:p>
          <w:p w14:paraId="779B9712" w14:textId="77777777" w:rsidR="0049003D" w:rsidRPr="00B249C5" w:rsidRDefault="0049003D" w:rsidP="00464B7D">
            <w:pPr>
              <w:jc w:val="both"/>
              <w:rPr>
                <w:lang w:val="ru-RU"/>
              </w:rPr>
            </w:pPr>
            <w:r w:rsidRPr="00B249C5">
              <w:rPr>
                <w:lang w:val="ru-RU"/>
              </w:rPr>
              <w:t xml:space="preserve">Анализ собранных учебных материалов, отражающих творческий и методический потенциал </w:t>
            </w:r>
            <w:r w:rsidRPr="00B249C5">
              <w:rPr>
                <w:lang w:val="kk-KZ"/>
              </w:rPr>
              <w:t>младшего школьника</w:t>
            </w:r>
            <w:r w:rsidRPr="00B249C5">
              <w:rPr>
                <w:lang w:val="ru-RU"/>
              </w:rPr>
              <w:t xml:space="preserve">. </w:t>
            </w:r>
          </w:p>
        </w:tc>
        <w:tc>
          <w:tcPr>
            <w:tcW w:w="850" w:type="dxa"/>
            <w:tcBorders>
              <w:top w:val="single" w:sz="4" w:space="0" w:color="auto"/>
              <w:left w:val="single" w:sz="4" w:space="0" w:color="auto"/>
              <w:bottom w:val="single" w:sz="4" w:space="0" w:color="auto"/>
              <w:right w:val="single" w:sz="4" w:space="0" w:color="auto"/>
            </w:tcBorders>
          </w:tcPr>
          <w:p w14:paraId="26FF764A" w14:textId="77777777" w:rsidR="0049003D" w:rsidRPr="00B249C5" w:rsidRDefault="0049003D" w:rsidP="00464B7D">
            <w:pPr>
              <w:jc w:val="both"/>
            </w:pPr>
            <w:r w:rsidRPr="00B249C5">
              <w:t>10%</w:t>
            </w:r>
          </w:p>
        </w:tc>
      </w:tr>
      <w:tr w:rsidR="00DC50E4" w:rsidRPr="00B249C5" w14:paraId="63A28059" w14:textId="77777777" w:rsidTr="009F1CCB">
        <w:tc>
          <w:tcPr>
            <w:tcW w:w="8897" w:type="dxa"/>
            <w:tcBorders>
              <w:top w:val="single" w:sz="4" w:space="0" w:color="auto"/>
              <w:left w:val="single" w:sz="4" w:space="0" w:color="auto"/>
              <w:bottom w:val="single" w:sz="4" w:space="0" w:color="auto"/>
              <w:right w:val="single" w:sz="4" w:space="0" w:color="auto"/>
            </w:tcBorders>
          </w:tcPr>
          <w:p w14:paraId="2D831B8D" w14:textId="77777777" w:rsidR="00DC50E4" w:rsidRPr="00B249C5" w:rsidRDefault="00DC50E4" w:rsidP="00DC50E4">
            <w:pPr>
              <w:jc w:val="both"/>
              <w:rPr>
                <w:lang w:val="ru-RU"/>
              </w:rPr>
            </w:pPr>
            <w:r w:rsidRPr="00B249C5">
              <w:rPr>
                <w:lang w:val="ru-RU"/>
              </w:rPr>
              <w:t xml:space="preserve">Микропреподавание </w:t>
            </w:r>
          </w:p>
          <w:p w14:paraId="0231C775" w14:textId="19C4C9B1" w:rsidR="00DC50E4" w:rsidRPr="00B249C5" w:rsidRDefault="00DC50E4" w:rsidP="00DC50E4">
            <w:pPr>
              <w:jc w:val="both"/>
              <w:rPr>
                <w:lang w:val="ru-RU"/>
              </w:rPr>
            </w:pPr>
            <w:r w:rsidRPr="00B249C5">
              <w:rPr>
                <w:lang w:val="ru-RU"/>
              </w:rPr>
              <w:t>Оценка навыков преподавания через короткие демонстрационные уроки.</w:t>
            </w:r>
          </w:p>
        </w:tc>
        <w:tc>
          <w:tcPr>
            <w:tcW w:w="850" w:type="dxa"/>
            <w:tcBorders>
              <w:top w:val="single" w:sz="4" w:space="0" w:color="auto"/>
              <w:left w:val="single" w:sz="4" w:space="0" w:color="auto"/>
              <w:bottom w:val="single" w:sz="4" w:space="0" w:color="auto"/>
              <w:right w:val="single" w:sz="4" w:space="0" w:color="auto"/>
            </w:tcBorders>
          </w:tcPr>
          <w:p w14:paraId="4ABD84F5" w14:textId="2D7A3A22" w:rsidR="00DC50E4" w:rsidRPr="00B249C5" w:rsidRDefault="00DC50E4" w:rsidP="00DC50E4">
            <w:pPr>
              <w:jc w:val="both"/>
            </w:pPr>
            <w:r w:rsidRPr="00B249C5">
              <w:t>10%</w:t>
            </w:r>
          </w:p>
        </w:tc>
      </w:tr>
      <w:tr w:rsidR="00DC50E4" w:rsidRPr="00B249C5" w14:paraId="67200309" w14:textId="77777777" w:rsidTr="009F1CCB">
        <w:tc>
          <w:tcPr>
            <w:tcW w:w="8897" w:type="dxa"/>
            <w:tcBorders>
              <w:top w:val="single" w:sz="4" w:space="0" w:color="auto"/>
              <w:left w:val="single" w:sz="4" w:space="0" w:color="auto"/>
              <w:bottom w:val="single" w:sz="4" w:space="0" w:color="auto"/>
              <w:right w:val="single" w:sz="4" w:space="0" w:color="auto"/>
            </w:tcBorders>
          </w:tcPr>
          <w:p w14:paraId="22F37FBB" w14:textId="77777777" w:rsidR="00DC50E4" w:rsidRPr="00B249C5" w:rsidRDefault="00DC50E4">
            <w:pPr>
              <w:numPr>
                <w:ilvl w:val="0"/>
                <w:numId w:val="16"/>
              </w:numPr>
              <w:ind w:left="0"/>
              <w:jc w:val="both"/>
            </w:pPr>
            <w:r w:rsidRPr="00B249C5">
              <w:t xml:space="preserve">Проектная работа  </w:t>
            </w:r>
          </w:p>
          <w:p w14:paraId="002580EB" w14:textId="7277F79B" w:rsidR="00DC50E4" w:rsidRPr="00B249C5" w:rsidRDefault="00DC50E4" w:rsidP="00DC50E4">
            <w:pPr>
              <w:jc w:val="both"/>
              <w:rPr>
                <w:lang w:val="ru-RU"/>
              </w:rPr>
            </w:pPr>
            <w:r w:rsidRPr="00B249C5">
              <w:rPr>
                <w:lang w:val="ru-RU"/>
              </w:rPr>
              <w:t xml:space="preserve"> (15%) и презентацию с защитой проекта (15%).</w:t>
            </w:r>
          </w:p>
        </w:tc>
        <w:tc>
          <w:tcPr>
            <w:tcW w:w="850" w:type="dxa"/>
            <w:tcBorders>
              <w:top w:val="single" w:sz="4" w:space="0" w:color="auto"/>
              <w:left w:val="single" w:sz="4" w:space="0" w:color="auto"/>
              <w:bottom w:val="single" w:sz="4" w:space="0" w:color="auto"/>
              <w:right w:val="single" w:sz="4" w:space="0" w:color="auto"/>
            </w:tcBorders>
          </w:tcPr>
          <w:p w14:paraId="39CF7749" w14:textId="7F62EADE" w:rsidR="00DC50E4" w:rsidRPr="00B249C5" w:rsidRDefault="00DC50E4" w:rsidP="00DC50E4">
            <w:pPr>
              <w:jc w:val="both"/>
            </w:pPr>
            <w:r w:rsidRPr="00B249C5">
              <w:t>30%</w:t>
            </w:r>
          </w:p>
        </w:tc>
      </w:tr>
    </w:tbl>
    <w:p w14:paraId="37648B29" w14:textId="1F2376A6" w:rsidR="00A80F37" w:rsidRPr="00B249C5" w:rsidRDefault="0004760B" w:rsidP="00A80F37">
      <w:pPr>
        <w:rPr>
          <w:sz w:val="28"/>
          <w:szCs w:val="28"/>
          <w:lang w:val="ru-RU"/>
        </w:rPr>
      </w:pPr>
      <w:r w:rsidRPr="00B249C5">
        <w:rPr>
          <w:sz w:val="28"/>
          <w:szCs w:val="28"/>
          <w:lang w:val="ru-RU"/>
        </w:rPr>
        <w:lastRenderedPageBreak/>
        <w:t>Продолжение таблицы К.2</w:t>
      </w:r>
    </w:p>
    <w:p w14:paraId="7436726B" w14:textId="77777777" w:rsidR="00A80F37" w:rsidRPr="00B249C5" w:rsidRDefault="00A80F37" w:rsidP="00A80F37">
      <w:pPr>
        <w:jc w:val="center"/>
        <w:rPr>
          <w:sz w:val="28"/>
          <w:szCs w:val="28"/>
          <w:lang w:val="ru-RU"/>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97"/>
        <w:gridCol w:w="850"/>
      </w:tblGrid>
      <w:tr w:rsidR="00A80F37" w:rsidRPr="00B249C5" w14:paraId="401B329F" w14:textId="77777777" w:rsidTr="00CE2B4C">
        <w:tc>
          <w:tcPr>
            <w:tcW w:w="8897" w:type="dxa"/>
          </w:tcPr>
          <w:p w14:paraId="5DDC96AF" w14:textId="211053A2" w:rsidR="00A80F37" w:rsidRPr="00B249C5" w:rsidRDefault="00A80F37" w:rsidP="00A80F37">
            <w:pPr>
              <w:jc w:val="center"/>
            </w:pPr>
            <w:r w:rsidRPr="00B249C5">
              <w:rPr>
                <w:lang w:val="ru-RU"/>
              </w:rPr>
              <w:t>1</w:t>
            </w:r>
          </w:p>
        </w:tc>
        <w:tc>
          <w:tcPr>
            <w:tcW w:w="850" w:type="dxa"/>
          </w:tcPr>
          <w:p w14:paraId="728DAC62" w14:textId="0A653A0F" w:rsidR="00A80F37" w:rsidRPr="00B249C5" w:rsidRDefault="00A80F37" w:rsidP="00A80F37">
            <w:pPr>
              <w:jc w:val="center"/>
            </w:pPr>
            <w:r w:rsidRPr="00B249C5">
              <w:rPr>
                <w:lang w:val="ru-RU"/>
              </w:rPr>
              <w:t>2</w:t>
            </w:r>
          </w:p>
        </w:tc>
      </w:tr>
      <w:tr w:rsidR="00A80F37" w:rsidRPr="00B249C5" w14:paraId="3821CBF1" w14:textId="77777777" w:rsidTr="00CE2B4C">
        <w:tc>
          <w:tcPr>
            <w:tcW w:w="8897" w:type="dxa"/>
          </w:tcPr>
          <w:p w14:paraId="43BF8DCB" w14:textId="77777777" w:rsidR="00A80F37" w:rsidRPr="00B249C5" w:rsidRDefault="00A80F37" w:rsidP="00A80F37">
            <w:pPr>
              <w:jc w:val="both"/>
              <w:rPr>
                <w:lang w:val="ru-RU"/>
              </w:rPr>
            </w:pPr>
            <w:r w:rsidRPr="00B249C5">
              <w:rPr>
                <w:lang w:val="ru-RU"/>
              </w:rPr>
              <w:t xml:space="preserve">Разработка урока с применением интегративного подхода </w:t>
            </w:r>
          </w:p>
        </w:tc>
        <w:tc>
          <w:tcPr>
            <w:tcW w:w="850" w:type="dxa"/>
          </w:tcPr>
          <w:p w14:paraId="26AF8F86" w14:textId="77777777" w:rsidR="00A80F37" w:rsidRPr="00B249C5" w:rsidRDefault="00A80F37" w:rsidP="00A80F37">
            <w:pPr>
              <w:jc w:val="both"/>
            </w:pPr>
            <w:r w:rsidRPr="00B249C5">
              <w:t>15%</w:t>
            </w:r>
          </w:p>
        </w:tc>
      </w:tr>
      <w:tr w:rsidR="00A80F37" w:rsidRPr="00B249C5" w14:paraId="4DCB50CD" w14:textId="77777777" w:rsidTr="00CE2B4C">
        <w:tc>
          <w:tcPr>
            <w:tcW w:w="8897" w:type="dxa"/>
          </w:tcPr>
          <w:p w14:paraId="0399A23D" w14:textId="77777777" w:rsidR="00A80F37" w:rsidRPr="00B249C5" w:rsidRDefault="00A80F37" w:rsidP="00A80F37">
            <w:pPr>
              <w:jc w:val="both"/>
              <w:rPr>
                <w:lang w:val="ru-RU"/>
              </w:rPr>
            </w:pPr>
            <w:r w:rsidRPr="00B249C5">
              <w:rPr>
                <w:lang w:val="ru-RU"/>
              </w:rPr>
              <w:t>Презентация и защита урока с применением интегративного подхода</w:t>
            </w:r>
          </w:p>
        </w:tc>
        <w:tc>
          <w:tcPr>
            <w:tcW w:w="850" w:type="dxa"/>
          </w:tcPr>
          <w:p w14:paraId="37F1AECA" w14:textId="77777777" w:rsidR="00A80F37" w:rsidRPr="00B249C5" w:rsidRDefault="00A80F37" w:rsidP="00A80F37">
            <w:pPr>
              <w:jc w:val="both"/>
            </w:pPr>
            <w:r w:rsidRPr="00B249C5">
              <w:t>15%</w:t>
            </w:r>
          </w:p>
        </w:tc>
      </w:tr>
      <w:tr w:rsidR="00A80F37" w:rsidRPr="00B249C5" w14:paraId="072D2E77" w14:textId="77777777" w:rsidTr="00CE2B4C">
        <w:tc>
          <w:tcPr>
            <w:tcW w:w="8897" w:type="dxa"/>
          </w:tcPr>
          <w:p w14:paraId="0BE7A503" w14:textId="77777777" w:rsidR="00A80F37" w:rsidRPr="00B249C5" w:rsidRDefault="00A80F37" w:rsidP="00A80F37">
            <w:pPr>
              <w:jc w:val="both"/>
            </w:pPr>
            <w:r w:rsidRPr="00B249C5">
              <w:t xml:space="preserve">Итоговый экзамен </w:t>
            </w:r>
          </w:p>
          <w:p w14:paraId="50B22414" w14:textId="77777777" w:rsidR="00A80F37" w:rsidRPr="00B249C5" w:rsidRDefault="00A80F37">
            <w:pPr>
              <w:numPr>
                <w:ilvl w:val="0"/>
                <w:numId w:val="17"/>
              </w:numPr>
              <w:ind w:left="0"/>
              <w:jc w:val="both"/>
              <w:rPr>
                <w:lang w:val="ru-RU"/>
              </w:rPr>
            </w:pPr>
            <w:r w:rsidRPr="00B249C5">
              <w:rPr>
                <w:lang w:val="ru-RU"/>
              </w:rPr>
              <w:t>Проверка комплексных знаний и умений по курсу.</w:t>
            </w:r>
          </w:p>
        </w:tc>
        <w:tc>
          <w:tcPr>
            <w:tcW w:w="850" w:type="dxa"/>
          </w:tcPr>
          <w:p w14:paraId="5D1EF1C0" w14:textId="77777777" w:rsidR="00A80F37" w:rsidRPr="00B249C5" w:rsidRDefault="00A80F37" w:rsidP="00A80F37">
            <w:pPr>
              <w:jc w:val="both"/>
            </w:pPr>
            <w:r w:rsidRPr="00B249C5">
              <w:t>30%</w:t>
            </w:r>
          </w:p>
        </w:tc>
      </w:tr>
    </w:tbl>
    <w:p w14:paraId="6B5C4B4B" w14:textId="77777777" w:rsidR="0049003D" w:rsidRPr="00B249C5" w:rsidRDefault="0049003D" w:rsidP="00464B7D">
      <w:pPr>
        <w:jc w:val="both"/>
        <w:rPr>
          <w:sz w:val="28"/>
          <w:szCs w:val="28"/>
        </w:rPr>
      </w:pPr>
    </w:p>
    <w:p w14:paraId="659A565C" w14:textId="77777777" w:rsidR="00DC50E4" w:rsidRPr="00B249C5" w:rsidRDefault="0049003D" w:rsidP="00DC50E4">
      <w:pPr>
        <w:ind w:firstLine="567"/>
        <w:jc w:val="both"/>
        <w:rPr>
          <w:sz w:val="28"/>
          <w:szCs w:val="28"/>
          <w:lang w:val="ru-RU"/>
        </w:rPr>
      </w:pPr>
      <w:r w:rsidRPr="00B249C5">
        <w:rPr>
          <w:b/>
          <w:sz w:val="28"/>
          <w:szCs w:val="28"/>
          <w:lang w:val="ru-RU"/>
        </w:rPr>
        <w:t>Основная литература и ресурсы</w:t>
      </w:r>
      <w:r w:rsidR="00DC50E4" w:rsidRPr="00B249C5">
        <w:rPr>
          <w:b/>
          <w:sz w:val="28"/>
          <w:szCs w:val="28"/>
          <w:lang w:val="ru-RU"/>
        </w:rPr>
        <w:t xml:space="preserve">: </w:t>
      </w:r>
      <w:r w:rsidR="00DC50E4" w:rsidRPr="00B249C5">
        <w:rPr>
          <w:bCs/>
          <w:sz w:val="28"/>
          <w:szCs w:val="28"/>
          <w:lang w:val="ru-RU"/>
        </w:rPr>
        <w:t>у</w:t>
      </w:r>
      <w:r w:rsidRPr="00B249C5">
        <w:rPr>
          <w:sz w:val="28"/>
          <w:szCs w:val="28"/>
          <w:lang w:val="ru-RU"/>
        </w:rPr>
        <w:t xml:space="preserve">чебники и методические пособия по </w:t>
      </w:r>
      <w:r w:rsidRPr="00B249C5">
        <w:rPr>
          <w:sz w:val="28"/>
          <w:szCs w:val="28"/>
        </w:rPr>
        <w:t>CLIL</w:t>
      </w:r>
      <w:r w:rsidR="00DC50E4" w:rsidRPr="00B249C5">
        <w:rPr>
          <w:sz w:val="28"/>
          <w:szCs w:val="28"/>
          <w:lang w:val="ru-RU"/>
        </w:rPr>
        <w:t>, м</w:t>
      </w:r>
      <w:r w:rsidRPr="00B249C5">
        <w:rPr>
          <w:sz w:val="28"/>
          <w:szCs w:val="28"/>
          <w:lang w:val="ru-RU"/>
        </w:rPr>
        <w:t xml:space="preserve">атериалы по </w:t>
      </w:r>
      <w:r w:rsidRPr="00B249C5">
        <w:rPr>
          <w:sz w:val="28"/>
          <w:szCs w:val="28"/>
        </w:rPr>
        <w:t>Task</w:t>
      </w:r>
      <w:r w:rsidRPr="00B249C5">
        <w:rPr>
          <w:sz w:val="28"/>
          <w:szCs w:val="28"/>
          <w:lang w:val="ru-RU"/>
        </w:rPr>
        <w:t>-</w:t>
      </w:r>
      <w:r w:rsidRPr="00B249C5">
        <w:rPr>
          <w:sz w:val="28"/>
          <w:szCs w:val="28"/>
        </w:rPr>
        <w:t>Based</w:t>
      </w:r>
      <w:r w:rsidRPr="00B249C5">
        <w:rPr>
          <w:sz w:val="28"/>
          <w:szCs w:val="28"/>
          <w:lang w:val="ru-RU"/>
        </w:rPr>
        <w:t xml:space="preserve"> </w:t>
      </w:r>
      <w:r w:rsidRPr="00B249C5">
        <w:rPr>
          <w:sz w:val="28"/>
          <w:szCs w:val="28"/>
        </w:rPr>
        <w:t>Language</w:t>
      </w:r>
      <w:r w:rsidRPr="00B249C5">
        <w:rPr>
          <w:sz w:val="28"/>
          <w:szCs w:val="28"/>
          <w:lang w:val="ru-RU"/>
        </w:rPr>
        <w:t xml:space="preserve"> </w:t>
      </w:r>
      <w:r w:rsidRPr="00B249C5">
        <w:rPr>
          <w:sz w:val="28"/>
          <w:szCs w:val="28"/>
        </w:rPr>
        <w:t>Teaching</w:t>
      </w:r>
      <w:r w:rsidR="00DC50E4" w:rsidRPr="00B249C5">
        <w:rPr>
          <w:sz w:val="28"/>
          <w:szCs w:val="28"/>
          <w:lang w:val="ru-RU"/>
        </w:rPr>
        <w:t>.</w:t>
      </w:r>
    </w:p>
    <w:p w14:paraId="43187D64" w14:textId="439C78CF" w:rsidR="0049003D" w:rsidRPr="00B249C5" w:rsidRDefault="0049003D">
      <w:pPr>
        <w:numPr>
          <w:ilvl w:val="0"/>
          <w:numId w:val="29"/>
        </w:numPr>
        <w:ind w:left="0" w:firstLine="567"/>
        <w:jc w:val="both"/>
        <w:rPr>
          <w:sz w:val="28"/>
          <w:szCs w:val="28"/>
          <w:lang w:val="ru-RU"/>
        </w:rPr>
      </w:pPr>
      <w:r w:rsidRPr="00B249C5">
        <w:rPr>
          <w:sz w:val="28"/>
          <w:szCs w:val="28"/>
          <w:lang w:val="ru-RU"/>
        </w:rPr>
        <w:t>Цифровые ресурсы:</w:t>
      </w:r>
      <w:r w:rsidRPr="00B249C5">
        <w:rPr>
          <w:sz w:val="28"/>
          <w:szCs w:val="28"/>
          <w:lang w:val="kk-KZ"/>
        </w:rPr>
        <w:t xml:space="preserve"> м</w:t>
      </w:r>
      <w:r w:rsidRPr="00B249C5">
        <w:rPr>
          <w:sz w:val="28"/>
          <w:szCs w:val="28"/>
          <w:lang w:val="ru-RU"/>
        </w:rPr>
        <w:t>ультимедийные платформы, проектная деятельность с цифровыми инструментами, виртуальные экскурсии и онлайн-ресурсы, платформы для совместной работы и коммуникации (</w:t>
      </w:r>
      <w:r w:rsidRPr="00B249C5">
        <w:rPr>
          <w:sz w:val="28"/>
          <w:szCs w:val="28"/>
        </w:rPr>
        <w:t>Google</w:t>
      </w:r>
      <w:r w:rsidRPr="00B249C5">
        <w:rPr>
          <w:sz w:val="28"/>
          <w:szCs w:val="28"/>
          <w:lang w:val="ru-RU"/>
        </w:rPr>
        <w:t xml:space="preserve"> </w:t>
      </w:r>
      <w:r w:rsidRPr="00B249C5">
        <w:rPr>
          <w:sz w:val="28"/>
          <w:szCs w:val="28"/>
        </w:rPr>
        <w:t>Classroom</w:t>
      </w:r>
      <w:r w:rsidRPr="00B249C5">
        <w:rPr>
          <w:sz w:val="28"/>
          <w:szCs w:val="28"/>
          <w:lang w:val="ru-RU"/>
        </w:rPr>
        <w:t xml:space="preserve">, </w:t>
      </w:r>
      <w:r w:rsidRPr="00B249C5">
        <w:rPr>
          <w:sz w:val="28"/>
          <w:szCs w:val="28"/>
        </w:rPr>
        <w:t>Microsoft</w:t>
      </w:r>
      <w:r w:rsidRPr="00B249C5">
        <w:rPr>
          <w:sz w:val="28"/>
          <w:szCs w:val="28"/>
          <w:lang w:val="ru-RU"/>
        </w:rPr>
        <w:t xml:space="preserve"> </w:t>
      </w:r>
      <w:r w:rsidRPr="00B249C5">
        <w:rPr>
          <w:sz w:val="28"/>
          <w:szCs w:val="28"/>
        </w:rPr>
        <w:t>Teams</w:t>
      </w:r>
      <w:r w:rsidR="00DC50E4" w:rsidRPr="00B249C5">
        <w:rPr>
          <w:sz w:val="28"/>
          <w:szCs w:val="28"/>
          <w:lang w:val="ru-RU"/>
        </w:rPr>
        <w:t xml:space="preserve">, </w:t>
      </w:r>
      <w:r w:rsidR="00DC50E4" w:rsidRPr="00B249C5">
        <w:rPr>
          <w:sz w:val="28"/>
          <w:szCs w:val="28"/>
        </w:rPr>
        <w:t>Duolingo</w:t>
      </w:r>
      <w:r w:rsidR="00DC50E4" w:rsidRPr="00B249C5">
        <w:rPr>
          <w:sz w:val="28"/>
          <w:szCs w:val="28"/>
          <w:lang w:val="ru-RU"/>
        </w:rPr>
        <w:t xml:space="preserve">, </w:t>
      </w:r>
      <w:r w:rsidR="00DC50E4" w:rsidRPr="00B249C5">
        <w:rPr>
          <w:sz w:val="28"/>
          <w:szCs w:val="28"/>
        </w:rPr>
        <w:t>Flocabulary</w:t>
      </w:r>
      <w:r w:rsidR="00DC50E4" w:rsidRPr="00B249C5">
        <w:rPr>
          <w:sz w:val="28"/>
          <w:szCs w:val="28"/>
          <w:lang w:val="ru-RU"/>
        </w:rPr>
        <w:t xml:space="preserve">, </w:t>
      </w:r>
      <w:r w:rsidR="00DC50E4" w:rsidRPr="00B249C5">
        <w:rPr>
          <w:sz w:val="28"/>
          <w:szCs w:val="28"/>
        </w:rPr>
        <w:t>Quizlet</w:t>
      </w:r>
      <w:r w:rsidR="00DC50E4" w:rsidRPr="00B249C5">
        <w:rPr>
          <w:sz w:val="28"/>
          <w:szCs w:val="28"/>
          <w:lang w:val="ru-RU"/>
        </w:rPr>
        <w:t xml:space="preserve">, </w:t>
      </w:r>
      <w:r w:rsidR="00DC50E4" w:rsidRPr="00B249C5">
        <w:rPr>
          <w:sz w:val="28"/>
          <w:szCs w:val="28"/>
        </w:rPr>
        <w:t>Boom</w:t>
      </w:r>
      <w:r w:rsidR="00DC50E4" w:rsidRPr="00B249C5">
        <w:rPr>
          <w:sz w:val="28"/>
          <w:szCs w:val="28"/>
          <w:lang w:val="ru-RU"/>
        </w:rPr>
        <w:t xml:space="preserve"> </w:t>
      </w:r>
      <w:r w:rsidR="00DC50E4" w:rsidRPr="00B249C5">
        <w:rPr>
          <w:sz w:val="28"/>
          <w:szCs w:val="28"/>
        </w:rPr>
        <w:t>Cards</w:t>
      </w:r>
      <w:r w:rsidRPr="00B249C5">
        <w:rPr>
          <w:sz w:val="28"/>
          <w:szCs w:val="28"/>
          <w:lang w:val="ru-RU"/>
        </w:rPr>
        <w:t>).</w:t>
      </w:r>
    </w:p>
    <w:p w14:paraId="1FA460FB" w14:textId="475BE52E" w:rsidR="0049003D" w:rsidRPr="00B249C5" w:rsidRDefault="00DC50E4" w:rsidP="00DC50E4">
      <w:pPr>
        <w:ind w:firstLine="567"/>
        <w:jc w:val="both"/>
        <w:rPr>
          <w:sz w:val="28"/>
          <w:szCs w:val="28"/>
          <w:lang w:val="ru-RU"/>
        </w:rPr>
      </w:pPr>
      <w:r w:rsidRPr="00B249C5">
        <w:rPr>
          <w:sz w:val="28"/>
          <w:szCs w:val="28"/>
          <w:lang w:val="ru-RU"/>
        </w:rPr>
        <w:t>О</w:t>
      </w:r>
      <w:r w:rsidR="0049003D" w:rsidRPr="00B249C5">
        <w:rPr>
          <w:bCs/>
          <w:sz w:val="28"/>
          <w:szCs w:val="28"/>
          <w:lang w:val="ru-RU"/>
        </w:rPr>
        <w:t>бразовательные платформы:</w:t>
      </w:r>
      <w:r w:rsidR="0049003D" w:rsidRPr="00B249C5">
        <w:rPr>
          <w:sz w:val="28"/>
          <w:szCs w:val="28"/>
        </w:rPr>
        <w:t> Skillspace</w:t>
      </w:r>
      <w:r w:rsidR="0049003D" w:rsidRPr="00B249C5">
        <w:rPr>
          <w:sz w:val="28"/>
          <w:szCs w:val="28"/>
          <w:lang w:val="ru-RU"/>
        </w:rPr>
        <w:t xml:space="preserve">, </w:t>
      </w:r>
      <w:r w:rsidR="0049003D" w:rsidRPr="00B249C5">
        <w:rPr>
          <w:sz w:val="28"/>
          <w:szCs w:val="28"/>
        </w:rPr>
        <w:t>CoreApp</w:t>
      </w:r>
      <w:r w:rsidR="0049003D" w:rsidRPr="00B249C5">
        <w:rPr>
          <w:sz w:val="28"/>
          <w:szCs w:val="28"/>
          <w:lang w:val="ru-RU"/>
        </w:rPr>
        <w:t xml:space="preserve">, </w:t>
      </w:r>
      <w:r w:rsidR="0049003D" w:rsidRPr="00B249C5">
        <w:rPr>
          <w:sz w:val="28"/>
          <w:szCs w:val="28"/>
        </w:rPr>
        <w:t>EducationCity</w:t>
      </w:r>
      <w:r w:rsidR="0049003D" w:rsidRPr="00B249C5">
        <w:rPr>
          <w:sz w:val="28"/>
          <w:szCs w:val="28"/>
          <w:lang w:val="ru-RU"/>
        </w:rPr>
        <w:t xml:space="preserve"> позволяют создавать и проводить онлайн-курсы, тесты, вебинары, а также управлять учебным процессом.</w:t>
      </w:r>
    </w:p>
    <w:p w14:paraId="00292F9D" w14:textId="77777777" w:rsidR="0049003D" w:rsidRPr="00B249C5" w:rsidRDefault="0049003D">
      <w:pPr>
        <w:numPr>
          <w:ilvl w:val="0"/>
          <w:numId w:val="30"/>
        </w:numPr>
        <w:ind w:left="0" w:firstLine="567"/>
        <w:jc w:val="both"/>
        <w:rPr>
          <w:sz w:val="28"/>
          <w:szCs w:val="28"/>
          <w:lang w:val="ru-RU"/>
        </w:rPr>
      </w:pPr>
      <w:r w:rsidRPr="00B249C5">
        <w:rPr>
          <w:bCs/>
          <w:sz w:val="28"/>
          <w:szCs w:val="28"/>
          <w:lang w:val="ru-RU"/>
        </w:rPr>
        <w:t>Аутентичные материалы:</w:t>
      </w:r>
      <w:r w:rsidRPr="00B249C5">
        <w:rPr>
          <w:sz w:val="28"/>
          <w:szCs w:val="28"/>
        </w:rPr>
        <w:t> </w:t>
      </w:r>
      <w:r w:rsidRPr="00B249C5">
        <w:rPr>
          <w:sz w:val="28"/>
          <w:szCs w:val="28"/>
          <w:lang w:val="ru-RU"/>
        </w:rPr>
        <w:t>статьи, аудио- и видеозаписи носителей языка, реальные тексты и диалоги, которые помогают погружать учащихся в живую языковую среду.</w:t>
      </w:r>
    </w:p>
    <w:p w14:paraId="471456E0" w14:textId="77777777" w:rsidR="0049003D" w:rsidRPr="00B249C5" w:rsidRDefault="0049003D">
      <w:pPr>
        <w:numPr>
          <w:ilvl w:val="0"/>
          <w:numId w:val="30"/>
        </w:numPr>
        <w:ind w:left="0" w:firstLine="567"/>
        <w:jc w:val="both"/>
        <w:rPr>
          <w:sz w:val="28"/>
          <w:szCs w:val="28"/>
          <w:lang w:val="ru-RU"/>
        </w:rPr>
      </w:pPr>
      <w:r w:rsidRPr="00B249C5">
        <w:rPr>
          <w:bCs/>
          <w:sz w:val="28"/>
          <w:szCs w:val="28"/>
          <w:lang w:val="ru-RU"/>
        </w:rPr>
        <w:t>Видеоматериалы:</w:t>
      </w:r>
      <w:r w:rsidRPr="00B249C5">
        <w:rPr>
          <w:sz w:val="28"/>
          <w:szCs w:val="28"/>
        </w:rPr>
        <w:t> </w:t>
      </w:r>
      <w:r w:rsidRPr="00B249C5">
        <w:rPr>
          <w:sz w:val="28"/>
          <w:szCs w:val="28"/>
          <w:lang w:val="ru-RU"/>
        </w:rPr>
        <w:t>обучающие видео, документальные фильмы, мультимедийные презентации, которые поддерживают визуальное восприятие и межпредметные связи.</w:t>
      </w:r>
    </w:p>
    <w:p w14:paraId="5E1DE272" w14:textId="1E578506" w:rsidR="0049003D" w:rsidRPr="00B249C5" w:rsidRDefault="0049003D">
      <w:pPr>
        <w:numPr>
          <w:ilvl w:val="0"/>
          <w:numId w:val="30"/>
        </w:numPr>
        <w:ind w:left="0" w:firstLine="567"/>
        <w:jc w:val="both"/>
        <w:rPr>
          <w:sz w:val="28"/>
          <w:szCs w:val="28"/>
          <w:lang w:val="ru-RU"/>
        </w:rPr>
      </w:pPr>
      <w:r w:rsidRPr="00B249C5">
        <w:rPr>
          <w:bCs/>
          <w:sz w:val="28"/>
          <w:szCs w:val="28"/>
          <w:lang w:val="ru-RU"/>
        </w:rPr>
        <w:t>Онлайн-инструменты для создания учебных материалов:</w:t>
      </w:r>
      <w:r w:rsidRPr="00B249C5">
        <w:rPr>
          <w:sz w:val="28"/>
          <w:szCs w:val="28"/>
        </w:rPr>
        <w:t> </w:t>
      </w:r>
      <w:r w:rsidRPr="00B249C5">
        <w:rPr>
          <w:sz w:val="28"/>
          <w:szCs w:val="28"/>
          <w:lang w:val="ru-RU"/>
        </w:rPr>
        <w:t>платформы и сервисы для разработки интерактивных упражнений, квестов, презентаций и лонгридов, например, различные конструкторы и редакторы, способствующие вовлечению и активному обучению.</w:t>
      </w:r>
    </w:p>
    <w:p w14:paraId="46C04DE6" w14:textId="0254ECDB" w:rsidR="0049003D" w:rsidRPr="00B249C5" w:rsidRDefault="0049003D" w:rsidP="005D1F72">
      <w:pPr>
        <w:ind w:firstLine="567"/>
        <w:jc w:val="both"/>
        <w:rPr>
          <w:sz w:val="28"/>
          <w:szCs w:val="28"/>
          <w:lang w:val="ru-RU"/>
        </w:rPr>
      </w:pPr>
      <w:r w:rsidRPr="00B249C5">
        <w:rPr>
          <w:b/>
          <w:sz w:val="28"/>
          <w:szCs w:val="28"/>
          <w:lang w:val="ru-RU"/>
        </w:rPr>
        <w:t>Политика курса</w:t>
      </w:r>
      <w:r w:rsidR="005D1F72" w:rsidRPr="00B249C5">
        <w:rPr>
          <w:b/>
          <w:sz w:val="28"/>
          <w:szCs w:val="28"/>
          <w:lang w:val="ru-RU"/>
        </w:rPr>
        <w:t>: п</w:t>
      </w:r>
      <w:r w:rsidRPr="00B249C5">
        <w:rPr>
          <w:sz w:val="28"/>
          <w:szCs w:val="28"/>
          <w:lang w:val="ru-RU"/>
        </w:rPr>
        <w:t>осещение занятий обязательно</w:t>
      </w:r>
      <w:r w:rsidR="005D1F72" w:rsidRPr="00B249C5">
        <w:rPr>
          <w:sz w:val="28"/>
          <w:szCs w:val="28"/>
          <w:lang w:val="ru-RU"/>
        </w:rPr>
        <w:t>, в</w:t>
      </w:r>
      <w:r w:rsidRPr="00B249C5">
        <w:rPr>
          <w:sz w:val="28"/>
          <w:szCs w:val="28"/>
          <w:lang w:val="ru-RU"/>
        </w:rPr>
        <w:t>се задания должны быть выполнены в срок</w:t>
      </w:r>
      <w:r w:rsidR="005D1F72" w:rsidRPr="00B249C5">
        <w:rPr>
          <w:sz w:val="28"/>
          <w:szCs w:val="28"/>
          <w:lang w:val="ru-RU"/>
        </w:rPr>
        <w:t>, п</w:t>
      </w:r>
      <w:r w:rsidRPr="00B249C5">
        <w:rPr>
          <w:sz w:val="28"/>
          <w:szCs w:val="28"/>
          <w:lang w:val="ru-RU"/>
        </w:rPr>
        <w:t>лагиат не допускается</w:t>
      </w:r>
      <w:r w:rsidR="005D1F72" w:rsidRPr="00B249C5">
        <w:rPr>
          <w:sz w:val="28"/>
          <w:szCs w:val="28"/>
          <w:lang w:val="ru-RU"/>
        </w:rPr>
        <w:t>, а</w:t>
      </w:r>
      <w:r w:rsidRPr="00B249C5">
        <w:rPr>
          <w:sz w:val="28"/>
          <w:szCs w:val="28"/>
          <w:lang w:val="ru-RU"/>
        </w:rPr>
        <w:t>ктивное участие в практических занятиях обязательно</w:t>
      </w:r>
      <w:r w:rsidR="005D1F72" w:rsidRPr="00B249C5">
        <w:rPr>
          <w:sz w:val="28"/>
          <w:szCs w:val="28"/>
          <w:lang w:val="ru-RU"/>
        </w:rPr>
        <w:t>.</w:t>
      </w:r>
    </w:p>
    <w:p w14:paraId="487A50ED" w14:textId="1ED0BFCF" w:rsidR="0049003D" w:rsidRPr="00B249C5" w:rsidRDefault="0049003D" w:rsidP="005D1F72">
      <w:pPr>
        <w:tabs>
          <w:tab w:val="left" w:pos="851"/>
        </w:tabs>
        <w:ind w:firstLine="567"/>
        <w:jc w:val="both"/>
        <w:rPr>
          <w:sz w:val="28"/>
          <w:szCs w:val="28"/>
          <w:lang w:val="ru-RU"/>
        </w:rPr>
      </w:pPr>
      <w:r w:rsidRPr="00B249C5">
        <w:rPr>
          <w:sz w:val="28"/>
          <w:szCs w:val="28"/>
          <w:lang w:val="ru-RU"/>
        </w:rPr>
        <w:t xml:space="preserve">Так, </w:t>
      </w:r>
      <w:r w:rsidRPr="00B249C5">
        <w:rPr>
          <w:sz w:val="28"/>
          <w:szCs w:val="28"/>
        </w:rPr>
        <w:t>c</w:t>
      </w:r>
      <w:r w:rsidRPr="00B249C5">
        <w:rPr>
          <w:sz w:val="28"/>
          <w:szCs w:val="28"/>
          <w:lang w:val="ru-RU"/>
        </w:rPr>
        <w:t xml:space="preserve">огласно силлабусу по разработанному </w:t>
      </w:r>
      <w:r w:rsidR="009C3412" w:rsidRPr="00B249C5">
        <w:rPr>
          <w:sz w:val="28"/>
          <w:szCs w:val="28"/>
          <w:lang w:val="ru-RU"/>
        </w:rPr>
        <w:t>элективному курсу</w:t>
      </w:r>
      <w:r w:rsidRPr="00B249C5">
        <w:rPr>
          <w:sz w:val="28"/>
          <w:szCs w:val="28"/>
          <w:lang w:val="ru-RU"/>
        </w:rPr>
        <w:t xml:space="preserve"> </w:t>
      </w:r>
      <w:r w:rsidR="001A7189" w:rsidRPr="00B249C5">
        <w:rPr>
          <w:sz w:val="28"/>
          <w:szCs w:val="28"/>
          <w:lang w:val="ru-RU"/>
        </w:rPr>
        <w:t>«</w:t>
      </w:r>
      <w:r w:rsidRPr="00B249C5">
        <w:rPr>
          <w:sz w:val="28"/>
          <w:szCs w:val="28"/>
          <w:lang w:val="ru-RU"/>
        </w:rPr>
        <w:t>Преподавание английского языка в начальной школе на основе интегративного подхода</w:t>
      </w:r>
      <w:r w:rsidR="001A7189" w:rsidRPr="00B249C5">
        <w:rPr>
          <w:sz w:val="28"/>
          <w:szCs w:val="28"/>
          <w:lang w:val="ru-RU"/>
        </w:rPr>
        <w:t>»</w:t>
      </w:r>
      <w:r w:rsidRPr="00B249C5">
        <w:rPr>
          <w:sz w:val="28"/>
          <w:szCs w:val="28"/>
          <w:lang w:val="ru-RU"/>
        </w:rPr>
        <w:t xml:space="preserve"> для с</w:t>
      </w:r>
      <w:r w:rsidR="00CE2B4C" w:rsidRPr="00B249C5">
        <w:rPr>
          <w:sz w:val="28"/>
          <w:szCs w:val="28"/>
          <w:lang w:val="ru-RU"/>
        </w:rPr>
        <w:t>ту</w:t>
      </w:r>
      <w:r w:rsidRPr="00B249C5">
        <w:rPr>
          <w:sz w:val="28"/>
          <w:szCs w:val="28"/>
          <w:lang w:val="ru-RU"/>
        </w:rPr>
        <w:t xml:space="preserve">дентов бакалавриата по </w:t>
      </w:r>
      <w:r w:rsidR="00CE2B4C" w:rsidRPr="00B249C5">
        <w:rPr>
          <w:sz w:val="28"/>
          <w:szCs w:val="28"/>
          <w:lang w:val="ru-RU"/>
        </w:rPr>
        <w:t>ОП</w:t>
      </w:r>
      <w:r w:rsidRPr="00B249C5">
        <w:rPr>
          <w:sz w:val="28"/>
          <w:szCs w:val="28"/>
          <w:lang w:val="ru-RU"/>
        </w:rPr>
        <w:t xml:space="preserve"> </w:t>
      </w:r>
      <w:r w:rsidR="005D1F72" w:rsidRPr="00B249C5">
        <w:rPr>
          <w:sz w:val="28"/>
          <w:szCs w:val="28"/>
          <w:lang w:val="ru-RU"/>
        </w:rPr>
        <w:t>«</w:t>
      </w:r>
      <w:r w:rsidR="00CE2B4C" w:rsidRPr="00B249C5">
        <w:rPr>
          <w:sz w:val="28"/>
          <w:szCs w:val="28"/>
          <w:lang w:val="ru-RU"/>
        </w:rPr>
        <w:t>6В01306 - Начальное образование на английском языке</w:t>
      </w:r>
      <w:r w:rsidR="005D1F72" w:rsidRPr="00B249C5">
        <w:rPr>
          <w:sz w:val="28"/>
          <w:szCs w:val="28"/>
          <w:lang w:val="ru-RU"/>
        </w:rPr>
        <w:t>»</w:t>
      </w:r>
      <w:r w:rsidRPr="00B249C5">
        <w:rPr>
          <w:sz w:val="28"/>
          <w:szCs w:val="28"/>
          <w:lang w:val="ru-RU"/>
        </w:rPr>
        <w:t>, преподаватель дает задание разработать будущим учителям начальных классов:</w:t>
      </w:r>
      <w:r w:rsidR="005D1F72" w:rsidRPr="00B249C5">
        <w:rPr>
          <w:sz w:val="28"/>
          <w:szCs w:val="28"/>
          <w:lang w:val="ru-RU"/>
        </w:rPr>
        <w:t xml:space="preserve"> </w:t>
      </w:r>
      <w:r w:rsidRPr="00B249C5">
        <w:rPr>
          <w:sz w:val="28"/>
          <w:szCs w:val="28"/>
          <w:lang w:val="ru-RU"/>
        </w:rPr>
        <w:t>интегрировать предмет</w:t>
      </w:r>
      <w:r w:rsidRPr="00B249C5">
        <w:rPr>
          <w:bCs/>
          <w:sz w:val="28"/>
          <w:szCs w:val="28"/>
          <w:lang w:val="ru-RU"/>
        </w:rPr>
        <w:t>ы</w:t>
      </w:r>
      <w:r w:rsidRPr="00B249C5">
        <w:rPr>
          <w:sz w:val="28"/>
          <w:szCs w:val="28"/>
          <w:lang w:val="ru-RU"/>
        </w:rPr>
        <w:t xml:space="preserve"> Английский язык/Естествознание для учащихся 4 класса;</w:t>
      </w:r>
      <w:r w:rsidR="005D1F72" w:rsidRPr="00B249C5">
        <w:rPr>
          <w:sz w:val="28"/>
          <w:szCs w:val="28"/>
          <w:lang w:val="ru-RU"/>
        </w:rPr>
        <w:t xml:space="preserve"> </w:t>
      </w:r>
      <w:r w:rsidRPr="00B249C5">
        <w:rPr>
          <w:sz w:val="28"/>
          <w:szCs w:val="28"/>
          <w:lang w:val="ru-RU"/>
        </w:rPr>
        <w:t xml:space="preserve">составить план урока по теме </w:t>
      </w:r>
      <w:r w:rsidR="001A7189" w:rsidRPr="00B249C5">
        <w:rPr>
          <w:sz w:val="28"/>
          <w:szCs w:val="28"/>
          <w:lang w:val="ru-RU"/>
        </w:rPr>
        <w:t>«</w:t>
      </w:r>
      <w:r w:rsidRPr="00B249C5">
        <w:rPr>
          <w:sz w:val="28"/>
          <w:szCs w:val="28"/>
          <w:lang w:val="ru-RU"/>
        </w:rPr>
        <w:t>Экология</w:t>
      </w:r>
      <w:r w:rsidR="001A7189" w:rsidRPr="00B249C5">
        <w:rPr>
          <w:sz w:val="28"/>
          <w:szCs w:val="28"/>
          <w:lang w:val="ru-RU"/>
        </w:rPr>
        <w:t>»</w:t>
      </w:r>
      <w:r w:rsidRPr="00B249C5">
        <w:rPr>
          <w:sz w:val="28"/>
          <w:szCs w:val="28"/>
          <w:lang w:val="ru-RU"/>
        </w:rPr>
        <w:t xml:space="preserve"> для 4 класса;</w:t>
      </w:r>
      <w:r w:rsidR="005D1F72" w:rsidRPr="00B249C5">
        <w:rPr>
          <w:sz w:val="28"/>
          <w:szCs w:val="28"/>
          <w:lang w:val="ru-RU"/>
        </w:rPr>
        <w:t xml:space="preserve"> </w:t>
      </w:r>
      <w:r w:rsidRPr="00B249C5">
        <w:rPr>
          <w:sz w:val="28"/>
          <w:szCs w:val="28"/>
          <w:lang w:val="ru-RU"/>
        </w:rPr>
        <w:t>провести микропреподавание урока.</w:t>
      </w:r>
    </w:p>
    <w:p w14:paraId="177F6BFE" w14:textId="77777777" w:rsidR="0049003D" w:rsidRPr="00B249C5" w:rsidRDefault="0049003D" w:rsidP="00A80F37">
      <w:pPr>
        <w:tabs>
          <w:tab w:val="left" w:pos="851"/>
        </w:tabs>
        <w:ind w:firstLine="567"/>
        <w:jc w:val="both"/>
        <w:rPr>
          <w:sz w:val="28"/>
          <w:szCs w:val="28"/>
          <w:lang w:val="ru-RU"/>
        </w:rPr>
      </w:pPr>
      <w:r w:rsidRPr="00B249C5">
        <w:rPr>
          <w:sz w:val="28"/>
          <w:szCs w:val="28"/>
          <w:lang w:val="ru-RU"/>
        </w:rPr>
        <w:t xml:space="preserve">Такой план урока направлен на </w:t>
      </w:r>
      <w:r w:rsidRPr="00B249C5">
        <w:rPr>
          <w:sz w:val="28"/>
          <w:szCs w:val="28"/>
          <w:lang w:val="kk-KZ"/>
        </w:rPr>
        <w:t xml:space="preserve">применение интегративного подхода в обучении </w:t>
      </w:r>
      <w:r w:rsidRPr="00B249C5">
        <w:rPr>
          <w:sz w:val="28"/>
          <w:szCs w:val="28"/>
          <w:lang w:val="ru-RU"/>
        </w:rPr>
        <w:t xml:space="preserve">английского языка и естествознания, что способствует более глубокому пониманию экологических вопросов и развитию языковых навыков учащихся. </w:t>
      </w:r>
    </w:p>
    <w:p w14:paraId="0E5EA53A" w14:textId="77777777" w:rsidR="0049003D" w:rsidRPr="00B249C5" w:rsidRDefault="0049003D" w:rsidP="00A80F37">
      <w:pPr>
        <w:tabs>
          <w:tab w:val="left" w:pos="851"/>
        </w:tabs>
        <w:ind w:firstLine="567"/>
        <w:jc w:val="both"/>
        <w:rPr>
          <w:b/>
          <w:i/>
          <w:sz w:val="28"/>
          <w:szCs w:val="28"/>
          <w:lang w:val="ru-RU"/>
        </w:rPr>
      </w:pPr>
      <w:r w:rsidRPr="00B249C5">
        <w:rPr>
          <w:b/>
          <w:i/>
          <w:sz w:val="28"/>
          <w:szCs w:val="28"/>
          <w:lang w:val="ru-RU"/>
        </w:rPr>
        <w:t>Пример 1. Практика микропреподавания</w:t>
      </w:r>
    </w:p>
    <w:p w14:paraId="5FF54D27" w14:textId="77777777" w:rsidR="0049003D" w:rsidRPr="00B249C5" w:rsidRDefault="0049003D" w:rsidP="00A80F37">
      <w:pPr>
        <w:tabs>
          <w:tab w:val="left" w:pos="851"/>
        </w:tabs>
        <w:ind w:firstLine="567"/>
        <w:jc w:val="both"/>
        <w:rPr>
          <w:sz w:val="28"/>
          <w:szCs w:val="28"/>
          <w:lang w:val="ru-RU"/>
        </w:rPr>
      </w:pPr>
      <w:r w:rsidRPr="00B249C5">
        <w:rPr>
          <w:sz w:val="28"/>
          <w:szCs w:val="28"/>
          <w:lang w:val="ru-RU"/>
        </w:rPr>
        <w:t xml:space="preserve">Ниже приведен пример написания плана урока для практики микропреподавания. Целью урока является научится использовать основные экологические термины на английском языке, обсуждать проблемы экологии и </w:t>
      </w:r>
      <w:r w:rsidRPr="00B249C5">
        <w:rPr>
          <w:sz w:val="28"/>
          <w:szCs w:val="28"/>
          <w:lang w:val="ru-RU"/>
        </w:rPr>
        <w:lastRenderedPageBreak/>
        <w:t>предлагать решения, а также развить навыки работы в команде и презентации своих идей.</w:t>
      </w:r>
    </w:p>
    <w:p w14:paraId="609DBC04" w14:textId="35BF0CD7" w:rsidR="0049003D" w:rsidRPr="00B249C5" w:rsidRDefault="0049003D" w:rsidP="00A80F37">
      <w:pPr>
        <w:tabs>
          <w:tab w:val="left" w:pos="851"/>
        </w:tabs>
        <w:ind w:firstLine="567"/>
        <w:jc w:val="both"/>
        <w:rPr>
          <w:b/>
          <w:sz w:val="28"/>
          <w:szCs w:val="28"/>
          <w:lang w:val="ru-RU"/>
        </w:rPr>
      </w:pPr>
      <w:r w:rsidRPr="00B249C5">
        <w:rPr>
          <w:b/>
          <w:sz w:val="28"/>
          <w:szCs w:val="28"/>
          <w:lang w:val="ru-RU"/>
        </w:rPr>
        <w:t xml:space="preserve">План урока по теме </w:t>
      </w:r>
      <w:r w:rsidR="001A7189" w:rsidRPr="00B249C5">
        <w:rPr>
          <w:b/>
          <w:sz w:val="28"/>
          <w:szCs w:val="28"/>
          <w:lang w:val="ru-RU"/>
        </w:rPr>
        <w:t>«</w:t>
      </w:r>
      <w:r w:rsidRPr="00B249C5">
        <w:rPr>
          <w:b/>
          <w:sz w:val="28"/>
          <w:szCs w:val="28"/>
          <w:lang w:val="ru-RU"/>
        </w:rPr>
        <w:t>Экология</w:t>
      </w:r>
      <w:r w:rsidR="001A7189" w:rsidRPr="00B249C5">
        <w:rPr>
          <w:b/>
          <w:sz w:val="28"/>
          <w:szCs w:val="28"/>
          <w:lang w:val="ru-RU"/>
        </w:rPr>
        <w:t>»</w:t>
      </w:r>
      <w:r w:rsidRPr="00B249C5">
        <w:rPr>
          <w:b/>
          <w:sz w:val="28"/>
          <w:szCs w:val="28"/>
          <w:lang w:val="ru-RU"/>
        </w:rPr>
        <w:t xml:space="preserve"> для 4 класса</w:t>
      </w:r>
    </w:p>
    <w:p w14:paraId="1E42C00B" w14:textId="77777777" w:rsidR="0049003D" w:rsidRPr="00B249C5" w:rsidRDefault="0049003D">
      <w:pPr>
        <w:numPr>
          <w:ilvl w:val="0"/>
          <w:numId w:val="31"/>
        </w:numPr>
        <w:tabs>
          <w:tab w:val="left" w:pos="851"/>
        </w:tabs>
        <w:ind w:left="0" w:firstLine="567"/>
        <w:jc w:val="both"/>
        <w:rPr>
          <w:sz w:val="28"/>
          <w:szCs w:val="28"/>
          <w:lang w:val="ru-RU"/>
        </w:rPr>
      </w:pPr>
      <w:r w:rsidRPr="00B249C5">
        <w:rPr>
          <w:sz w:val="28"/>
          <w:szCs w:val="28"/>
          <w:lang w:val="ru-RU"/>
        </w:rPr>
        <w:t>Ознакомить учащихся с основными экологическими терминами на английском языке.</w:t>
      </w:r>
    </w:p>
    <w:p w14:paraId="01CE30A1" w14:textId="77777777" w:rsidR="0049003D" w:rsidRPr="00B249C5" w:rsidRDefault="0049003D">
      <w:pPr>
        <w:numPr>
          <w:ilvl w:val="0"/>
          <w:numId w:val="31"/>
        </w:numPr>
        <w:tabs>
          <w:tab w:val="left" w:pos="851"/>
        </w:tabs>
        <w:ind w:left="0" w:firstLine="567"/>
        <w:jc w:val="both"/>
        <w:rPr>
          <w:sz w:val="28"/>
          <w:szCs w:val="28"/>
          <w:lang w:val="ru-RU"/>
        </w:rPr>
      </w:pPr>
      <w:r w:rsidRPr="00B249C5">
        <w:rPr>
          <w:sz w:val="28"/>
          <w:szCs w:val="28"/>
          <w:lang w:val="ru-RU"/>
        </w:rPr>
        <w:t>Развивать навыки обсуждения экологических проблем.</w:t>
      </w:r>
    </w:p>
    <w:p w14:paraId="5E2C40AA" w14:textId="77777777" w:rsidR="0049003D" w:rsidRPr="00B249C5" w:rsidRDefault="0049003D">
      <w:pPr>
        <w:numPr>
          <w:ilvl w:val="0"/>
          <w:numId w:val="31"/>
        </w:numPr>
        <w:tabs>
          <w:tab w:val="left" w:pos="851"/>
        </w:tabs>
        <w:ind w:left="0" w:firstLine="567"/>
        <w:jc w:val="both"/>
        <w:rPr>
          <w:sz w:val="28"/>
          <w:szCs w:val="28"/>
          <w:lang w:val="ru-RU"/>
        </w:rPr>
      </w:pPr>
      <w:r w:rsidRPr="00B249C5">
        <w:rPr>
          <w:sz w:val="28"/>
          <w:szCs w:val="28"/>
          <w:lang w:val="ru-RU"/>
        </w:rPr>
        <w:t>Стимулировать интерес к вопросам охраны окружающей среды.</w:t>
      </w:r>
    </w:p>
    <w:p w14:paraId="44029ADA" w14:textId="0644D16D" w:rsidR="0049003D" w:rsidRPr="00B249C5" w:rsidRDefault="0049003D" w:rsidP="005D1F72">
      <w:pPr>
        <w:tabs>
          <w:tab w:val="left" w:pos="851"/>
        </w:tabs>
        <w:ind w:firstLine="567"/>
        <w:jc w:val="both"/>
        <w:rPr>
          <w:b/>
          <w:sz w:val="28"/>
          <w:szCs w:val="28"/>
          <w:lang w:val="ru-RU"/>
        </w:rPr>
      </w:pPr>
      <w:r w:rsidRPr="00B249C5">
        <w:rPr>
          <w:b/>
          <w:sz w:val="28"/>
          <w:szCs w:val="28"/>
          <w:lang w:val="ru-RU"/>
        </w:rPr>
        <w:t>Оборудование:</w:t>
      </w:r>
      <w:r w:rsidR="005D1F72" w:rsidRPr="00B249C5">
        <w:rPr>
          <w:b/>
          <w:sz w:val="28"/>
          <w:szCs w:val="28"/>
          <w:lang w:val="ru-RU"/>
        </w:rPr>
        <w:t xml:space="preserve"> п</w:t>
      </w:r>
      <w:r w:rsidRPr="00B249C5">
        <w:rPr>
          <w:sz w:val="28"/>
          <w:szCs w:val="28"/>
          <w:lang w:val="ru-RU"/>
        </w:rPr>
        <w:t>резентация (слайды с изображениями и терминами).</w:t>
      </w:r>
      <w:r w:rsidR="005D1F72" w:rsidRPr="00B249C5">
        <w:rPr>
          <w:b/>
          <w:sz w:val="28"/>
          <w:szCs w:val="28"/>
          <w:lang w:val="ru-RU"/>
        </w:rPr>
        <w:t xml:space="preserve">, </w:t>
      </w:r>
      <w:r w:rsidR="005D1F72" w:rsidRPr="00B249C5">
        <w:rPr>
          <w:bCs/>
          <w:sz w:val="28"/>
          <w:szCs w:val="28"/>
          <w:lang w:val="ru-RU"/>
        </w:rPr>
        <w:t>к</w:t>
      </w:r>
      <w:r w:rsidRPr="00B249C5">
        <w:rPr>
          <w:sz w:val="28"/>
          <w:szCs w:val="28"/>
          <w:lang w:val="ru-RU"/>
        </w:rPr>
        <w:t>арточки с экологическими терминами и определениями</w:t>
      </w:r>
      <w:r w:rsidR="005D1F72" w:rsidRPr="00B249C5">
        <w:rPr>
          <w:sz w:val="28"/>
          <w:szCs w:val="28"/>
          <w:lang w:val="ru-RU"/>
        </w:rPr>
        <w:t>, в</w:t>
      </w:r>
      <w:r w:rsidRPr="00B249C5">
        <w:rPr>
          <w:sz w:val="28"/>
          <w:szCs w:val="28"/>
          <w:lang w:val="ru-RU"/>
        </w:rPr>
        <w:t>идео о проблемах экологии (3-5 минут)</w:t>
      </w:r>
      <w:r w:rsidR="005D1F72" w:rsidRPr="00B249C5">
        <w:rPr>
          <w:sz w:val="28"/>
          <w:szCs w:val="28"/>
          <w:lang w:val="ru-RU"/>
        </w:rPr>
        <w:t>, л</w:t>
      </w:r>
      <w:r w:rsidRPr="00B249C5">
        <w:rPr>
          <w:sz w:val="28"/>
          <w:szCs w:val="28"/>
          <w:lang w:val="ru-RU"/>
        </w:rPr>
        <w:t>исты бумаги и цветные карандаши для рисования.</w:t>
      </w:r>
    </w:p>
    <w:p w14:paraId="32FB7D54" w14:textId="77777777" w:rsidR="0049003D" w:rsidRPr="00B249C5" w:rsidRDefault="0049003D" w:rsidP="00A80F37">
      <w:pPr>
        <w:tabs>
          <w:tab w:val="left" w:pos="851"/>
        </w:tabs>
        <w:ind w:firstLine="567"/>
        <w:jc w:val="both"/>
        <w:rPr>
          <w:b/>
          <w:sz w:val="28"/>
          <w:szCs w:val="28"/>
          <w:lang w:val="ru-RU"/>
        </w:rPr>
      </w:pPr>
      <w:r w:rsidRPr="00B249C5">
        <w:rPr>
          <w:b/>
          <w:sz w:val="28"/>
          <w:szCs w:val="28"/>
          <w:lang w:val="ru-RU"/>
        </w:rPr>
        <w:t>Ход урока:</w:t>
      </w:r>
    </w:p>
    <w:p w14:paraId="7503DB13" w14:textId="77777777" w:rsidR="0049003D" w:rsidRPr="00B249C5" w:rsidRDefault="0049003D" w:rsidP="005D1F72">
      <w:pPr>
        <w:tabs>
          <w:tab w:val="left" w:pos="851"/>
        </w:tabs>
        <w:jc w:val="both"/>
        <w:rPr>
          <w:sz w:val="28"/>
          <w:szCs w:val="28"/>
          <w:lang w:val="ru-RU"/>
        </w:rPr>
      </w:pPr>
      <w:r w:rsidRPr="00B249C5">
        <w:rPr>
          <w:sz w:val="28"/>
          <w:szCs w:val="28"/>
          <w:lang w:val="ru-RU"/>
        </w:rPr>
        <w:t>1. Введение (5 минут)</w:t>
      </w:r>
    </w:p>
    <w:p w14:paraId="2FF866C2" w14:textId="77777777" w:rsidR="0049003D" w:rsidRPr="00B249C5" w:rsidRDefault="0049003D" w:rsidP="005D1F72">
      <w:pPr>
        <w:tabs>
          <w:tab w:val="left" w:pos="851"/>
        </w:tabs>
        <w:jc w:val="both"/>
        <w:rPr>
          <w:sz w:val="28"/>
          <w:szCs w:val="28"/>
          <w:lang w:val="ru-RU"/>
        </w:rPr>
      </w:pPr>
      <w:r w:rsidRPr="00B249C5">
        <w:rPr>
          <w:sz w:val="28"/>
          <w:szCs w:val="28"/>
          <w:lang w:val="ru-RU"/>
        </w:rPr>
        <w:t>Приветствие и обсуждение темы урока.</w:t>
      </w:r>
    </w:p>
    <w:p w14:paraId="56EEA6E9" w14:textId="1B4A0D63" w:rsidR="0049003D" w:rsidRPr="00B249C5" w:rsidRDefault="0049003D" w:rsidP="005D1F72">
      <w:pPr>
        <w:tabs>
          <w:tab w:val="left" w:pos="851"/>
        </w:tabs>
        <w:jc w:val="both"/>
        <w:rPr>
          <w:sz w:val="28"/>
          <w:szCs w:val="28"/>
          <w:lang w:val="ru-RU"/>
        </w:rPr>
      </w:pPr>
      <w:r w:rsidRPr="00B249C5">
        <w:rPr>
          <w:sz w:val="28"/>
          <w:szCs w:val="28"/>
        </w:rPr>
        <w:t>Задать вопрос: </w:t>
      </w:r>
      <w:r w:rsidR="001A7189" w:rsidRPr="00B249C5">
        <w:rPr>
          <w:b/>
          <w:sz w:val="28"/>
          <w:szCs w:val="28"/>
        </w:rPr>
        <w:t>»</w:t>
      </w:r>
      <w:r w:rsidRPr="00B249C5">
        <w:rPr>
          <w:b/>
          <w:sz w:val="28"/>
          <w:szCs w:val="28"/>
        </w:rPr>
        <w:t xml:space="preserve"> What do you know about ecology? </w:t>
      </w:r>
      <w:r w:rsidR="00CE2B4C" w:rsidRPr="00B249C5">
        <w:rPr>
          <w:b/>
          <w:sz w:val="28"/>
          <w:szCs w:val="28"/>
          <w:lang w:val="ru-RU"/>
        </w:rPr>
        <w:t>«</w:t>
      </w:r>
      <w:r w:rsidR="00CE2B4C" w:rsidRPr="00B249C5">
        <w:rPr>
          <w:sz w:val="28"/>
          <w:szCs w:val="28"/>
          <w:lang w:val="ru-RU"/>
        </w:rPr>
        <w:t>(</w:t>
      </w:r>
      <w:r w:rsidRPr="00B249C5">
        <w:rPr>
          <w:sz w:val="28"/>
          <w:szCs w:val="28"/>
          <w:lang w:val="ru-RU"/>
        </w:rPr>
        <w:t>Что вы знаете об экологии?)</w:t>
      </w:r>
      <w:r w:rsidR="005D1F72" w:rsidRPr="00B249C5">
        <w:rPr>
          <w:sz w:val="28"/>
          <w:szCs w:val="28"/>
          <w:lang w:val="ru-RU"/>
        </w:rPr>
        <w:t xml:space="preserve"> </w:t>
      </w:r>
      <w:r w:rsidRPr="00B249C5">
        <w:rPr>
          <w:sz w:val="28"/>
          <w:szCs w:val="28"/>
          <w:lang w:val="ru-RU"/>
        </w:rPr>
        <w:t>Записать несколько ответов на доске.</w:t>
      </w:r>
    </w:p>
    <w:p w14:paraId="1C86225F" w14:textId="77777777" w:rsidR="0049003D" w:rsidRPr="00B249C5" w:rsidRDefault="0049003D" w:rsidP="005D1F72">
      <w:pPr>
        <w:tabs>
          <w:tab w:val="left" w:pos="851"/>
        </w:tabs>
        <w:jc w:val="both"/>
        <w:rPr>
          <w:sz w:val="28"/>
          <w:szCs w:val="28"/>
          <w:lang w:val="ru-RU"/>
        </w:rPr>
      </w:pPr>
      <w:r w:rsidRPr="00B249C5">
        <w:rPr>
          <w:sz w:val="28"/>
          <w:szCs w:val="28"/>
          <w:lang w:val="ru-RU"/>
        </w:rPr>
        <w:t>2. Изучение новых терминов (10 минут)</w:t>
      </w:r>
    </w:p>
    <w:p w14:paraId="60E1554D" w14:textId="77777777" w:rsidR="0049003D" w:rsidRPr="00B249C5" w:rsidRDefault="0049003D" w:rsidP="005D1F72">
      <w:pPr>
        <w:tabs>
          <w:tab w:val="left" w:pos="851"/>
        </w:tabs>
        <w:jc w:val="both"/>
        <w:rPr>
          <w:sz w:val="28"/>
          <w:szCs w:val="28"/>
          <w:lang w:val="ru-RU"/>
        </w:rPr>
      </w:pPr>
      <w:r w:rsidRPr="00B249C5">
        <w:rPr>
          <w:sz w:val="28"/>
          <w:szCs w:val="28"/>
          <w:lang w:val="ru-RU"/>
        </w:rPr>
        <w:t>Ввести 5-6 ключевых термина, таких как:</w:t>
      </w:r>
    </w:p>
    <w:p w14:paraId="3B8AB71A" w14:textId="4C27E25D" w:rsidR="0049003D" w:rsidRPr="00B249C5" w:rsidRDefault="0049003D" w:rsidP="005D1F72">
      <w:pPr>
        <w:tabs>
          <w:tab w:val="left" w:pos="851"/>
        </w:tabs>
        <w:jc w:val="both"/>
        <w:rPr>
          <w:i/>
          <w:sz w:val="28"/>
          <w:szCs w:val="28"/>
          <w:lang w:val="ru-RU"/>
        </w:rPr>
      </w:pPr>
      <w:r w:rsidRPr="00B249C5">
        <w:rPr>
          <w:b/>
          <w:i/>
          <w:sz w:val="28"/>
          <w:szCs w:val="28"/>
        </w:rPr>
        <w:t>Environment</w:t>
      </w:r>
      <w:r w:rsidRPr="00B249C5">
        <w:rPr>
          <w:i/>
          <w:sz w:val="28"/>
          <w:szCs w:val="28"/>
        </w:rPr>
        <w:t> </w:t>
      </w:r>
      <w:r w:rsidRPr="00B249C5">
        <w:rPr>
          <w:i/>
          <w:sz w:val="28"/>
          <w:szCs w:val="28"/>
          <w:lang w:val="ru-RU"/>
        </w:rPr>
        <w:t>(окружающая среда</w:t>
      </w:r>
      <w:r w:rsidR="005D1F72" w:rsidRPr="00B249C5">
        <w:rPr>
          <w:i/>
          <w:sz w:val="28"/>
          <w:szCs w:val="28"/>
          <w:lang w:val="ru-RU"/>
        </w:rPr>
        <w:t xml:space="preserve">, </w:t>
      </w:r>
      <w:r w:rsidRPr="00B249C5">
        <w:rPr>
          <w:b/>
          <w:i/>
          <w:sz w:val="28"/>
          <w:szCs w:val="28"/>
        </w:rPr>
        <w:t>Pollution</w:t>
      </w:r>
      <w:r w:rsidRPr="00B249C5">
        <w:rPr>
          <w:i/>
          <w:sz w:val="28"/>
          <w:szCs w:val="28"/>
        </w:rPr>
        <w:t> </w:t>
      </w:r>
      <w:r w:rsidRPr="00B249C5">
        <w:rPr>
          <w:i/>
          <w:sz w:val="28"/>
          <w:szCs w:val="28"/>
          <w:lang w:val="ru-RU"/>
        </w:rPr>
        <w:t>(загрязнение)</w:t>
      </w:r>
      <w:r w:rsidR="005D1F72" w:rsidRPr="00B249C5">
        <w:rPr>
          <w:i/>
          <w:sz w:val="28"/>
          <w:szCs w:val="28"/>
          <w:lang w:val="ru-RU"/>
        </w:rPr>
        <w:t xml:space="preserve">, </w:t>
      </w:r>
      <w:r w:rsidRPr="00B249C5">
        <w:rPr>
          <w:b/>
          <w:i/>
          <w:sz w:val="28"/>
          <w:szCs w:val="28"/>
        </w:rPr>
        <w:t>Recycle</w:t>
      </w:r>
      <w:r w:rsidRPr="00B249C5">
        <w:rPr>
          <w:i/>
          <w:sz w:val="28"/>
          <w:szCs w:val="28"/>
        </w:rPr>
        <w:t> </w:t>
      </w:r>
      <w:r w:rsidRPr="00B249C5">
        <w:rPr>
          <w:i/>
          <w:sz w:val="28"/>
          <w:szCs w:val="28"/>
          <w:lang w:val="ru-RU"/>
        </w:rPr>
        <w:t>(переработка)</w:t>
      </w:r>
      <w:r w:rsidR="005D1F72" w:rsidRPr="00B249C5">
        <w:rPr>
          <w:i/>
          <w:sz w:val="28"/>
          <w:szCs w:val="28"/>
          <w:lang w:val="ru-RU"/>
        </w:rPr>
        <w:t>,</w:t>
      </w:r>
      <w:r w:rsidRPr="00B249C5">
        <w:rPr>
          <w:b/>
          <w:i/>
          <w:sz w:val="28"/>
          <w:szCs w:val="28"/>
        </w:rPr>
        <w:t>Waste</w:t>
      </w:r>
      <w:r w:rsidRPr="00B249C5">
        <w:rPr>
          <w:i/>
          <w:sz w:val="28"/>
          <w:szCs w:val="28"/>
        </w:rPr>
        <w:t> </w:t>
      </w:r>
      <w:r w:rsidRPr="00B249C5">
        <w:rPr>
          <w:i/>
          <w:sz w:val="28"/>
          <w:szCs w:val="28"/>
          <w:lang w:val="ru-RU"/>
        </w:rPr>
        <w:t>(отходы)</w:t>
      </w:r>
      <w:r w:rsidR="005D1F72" w:rsidRPr="00B249C5">
        <w:rPr>
          <w:i/>
          <w:sz w:val="28"/>
          <w:szCs w:val="28"/>
          <w:lang w:val="ru-RU"/>
        </w:rPr>
        <w:t xml:space="preserve">, </w:t>
      </w:r>
      <w:r w:rsidRPr="00B249C5">
        <w:rPr>
          <w:b/>
          <w:i/>
          <w:sz w:val="28"/>
          <w:szCs w:val="28"/>
        </w:rPr>
        <w:t>Conservation</w:t>
      </w:r>
      <w:r w:rsidRPr="00B249C5">
        <w:rPr>
          <w:i/>
          <w:sz w:val="28"/>
          <w:szCs w:val="28"/>
        </w:rPr>
        <w:t> </w:t>
      </w:r>
      <w:r w:rsidRPr="00B249C5">
        <w:rPr>
          <w:i/>
          <w:sz w:val="28"/>
          <w:szCs w:val="28"/>
          <w:lang w:val="ru-RU"/>
        </w:rPr>
        <w:t>(сохранение)</w:t>
      </w:r>
    </w:p>
    <w:p w14:paraId="539F2946" w14:textId="77777777" w:rsidR="0049003D" w:rsidRPr="00B249C5" w:rsidRDefault="0049003D" w:rsidP="005D1F72">
      <w:pPr>
        <w:tabs>
          <w:tab w:val="left" w:pos="851"/>
        </w:tabs>
        <w:jc w:val="both"/>
        <w:rPr>
          <w:sz w:val="28"/>
          <w:szCs w:val="28"/>
          <w:lang w:val="ru-RU"/>
        </w:rPr>
      </w:pPr>
      <w:r w:rsidRPr="00B249C5">
        <w:rPr>
          <w:sz w:val="28"/>
          <w:szCs w:val="28"/>
          <w:lang w:val="ru-RU"/>
        </w:rPr>
        <w:t>Показать слайды с изображениями и объяснениями.</w:t>
      </w:r>
    </w:p>
    <w:p w14:paraId="1BFF518D" w14:textId="77777777" w:rsidR="0049003D" w:rsidRPr="00B249C5" w:rsidRDefault="0049003D" w:rsidP="005D1F72">
      <w:pPr>
        <w:tabs>
          <w:tab w:val="left" w:pos="851"/>
        </w:tabs>
        <w:jc w:val="both"/>
        <w:rPr>
          <w:sz w:val="28"/>
          <w:szCs w:val="28"/>
          <w:lang w:val="ru-RU"/>
        </w:rPr>
      </w:pPr>
      <w:r w:rsidRPr="00B249C5">
        <w:rPr>
          <w:sz w:val="28"/>
          <w:szCs w:val="28"/>
          <w:lang w:val="ru-RU"/>
        </w:rPr>
        <w:t>Провести небольшую викторину: показать картинки, а ученики должны назвать соответствующий термин.</w:t>
      </w:r>
    </w:p>
    <w:p w14:paraId="2CE85003" w14:textId="77777777" w:rsidR="0049003D" w:rsidRPr="00B249C5" w:rsidRDefault="0049003D" w:rsidP="00A80F37">
      <w:pPr>
        <w:tabs>
          <w:tab w:val="left" w:pos="851"/>
        </w:tabs>
        <w:ind w:firstLine="567"/>
        <w:jc w:val="both"/>
        <w:rPr>
          <w:sz w:val="28"/>
          <w:szCs w:val="28"/>
          <w:lang w:val="ru-RU"/>
        </w:rPr>
      </w:pPr>
      <w:r w:rsidRPr="00B249C5">
        <w:rPr>
          <w:sz w:val="28"/>
          <w:szCs w:val="28"/>
          <w:lang w:val="ru-RU"/>
        </w:rPr>
        <w:t>3. Видео (5 минут)</w:t>
      </w:r>
    </w:p>
    <w:p w14:paraId="5AC74A88" w14:textId="3123DE15" w:rsidR="0049003D" w:rsidRPr="00B249C5" w:rsidRDefault="0049003D" w:rsidP="00A80F37">
      <w:pPr>
        <w:tabs>
          <w:tab w:val="left" w:pos="851"/>
        </w:tabs>
        <w:ind w:firstLine="567"/>
        <w:jc w:val="both"/>
        <w:rPr>
          <w:sz w:val="28"/>
          <w:szCs w:val="28"/>
          <w:lang w:val="ru-RU"/>
        </w:rPr>
      </w:pPr>
      <w:r w:rsidRPr="00B249C5">
        <w:rPr>
          <w:sz w:val="28"/>
          <w:szCs w:val="28"/>
          <w:lang w:val="ru-RU"/>
        </w:rPr>
        <w:t>Показать короткое видео о проблемах экологии (например, загрязнение океанов).Обсудить с учащимися, что они увидели и какие проблемы были показаны.</w:t>
      </w:r>
    </w:p>
    <w:p w14:paraId="2A8332D4" w14:textId="77777777" w:rsidR="0049003D" w:rsidRPr="00B249C5" w:rsidRDefault="0049003D" w:rsidP="00A80F37">
      <w:pPr>
        <w:tabs>
          <w:tab w:val="left" w:pos="851"/>
        </w:tabs>
        <w:ind w:firstLine="567"/>
        <w:jc w:val="both"/>
        <w:rPr>
          <w:sz w:val="28"/>
          <w:szCs w:val="28"/>
          <w:lang w:val="ru-RU"/>
        </w:rPr>
      </w:pPr>
      <w:r w:rsidRPr="00B249C5">
        <w:rPr>
          <w:sz w:val="28"/>
          <w:szCs w:val="28"/>
          <w:lang w:val="ru-RU"/>
        </w:rPr>
        <w:t>4. Групповая работа (15 минут)</w:t>
      </w:r>
    </w:p>
    <w:p w14:paraId="0641A651" w14:textId="77777777" w:rsidR="0049003D" w:rsidRPr="00B249C5" w:rsidRDefault="0049003D" w:rsidP="005D1F72">
      <w:pPr>
        <w:tabs>
          <w:tab w:val="left" w:pos="851"/>
        </w:tabs>
        <w:jc w:val="both"/>
        <w:rPr>
          <w:sz w:val="28"/>
          <w:szCs w:val="28"/>
          <w:lang w:val="ru-RU"/>
        </w:rPr>
      </w:pPr>
      <w:r w:rsidRPr="00B249C5">
        <w:rPr>
          <w:sz w:val="28"/>
          <w:szCs w:val="28"/>
          <w:lang w:val="ru-RU"/>
        </w:rPr>
        <w:t>Разделить класс на небольшие группы (3-4 человека).</w:t>
      </w:r>
    </w:p>
    <w:p w14:paraId="1F9626DA" w14:textId="77777777" w:rsidR="0049003D" w:rsidRPr="00B249C5" w:rsidRDefault="0049003D" w:rsidP="005D1F72">
      <w:pPr>
        <w:tabs>
          <w:tab w:val="left" w:pos="851"/>
        </w:tabs>
        <w:jc w:val="both"/>
        <w:rPr>
          <w:sz w:val="28"/>
          <w:szCs w:val="28"/>
          <w:lang w:val="ru-RU"/>
        </w:rPr>
      </w:pPr>
      <w:r w:rsidRPr="00B249C5">
        <w:rPr>
          <w:sz w:val="28"/>
          <w:szCs w:val="28"/>
          <w:lang w:val="ru-RU"/>
        </w:rPr>
        <w:t>Каждой группе выдать карточки с терминами и заданиями:</w:t>
      </w:r>
    </w:p>
    <w:p w14:paraId="5E5D403A" w14:textId="77777777" w:rsidR="0049003D" w:rsidRPr="00B249C5" w:rsidRDefault="0049003D" w:rsidP="005D1F72">
      <w:pPr>
        <w:tabs>
          <w:tab w:val="left" w:pos="851"/>
        </w:tabs>
        <w:jc w:val="both"/>
        <w:rPr>
          <w:sz w:val="28"/>
          <w:szCs w:val="28"/>
          <w:lang w:val="ru-RU"/>
        </w:rPr>
      </w:pPr>
      <w:r w:rsidRPr="00B249C5">
        <w:rPr>
          <w:sz w:val="28"/>
          <w:szCs w:val="28"/>
          <w:lang w:val="ru-RU"/>
        </w:rPr>
        <w:t>Обсудить, что они могут сделать для решения экологических проблем.</w:t>
      </w:r>
    </w:p>
    <w:p w14:paraId="3A75D267" w14:textId="77777777" w:rsidR="0049003D" w:rsidRPr="00B249C5" w:rsidRDefault="0049003D" w:rsidP="005D1F72">
      <w:pPr>
        <w:tabs>
          <w:tab w:val="left" w:pos="851"/>
        </w:tabs>
        <w:jc w:val="both"/>
        <w:rPr>
          <w:sz w:val="28"/>
          <w:szCs w:val="28"/>
          <w:lang w:val="ru-RU"/>
        </w:rPr>
      </w:pPr>
      <w:r w:rsidRPr="00B249C5">
        <w:rPr>
          <w:sz w:val="28"/>
          <w:szCs w:val="28"/>
          <w:lang w:val="ru-RU"/>
        </w:rPr>
        <w:t>Подготовить короткую презентацию (1-2 минуты) о своей идее.</w:t>
      </w:r>
    </w:p>
    <w:p w14:paraId="55159162" w14:textId="77777777" w:rsidR="0049003D" w:rsidRPr="00B249C5" w:rsidRDefault="0049003D" w:rsidP="005D1F72">
      <w:pPr>
        <w:tabs>
          <w:tab w:val="left" w:pos="851"/>
        </w:tabs>
        <w:jc w:val="both"/>
        <w:rPr>
          <w:sz w:val="28"/>
          <w:szCs w:val="28"/>
          <w:lang w:val="ru-RU"/>
        </w:rPr>
      </w:pPr>
      <w:r w:rsidRPr="00B249C5">
        <w:rPr>
          <w:sz w:val="28"/>
          <w:szCs w:val="28"/>
          <w:lang w:val="ru-RU"/>
        </w:rPr>
        <w:t>Группы готовят свою презентацию и могут использовать картинки для иллюстрации.</w:t>
      </w:r>
    </w:p>
    <w:p w14:paraId="37773FE2" w14:textId="77777777" w:rsidR="0049003D" w:rsidRPr="00B249C5" w:rsidRDefault="0049003D" w:rsidP="00A80F37">
      <w:pPr>
        <w:tabs>
          <w:tab w:val="left" w:pos="851"/>
        </w:tabs>
        <w:ind w:firstLine="567"/>
        <w:jc w:val="both"/>
        <w:rPr>
          <w:sz w:val="28"/>
          <w:szCs w:val="28"/>
          <w:lang w:val="ru-RU"/>
        </w:rPr>
      </w:pPr>
      <w:r w:rsidRPr="00B249C5">
        <w:rPr>
          <w:sz w:val="28"/>
          <w:szCs w:val="28"/>
          <w:lang w:val="ru-RU"/>
        </w:rPr>
        <w:t>5. Презентация групп (10 минут)</w:t>
      </w:r>
    </w:p>
    <w:p w14:paraId="74DA8E6D" w14:textId="77777777" w:rsidR="0049003D" w:rsidRPr="00B249C5" w:rsidRDefault="0049003D" w:rsidP="005D1F72">
      <w:pPr>
        <w:tabs>
          <w:tab w:val="left" w:pos="851"/>
        </w:tabs>
        <w:jc w:val="both"/>
        <w:rPr>
          <w:sz w:val="28"/>
          <w:szCs w:val="28"/>
          <w:lang w:val="ru-RU"/>
        </w:rPr>
      </w:pPr>
      <w:r w:rsidRPr="00B249C5">
        <w:rPr>
          <w:sz w:val="28"/>
          <w:szCs w:val="28"/>
          <w:lang w:val="ru-RU"/>
        </w:rPr>
        <w:t>Каждая группа представляет свою идею.</w:t>
      </w:r>
    </w:p>
    <w:p w14:paraId="7F96D6D1" w14:textId="77777777" w:rsidR="0049003D" w:rsidRPr="00B249C5" w:rsidRDefault="0049003D" w:rsidP="005D1F72">
      <w:pPr>
        <w:tabs>
          <w:tab w:val="left" w:pos="851"/>
        </w:tabs>
        <w:jc w:val="both"/>
        <w:rPr>
          <w:sz w:val="28"/>
          <w:szCs w:val="28"/>
          <w:lang w:val="ru-RU"/>
        </w:rPr>
      </w:pPr>
      <w:r w:rsidRPr="00B249C5">
        <w:rPr>
          <w:sz w:val="28"/>
          <w:szCs w:val="28"/>
          <w:lang w:val="ru-RU"/>
        </w:rPr>
        <w:t>Остальные ученики могут задавать вопросы или комментировать.</w:t>
      </w:r>
    </w:p>
    <w:p w14:paraId="58BC0D6E" w14:textId="77777777" w:rsidR="0049003D" w:rsidRPr="00B249C5" w:rsidRDefault="0049003D" w:rsidP="00A80F37">
      <w:pPr>
        <w:tabs>
          <w:tab w:val="left" w:pos="851"/>
        </w:tabs>
        <w:ind w:firstLine="567"/>
        <w:jc w:val="both"/>
        <w:rPr>
          <w:sz w:val="28"/>
          <w:szCs w:val="28"/>
          <w:lang w:val="ru-RU"/>
        </w:rPr>
      </w:pPr>
      <w:r w:rsidRPr="00B249C5">
        <w:rPr>
          <w:sz w:val="28"/>
          <w:szCs w:val="28"/>
          <w:lang w:val="ru-RU"/>
        </w:rPr>
        <w:t xml:space="preserve">6. Заключение (5 </w:t>
      </w:r>
      <w:r w:rsidRPr="00B249C5">
        <w:rPr>
          <w:sz w:val="28"/>
          <w:szCs w:val="28"/>
          <w:lang w:val="kk-KZ"/>
        </w:rPr>
        <w:t>минут</w:t>
      </w:r>
      <w:r w:rsidRPr="00B249C5">
        <w:rPr>
          <w:sz w:val="28"/>
          <w:szCs w:val="28"/>
          <w:lang w:val="ru-RU"/>
        </w:rPr>
        <w:t>)</w:t>
      </w:r>
    </w:p>
    <w:p w14:paraId="415C1864" w14:textId="77777777" w:rsidR="0049003D" w:rsidRPr="00B249C5" w:rsidRDefault="0049003D" w:rsidP="00A80F37">
      <w:pPr>
        <w:tabs>
          <w:tab w:val="left" w:pos="851"/>
        </w:tabs>
        <w:ind w:firstLine="567"/>
        <w:jc w:val="both"/>
        <w:rPr>
          <w:b/>
          <w:sz w:val="28"/>
          <w:szCs w:val="28"/>
          <w:lang w:val="kk-KZ"/>
        </w:rPr>
      </w:pPr>
      <w:r w:rsidRPr="00B249C5">
        <w:rPr>
          <w:b/>
          <w:sz w:val="28"/>
          <w:szCs w:val="28"/>
          <w:lang w:val="ru-RU"/>
        </w:rPr>
        <w:t>Подвести итоги урока.</w:t>
      </w:r>
    </w:p>
    <w:p w14:paraId="4D3176D6" w14:textId="77777777" w:rsidR="0049003D" w:rsidRPr="00B249C5" w:rsidRDefault="0049003D" w:rsidP="00A80F37">
      <w:pPr>
        <w:tabs>
          <w:tab w:val="left" w:pos="851"/>
        </w:tabs>
        <w:ind w:firstLine="567"/>
        <w:jc w:val="both"/>
        <w:rPr>
          <w:sz w:val="28"/>
          <w:szCs w:val="28"/>
          <w:lang w:val="ru-RU"/>
        </w:rPr>
      </w:pPr>
      <w:r w:rsidRPr="00B249C5">
        <w:rPr>
          <w:sz w:val="28"/>
          <w:szCs w:val="28"/>
          <w:lang w:val="ru-RU"/>
        </w:rPr>
        <w:t xml:space="preserve">Ниже приведен пример анализа видеоурока, направленный на улучшение навыка анализировать видеоуроки и выявлять ключевые элементы для понимания языка через предмет. </w:t>
      </w:r>
    </w:p>
    <w:p w14:paraId="7DA8C78E" w14:textId="77777777" w:rsidR="0049003D" w:rsidRPr="00B249C5" w:rsidRDefault="0049003D" w:rsidP="00A80F37">
      <w:pPr>
        <w:tabs>
          <w:tab w:val="left" w:pos="851"/>
        </w:tabs>
        <w:ind w:firstLine="567"/>
        <w:jc w:val="both"/>
        <w:rPr>
          <w:b/>
          <w:i/>
          <w:sz w:val="28"/>
          <w:szCs w:val="28"/>
          <w:lang w:val="ru-RU"/>
        </w:rPr>
      </w:pPr>
      <w:r w:rsidRPr="00B249C5">
        <w:rPr>
          <w:b/>
          <w:i/>
          <w:sz w:val="28"/>
          <w:szCs w:val="28"/>
          <w:lang w:val="ru-RU"/>
        </w:rPr>
        <w:t>Пример 2. Анализ видеоурока</w:t>
      </w:r>
    </w:p>
    <w:p w14:paraId="4EFC8E4B" w14:textId="2CF86D3B" w:rsidR="0049003D" w:rsidRPr="00B249C5" w:rsidRDefault="0049003D" w:rsidP="00A80F37">
      <w:pPr>
        <w:tabs>
          <w:tab w:val="left" w:pos="851"/>
        </w:tabs>
        <w:ind w:firstLine="567"/>
        <w:jc w:val="both"/>
        <w:rPr>
          <w:sz w:val="28"/>
          <w:szCs w:val="28"/>
          <w:lang w:val="ru-RU"/>
        </w:rPr>
      </w:pPr>
      <w:r w:rsidRPr="00B249C5">
        <w:rPr>
          <w:sz w:val="28"/>
          <w:szCs w:val="28"/>
        </w:rPr>
        <w:t>C</w:t>
      </w:r>
      <w:r w:rsidRPr="00B249C5">
        <w:rPr>
          <w:sz w:val="28"/>
          <w:szCs w:val="28"/>
          <w:lang w:val="ru-RU"/>
        </w:rPr>
        <w:t xml:space="preserve">ледующий пример задания направлен на подготовку будущих учителей к созданию комплексных и интересных уроков, которые помогут ученикам не </w:t>
      </w:r>
      <w:r w:rsidRPr="00B249C5">
        <w:rPr>
          <w:sz w:val="28"/>
          <w:szCs w:val="28"/>
          <w:lang w:val="ru-RU"/>
        </w:rPr>
        <w:lastRenderedPageBreak/>
        <w:t xml:space="preserve">только изучать язык, но и понимать его исторические и культурные корни. Так, согласно силлабусу по разработанному </w:t>
      </w:r>
      <w:r w:rsidR="009C3412" w:rsidRPr="00B249C5">
        <w:rPr>
          <w:sz w:val="28"/>
          <w:szCs w:val="28"/>
          <w:lang w:val="ru-RU"/>
        </w:rPr>
        <w:t>элективному курсу</w:t>
      </w:r>
      <w:r w:rsidRPr="00B249C5">
        <w:rPr>
          <w:sz w:val="28"/>
          <w:szCs w:val="28"/>
          <w:lang w:val="ru-RU"/>
        </w:rPr>
        <w:t xml:space="preserve"> </w:t>
      </w:r>
      <w:r w:rsidR="001A7189" w:rsidRPr="00B249C5">
        <w:rPr>
          <w:sz w:val="28"/>
          <w:szCs w:val="28"/>
          <w:lang w:val="ru-RU"/>
        </w:rPr>
        <w:t>«</w:t>
      </w:r>
      <w:r w:rsidRPr="00B249C5">
        <w:rPr>
          <w:sz w:val="28"/>
          <w:szCs w:val="28"/>
          <w:lang w:val="ru-RU"/>
        </w:rPr>
        <w:t>Преподавание английского языка в начальной школе на основе интегративного подхода</w:t>
      </w:r>
      <w:r w:rsidR="001A7189" w:rsidRPr="00B249C5">
        <w:rPr>
          <w:sz w:val="28"/>
          <w:szCs w:val="28"/>
          <w:lang w:val="ru-RU"/>
        </w:rPr>
        <w:t>»</w:t>
      </w:r>
      <w:r w:rsidRPr="00B249C5">
        <w:rPr>
          <w:sz w:val="28"/>
          <w:szCs w:val="28"/>
          <w:lang w:val="ru-RU"/>
        </w:rPr>
        <w:t xml:space="preserve"> для студентов бакалавриата по </w:t>
      </w:r>
      <w:r w:rsidR="005D1F72" w:rsidRPr="00B249C5">
        <w:rPr>
          <w:sz w:val="28"/>
          <w:szCs w:val="28"/>
          <w:lang w:val="ru-RU"/>
        </w:rPr>
        <w:t>образовательной программе «</w:t>
      </w:r>
      <w:r w:rsidR="00CE2B4C" w:rsidRPr="00B249C5">
        <w:rPr>
          <w:sz w:val="28"/>
          <w:szCs w:val="28"/>
          <w:lang w:val="ru-RU"/>
        </w:rPr>
        <w:t>6В01306 - Начальное образование на английском языке</w:t>
      </w:r>
      <w:r w:rsidR="005D1F72" w:rsidRPr="00B249C5">
        <w:rPr>
          <w:sz w:val="28"/>
          <w:szCs w:val="28"/>
          <w:lang w:val="ru-RU"/>
        </w:rPr>
        <w:t>»</w:t>
      </w:r>
      <w:r w:rsidRPr="00B249C5">
        <w:rPr>
          <w:sz w:val="28"/>
          <w:szCs w:val="28"/>
          <w:lang w:val="ru-RU"/>
        </w:rPr>
        <w:t>, будущие учителя выполн</w:t>
      </w:r>
      <w:r w:rsidRPr="00B249C5">
        <w:rPr>
          <w:sz w:val="28"/>
          <w:szCs w:val="28"/>
          <w:lang w:val="kk-KZ"/>
        </w:rPr>
        <w:t>яют</w:t>
      </w:r>
      <w:r w:rsidRPr="00B249C5">
        <w:rPr>
          <w:sz w:val="28"/>
          <w:szCs w:val="28"/>
          <w:lang w:val="ru-RU"/>
        </w:rPr>
        <w:t xml:space="preserve"> анализ видеоурока по теме </w:t>
      </w:r>
      <w:r w:rsidR="001A7189" w:rsidRPr="00B249C5">
        <w:rPr>
          <w:sz w:val="28"/>
          <w:szCs w:val="28"/>
          <w:lang w:val="ru-RU"/>
        </w:rPr>
        <w:t>«</w:t>
      </w:r>
      <w:r w:rsidRPr="00B249C5">
        <w:rPr>
          <w:sz w:val="28"/>
          <w:szCs w:val="28"/>
          <w:lang w:val="ru-RU"/>
        </w:rPr>
        <w:t>История и культура</w:t>
      </w:r>
      <w:r w:rsidR="001A7189" w:rsidRPr="00B249C5">
        <w:rPr>
          <w:sz w:val="28"/>
          <w:szCs w:val="28"/>
          <w:lang w:val="ru-RU"/>
        </w:rPr>
        <w:t>»</w:t>
      </w:r>
      <w:r w:rsidRPr="00B249C5">
        <w:rPr>
          <w:sz w:val="28"/>
          <w:szCs w:val="28"/>
          <w:lang w:val="ru-RU"/>
        </w:rPr>
        <w:t>. Целью такого задания является развитие навыков анализа учебного материала и интеграции элементов истории и культуры в уроки языка, чтобы помочь учащимся лучше понять контекст использования языка. Такая работа предполагает улучшить способность анализировать видеоуроки и выявлять ключевые элементы, способствующие пониманию языка через культуру и историю. В ходе анализа, будущие педагоги развивают критическое мышления и умение применять полученные знания в будущей практике, а также умение создавать увлекательные и информативные уроки, которые сочетают язык с культурным контекстом.</w:t>
      </w:r>
    </w:p>
    <w:p w14:paraId="49EBA8E4" w14:textId="77777777" w:rsidR="0049003D" w:rsidRPr="00B249C5" w:rsidRDefault="0049003D" w:rsidP="00A80F37">
      <w:pPr>
        <w:tabs>
          <w:tab w:val="left" w:pos="851"/>
        </w:tabs>
        <w:ind w:firstLine="567"/>
        <w:jc w:val="both"/>
        <w:rPr>
          <w:b/>
          <w:sz w:val="28"/>
          <w:szCs w:val="28"/>
        </w:rPr>
      </w:pPr>
      <w:r w:rsidRPr="00B249C5">
        <w:rPr>
          <w:b/>
          <w:sz w:val="28"/>
          <w:szCs w:val="28"/>
        </w:rPr>
        <w:t>Описание задания</w:t>
      </w:r>
    </w:p>
    <w:p w14:paraId="70BAFDE7" w14:textId="77777777" w:rsidR="0049003D" w:rsidRPr="00B249C5" w:rsidRDefault="0049003D">
      <w:pPr>
        <w:numPr>
          <w:ilvl w:val="0"/>
          <w:numId w:val="12"/>
        </w:numPr>
        <w:tabs>
          <w:tab w:val="left" w:pos="851"/>
        </w:tabs>
        <w:ind w:left="0" w:firstLine="567"/>
        <w:jc w:val="both"/>
        <w:rPr>
          <w:sz w:val="28"/>
          <w:szCs w:val="28"/>
        </w:rPr>
      </w:pPr>
      <w:r w:rsidRPr="00B249C5">
        <w:rPr>
          <w:b/>
          <w:sz w:val="28"/>
          <w:szCs w:val="28"/>
        </w:rPr>
        <w:t>Выбор видеоурока</w:t>
      </w:r>
      <w:r w:rsidRPr="00B249C5">
        <w:rPr>
          <w:sz w:val="28"/>
          <w:szCs w:val="28"/>
        </w:rPr>
        <w:t>:</w:t>
      </w:r>
    </w:p>
    <w:p w14:paraId="50AB8745" w14:textId="77777777" w:rsidR="0049003D" w:rsidRPr="00B249C5" w:rsidRDefault="0049003D" w:rsidP="00A80F37">
      <w:pPr>
        <w:tabs>
          <w:tab w:val="left" w:pos="851"/>
        </w:tabs>
        <w:ind w:firstLine="567"/>
        <w:jc w:val="both"/>
        <w:rPr>
          <w:sz w:val="28"/>
          <w:szCs w:val="28"/>
          <w:lang w:val="ru-RU"/>
        </w:rPr>
      </w:pPr>
      <w:r w:rsidRPr="00B249C5">
        <w:rPr>
          <w:sz w:val="28"/>
          <w:szCs w:val="28"/>
          <w:lang w:val="ru-RU"/>
        </w:rPr>
        <w:t>Найдите и выберите видеоурок из открытых источников, который фокусируется на изучении языка и включает элементы истории и культуры стран, где этот язык является основным. Это может быть урок, который рассматривает культурные традиции, исторические события или значимые личности, связанные с языком.</w:t>
      </w:r>
    </w:p>
    <w:p w14:paraId="5F7141C0" w14:textId="77777777" w:rsidR="0049003D" w:rsidRPr="00B249C5" w:rsidRDefault="0049003D">
      <w:pPr>
        <w:numPr>
          <w:ilvl w:val="0"/>
          <w:numId w:val="12"/>
        </w:numPr>
        <w:tabs>
          <w:tab w:val="left" w:pos="851"/>
        </w:tabs>
        <w:ind w:left="0" w:firstLine="567"/>
        <w:jc w:val="both"/>
        <w:rPr>
          <w:sz w:val="28"/>
          <w:szCs w:val="28"/>
        </w:rPr>
      </w:pPr>
      <w:r w:rsidRPr="00B249C5">
        <w:rPr>
          <w:b/>
          <w:sz w:val="28"/>
          <w:szCs w:val="28"/>
        </w:rPr>
        <w:t>Просмотр видео</w:t>
      </w:r>
      <w:r w:rsidRPr="00B249C5">
        <w:rPr>
          <w:sz w:val="28"/>
          <w:szCs w:val="28"/>
        </w:rPr>
        <w:t>:</w:t>
      </w:r>
    </w:p>
    <w:p w14:paraId="16F43ADE" w14:textId="77777777" w:rsidR="0049003D" w:rsidRPr="00B249C5" w:rsidRDefault="0049003D" w:rsidP="00A80F37">
      <w:pPr>
        <w:tabs>
          <w:tab w:val="left" w:pos="851"/>
        </w:tabs>
        <w:ind w:firstLine="567"/>
        <w:jc w:val="both"/>
        <w:rPr>
          <w:sz w:val="28"/>
          <w:szCs w:val="28"/>
          <w:lang w:val="ru-RU"/>
        </w:rPr>
      </w:pPr>
      <w:r w:rsidRPr="00B249C5">
        <w:rPr>
          <w:sz w:val="28"/>
          <w:szCs w:val="28"/>
          <w:lang w:val="ru-RU"/>
        </w:rPr>
        <w:t>Внимательно посмотрите видеоурок, обращая внимание на методические приемы, используемые преподавателем, и на то, как он/она интегрирует культурные и исторические аспекты в учебный процесс.</w:t>
      </w:r>
    </w:p>
    <w:p w14:paraId="32832181" w14:textId="77777777" w:rsidR="0049003D" w:rsidRPr="00B249C5" w:rsidRDefault="0049003D">
      <w:pPr>
        <w:numPr>
          <w:ilvl w:val="0"/>
          <w:numId w:val="12"/>
        </w:numPr>
        <w:tabs>
          <w:tab w:val="left" w:pos="851"/>
        </w:tabs>
        <w:ind w:left="0" w:firstLine="567"/>
        <w:jc w:val="both"/>
        <w:rPr>
          <w:sz w:val="28"/>
          <w:szCs w:val="28"/>
        </w:rPr>
      </w:pPr>
      <w:r w:rsidRPr="00B249C5">
        <w:rPr>
          <w:b/>
          <w:sz w:val="28"/>
          <w:szCs w:val="28"/>
        </w:rPr>
        <w:t>Анализ содержания</w:t>
      </w:r>
      <w:r w:rsidRPr="00B249C5">
        <w:rPr>
          <w:sz w:val="28"/>
          <w:szCs w:val="28"/>
        </w:rPr>
        <w:t>:</w:t>
      </w:r>
    </w:p>
    <w:p w14:paraId="7E6BCDD1" w14:textId="7ED6B1C7" w:rsidR="0049003D" w:rsidRPr="00B249C5" w:rsidRDefault="0049003D" w:rsidP="005D1F72">
      <w:pPr>
        <w:tabs>
          <w:tab w:val="left" w:pos="851"/>
        </w:tabs>
        <w:ind w:firstLine="567"/>
        <w:jc w:val="both"/>
        <w:rPr>
          <w:sz w:val="28"/>
          <w:szCs w:val="28"/>
          <w:lang w:val="ru-RU"/>
        </w:rPr>
      </w:pPr>
      <w:r w:rsidRPr="00B249C5">
        <w:rPr>
          <w:sz w:val="28"/>
          <w:szCs w:val="28"/>
          <w:lang w:val="ru-RU"/>
        </w:rPr>
        <w:t>Опишите, какие элементы истории и культуры включены в урок. Как они помогают ученикам лучше понять язык? Обратите внимание на:</w:t>
      </w:r>
      <w:r w:rsidR="005D1F72" w:rsidRPr="00B249C5">
        <w:rPr>
          <w:sz w:val="28"/>
          <w:szCs w:val="28"/>
          <w:lang w:val="ru-RU"/>
        </w:rPr>
        <w:t xml:space="preserve"> и</w:t>
      </w:r>
      <w:r w:rsidRPr="00B249C5">
        <w:rPr>
          <w:sz w:val="28"/>
          <w:szCs w:val="28"/>
          <w:lang w:val="ru-RU"/>
        </w:rPr>
        <w:t>спользуемые материалы (презентации, видео, карточки)</w:t>
      </w:r>
      <w:r w:rsidR="005D1F72" w:rsidRPr="00B249C5">
        <w:rPr>
          <w:sz w:val="28"/>
          <w:szCs w:val="28"/>
          <w:lang w:val="ru-RU"/>
        </w:rPr>
        <w:t>, п</w:t>
      </w:r>
      <w:r w:rsidRPr="00B249C5">
        <w:rPr>
          <w:sz w:val="28"/>
          <w:szCs w:val="28"/>
          <w:lang w:val="ru-RU"/>
        </w:rPr>
        <w:t>римеры, которые приводит учитель</w:t>
      </w:r>
      <w:r w:rsidR="005D1F72" w:rsidRPr="00B249C5">
        <w:rPr>
          <w:sz w:val="28"/>
          <w:szCs w:val="28"/>
          <w:lang w:val="ru-RU"/>
        </w:rPr>
        <w:t>, к</w:t>
      </w:r>
      <w:r w:rsidRPr="00B249C5">
        <w:rPr>
          <w:sz w:val="28"/>
          <w:szCs w:val="28"/>
          <w:lang w:val="ru-RU"/>
        </w:rPr>
        <w:t>ак ученики взаимодействуют с материалом.</w:t>
      </w:r>
    </w:p>
    <w:p w14:paraId="08C3C955" w14:textId="77777777" w:rsidR="0049003D" w:rsidRPr="00B249C5" w:rsidRDefault="0049003D">
      <w:pPr>
        <w:numPr>
          <w:ilvl w:val="0"/>
          <w:numId w:val="12"/>
        </w:numPr>
        <w:tabs>
          <w:tab w:val="left" w:pos="851"/>
        </w:tabs>
        <w:ind w:left="0" w:firstLine="567"/>
        <w:jc w:val="both"/>
        <w:rPr>
          <w:sz w:val="28"/>
          <w:szCs w:val="28"/>
        </w:rPr>
      </w:pPr>
      <w:r w:rsidRPr="00B249C5">
        <w:rPr>
          <w:b/>
          <w:sz w:val="28"/>
          <w:szCs w:val="28"/>
        </w:rPr>
        <w:t>Методы преподавания</w:t>
      </w:r>
      <w:r w:rsidRPr="00B249C5">
        <w:rPr>
          <w:sz w:val="28"/>
          <w:szCs w:val="28"/>
        </w:rPr>
        <w:t>:</w:t>
      </w:r>
    </w:p>
    <w:p w14:paraId="5A0F85D6" w14:textId="77777777" w:rsidR="0049003D" w:rsidRPr="00B249C5" w:rsidRDefault="0049003D" w:rsidP="00A80F37">
      <w:pPr>
        <w:tabs>
          <w:tab w:val="left" w:pos="851"/>
        </w:tabs>
        <w:ind w:firstLine="567"/>
        <w:jc w:val="both"/>
        <w:rPr>
          <w:sz w:val="28"/>
          <w:szCs w:val="28"/>
          <w:lang w:val="ru-RU"/>
        </w:rPr>
      </w:pPr>
      <w:r w:rsidRPr="00B249C5">
        <w:rPr>
          <w:sz w:val="28"/>
          <w:szCs w:val="28"/>
          <w:lang w:val="ru-RU"/>
        </w:rPr>
        <w:t>Проанализируйте методы, которые использует преподаватель для вовлечения учеников. Как он/она активизирует интерес учащихся к изучению языка через исторические и культурные элементы?</w:t>
      </w:r>
    </w:p>
    <w:p w14:paraId="7243D02B" w14:textId="77C02FED" w:rsidR="0049003D" w:rsidRPr="00B249C5" w:rsidRDefault="0049003D" w:rsidP="005D1F72">
      <w:pPr>
        <w:tabs>
          <w:tab w:val="left" w:pos="851"/>
        </w:tabs>
        <w:ind w:firstLine="567"/>
        <w:jc w:val="both"/>
        <w:rPr>
          <w:sz w:val="28"/>
          <w:szCs w:val="28"/>
          <w:lang w:val="ru-RU"/>
        </w:rPr>
      </w:pPr>
      <w:r w:rsidRPr="00B249C5">
        <w:rPr>
          <w:sz w:val="28"/>
          <w:szCs w:val="28"/>
          <w:lang w:val="ru-RU"/>
        </w:rPr>
        <w:t>Обратите внимание на:</w:t>
      </w:r>
      <w:r w:rsidR="005D1F72" w:rsidRPr="00B249C5">
        <w:rPr>
          <w:sz w:val="28"/>
          <w:szCs w:val="28"/>
          <w:lang w:val="ru-RU"/>
        </w:rPr>
        <w:t xml:space="preserve"> г</w:t>
      </w:r>
      <w:r w:rsidRPr="00B249C5">
        <w:rPr>
          <w:sz w:val="28"/>
          <w:szCs w:val="28"/>
          <w:lang w:val="ru-RU"/>
        </w:rPr>
        <w:t>рупповую работу</w:t>
      </w:r>
      <w:r w:rsidR="005D1F72" w:rsidRPr="00B249C5">
        <w:rPr>
          <w:sz w:val="28"/>
          <w:szCs w:val="28"/>
          <w:lang w:val="ru-RU"/>
        </w:rPr>
        <w:t>, и</w:t>
      </w:r>
      <w:r w:rsidRPr="00B249C5">
        <w:rPr>
          <w:sz w:val="28"/>
          <w:szCs w:val="28"/>
          <w:lang w:val="ru-RU"/>
        </w:rPr>
        <w:t>гровые элементы</w:t>
      </w:r>
      <w:r w:rsidR="005D1F72" w:rsidRPr="00B249C5">
        <w:rPr>
          <w:sz w:val="28"/>
          <w:szCs w:val="28"/>
          <w:lang w:val="ru-RU"/>
        </w:rPr>
        <w:t>, о</w:t>
      </w:r>
      <w:r w:rsidRPr="00B249C5">
        <w:rPr>
          <w:sz w:val="28"/>
          <w:szCs w:val="28"/>
          <w:lang w:val="ru-RU"/>
        </w:rPr>
        <w:t>бсуждения и дебаты.</w:t>
      </w:r>
    </w:p>
    <w:p w14:paraId="2E95EDBE" w14:textId="77777777" w:rsidR="0049003D" w:rsidRPr="00B249C5" w:rsidRDefault="0049003D">
      <w:pPr>
        <w:numPr>
          <w:ilvl w:val="0"/>
          <w:numId w:val="12"/>
        </w:numPr>
        <w:tabs>
          <w:tab w:val="left" w:pos="851"/>
        </w:tabs>
        <w:ind w:left="0" w:firstLine="567"/>
        <w:jc w:val="both"/>
        <w:rPr>
          <w:sz w:val="28"/>
          <w:szCs w:val="28"/>
        </w:rPr>
      </w:pPr>
      <w:r w:rsidRPr="00B249C5">
        <w:rPr>
          <w:b/>
          <w:sz w:val="28"/>
          <w:szCs w:val="28"/>
        </w:rPr>
        <w:t>Рефлексия</w:t>
      </w:r>
      <w:r w:rsidRPr="00B249C5">
        <w:rPr>
          <w:sz w:val="28"/>
          <w:szCs w:val="28"/>
        </w:rPr>
        <w:t>:</w:t>
      </w:r>
    </w:p>
    <w:p w14:paraId="48CE700F" w14:textId="77777777" w:rsidR="0049003D" w:rsidRPr="00B249C5" w:rsidRDefault="0049003D" w:rsidP="00A80F37">
      <w:pPr>
        <w:tabs>
          <w:tab w:val="left" w:pos="851"/>
        </w:tabs>
        <w:ind w:firstLine="567"/>
        <w:jc w:val="both"/>
        <w:rPr>
          <w:sz w:val="28"/>
          <w:szCs w:val="28"/>
          <w:lang w:val="ru-RU"/>
        </w:rPr>
      </w:pPr>
      <w:r w:rsidRPr="00B249C5">
        <w:rPr>
          <w:sz w:val="28"/>
          <w:szCs w:val="28"/>
          <w:lang w:val="ru-RU"/>
        </w:rPr>
        <w:t>Напишите краткую рефлексию о том, как данные элементы могут быть применены в вашем будущем преподавании. Какие методы вы хотели бы использовать в своих уроках? Как вы можете интегрировать элементы истории и культуры в свои занятия по языку?</w:t>
      </w:r>
    </w:p>
    <w:p w14:paraId="32ADC7B7" w14:textId="77777777" w:rsidR="0049003D" w:rsidRPr="00B249C5" w:rsidRDefault="0049003D">
      <w:pPr>
        <w:numPr>
          <w:ilvl w:val="0"/>
          <w:numId w:val="12"/>
        </w:numPr>
        <w:tabs>
          <w:tab w:val="left" w:pos="851"/>
        </w:tabs>
        <w:ind w:left="0" w:firstLine="567"/>
        <w:jc w:val="both"/>
        <w:rPr>
          <w:sz w:val="28"/>
          <w:szCs w:val="28"/>
        </w:rPr>
      </w:pPr>
      <w:r w:rsidRPr="00B249C5">
        <w:rPr>
          <w:b/>
          <w:sz w:val="28"/>
          <w:szCs w:val="28"/>
        </w:rPr>
        <w:t>Подготовка отчета</w:t>
      </w:r>
      <w:r w:rsidRPr="00B249C5">
        <w:rPr>
          <w:sz w:val="28"/>
          <w:szCs w:val="28"/>
        </w:rPr>
        <w:t>:</w:t>
      </w:r>
    </w:p>
    <w:p w14:paraId="48888586" w14:textId="399C2063" w:rsidR="0049003D" w:rsidRPr="00B249C5" w:rsidRDefault="0049003D" w:rsidP="005D1F72">
      <w:pPr>
        <w:tabs>
          <w:tab w:val="left" w:pos="851"/>
        </w:tabs>
        <w:ind w:firstLine="567"/>
        <w:jc w:val="both"/>
        <w:rPr>
          <w:sz w:val="28"/>
          <w:szCs w:val="28"/>
          <w:lang w:val="ru-RU"/>
        </w:rPr>
      </w:pPr>
      <w:r w:rsidRPr="00B249C5">
        <w:rPr>
          <w:sz w:val="28"/>
          <w:szCs w:val="28"/>
          <w:lang w:val="ru-RU"/>
        </w:rPr>
        <w:t xml:space="preserve">Составьте письменный отчет, в котором представлены ваши наблюдения и выводы. Используйте четкую структуру, чтобы удобно представить </w:t>
      </w:r>
      <w:r w:rsidRPr="00B249C5">
        <w:rPr>
          <w:sz w:val="28"/>
          <w:szCs w:val="28"/>
          <w:lang w:val="ru-RU"/>
        </w:rPr>
        <w:lastRenderedPageBreak/>
        <w:t>информацию:</w:t>
      </w:r>
      <w:r w:rsidR="005D1F72" w:rsidRPr="00B249C5">
        <w:rPr>
          <w:sz w:val="28"/>
          <w:szCs w:val="28"/>
          <w:lang w:val="ru-RU"/>
        </w:rPr>
        <w:t xml:space="preserve"> в</w:t>
      </w:r>
      <w:r w:rsidRPr="00B249C5">
        <w:rPr>
          <w:sz w:val="28"/>
          <w:szCs w:val="28"/>
          <w:lang w:val="ru-RU"/>
        </w:rPr>
        <w:t>ведение</w:t>
      </w:r>
      <w:r w:rsidR="005D1F72" w:rsidRPr="00B249C5">
        <w:rPr>
          <w:sz w:val="28"/>
          <w:szCs w:val="28"/>
          <w:lang w:val="ru-RU"/>
        </w:rPr>
        <w:t>, о</w:t>
      </w:r>
      <w:r w:rsidRPr="00B249C5">
        <w:rPr>
          <w:sz w:val="28"/>
          <w:szCs w:val="28"/>
          <w:lang w:val="ru-RU"/>
        </w:rPr>
        <w:t>писание видеоурока</w:t>
      </w:r>
      <w:r w:rsidR="005D1F72" w:rsidRPr="00B249C5">
        <w:rPr>
          <w:sz w:val="28"/>
          <w:szCs w:val="28"/>
          <w:lang w:val="ru-RU"/>
        </w:rPr>
        <w:t>, а</w:t>
      </w:r>
      <w:r w:rsidRPr="00B249C5">
        <w:rPr>
          <w:sz w:val="28"/>
          <w:szCs w:val="28"/>
          <w:lang w:val="ru-RU"/>
        </w:rPr>
        <w:t>нализ содержания и методов</w:t>
      </w:r>
      <w:r w:rsidR="005D1F72" w:rsidRPr="00B249C5">
        <w:rPr>
          <w:sz w:val="28"/>
          <w:szCs w:val="28"/>
          <w:lang w:val="ru-RU"/>
        </w:rPr>
        <w:t>, р</w:t>
      </w:r>
      <w:r w:rsidRPr="00B249C5">
        <w:rPr>
          <w:sz w:val="28"/>
          <w:szCs w:val="28"/>
          <w:lang w:val="ru-RU"/>
        </w:rPr>
        <w:t xml:space="preserve">ефлексия </w:t>
      </w:r>
    </w:p>
    <w:p w14:paraId="38775386" w14:textId="77777777" w:rsidR="0049003D" w:rsidRPr="00B249C5" w:rsidRDefault="0049003D" w:rsidP="00A80F37">
      <w:pPr>
        <w:tabs>
          <w:tab w:val="left" w:pos="851"/>
        </w:tabs>
        <w:ind w:firstLine="567"/>
        <w:jc w:val="both"/>
        <w:rPr>
          <w:b/>
          <w:i/>
          <w:sz w:val="28"/>
          <w:szCs w:val="28"/>
          <w:lang w:val="ru-RU"/>
        </w:rPr>
      </w:pPr>
      <w:r w:rsidRPr="00B249C5">
        <w:rPr>
          <w:b/>
          <w:i/>
          <w:sz w:val="28"/>
          <w:szCs w:val="28"/>
          <w:lang w:val="ru-RU"/>
        </w:rPr>
        <w:t>Пример 3. Создание плакатов</w:t>
      </w:r>
    </w:p>
    <w:p w14:paraId="36060E1C" w14:textId="5848B45D" w:rsidR="0049003D" w:rsidRPr="00B249C5" w:rsidRDefault="0049003D" w:rsidP="00A80F37">
      <w:pPr>
        <w:tabs>
          <w:tab w:val="left" w:pos="851"/>
        </w:tabs>
        <w:ind w:firstLine="567"/>
        <w:jc w:val="both"/>
        <w:rPr>
          <w:sz w:val="28"/>
          <w:szCs w:val="28"/>
          <w:lang w:val="ru-RU"/>
        </w:rPr>
      </w:pPr>
      <w:r w:rsidRPr="00B249C5">
        <w:rPr>
          <w:sz w:val="28"/>
          <w:szCs w:val="28"/>
          <w:lang w:val="ru-RU"/>
        </w:rPr>
        <w:t xml:space="preserve">Данный пример задания направлен на подготовку будущих учителей к изучению английского языка изучению языка, но и развивает у детей осознание важности охраны окружающей среды. Так, согласно силлабусу по разработанному </w:t>
      </w:r>
      <w:r w:rsidR="009C3412" w:rsidRPr="00B249C5">
        <w:rPr>
          <w:sz w:val="28"/>
          <w:szCs w:val="28"/>
          <w:lang w:val="ru-RU"/>
        </w:rPr>
        <w:t>элективному курсу</w:t>
      </w:r>
      <w:r w:rsidRPr="00B249C5">
        <w:rPr>
          <w:sz w:val="28"/>
          <w:szCs w:val="28"/>
          <w:lang w:val="ru-RU"/>
        </w:rPr>
        <w:t xml:space="preserve"> </w:t>
      </w:r>
      <w:r w:rsidR="001A7189" w:rsidRPr="00B249C5">
        <w:rPr>
          <w:sz w:val="28"/>
          <w:szCs w:val="28"/>
          <w:lang w:val="ru-RU"/>
        </w:rPr>
        <w:t>«</w:t>
      </w:r>
      <w:r w:rsidRPr="00B249C5">
        <w:rPr>
          <w:sz w:val="28"/>
          <w:szCs w:val="28"/>
          <w:lang w:val="ru-RU"/>
        </w:rPr>
        <w:t>Преподавание английского языка в начальной школе на основе интегративного подхода</w:t>
      </w:r>
      <w:r w:rsidR="001A7189" w:rsidRPr="00B249C5">
        <w:rPr>
          <w:sz w:val="28"/>
          <w:szCs w:val="28"/>
          <w:lang w:val="ru-RU"/>
        </w:rPr>
        <w:t>»</w:t>
      </w:r>
      <w:r w:rsidRPr="00B249C5">
        <w:rPr>
          <w:sz w:val="28"/>
          <w:szCs w:val="28"/>
          <w:lang w:val="ru-RU"/>
        </w:rPr>
        <w:t xml:space="preserve"> для студентов бакалавриата по </w:t>
      </w:r>
      <w:r w:rsidR="009C3412" w:rsidRPr="00B249C5">
        <w:rPr>
          <w:sz w:val="28"/>
          <w:szCs w:val="28"/>
          <w:lang w:val="ru-RU"/>
        </w:rPr>
        <w:t>образовательной программе</w:t>
      </w:r>
      <w:r w:rsidRPr="00B249C5">
        <w:rPr>
          <w:sz w:val="28"/>
          <w:szCs w:val="28"/>
          <w:lang w:val="ru-RU"/>
        </w:rPr>
        <w:t xml:space="preserve"> </w:t>
      </w:r>
      <w:r w:rsidR="009D6334" w:rsidRPr="00B249C5">
        <w:rPr>
          <w:sz w:val="28"/>
          <w:szCs w:val="28"/>
          <w:lang w:val="ru-RU"/>
        </w:rPr>
        <w:t>«</w:t>
      </w:r>
      <w:r w:rsidR="00CE2B4C" w:rsidRPr="00B249C5">
        <w:rPr>
          <w:sz w:val="28"/>
          <w:szCs w:val="28"/>
          <w:lang w:val="ru-RU"/>
        </w:rPr>
        <w:t>6В01306 - Начальное образование на английском языке</w:t>
      </w:r>
      <w:r w:rsidR="009D6334" w:rsidRPr="00B249C5">
        <w:rPr>
          <w:sz w:val="28"/>
          <w:szCs w:val="28"/>
          <w:lang w:val="ru-RU"/>
        </w:rPr>
        <w:t>»</w:t>
      </w:r>
      <w:r w:rsidRPr="00B249C5">
        <w:rPr>
          <w:sz w:val="28"/>
          <w:szCs w:val="28"/>
          <w:lang w:val="ru-RU"/>
        </w:rPr>
        <w:t>, будущие учителя используют новые экологические термины в контексте, развивают навыки работы в команде и творческого мышления, а также повышают интерес к изучению иностранного языка через интеграцию с искусством.</w:t>
      </w:r>
    </w:p>
    <w:p w14:paraId="21580757" w14:textId="6EF18176" w:rsidR="0049003D" w:rsidRPr="00B249C5" w:rsidRDefault="0049003D" w:rsidP="00A80F37">
      <w:pPr>
        <w:tabs>
          <w:tab w:val="left" w:pos="851"/>
        </w:tabs>
        <w:ind w:firstLine="567"/>
        <w:jc w:val="both"/>
        <w:rPr>
          <w:sz w:val="28"/>
          <w:szCs w:val="28"/>
          <w:lang w:val="ru-RU"/>
        </w:rPr>
      </w:pPr>
      <w:r w:rsidRPr="00B249C5">
        <w:rPr>
          <w:b/>
          <w:sz w:val="28"/>
          <w:szCs w:val="28"/>
          <w:lang w:val="ru-RU"/>
        </w:rPr>
        <w:t>Тема урока</w:t>
      </w:r>
      <w:r w:rsidRPr="00B249C5">
        <w:rPr>
          <w:sz w:val="28"/>
          <w:szCs w:val="28"/>
          <w:lang w:val="ru-RU"/>
        </w:rPr>
        <w:t xml:space="preserve">: Создание плакатов на тему </w:t>
      </w:r>
      <w:r w:rsidR="001A7189" w:rsidRPr="00B249C5">
        <w:rPr>
          <w:sz w:val="28"/>
          <w:szCs w:val="28"/>
          <w:lang w:val="ru-RU"/>
        </w:rPr>
        <w:t>«</w:t>
      </w:r>
      <w:r w:rsidRPr="00B249C5">
        <w:rPr>
          <w:sz w:val="28"/>
          <w:szCs w:val="28"/>
          <w:lang w:val="ru-RU"/>
        </w:rPr>
        <w:t>Природа и экология</w:t>
      </w:r>
      <w:r w:rsidR="001A7189" w:rsidRPr="00B249C5">
        <w:rPr>
          <w:sz w:val="28"/>
          <w:szCs w:val="28"/>
          <w:lang w:val="ru-RU"/>
        </w:rPr>
        <w:t>»</w:t>
      </w:r>
      <w:r w:rsidRPr="00B249C5">
        <w:rPr>
          <w:sz w:val="28"/>
          <w:szCs w:val="28"/>
          <w:lang w:val="ru-RU"/>
        </w:rPr>
        <w:t xml:space="preserve"> на английском языке.</w:t>
      </w:r>
    </w:p>
    <w:p w14:paraId="491E4CCD" w14:textId="77777777" w:rsidR="0049003D" w:rsidRPr="00B249C5" w:rsidRDefault="0049003D" w:rsidP="00A80F37">
      <w:pPr>
        <w:tabs>
          <w:tab w:val="left" w:pos="851"/>
        </w:tabs>
        <w:ind w:firstLine="567"/>
        <w:jc w:val="both"/>
        <w:rPr>
          <w:sz w:val="28"/>
          <w:szCs w:val="28"/>
          <w:lang w:val="ru-RU"/>
        </w:rPr>
      </w:pPr>
      <w:r w:rsidRPr="00B249C5">
        <w:rPr>
          <w:b/>
          <w:sz w:val="28"/>
          <w:szCs w:val="28"/>
          <w:lang w:val="ru-RU"/>
        </w:rPr>
        <w:t>Класс</w:t>
      </w:r>
      <w:r w:rsidRPr="00B249C5">
        <w:rPr>
          <w:sz w:val="28"/>
          <w:szCs w:val="28"/>
          <w:lang w:val="ru-RU"/>
        </w:rPr>
        <w:t>: 4</w:t>
      </w:r>
    </w:p>
    <w:p w14:paraId="2A753728" w14:textId="77777777" w:rsidR="0049003D" w:rsidRPr="00B249C5" w:rsidRDefault="0049003D" w:rsidP="00A80F37">
      <w:pPr>
        <w:tabs>
          <w:tab w:val="left" w:pos="851"/>
        </w:tabs>
        <w:ind w:firstLine="567"/>
        <w:jc w:val="both"/>
        <w:rPr>
          <w:sz w:val="28"/>
          <w:szCs w:val="28"/>
          <w:lang w:val="ru-RU"/>
        </w:rPr>
      </w:pPr>
      <w:r w:rsidRPr="00B249C5">
        <w:rPr>
          <w:b/>
          <w:sz w:val="28"/>
          <w:szCs w:val="28"/>
          <w:lang w:val="ru-RU"/>
        </w:rPr>
        <w:t>Продолжительность</w:t>
      </w:r>
      <w:r w:rsidRPr="00B249C5">
        <w:rPr>
          <w:sz w:val="28"/>
          <w:szCs w:val="28"/>
          <w:lang w:val="ru-RU"/>
        </w:rPr>
        <w:t>: 1 час</w:t>
      </w:r>
    </w:p>
    <w:p w14:paraId="6FC7736B" w14:textId="43920049" w:rsidR="0049003D" w:rsidRPr="00B249C5" w:rsidRDefault="0049003D" w:rsidP="005D1F72">
      <w:pPr>
        <w:tabs>
          <w:tab w:val="left" w:pos="851"/>
        </w:tabs>
        <w:ind w:firstLine="567"/>
        <w:jc w:val="both"/>
        <w:rPr>
          <w:b/>
          <w:sz w:val="28"/>
          <w:szCs w:val="28"/>
          <w:lang w:val="ru-RU"/>
        </w:rPr>
      </w:pPr>
      <w:r w:rsidRPr="00B249C5">
        <w:rPr>
          <w:b/>
          <w:sz w:val="28"/>
          <w:szCs w:val="28"/>
          <w:lang w:val="ru-RU"/>
        </w:rPr>
        <w:t>Цели урока:</w:t>
      </w:r>
      <w:r w:rsidR="005D1F72" w:rsidRPr="00B249C5">
        <w:rPr>
          <w:b/>
          <w:sz w:val="28"/>
          <w:szCs w:val="28"/>
          <w:lang w:val="ru-RU"/>
        </w:rPr>
        <w:t xml:space="preserve"> </w:t>
      </w:r>
      <w:r w:rsidR="005D1F72" w:rsidRPr="00B249C5">
        <w:rPr>
          <w:bCs/>
          <w:sz w:val="28"/>
          <w:szCs w:val="28"/>
          <w:lang w:val="ru-RU"/>
        </w:rPr>
        <w:t>р</w:t>
      </w:r>
      <w:r w:rsidRPr="00B249C5">
        <w:rPr>
          <w:sz w:val="28"/>
          <w:szCs w:val="28"/>
          <w:lang w:val="ru-RU"/>
        </w:rPr>
        <w:t>азвить навыки общения на английском языке через творческую деятельность</w:t>
      </w:r>
      <w:r w:rsidR="005D1F72" w:rsidRPr="00B249C5">
        <w:rPr>
          <w:sz w:val="28"/>
          <w:szCs w:val="28"/>
          <w:lang w:val="ru-RU"/>
        </w:rPr>
        <w:t>, п</w:t>
      </w:r>
      <w:r w:rsidRPr="00B249C5">
        <w:rPr>
          <w:sz w:val="28"/>
          <w:szCs w:val="28"/>
          <w:lang w:val="ru-RU"/>
        </w:rPr>
        <w:t>ознакомить учащихся с экологическими терминами и концепциями</w:t>
      </w:r>
      <w:r w:rsidR="005D1F72" w:rsidRPr="00B249C5">
        <w:rPr>
          <w:sz w:val="28"/>
          <w:szCs w:val="28"/>
          <w:lang w:val="ru-RU"/>
        </w:rPr>
        <w:t>, с</w:t>
      </w:r>
      <w:r w:rsidRPr="00B249C5">
        <w:rPr>
          <w:sz w:val="28"/>
          <w:szCs w:val="28"/>
          <w:lang w:val="ru-RU"/>
        </w:rPr>
        <w:t>пособствовать развитию творческих способностей через создание плакатов.</w:t>
      </w:r>
    </w:p>
    <w:p w14:paraId="0BF6C233" w14:textId="76BBDDFA" w:rsidR="0049003D" w:rsidRPr="00B249C5" w:rsidRDefault="0049003D" w:rsidP="005D1F72">
      <w:pPr>
        <w:tabs>
          <w:tab w:val="left" w:pos="851"/>
        </w:tabs>
        <w:ind w:firstLine="567"/>
        <w:jc w:val="both"/>
        <w:rPr>
          <w:b/>
          <w:sz w:val="28"/>
          <w:szCs w:val="28"/>
          <w:lang w:val="ru-RU"/>
        </w:rPr>
      </w:pPr>
      <w:r w:rsidRPr="00B249C5">
        <w:rPr>
          <w:b/>
          <w:sz w:val="28"/>
          <w:szCs w:val="28"/>
          <w:lang w:val="ru-RU"/>
        </w:rPr>
        <w:t>Оборудование:</w:t>
      </w:r>
      <w:r w:rsidR="005D1F72" w:rsidRPr="00B249C5">
        <w:rPr>
          <w:b/>
          <w:sz w:val="28"/>
          <w:szCs w:val="28"/>
          <w:lang w:val="ru-RU"/>
        </w:rPr>
        <w:t xml:space="preserve"> </w:t>
      </w:r>
      <w:r w:rsidR="005D1F72" w:rsidRPr="00B249C5">
        <w:rPr>
          <w:bCs/>
          <w:sz w:val="28"/>
          <w:szCs w:val="28"/>
          <w:lang w:val="ru-RU"/>
        </w:rPr>
        <w:t>б</w:t>
      </w:r>
      <w:r w:rsidRPr="00B249C5">
        <w:rPr>
          <w:sz w:val="28"/>
          <w:szCs w:val="28"/>
          <w:lang w:val="ru-RU"/>
        </w:rPr>
        <w:t>умага для плакатов</w:t>
      </w:r>
      <w:r w:rsidR="005D1F72" w:rsidRPr="00B249C5">
        <w:rPr>
          <w:b/>
          <w:sz w:val="28"/>
          <w:szCs w:val="28"/>
          <w:lang w:val="ru-RU"/>
        </w:rPr>
        <w:t xml:space="preserve">, </w:t>
      </w:r>
      <w:r w:rsidR="005D1F72" w:rsidRPr="00B249C5">
        <w:rPr>
          <w:bCs/>
          <w:sz w:val="28"/>
          <w:szCs w:val="28"/>
          <w:lang w:val="ru-RU"/>
        </w:rPr>
        <w:t>ц</w:t>
      </w:r>
      <w:r w:rsidRPr="00B249C5">
        <w:rPr>
          <w:sz w:val="28"/>
          <w:szCs w:val="28"/>
          <w:lang w:val="ru-RU"/>
        </w:rPr>
        <w:t>ветные маркеры, карандаши, краски</w:t>
      </w:r>
      <w:r w:rsidR="005D1F72" w:rsidRPr="00B249C5">
        <w:rPr>
          <w:b/>
          <w:sz w:val="28"/>
          <w:szCs w:val="28"/>
          <w:lang w:val="ru-RU"/>
        </w:rPr>
        <w:t>, п</w:t>
      </w:r>
      <w:r w:rsidRPr="00B249C5">
        <w:rPr>
          <w:sz w:val="28"/>
          <w:szCs w:val="28"/>
          <w:lang w:val="ru-RU"/>
        </w:rPr>
        <w:t>римеры плакатов на тему экологии</w:t>
      </w:r>
      <w:r w:rsidR="005D1F72" w:rsidRPr="00B249C5">
        <w:rPr>
          <w:b/>
          <w:sz w:val="28"/>
          <w:szCs w:val="28"/>
          <w:lang w:val="ru-RU"/>
        </w:rPr>
        <w:t>, с</w:t>
      </w:r>
      <w:r w:rsidRPr="00B249C5">
        <w:rPr>
          <w:sz w:val="28"/>
          <w:szCs w:val="28"/>
          <w:lang w:val="ru-RU"/>
        </w:rPr>
        <w:t>ловари и карточки с экологическими терминами на английском языке</w:t>
      </w:r>
      <w:r w:rsidR="005D1F72" w:rsidRPr="00B249C5">
        <w:rPr>
          <w:sz w:val="28"/>
          <w:szCs w:val="28"/>
          <w:lang w:val="ru-RU"/>
        </w:rPr>
        <w:t>.</w:t>
      </w:r>
    </w:p>
    <w:p w14:paraId="1484C4AB" w14:textId="77777777" w:rsidR="0049003D" w:rsidRPr="00B249C5" w:rsidRDefault="0049003D" w:rsidP="00A80F37">
      <w:pPr>
        <w:tabs>
          <w:tab w:val="left" w:pos="851"/>
        </w:tabs>
        <w:ind w:firstLine="567"/>
        <w:jc w:val="both"/>
        <w:rPr>
          <w:b/>
          <w:sz w:val="28"/>
          <w:szCs w:val="28"/>
          <w:lang w:val="ru-RU"/>
        </w:rPr>
      </w:pPr>
      <w:r w:rsidRPr="00B249C5">
        <w:rPr>
          <w:b/>
          <w:sz w:val="28"/>
          <w:szCs w:val="28"/>
          <w:lang w:val="ru-RU"/>
        </w:rPr>
        <w:t>Структура урока</w:t>
      </w:r>
    </w:p>
    <w:p w14:paraId="4479990E" w14:textId="77777777" w:rsidR="0049003D" w:rsidRPr="00B249C5" w:rsidRDefault="0049003D" w:rsidP="00A80F37">
      <w:pPr>
        <w:tabs>
          <w:tab w:val="left" w:pos="851"/>
        </w:tabs>
        <w:ind w:firstLine="567"/>
        <w:jc w:val="both"/>
        <w:rPr>
          <w:b/>
          <w:sz w:val="28"/>
          <w:szCs w:val="28"/>
          <w:lang w:val="ru-RU"/>
        </w:rPr>
      </w:pPr>
      <w:r w:rsidRPr="00B249C5">
        <w:rPr>
          <w:b/>
          <w:sz w:val="28"/>
          <w:szCs w:val="28"/>
          <w:lang w:val="ru-RU"/>
        </w:rPr>
        <w:t>1. Введение (10 минут)</w:t>
      </w:r>
    </w:p>
    <w:p w14:paraId="07F18C20" w14:textId="77777777" w:rsidR="0049003D" w:rsidRPr="00B249C5" w:rsidRDefault="0049003D" w:rsidP="005D1F72">
      <w:pPr>
        <w:tabs>
          <w:tab w:val="left" w:pos="851"/>
        </w:tabs>
        <w:jc w:val="both"/>
        <w:rPr>
          <w:sz w:val="28"/>
          <w:szCs w:val="28"/>
          <w:lang w:val="ru-RU"/>
        </w:rPr>
      </w:pPr>
      <w:r w:rsidRPr="00B249C5">
        <w:rPr>
          <w:b/>
          <w:sz w:val="28"/>
          <w:szCs w:val="28"/>
          <w:lang w:val="ru-RU"/>
        </w:rPr>
        <w:t>Приветствие</w:t>
      </w:r>
      <w:r w:rsidRPr="00B249C5">
        <w:rPr>
          <w:sz w:val="28"/>
          <w:szCs w:val="28"/>
          <w:lang w:val="ru-RU"/>
        </w:rPr>
        <w:t>: Учитель приветствует класс и объясняет цель урока.</w:t>
      </w:r>
    </w:p>
    <w:p w14:paraId="0D1E9696" w14:textId="3623ED18" w:rsidR="0049003D" w:rsidRPr="00B249C5" w:rsidRDefault="0049003D" w:rsidP="005D1F72">
      <w:pPr>
        <w:tabs>
          <w:tab w:val="left" w:pos="851"/>
        </w:tabs>
        <w:jc w:val="both"/>
        <w:rPr>
          <w:sz w:val="28"/>
          <w:szCs w:val="28"/>
          <w:lang w:val="ru-RU"/>
        </w:rPr>
      </w:pPr>
      <w:r w:rsidRPr="00B249C5">
        <w:rPr>
          <w:b/>
          <w:sz w:val="28"/>
          <w:szCs w:val="28"/>
          <w:lang w:val="ru-RU"/>
        </w:rPr>
        <w:t>Обсуждение темы</w:t>
      </w:r>
      <w:r w:rsidRPr="00B249C5">
        <w:rPr>
          <w:sz w:val="28"/>
          <w:szCs w:val="28"/>
          <w:lang w:val="ru-RU"/>
        </w:rPr>
        <w:t>: Краткое обсуждение о природе и экологии. Учитель задает вопросы:</w:t>
      </w:r>
      <w:r w:rsidR="005D1F72" w:rsidRPr="00B249C5">
        <w:rPr>
          <w:sz w:val="28"/>
          <w:szCs w:val="28"/>
          <w:lang w:val="ru-RU"/>
        </w:rPr>
        <w:t xml:space="preserve"> </w:t>
      </w:r>
      <w:r w:rsidRPr="00B249C5">
        <w:rPr>
          <w:sz w:val="28"/>
          <w:szCs w:val="28"/>
        </w:rPr>
        <w:t>What</w:t>
      </w:r>
      <w:r w:rsidRPr="00B249C5">
        <w:rPr>
          <w:sz w:val="28"/>
          <w:szCs w:val="28"/>
          <w:lang w:val="ru-RU"/>
        </w:rPr>
        <w:t xml:space="preserve"> </w:t>
      </w:r>
      <w:r w:rsidRPr="00B249C5">
        <w:rPr>
          <w:sz w:val="28"/>
          <w:szCs w:val="28"/>
        </w:rPr>
        <w:t>is</w:t>
      </w:r>
      <w:r w:rsidRPr="00B249C5">
        <w:rPr>
          <w:sz w:val="28"/>
          <w:szCs w:val="28"/>
          <w:lang w:val="ru-RU"/>
        </w:rPr>
        <w:t xml:space="preserve"> </w:t>
      </w:r>
      <w:r w:rsidRPr="00B249C5">
        <w:rPr>
          <w:sz w:val="28"/>
          <w:szCs w:val="28"/>
        </w:rPr>
        <w:t>nature</w:t>
      </w:r>
      <w:r w:rsidRPr="00B249C5">
        <w:rPr>
          <w:sz w:val="28"/>
          <w:szCs w:val="28"/>
          <w:lang w:val="ru-RU"/>
        </w:rPr>
        <w:t>?</w:t>
      </w:r>
      <w:r w:rsidR="005D1F72" w:rsidRPr="00B249C5">
        <w:rPr>
          <w:sz w:val="28"/>
          <w:szCs w:val="28"/>
          <w:lang w:val="ru-RU"/>
        </w:rPr>
        <w:t xml:space="preserve"> </w:t>
      </w:r>
      <w:r w:rsidRPr="00B249C5">
        <w:rPr>
          <w:sz w:val="28"/>
          <w:szCs w:val="28"/>
        </w:rPr>
        <w:t>Why</w:t>
      </w:r>
      <w:r w:rsidRPr="00B249C5">
        <w:rPr>
          <w:sz w:val="28"/>
          <w:szCs w:val="28"/>
          <w:lang w:val="ru-RU"/>
        </w:rPr>
        <w:t xml:space="preserve"> </w:t>
      </w:r>
      <w:r w:rsidRPr="00B249C5">
        <w:rPr>
          <w:sz w:val="28"/>
          <w:szCs w:val="28"/>
        </w:rPr>
        <w:t>is</w:t>
      </w:r>
      <w:r w:rsidRPr="00B249C5">
        <w:rPr>
          <w:sz w:val="28"/>
          <w:szCs w:val="28"/>
          <w:lang w:val="ru-RU"/>
        </w:rPr>
        <w:t xml:space="preserve"> </w:t>
      </w:r>
      <w:r w:rsidRPr="00B249C5">
        <w:rPr>
          <w:sz w:val="28"/>
          <w:szCs w:val="28"/>
        </w:rPr>
        <w:t>it</w:t>
      </w:r>
      <w:r w:rsidRPr="00B249C5">
        <w:rPr>
          <w:sz w:val="28"/>
          <w:szCs w:val="28"/>
          <w:lang w:val="ru-RU"/>
        </w:rPr>
        <w:t xml:space="preserve"> </w:t>
      </w:r>
      <w:r w:rsidRPr="00B249C5">
        <w:rPr>
          <w:sz w:val="28"/>
          <w:szCs w:val="28"/>
        </w:rPr>
        <w:t>important</w:t>
      </w:r>
      <w:r w:rsidRPr="00B249C5">
        <w:rPr>
          <w:sz w:val="28"/>
          <w:szCs w:val="28"/>
          <w:lang w:val="ru-RU"/>
        </w:rPr>
        <w:t xml:space="preserve"> </w:t>
      </w:r>
      <w:r w:rsidRPr="00B249C5">
        <w:rPr>
          <w:sz w:val="28"/>
          <w:szCs w:val="28"/>
        </w:rPr>
        <w:t>to</w:t>
      </w:r>
      <w:r w:rsidRPr="00B249C5">
        <w:rPr>
          <w:sz w:val="28"/>
          <w:szCs w:val="28"/>
          <w:lang w:val="ru-RU"/>
        </w:rPr>
        <w:t xml:space="preserve"> </w:t>
      </w:r>
      <w:r w:rsidRPr="00B249C5">
        <w:rPr>
          <w:sz w:val="28"/>
          <w:szCs w:val="28"/>
        </w:rPr>
        <w:t>protect</w:t>
      </w:r>
      <w:r w:rsidRPr="00B249C5">
        <w:rPr>
          <w:sz w:val="28"/>
          <w:szCs w:val="28"/>
          <w:lang w:val="ru-RU"/>
        </w:rPr>
        <w:t xml:space="preserve"> </w:t>
      </w:r>
      <w:r w:rsidRPr="00B249C5">
        <w:rPr>
          <w:sz w:val="28"/>
          <w:szCs w:val="28"/>
        </w:rPr>
        <w:t>the</w:t>
      </w:r>
      <w:r w:rsidRPr="00B249C5">
        <w:rPr>
          <w:sz w:val="28"/>
          <w:szCs w:val="28"/>
          <w:lang w:val="ru-RU"/>
        </w:rPr>
        <w:t xml:space="preserve"> </w:t>
      </w:r>
      <w:r w:rsidRPr="00B249C5">
        <w:rPr>
          <w:sz w:val="28"/>
          <w:szCs w:val="28"/>
        </w:rPr>
        <w:t>environment</w:t>
      </w:r>
      <w:r w:rsidRPr="00B249C5">
        <w:rPr>
          <w:sz w:val="28"/>
          <w:szCs w:val="28"/>
          <w:lang w:val="ru-RU"/>
        </w:rPr>
        <w:t>?</w:t>
      </w:r>
    </w:p>
    <w:p w14:paraId="6983BED9" w14:textId="43EC6D0E" w:rsidR="0049003D" w:rsidRPr="00B249C5" w:rsidRDefault="0049003D" w:rsidP="00A80F37">
      <w:pPr>
        <w:tabs>
          <w:tab w:val="left" w:pos="851"/>
        </w:tabs>
        <w:ind w:firstLine="567"/>
        <w:jc w:val="both"/>
        <w:rPr>
          <w:sz w:val="28"/>
          <w:szCs w:val="28"/>
          <w:lang w:val="ru-RU"/>
        </w:rPr>
      </w:pPr>
      <w:r w:rsidRPr="00B249C5">
        <w:rPr>
          <w:b/>
          <w:sz w:val="28"/>
          <w:szCs w:val="28"/>
          <w:lang w:val="ru-RU"/>
        </w:rPr>
        <w:t>Введение в лексику</w:t>
      </w:r>
      <w:r w:rsidRPr="00B249C5">
        <w:rPr>
          <w:sz w:val="28"/>
          <w:szCs w:val="28"/>
          <w:lang w:val="ru-RU"/>
        </w:rPr>
        <w:t xml:space="preserve">: Учитель представляет ключевые экологические термины на английском языке (например, </w:t>
      </w:r>
      <w:r w:rsidR="001A7189" w:rsidRPr="00B249C5">
        <w:rPr>
          <w:sz w:val="28"/>
          <w:szCs w:val="28"/>
          <w:lang w:val="ru-RU"/>
        </w:rPr>
        <w:t>«</w:t>
      </w:r>
      <w:r w:rsidRPr="00B249C5">
        <w:rPr>
          <w:sz w:val="28"/>
          <w:szCs w:val="28"/>
        </w:rPr>
        <w:t>pollution</w:t>
      </w:r>
      <w:r w:rsidR="001A7189" w:rsidRPr="00B249C5">
        <w:rPr>
          <w:sz w:val="28"/>
          <w:szCs w:val="28"/>
          <w:lang w:val="ru-RU"/>
        </w:rPr>
        <w:t>»</w:t>
      </w:r>
      <w:r w:rsidRPr="00B249C5">
        <w:rPr>
          <w:sz w:val="28"/>
          <w:szCs w:val="28"/>
          <w:lang w:val="ru-RU"/>
        </w:rPr>
        <w:t xml:space="preserve">, </w:t>
      </w:r>
      <w:r w:rsidR="001A7189" w:rsidRPr="00B249C5">
        <w:rPr>
          <w:sz w:val="28"/>
          <w:szCs w:val="28"/>
          <w:lang w:val="ru-RU"/>
        </w:rPr>
        <w:t>«</w:t>
      </w:r>
      <w:r w:rsidRPr="00B249C5">
        <w:rPr>
          <w:sz w:val="28"/>
          <w:szCs w:val="28"/>
        </w:rPr>
        <w:t>recycle</w:t>
      </w:r>
      <w:r w:rsidR="001A7189" w:rsidRPr="00B249C5">
        <w:rPr>
          <w:sz w:val="28"/>
          <w:szCs w:val="28"/>
          <w:lang w:val="ru-RU"/>
        </w:rPr>
        <w:t>»</w:t>
      </w:r>
      <w:r w:rsidRPr="00B249C5">
        <w:rPr>
          <w:sz w:val="28"/>
          <w:szCs w:val="28"/>
          <w:lang w:val="ru-RU"/>
        </w:rPr>
        <w:t xml:space="preserve">, </w:t>
      </w:r>
      <w:r w:rsidR="001A7189" w:rsidRPr="00B249C5">
        <w:rPr>
          <w:sz w:val="28"/>
          <w:szCs w:val="28"/>
          <w:lang w:val="ru-RU"/>
        </w:rPr>
        <w:t>«</w:t>
      </w:r>
      <w:r w:rsidRPr="00B249C5">
        <w:rPr>
          <w:sz w:val="28"/>
          <w:szCs w:val="28"/>
        </w:rPr>
        <w:t>biodiversity</w:t>
      </w:r>
      <w:r w:rsidR="001A7189" w:rsidRPr="00B249C5">
        <w:rPr>
          <w:sz w:val="28"/>
          <w:szCs w:val="28"/>
          <w:lang w:val="ru-RU"/>
        </w:rPr>
        <w:t>»</w:t>
      </w:r>
      <w:r w:rsidRPr="00B249C5">
        <w:rPr>
          <w:sz w:val="28"/>
          <w:szCs w:val="28"/>
          <w:lang w:val="ru-RU"/>
        </w:rPr>
        <w:t>).</w:t>
      </w:r>
    </w:p>
    <w:p w14:paraId="7E3D7A2C" w14:textId="77777777" w:rsidR="0049003D" w:rsidRPr="00B249C5" w:rsidRDefault="0049003D" w:rsidP="00A80F37">
      <w:pPr>
        <w:tabs>
          <w:tab w:val="left" w:pos="851"/>
        </w:tabs>
        <w:ind w:firstLine="567"/>
        <w:jc w:val="both"/>
        <w:rPr>
          <w:b/>
          <w:sz w:val="28"/>
          <w:szCs w:val="28"/>
          <w:lang w:val="ru-RU"/>
        </w:rPr>
      </w:pPr>
      <w:r w:rsidRPr="00B249C5">
        <w:rPr>
          <w:b/>
          <w:sz w:val="28"/>
          <w:szCs w:val="28"/>
          <w:lang w:val="ru-RU"/>
        </w:rPr>
        <w:t>2. Основная часть (30 минут)</w:t>
      </w:r>
    </w:p>
    <w:p w14:paraId="1784E70B" w14:textId="77777777" w:rsidR="0049003D" w:rsidRPr="00B249C5" w:rsidRDefault="0049003D" w:rsidP="00A80F37">
      <w:pPr>
        <w:tabs>
          <w:tab w:val="left" w:pos="851"/>
        </w:tabs>
        <w:ind w:left="567"/>
        <w:jc w:val="both"/>
        <w:rPr>
          <w:sz w:val="28"/>
          <w:szCs w:val="28"/>
          <w:lang w:val="ru-RU"/>
        </w:rPr>
      </w:pPr>
      <w:r w:rsidRPr="00B249C5">
        <w:rPr>
          <w:b/>
          <w:sz w:val="28"/>
          <w:szCs w:val="28"/>
          <w:lang w:val="ru-RU"/>
        </w:rPr>
        <w:t>Создание групп</w:t>
      </w:r>
      <w:r w:rsidRPr="00B249C5">
        <w:rPr>
          <w:sz w:val="28"/>
          <w:szCs w:val="28"/>
          <w:lang w:val="ru-RU"/>
        </w:rPr>
        <w:t>: Ученики делятся на небольшие группы (по 3-4 человека).</w:t>
      </w:r>
    </w:p>
    <w:p w14:paraId="7A2B8A85" w14:textId="6E9FE7F2" w:rsidR="0049003D" w:rsidRPr="00B249C5" w:rsidRDefault="0049003D" w:rsidP="00642352">
      <w:pPr>
        <w:tabs>
          <w:tab w:val="left" w:pos="851"/>
        </w:tabs>
        <w:jc w:val="both"/>
        <w:rPr>
          <w:sz w:val="28"/>
          <w:szCs w:val="28"/>
          <w:lang w:val="ru-RU"/>
        </w:rPr>
      </w:pPr>
      <w:r w:rsidRPr="00B249C5">
        <w:rPr>
          <w:b/>
          <w:sz w:val="28"/>
          <w:szCs w:val="28"/>
          <w:lang w:val="ru-RU"/>
        </w:rPr>
        <w:t>Инструкции по созданию плакатов</w:t>
      </w:r>
      <w:r w:rsidRPr="00B249C5">
        <w:rPr>
          <w:sz w:val="28"/>
          <w:szCs w:val="28"/>
          <w:lang w:val="ru-RU"/>
        </w:rPr>
        <w:t>:</w:t>
      </w:r>
      <w:r w:rsidR="005D1F72" w:rsidRPr="00B249C5">
        <w:rPr>
          <w:sz w:val="28"/>
          <w:szCs w:val="28"/>
          <w:lang w:val="ru-RU"/>
        </w:rPr>
        <w:t xml:space="preserve"> к</w:t>
      </w:r>
      <w:r w:rsidRPr="00B249C5">
        <w:rPr>
          <w:sz w:val="28"/>
          <w:szCs w:val="28"/>
          <w:lang w:val="ru-RU"/>
        </w:rPr>
        <w:t>аждая группа выбирает одну экологическую проблему (например, загрязнение, вырубка лесов)</w:t>
      </w:r>
      <w:r w:rsidR="005D1F72" w:rsidRPr="00B249C5">
        <w:rPr>
          <w:sz w:val="28"/>
          <w:szCs w:val="28"/>
          <w:lang w:val="ru-RU"/>
        </w:rPr>
        <w:t>, г</w:t>
      </w:r>
      <w:r w:rsidRPr="00B249C5">
        <w:rPr>
          <w:sz w:val="28"/>
          <w:szCs w:val="28"/>
          <w:lang w:val="ru-RU"/>
        </w:rPr>
        <w:t>руппы должны создать плакат, который включает:</w:t>
      </w:r>
      <w:r w:rsidR="00642352" w:rsidRPr="00B249C5">
        <w:rPr>
          <w:sz w:val="28"/>
          <w:szCs w:val="28"/>
          <w:lang w:val="ru-RU"/>
        </w:rPr>
        <w:t xml:space="preserve"> з</w:t>
      </w:r>
      <w:r w:rsidRPr="00B249C5">
        <w:rPr>
          <w:sz w:val="28"/>
          <w:szCs w:val="28"/>
          <w:lang w:val="ru-RU"/>
        </w:rPr>
        <w:t>аголовок на английском языке</w:t>
      </w:r>
      <w:r w:rsidR="00642352" w:rsidRPr="00B249C5">
        <w:rPr>
          <w:sz w:val="28"/>
          <w:szCs w:val="28"/>
          <w:lang w:val="ru-RU"/>
        </w:rPr>
        <w:t>, к</w:t>
      </w:r>
      <w:r w:rsidRPr="00B249C5">
        <w:rPr>
          <w:sz w:val="28"/>
          <w:szCs w:val="28"/>
          <w:lang w:val="ru-RU"/>
        </w:rPr>
        <w:t>артинки и рисунки, иллюстрирующие проблему</w:t>
      </w:r>
      <w:r w:rsidR="00642352" w:rsidRPr="00B249C5">
        <w:rPr>
          <w:sz w:val="28"/>
          <w:szCs w:val="28"/>
          <w:lang w:val="ru-RU"/>
        </w:rPr>
        <w:t>, к</w:t>
      </w:r>
      <w:r w:rsidRPr="00B249C5">
        <w:rPr>
          <w:sz w:val="28"/>
          <w:szCs w:val="28"/>
          <w:lang w:val="ru-RU"/>
        </w:rPr>
        <w:t>раткое описание проблемы и возможные решения на английском языке.</w:t>
      </w:r>
    </w:p>
    <w:p w14:paraId="736DFFBB" w14:textId="77777777" w:rsidR="0049003D" w:rsidRPr="00B249C5" w:rsidRDefault="0049003D" w:rsidP="00A80F37">
      <w:pPr>
        <w:tabs>
          <w:tab w:val="left" w:pos="851"/>
        </w:tabs>
        <w:ind w:firstLine="567"/>
        <w:jc w:val="both"/>
        <w:rPr>
          <w:sz w:val="28"/>
          <w:szCs w:val="28"/>
          <w:lang w:val="ru-RU"/>
        </w:rPr>
      </w:pPr>
      <w:r w:rsidRPr="00B249C5">
        <w:rPr>
          <w:b/>
          <w:sz w:val="28"/>
          <w:szCs w:val="28"/>
          <w:lang w:val="ru-RU"/>
        </w:rPr>
        <w:t>Работа в группах</w:t>
      </w:r>
      <w:r w:rsidRPr="00B249C5">
        <w:rPr>
          <w:sz w:val="28"/>
          <w:szCs w:val="28"/>
          <w:lang w:val="ru-RU"/>
        </w:rPr>
        <w:t>: Ученики работают над своими плакатами, используя новые слова и фразы. Учитель помогает с переводом и объяснением терминов.</w:t>
      </w:r>
    </w:p>
    <w:p w14:paraId="5DF8AD08" w14:textId="77777777" w:rsidR="0049003D" w:rsidRPr="00B249C5" w:rsidRDefault="0049003D" w:rsidP="00A80F37">
      <w:pPr>
        <w:tabs>
          <w:tab w:val="left" w:pos="851"/>
        </w:tabs>
        <w:ind w:firstLine="567"/>
        <w:jc w:val="both"/>
        <w:rPr>
          <w:b/>
          <w:sz w:val="28"/>
          <w:szCs w:val="28"/>
          <w:lang w:val="ru-RU"/>
        </w:rPr>
      </w:pPr>
      <w:r w:rsidRPr="00B249C5">
        <w:rPr>
          <w:b/>
          <w:sz w:val="28"/>
          <w:szCs w:val="28"/>
          <w:lang w:val="ru-RU"/>
        </w:rPr>
        <w:t>3. Презентация (15 минут)</w:t>
      </w:r>
    </w:p>
    <w:p w14:paraId="2812EEBD" w14:textId="77777777" w:rsidR="0049003D" w:rsidRPr="00B249C5" w:rsidRDefault="0049003D" w:rsidP="00A80F37">
      <w:pPr>
        <w:tabs>
          <w:tab w:val="left" w:pos="851"/>
        </w:tabs>
        <w:ind w:firstLine="567"/>
        <w:jc w:val="both"/>
        <w:rPr>
          <w:sz w:val="28"/>
          <w:szCs w:val="28"/>
          <w:lang w:val="ru-RU"/>
        </w:rPr>
      </w:pPr>
      <w:r w:rsidRPr="00B249C5">
        <w:rPr>
          <w:b/>
          <w:sz w:val="28"/>
          <w:szCs w:val="28"/>
          <w:lang w:val="ru-RU"/>
        </w:rPr>
        <w:t>Представление плакатов</w:t>
      </w:r>
      <w:r w:rsidRPr="00B249C5">
        <w:rPr>
          <w:sz w:val="28"/>
          <w:szCs w:val="28"/>
          <w:lang w:val="ru-RU"/>
        </w:rPr>
        <w:t>: Каждая группа представляет свой плакат классу, объясняя, что они сделали и почему выбрали эту тему.</w:t>
      </w:r>
    </w:p>
    <w:p w14:paraId="795D9289" w14:textId="77777777" w:rsidR="0049003D" w:rsidRPr="00B249C5" w:rsidRDefault="0049003D" w:rsidP="00A80F37">
      <w:pPr>
        <w:tabs>
          <w:tab w:val="left" w:pos="851"/>
        </w:tabs>
        <w:ind w:firstLine="567"/>
        <w:jc w:val="both"/>
        <w:rPr>
          <w:sz w:val="28"/>
          <w:szCs w:val="28"/>
          <w:lang w:val="ru-RU"/>
        </w:rPr>
      </w:pPr>
      <w:r w:rsidRPr="00B249C5">
        <w:rPr>
          <w:b/>
          <w:sz w:val="28"/>
          <w:szCs w:val="28"/>
          <w:lang w:val="ru-RU"/>
        </w:rPr>
        <w:lastRenderedPageBreak/>
        <w:t>Обсуждение</w:t>
      </w:r>
      <w:r w:rsidRPr="00B249C5">
        <w:rPr>
          <w:sz w:val="28"/>
          <w:szCs w:val="28"/>
          <w:lang w:val="ru-RU"/>
        </w:rPr>
        <w:t>: Ученики могут задавать вопросы друг другу, что способствует практическому использованию языка.</w:t>
      </w:r>
    </w:p>
    <w:p w14:paraId="15CB95B9" w14:textId="77777777" w:rsidR="0049003D" w:rsidRPr="00B249C5" w:rsidRDefault="0049003D" w:rsidP="00A80F37">
      <w:pPr>
        <w:tabs>
          <w:tab w:val="left" w:pos="851"/>
        </w:tabs>
        <w:ind w:firstLine="567"/>
        <w:jc w:val="both"/>
        <w:rPr>
          <w:b/>
          <w:sz w:val="28"/>
          <w:szCs w:val="28"/>
          <w:lang w:val="ru-RU"/>
        </w:rPr>
      </w:pPr>
      <w:r w:rsidRPr="00B249C5">
        <w:rPr>
          <w:b/>
          <w:sz w:val="28"/>
          <w:szCs w:val="28"/>
          <w:lang w:val="ru-RU"/>
        </w:rPr>
        <w:t>4. Заключение (5 минут)</w:t>
      </w:r>
    </w:p>
    <w:p w14:paraId="3E3B88BD" w14:textId="77777777" w:rsidR="0049003D" w:rsidRPr="00B249C5" w:rsidRDefault="0049003D" w:rsidP="00A80F37">
      <w:pPr>
        <w:tabs>
          <w:tab w:val="left" w:pos="851"/>
        </w:tabs>
        <w:ind w:firstLine="567"/>
        <w:jc w:val="both"/>
        <w:rPr>
          <w:sz w:val="28"/>
          <w:szCs w:val="28"/>
          <w:lang w:val="ru-RU"/>
        </w:rPr>
      </w:pPr>
      <w:r w:rsidRPr="00B249C5">
        <w:rPr>
          <w:b/>
          <w:sz w:val="28"/>
          <w:szCs w:val="28"/>
          <w:lang w:val="ru-RU"/>
        </w:rPr>
        <w:t>Рефлексия</w:t>
      </w:r>
      <w:r w:rsidRPr="00B249C5">
        <w:rPr>
          <w:sz w:val="28"/>
          <w:szCs w:val="28"/>
          <w:lang w:val="ru-RU"/>
        </w:rPr>
        <w:t>: Учитель подводит итоги урока, спрашивая учеников, что нового они узнали и как им понравилось работать в группах.</w:t>
      </w:r>
    </w:p>
    <w:p w14:paraId="0CF98CC9" w14:textId="30464955" w:rsidR="0049003D" w:rsidRPr="00B249C5" w:rsidRDefault="0049003D" w:rsidP="00A80F37">
      <w:pPr>
        <w:tabs>
          <w:tab w:val="left" w:pos="851"/>
        </w:tabs>
        <w:ind w:firstLine="567"/>
        <w:jc w:val="both"/>
        <w:rPr>
          <w:sz w:val="28"/>
          <w:szCs w:val="28"/>
          <w:lang w:val="ru-RU"/>
        </w:rPr>
      </w:pPr>
      <w:r w:rsidRPr="00B249C5">
        <w:rPr>
          <w:b/>
          <w:sz w:val="28"/>
          <w:szCs w:val="28"/>
          <w:lang w:val="ru-RU"/>
        </w:rPr>
        <w:t>Домашнее задание</w:t>
      </w:r>
      <w:r w:rsidRPr="00B249C5">
        <w:rPr>
          <w:sz w:val="28"/>
          <w:szCs w:val="28"/>
          <w:lang w:val="ru-RU"/>
        </w:rPr>
        <w:t xml:space="preserve">: написать короткое эссе (5-7 предложений) на тему </w:t>
      </w:r>
      <w:r w:rsidR="001A7189" w:rsidRPr="00B249C5">
        <w:rPr>
          <w:sz w:val="28"/>
          <w:szCs w:val="28"/>
          <w:lang w:val="ru-RU"/>
        </w:rPr>
        <w:t>«</w:t>
      </w:r>
      <w:r w:rsidRPr="00B249C5">
        <w:rPr>
          <w:sz w:val="28"/>
          <w:szCs w:val="28"/>
        </w:rPr>
        <w:t>What</w:t>
      </w:r>
      <w:r w:rsidRPr="00B249C5">
        <w:rPr>
          <w:sz w:val="28"/>
          <w:szCs w:val="28"/>
          <w:lang w:val="ru-RU"/>
        </w:rPr>
        <w:t xml:space="preserve"> </w:t>
      </w:r>
      <w:r w:rsidRPr="00B249C5">
        <w:rPr>
          <w:sz w:val="28"/>
          <w:szCs w:val="28"/>
        </w:rPr>
        <w:t>can</w:t>
      </w:r>
      <w:r w:rsidRPr="00B249C5">
        <w:rPr>
          <w:sz w:val="28"/>
          <w:szCs w:val="28"/>
          <w:lang w:val="ru-RU"/>
        </w:rPr>
        <w:t xml:space="preserve"> </w:t>
      </w:r>
      <w:r w:rsidRPr="00B249C5">
        <w:rPr>
          <w:sz w:val="28"/>
          <w:szCs w:val="28"/>
        </w:rPr>
        <w:t>we</w:t>
      </w:r>
      <w:r w:rsidRPr="00B249C5">
        <w:rPr>
          <w:sz w:val="28"/>
          <w:szCs w:val="28"/>
          <w:lang w:val="ru-RU"/>
        </w:rPr>
        <w:t xml:space="preserve"> </w:t>
      </w:r>
      <w:r w:rsidRPr="00B249C5">
        <w:rPr>
          <w:sz w:val="28"/>
          <w:szCs w:val="28"/>
        </w:rPr>
        <w:t>do</w:t>
      </w:r>
      <w:r w:rsidRPr="00B249C5">
        <w:rPr>
          <w:sz w:val="28"/>
          <w:szCs w:val="28"/>
          <w:lang w:val="ru-RU"/>
        </w:rPr>
        <w:t xml:space="preserve"> </w:t>
      </w:r>
      <w:r w:rsidRPr="00B249C5">
        <w:rPr>
          <w:sz w:val="28"/>
          <w:szCs w:val="28"/>
        </w:rPr>
        <w:t>to</w:t>
      </w:r>
      <w:r w:rsidRPr="00B249C5">
        <w:rPr>
          <w:sz w:val="28"/>
          <w:szCs w:val="28"/>
          <w:lang w:val="ru-RU"/>
        </w:rPr>
        <w:t xml:space="preserve"> </w:t>
      </w:r>
      <w:r w:rsidRPr="00B249C5">
        <w:rPr>
          <w:sz w:val="28"/>
          <w:szCs w:val="28"/>
        </w:rPr>
        <w:t>protect</w:t>
      </w:r>
      <w:r w:rsidRPr="00B249C5">
        <w:rPr>
          <w:sz w:val="28"/>
          <w:szCs w:val="28"/>
          <w:lang w:val="ru-RU"/>
        </w:rPr>
        <w:t xml:space="preserve"> </w:t>
      </w:r>
      <w:r w:rsidRPr="00B249C5">
        <w:rPr>
          <w:sz w:val="28"/>
          <w:szCs w:val="28"/>
        </w:rPr>
        <w:t>our</w:t>
      </w:r>
      <w:r w:rsidRPr="00B249C5">
        <w:rPr>
          <w:sz w:val="28"/>
          <w:szCs w:val="28"/>
          <w:lang w:val="ru-RU"/>
        </w:rPr>
        <w:t xml:space="preserve"> </w:t>
      </w:r>
      <w:r w:rsidRPr="00B249C5">
        <w:rPr>
          <w:sz w:val="28"/>
          <w:szCs w:val="28"/>
        </w:rPr>
        <w:t>environment</w:t>
      </w:r>
      <w:r w:rsidRPr="00B249C5">
        <w:rPr>
          <w:sz w:val="28"/>
          <w:szCs w:val="28"/>
          <w:lang w:val="ru-RU"/>
        </w:rPr>
        <w:t>?</w:t>
      </w:r>
      <w:r w:rsidR="001A7189" w:rsidRPr="00B249C5">
        <w:rPr>
          <w:sz w:val="28"/>
          <w:szCs w:val="28"/>
          <w:lang w:val="ru-RU"/>
        </w:rPr>
        <w:t>»</w:t>
      </w:r>
      <w:r w:rsidRPr="00B249C5">
        <w:rPr>
          <w:sz w:val="28"/>
          <w:szCs w:val="28"/>
          <w:lang w:val="ru-RU"/>
        </w:rPr>
        <w:t xml:space="preserve"> на английском языке.</w:t>
      </w:r>
    </w:p>
    <w:p w14:paraId="4EE01C3C" w14:textId="77777777" w:rsidR="00642352" w:rsidRPr="00B249C5" w:rsidRDefault="00642352" w:rsidP="00A80F37">
      <w:pPr>
        <w:pStyle w:val="1"/>
        <w:spacing w:before="0" w:after="0"/>
        <w:jc w:val="center"/>
        <w:rPr>
          <w:rFonts w:ascii="Times New Roman" w:eastAsia="Calibri" w:hAnsi="Times New Roman" w:cs="Times New Roman"/>
          <w:b/>
          <w:bCs/>
          <w:color w:val="auto"/>
          <w:kern w:val="2"/>
          <w:sz w:val="28"/>
          <w:szCs w:val="28"/>
          <w:lang w:val="kk-KZ"/>
          <w14:ligatures w14:val="standardContextual"/>
        </w:rPr>
      </w:pPr>
      <w:bookmarkStart w:id="469" w:name="_Toc214707404"/>
      <w:bookmarkEnd w:id="459"/>
    </w:p>
    <w:p w14:paraId="425C07E7" w14:textId="77777777" w:rsidR="00642352" w:rsidRPr="00B249C5" w:rsidRDefault="00642352">
      <w:pPr>
        <w:rPr>
          <w:rFonts w:eastAsia="Calibri"/>
          <w:b/>
          <w:bCs/>
          <w:kern w:val="2"/>
          <w:sz w:val="28"/>
          <w:szCs w:val="28"/>
          <w:lang w:val="kk-KZ"/>
          <w14:ligatures w14:val="standardContextual"/>
        </w:rPr>
      </w:pPr>
      <w:r w:rsidRPr="00B249C5">
        <w:rPr>
          <w:rFonts w:eastAsia="Calibri"/>
          <w:b/>
          <w:bCs/>
          <w:kern w:val="2"/>
          <w:sz w:val="28"/>
          <w:szCs w:val="28"/>
          <w:lang w:val="kk-KZ"/>
          <w14:ligatures w14:val="standardContextual"/>
        </w:rPr>
        <w:br w:type="page"/>
      </w:r>
    </w:p>
    <w:p w14:paraId="2A43A91D" w14:textId="1B58E955" w:rsidR="0064239D" w:rsidRPr="00B249C5" w:rsidRDefault="0064239D" w:rsidP="00A80F37">
      <w:pPr>
        <w:pStyle w:val="1"/>
        <w:spacing w:before="0" w:after="0"/>
        <w:jc w:val="center"/>
        <w:rPr>
          <w:rFonts w:ascii="Times New Roman" w:eastAsia="Calibri" w:hAnsi="Times New Roman" w:cs="Times New Roman"/>
          <w:b/>
          <w:bCs/>
          <w:color w:val="auto"/>
          <w:kern w:val="2"/>
          <w:sz w:val="28"/>
          <w:szCs w:val="28"/>
          <w:lang w:val="kk-KZ"/>
          <w14:ligatures w14:val="standardContextual"/>
        </w:rPr>
      </w:pPr>
      <w:r w:rsidRPr="00B249C5">
        <w:rPr>
          <w:rFonts w:ascii="Times New Roman" w:eastAsia="Calibri" w:hAnsi="Times New Roman" w:cs="Times New Roman"/>
          <w:b/>
          <w:bCs/>
          <w:color w:val="auto"/>
          <w:kern w:val="2"/>
          <w:sz w:val="28"/>
          <w:szCs w:val="28"/>
          <w:lang w:val="kk-KZ"/>
          <w14:ligatures w14:val="standardContextual"/>
        </w:rPr>
        <w:lastRenderedPageBreak/>
        <w:t xml:space="preserve">ПРИЛОЖЕНИЕ </w:t>
      </w:r>
      <w:bookmarkEnd w:id="469"/>
      <w:r w:rsidR="00A9315A" w:rsidRPr="00B249C5">
        <w:rPr>
          <w:rFonts w:ascii="Times New Roman" w:eastAsia="Calibri" w:hAnsi="Times New Roman" w:cs="Times New Roman"/>
          <w:b/>
          <w:bCs/>
          <w:color w:val="auto"/>
          <w:kern w:val="2"/>
          <w:sz w:val="28"/>
          <w:szCs w:val="28"/>
          <w:lang w:val="kk-KZ"/>
          <w14:ligatures w14:val="standardContextual"/>
        </w:rPr>
        <w:t>К</w:t>
      </w:r>
    </w:p>
    <w:p w14:paraId="5DD2F903" w14:textId="77777777" w:rsidR="00A80F37" w:rsidRPr="00B249C5" w:rsidRDefault="00A80F37" w:rsidP="00A80F37">
      <w:pPr>
        <w:jc w:val="center"/>
        <w:rPr>
          <w:rFonts w:eastAsia="Calibri"/>
          <w:b/>
          <w:bCs/>
          <w:lang w:val="kk-KZ"/>
        </w:rPr>
      </w:pPr>
    </w:p>
    <w:p w14:paraId="5C8F9F8E" w14:textId="775E8280" w:rsidR="0091274A" w:rsidRPr="00B249C5" w:rsidRDefault="0091274A" w:rsidP="00A80F37">
      <w:pPr>
        <w:pStyle w:val="1"/>
        <w:spacing w:before="0" w:after="0"/>
        <w:jc w:val="center"/>
        <w:rPr>
          <w:rFonts w:ascii="Times New Roman" w:hAnsi="Times New Roman" w:cs="Times New Roman"/>
          <w:b/>
          <w:bCs/>
          <w:color w:val="auto"/>
          <w:sz w:val="28"/>
          <w:szCs w:val="28"/>
          <w:lang w:val="ru-RU" w:eastAsia="ru-RU"/>
        </w:rPr>
      </w:pPr>
      <w:bookmarkStart w:id="470" w:name="_Toc214707405"/>
      <w:r w:rsidRPr="00B249C5">
        <w:rPr>
          <w:rFonts w:ascii="Times New Roman" w:hAnsi="Times New Roman" w:cs="Times New Roman"/>
          <w:b/>
          <w:bCs/>
          <w:color w:val="auto"/>
          <w:sz w:val="28"/>
          <w:szCs w:val="28"/>
          <w:lang w:val="ru-RU" w:eastAsia="ru-RU"/>
        </w:rPr>
        <w:t>Анкета по предметному содержанию (для интервью с</w:t>
      </w:r>
      <w:r w:rsidR="007C6A25" w:rsidRPr="00B249C5">
        <w:rPr>
          <w:rFonts w:ascii="Times New Roman" w:hAnsi="Times New Roman" w:cs="Times New Roman"/>
          <w:b/>
          <w:bCs/>
          <w:color w:val="auto"/>
          <w:sz w:val="28"/>
          <w:szCs w:val="28"/>
          <w:lang w:val="ru-RU" w:eastAsia="ru-RU"/>
        </w:rPr>
        <w:t>о студентами</w:t>
      </w:r>
      <w:r w:rsidRPr="00B249C5">
        <w:rPr>
          <w:rFonts w:ascii="Times New Roman" w:hAnsi="Times New Roman" w:cs="Times New Roman"/>
          <w:b/>
          <w:bCs/>
          <w:color w:val="auto"/>
          <w:sz w:val="28"/>
          <w:szCs w:val="28"/>
          <w:lang w:val="ru-RU" w:eastAsia="ru-RU"/>
        </w:rPr>
        <w:t>)</w:t>
      </w:r>
      <w:bookmarkEnd w:id="470"/>
    </w:p>
    <w:p w14:paraId="5A138863" w14:textId="77777777" w:rsidR="00EC26DA" w:rsidRPr="00B249C5" w:rsidRDefault="00EC26DA" w:rsidP="00464B7D">
      <w:pPr>
        <w:jc w:val="both"/>
        <w:rPr>
          <w:b/>
          <w:bCs/>
          <w:sz w:val="28"/>
          <w:szCs w:val="28"/>
          <w:lang w:val="ru-RU" w:eastAsia="ru-RU"/>
        </w:rPr>
      </w:pPr>
    </w:p>
    <w:p w14:paraId="0CE8F19E" w14:textId="51EF3555" w:rsidR="0091274A" w:rsidRPr="00B249C5" w:rsidRDefault="00EA22C1" w:rsidP="00642352">
      <w:pPr>
        <w:ind w:firstLine="567"/>
        <w:jc w:val="both"/>
        <w:rPr>
          <w:sz w:val="28"/>
          <w:szCs w:val="28"/>
          <w:lang w:val="ru-RU" w:eastAsia="ru-RU"/>
        </w:rPr>
      </w:pPr>
      <w:r w:rsidRPr="00B249C5">
        <w:rPr>
          <w:b/>
          <w:bCs/>
          <w:sz w:val="28"/>
          <w:szCs w:val="28"/>
          <w:lang w:val="ru-RU" w:eastAsia="ru-RU"/>
        </w:rPr>
        <w:t xml:space="preserve"> </w:t>
      </w:r>
      <w:r w:rsidR="0091274A" w:rsidRPr="00B249C5">
        <w:rPr>
          <w:b/>
          <w:bCs/>
          <w:sz w:val="28"/>
          <w:szCs w:val="28"/>
          <w:lang w:val="ru-RU" w:eastAsia="ru-RU"/>
        </w:rPr>
        <w:t>Цель исследования:</w:t>
      </w:r>
      <w:r w:rsidR="00642352" w:rsidRPr="00B249C5">
        <w:rPr>
          <w:sz w:val="28"/>
          <w:szCs w:val="28"/>
          <w:lang w:val="ru-RU" w:eastAsia="ru-RU"/>
        </w:rPr>
        <w:t xml:space="preserve"> в</w:t>
      </w:r>
      <w:r w:rsidR="0091274A" w:rsidRPr="00B249C5">
        <w:rPr>
          <w:sz w:val="28"/>
          <w:szCs w:val="28"/>
          <w:lang w:val="ru-RU" w:eastAsia="ru-RU"/>
        </w:rPr>
        <w:t>ыявление подходов и методов преподавания</w:t>
      </w:r>
      <w:r w:rsidR="00642352" w:rsidRPr="00B249C5">
        <w:rPr>
          <w:sz w:val="28"/>
          <w:szCs w:val="28"/>
          <w:lang w:val="ru-RU" w:eastAsia="ru-RU"/>
        </w:rPr>
        <w:t xml:space="preserve"> </w:t>
      </w:r>
      <w:r w:rsidR="0091274A" w:rsidRPr="00B249C5">
        <w:rPr>
          <w:sz w:val="28"/>
          <w:szCs w:val="28"/>
          <w:lang w:val="ru-RU" w:eastAsia="ru-RU"/>
        </w:rPr>
        <w:t>предметов начальной школы с целью формирования профессиональной компетентности будущих учителей в условиях интегративного подхода.</w:t>
      </w:r>
    </w:p>
    <w:p w14:paraId="5F89E482" w14:textId="17167315" w:rsidR="0091274A" w:rsidRPr="00B249C5" w:rsidRDefault="0091274A" w:rsidP="009F1CCB">
      <w:pPr>
        <w:ind w:firstLine="567"/>
        <w:rPr>
          <w:sz w:val="28"/>
          <w:szCs w:val="28"/>
          <w:lang w:val="ru-RU" w:eastAsia="ru-RU"/>
        </w:rPr>
      </w:pPr>
      <w:r w:rsidRPr="00B249C5">
        <w:rPr>
          <w:b/>
          <w:bCs/>
          <w:sz w:val="28"/>
          <w:szCs w:val="28"/>
          <w:lang w:val="ru-RU" w:eastAsia="ru-RU"/>
        </w:rPr>
        <w:t>Инструкция для респондента:</w:t>
      </w:r>
      <w:r w:rsidR="00642352" w:rsidRPr="00B249C5">
        <w:rPr>
          <w:sz w:val="28"/>
          <w:szCs w:val="28"/>
          <w:lang w:val="ru-RU" w:eastAsia="ru-RU"/>
        </w:rPr>
        <w:t xml:space="preserve"> п</w:t>
      </w:r>
      <w:r w:rsidRPr="00B249C5">
        <w:rPr>
          <w:sz w:val="28"/>
          <w:szCs w:val="28"/>
          <w:lang w:val="ru-RU" w:eastAsia="ru-RU"/>
        </w:rPr>
        <w:t>ожалуйста, ответьте на вопросы максимально подробно, описывая свои методы, приемы и практический опыт.</w:t>
      </w:r>
    </w:p>
    <w:p w14:paraId="2F7CFD6B" w14:textId="77777777" w:rsidR="0091274A" w:rsidRPr="00B249C5" w:rsidRDefault="0091274A" w:rsidP="00A80F37">
      <w:pPr>
        <w:ind w:firstLine="567"/>
        <w:jc w:val="both"/>
        <w:rPr>
          <w:b/>
          <w:bCs/>
          <w:sz w:val="28"/>
          <w:szCs w:val="28"/>
          <w:lang w:eastAsia="ru-RU"/>
        </w:rPr>
      </w:pPr>
      <w:r w:rsidRPr="00B249C5">
        <w:rPr>
          <w:b/>
          <w:bCs/>
          <w:sz w:val="28"/>
          <w:szCs w:val="28"/>
          <w:lang w:eastAsia="ru-RU"/>
        </w:rPr>
        <w:t xml:space="preserve">Unit 1: </w:t>
      </w:r>
      <w:r w:rsidRPr="00B249C5">
        <w:rPr>
          <w:b/>
          <w:bCs/>
          <w:sz w:val="28"/>
          <w:szCs w:val="28"/>
          <w:lang w:val="ru-RU" w:eastAsia="ru-RU"/>
        </w:rPr>
        <w:t>Математика</w:t>
      </w:r>
      <w:r w:rsidRPr="00B249C5">
        <w:rPr>
          <w:b/>
          <w:bCs/>
          <w:sz w:val="28"/>
          <w:szCs w:val="28"/>
          <w:lang w:eastAsia="ru-RU"/>
        </w:rPr>
        <w:t xml:space="preserve"> </w:t>
      </w:r>
      <w:r w:rsidRPr="00B249C5">
        <w:rPr>
          <w:b/>
          <w:bCs/>
          <w:sz w:val="28"/>
          <w:szCs w:val="28"/>
          <w:lang w:val="ru-RU" w:eastAsia="ru-RU"/>
        </w:rPr>
        <w:t>в</w:t>
      </w:r>
      <w:r w:rsidRPr="00B249C5">
        <w:rPr>
          <w:b/>
          <w:bCs/>
          <w:sz w:val="28"/>
          <w:szCs w:val="28"/>
          <w:lang w:eastAsia="ru-RU"/>
        </w:rPr>
        <w:t xml:space="preserve"> </w:t>
      </w:r>
      <w:r w:rsidRPr="00B249C5">
        <w:rPr>
          <w:b/>
          <w:bCs/>
          <w:sz w:val="28"/>
          <w:szCs w:val="28"/>
          <w:lang w:val="ru-RU" w:eastAsia="ru-RU"/>
        </w:rPr>
        <w:t>начальной</w:t>
      </w:r>
      <w:r w:rsidRPr="00B249C5">
        <w:rPr>
          <w:b/>
          <w:bCs/>
          <w:sz w:val="28"/>
          <w:szCs w:val="28"/>
          <w:lang w:eastAsia="ru-RU"/>
        </w:rPr>
        <w:t xml:space="preserve"> </w:t>
      </w:r>
      <w:r w:rsidRPr="00B249C5">
        <w:rPr>
          <w:b/>
          <w:bCs/>
          <w:sz w:val="28"/>
          <w:szCs w:val="28"/>
          <w:lang w:val="ru-RU" w:eastAsia="ru-RU"/>
        </w:rPr>
        <w:t>школе</w:t>
      </w:r>
    </w:p>
    <w:p w14:paraId="6912B7A1" w14:textId="361A73DC" w:rsidR="0091274A" w:rsidRPr="00B249C5" w:rsidRDefault="0091274A" w:rsidP="00642352">
      <w:pPr>
        <w:jc w:val="both"/>
        <w:rPr>
          <w:sz w:val="28"/>
          <w:szCs w:val="28"/>
          <w:lang w:eastAsia="ru-RU"/>
        </w:rPr>
      </w:pPr>
      <w:r w:rsidRPr="00B249C5">
        <w:rPr>
          <w:sz w:val="28"/>
          <w:szCs w:val="28"/>
          <w:lang w:eastAsia="ru-RU"/>
        </w:rPr>
        <w:t>What strategies do you apply to develop mental arithmetic skills in primary school students?</w:t>
      </w:r>
    </w:p>
    <w:p w14:paraId="0E1B7974" w14:textId="77777777" w:rsidR="0091274A" w:rsidRPr="00B249C5" w:rsidRDefault="0091274A" w:rsidP="00642352">
      <w:pPr>
        <w:jc w:val="both"/>
        <w:rPr>
          <w:sz w:val="28"/>
          <w:szCs w:val="28"/>
          <w:lang w:eastAsia="ru-RU"/>
        </w:rPr>
      </w:pPr>
      <w:r w:rsidRPr="00B249C5">
        <w:rPr>
          <w:sz w:val="28"/>
          <w:szCs w:val="28"/>
          <w:lang w:eastAsia="ru-RU"/>
        </w:rPr>
        <w:t>How do you introduce the concept of fractions to third-graders using visual aids?</w:t>
      </w:r>
    </w:p>
    <w:p w14:paraId="4F0F0213" w14:textId="77777777" w:rsidR="0091274A" w:rsidRPr="00B249C5" w:rsidRDefault="0091274A" w:rsidP="00642352">
      <w:pPr>
        <w:jc w:val="both"/>
        <w:rPr>
          <w:sz w:val="28"/>
          <w:szCs w:val="28"/>
          <w:lang w:eastAsia="ru-RU"/>
        </w:rPr>
      </w:pPr>
      <w:r w:rsidRPr="00B249C5">
        <w:rPr>
          <w:sz w:val="28"/>
          <w:szCs w:val="28"/>
          <w:lang w:eastAsia="ru-RU"/>
        </w:rPr>
        <w:t>What types of motion problems are solved in primary school, and how do you teach students to solve them?</w:t>
      </w:r>
    </w:p>
    <w:p w14:paraId="6A016164" w14:textId="77777777" w:rsidR="0091274A" w:rsidRPr="00B249C5" w:rsidRDefault="0091274A" w:rsidP="00A80F37">
      <w:pPr>
        <w:ind w:firstLine="567"/>
        <w:jc w:val="both"/>
        <w:rPr>
          <w:b/>
          <w:bCs/>
          <w:sz w:val="28"/>
          <w:szCs w:val="28"/>
          <w:lang w:eastAsia="ru-RU"/>
        </w:rPr>
      </w:pPr>
      <w:r w:rsidRPr="00B249C5">
        <w:rPr>
          <w:b/>
          <w:bCs/>
          <w:sz w:val="28"/>
          <w:szCs w:val="28"/>
          <w:lang w:eastAsia="ru-RU"/>
        </w:rPr>
        <w:t xml:space="preserve">Unit 2: </w:t>
      </w:r>
      <w:r w:rsidRPr="00B249C5">
        <w:rPr>
          <w:b/>
          <w:bCs/>
          <w:sz w:val="28"/>
          <w:szCs w:val="28"/>
          <w:lang w:val="ru-RU" w:eastAsia="ru-RU"/>
        </w:rPr>
        <w:t>Чтение</w:t>
      </w:r>
      <w:r w:rsidRPr="00B249C5">
        <w:rPr>
          <w:b/>
          <w:bCs/>
          <w:sz w:val="28"/>
          <w:szCs w:val="28"/>
          <w:lang w:eastAsia="ru-RU"/>
        </w:rPr>
        <w:t xml:space="preserve"> </w:t>
      </w:r>
      <w:r w:rsidRPr="00B249C5">
        <w:rPr>
          <w:b/>
          <w:bCs/>
          <w:sz w:val="28"/>
          <w:szCs w:val="28"/>
          <w:lang w:val="ru-RU" w:eastAsia="ru-RU"/>
        </w:rPr>
        <w:t>и</w:t>
      </w:r>
      <w:r w:rsidRPr="00B249C5">
        <w:rPr>
          <w:b/>
          <w:bCs/>
          <w:sz w:val="28"/>
          <w:szCs w:val="28"/>
          <w:lang w:eastAsia="ru-RU"/>
        </w:rPr>
        <w:t xml:space="preserve"> </w:t>
      </w:r>
      <w:r w:rsidRPr="00B249C5">
        <w:rPr>
          <w:b/>
          <w:bCs/>
          <w:sz w:val="28"/>
          <w:szCs w:val="28"/>
          <w:lang w:val="ru-RU" w:eastAsia="ru-RU"/>
        </w:rPr>
        <w:t>развитие</w:t>
      </w:r>
      <w:r w:rsidRPr="00B249C5">
        <w:rPr>
          <w:b/>
          <w:bCs/>
          <w:sz w:val="28"/>
          <w:szCs w:val="28"/>
          <w:lang w:eastAsia="ru-RU"/>
        </w:rPr>
        <w:t xml:space="preserve"> </w:t>
      </w:r>
      <w:r w:rsidRPr="00B249C5">
        <w:rPr>
          <w:b/>
          <w:bCs/>
          <w:sz w:val="28"/>
          <w:szCs w:val="28"/>
          <w:lang w:val="ru-RU" w:eastAsia="ru-RU"/>
        </w:rPr>
        <w:t>речи</w:t>
      </w:r>
    </w:p>
    <w:p w14:paraId="52022992" w14:textId="77777777" w:rsidR="0091274A" w:rsidRPr="00B249C5" w:rsidRDefault="0091274A" w:rsidP="00642352">
      <w:pPr>
        <w:jc w:val="both"/>
        <w:rPr>
          <w:sz w:val="28"/>
          <w:szCs w:val="28"/>
          <w:lang w:eastAsia="ru-RU"/>
        </w:rPr>
      </w:pPr>
      <w:r w:rsidRPr="00B249C5">
        <w:rPr>
          <w:sz w:val="28"/>
          <w:szCs w:val="28"/>
          <w:lang w:eastAsia="ru-RU"/>
        </w:rPr>
        <w:t>What phonetic exercises do you conduct to develop correct pronunciation in first-graders?</w:t>
      </w:r>
    </w:p>
    <w:p w14:paraId="3801A3A0" w14:textId="77777777" w:rsidR="0091274A" w:rsidRPr="00B249C5" w:rsidRDefault="0091274A" w:rsidP="00642352">
      <w:pPr>
        <w:jc w:val="both"/>
        <w:rPr>
          <w:sz w:val="28"/>
          <w:szCs w:val="28"/>
          <w:lang w:eastAsia="ru-RU"/>
        </w:rPr>
      </w:pPr>
      <w:r w:rsidRPr="00B249C5">
        <w:rPr>
          <w:sz w:val="28"/>
          <w:szCs w:val="28"/>
          <w:lang w:eastAsia="ru-RU"/>
        </w:rPr>
        <w:t>How do you teach text structure analysis (introduction, main part, conclusion) in literary reading lessons?</w:t>
      </w:r>
    </w:p>
    <w:p w14:paraId="31EF05F2" w14:textId="77777777" w:rsidR="0091274A" w:rsidRPr="00B249C5" w:rsidRDefault="0091274A" w:rsidP="00642352">
      <w:pPr>
        <w:jc w:val="both"/>
        <w:rPr>
          <w:sz w:val="28"/>
          <w:szCs w:val="28"/>
          <w:lang w:eastAsia="ru-RU"/>
        </w:rPr>
      </w:pPr>
      <w:r w:rsidRPr="00B249C5">
        <w:rPr>
          <w:sz w:val="28"/>
          <w:szCs w:val="28"/>
          <w:lang w:eastAsia="ru-RU"/>
        </w:rPr>
        <w:t>What techniques do you use to expand vocabulary of second-grade students?</w:t>
      </w:r>
    </w:p>
    <w:p w14:paraId="2A77CD22" w14:textId="2DF922B6" w:rsidR="0091274A" w:rsidRPr="00B249C5" w:rsidRDefault="0091274A" w:rsidP="00A80F37">
      <w:pPr>
        <w:ind w:firstLine="567"/>
        <w:jc w:val="both"/>
        <w:rPr>
          <w:b/>
          <w:bCs/>
          <w:sz w:val="28"/>
          <w:szCs w:val="28"/>
          <w:lang w:val="ru-RU" w:eastAsia="ru-RU"/>
        </w:rPr>
      </w:pPr>
      <w:r w:rsidRPr="00B249C5">
        <w:rPr>
          <w:b/>
          <w:bCs/>
          <w:sz w:val="28"/>
          <w:szCs w:val="28"/>
          <w:lang w:eastAsia="ru-RU"/>
        </w:rPr>
        <w:t>Unit</w:t>
      </w:r>
      <w:r w:rsidRPr="00B249C5">
        <w:rPr>
          <w:b/>
          <w:bCs/>
          <w:sz w:val="28"/>
          <w:szCs w:val="28"/>
          <w:lang w:val="ru-RU" w:eastAsia="ru-RU"/>
        </w:rPr>
        <w:t xml:space="preserve"> 3: Окружающий мир (Познание мира)</w:t>
      </w:r>
    </w:p>
    <w:p w14:paraId="51056CD7" w14:textId="18CF396A" w:rsidR="0091274A" w:rsidRPr="00B249C5" w:rsidRDefault="0091274A" w:rsidP="00642352">
      <w:pPr>
        <w:jc w:val="both"/>
        <w:rPr>
          <w:sz w:val="28"/>
          <w:szCs w:val="28"/>
          <w:lang w:eastAsia="ru-RU"/>
        </w:rPr>
      </w:pPr>
      <w:r w:rsidRPr="00B249C5">
        <w:rPr>
          <w:sz w:val="28"/>
          <w:szCs w:val="28"/>
          <w:lang w:eastAsia="ru-RU"/>
        </w:rPr>
        <w:t>How do you explain the water cycle in nature using diagrams and models?</w:t>
      </w:r>
    </w:p>
    <w:p w14:paraId="582D45A0" w14:textId="77777777" w:rsidR="0091274A" w:rsidRPr="00B249C5" w:rsidRDefault="0091274A" w:rsidP="00642352">
      <w:pPr>
        <w:jc w:val="both"/>
        <w:rPr>
          <w:sz w:val="28"/>
          <w:szCs w:val="28"/>
          <w:lang w:eastAsia="ru-RU"/>
        </w:rPr>
      </w:pPr>
      <w:r w:rsidRPr="00B249C5">
        <w:rPr>
          <w:sz w:val="28"/>
          <w:szCs w:val="28"/>
          <w:lang w:eastAsia="ru-RU"/>
        </w:rPr>
        <w:t>What characteristics of living and non-living nature are introduced in the first-grade curriculum, and how do you reinforce them?</w:t>
      </w:r>
    </w:p>
    <w:p w14:paraId="5BD4FCF1" w14:textId="77777777" w:rsidR="0091274A" w:rsidRPr="00B249C5" w:rsidRDefault="0091274A" w:rsidP="00642352">
      <w:pPr>
        <w:jc w:val="both"/>
        <w:rPr>
          <w:sz w:val="28"/>
          <w:szCs w:val="28"/>
          <w:lang w:eastAsia="ru-RU"/>
        </w:rPr>
      </w:pPr>
      <w:r w:rsidRPr="00B249C5">
        <w:rPr>
          <w:sz w:val="28"/>
          <w:szCs w:val="28"/>
          <w:lang w:eastAsia="ru-RU"/>
        </w:rPr>
        <w:t>How do you develop students’ understanding of seasonal changes in nature in the second grade?</w:t>
      </w:r>
    </w:p>
    <w:p w14:paraId="1C540AD2" w14:textId="77777777" w:rsidR="0091274A" w:rsidRPr="00B249C5" w:rsidRDefault="0091274A" w:rsidP="00A80F37">
      <w:pPr>
        <w:ind w:firstLine="567"/>
        <w:jc w:val="both"/>
        <w:rPr>
          <w:b/>
          <w:bCs/>
          <w:sz w:val="28"/>
          <w:szCs w:val="28"/>
          <w:lang w:val="ru-RU" w:eastAsia="ru-RU"/>
        </w:rPr>
      </w:pPr>
      <w:r w:rsidRPr="00B249C5">
        <w:rPr>
          <w:b/>
          <w:bCs/>
          <w:sz w:val="28"/>
          <w:szCs w:val="28"/>
          <w:lang w:val="ru-RU" w:eastAsia="ru-RU"/>
        </w:rPr>
        <w:t>Экспертная шкала оценивания</w:t>
      </w:r>
    </w:p>
    <w:p w14:paraId="5F2FED4F" w14:textId="77777777" w:rsidR="0091274A" w:rsidRPr="00B249C5" w:rsidRDefault="0091274A" w:rsidP="00A80F37">
      <w:pPr>
        <w:ind w:firstLine="567"/>
        <w:jc w:val="both"/>
        <w:rPr>
          <w:sz w:val="28"/>
          <w:szCs w:val="28"/>
          <w:lang w:val="ru-RU" w:eastAsia="ru-RU"/>
        </w:rPr>
      </w:pPr>
      <w:r w:rsidRPr="00B249C5">
        <w:rPr>
          <w:sz w:val="28"/>
          <w:szCs w:val="28"/>
          <w:lang w:val="ru-RU" w:eastAsia="ru-RU"/>
        </w:rPr>
        <w:t>Оценка каждого ответа проводится по четырём критериям:</w:t>
      </w:r>
    </w:p>
    <w:p w14:paraId="609F1732" w14:textId="77777777" w:rsidR="00A80F37" w:rsidRPr="00B249C5" w:rsidRDefault="00A80F37" w:rsidP="00A80F37">
      <w:pPr>
        <w:jc w:val="both"/>
        <w:rPr>
          <w:sz w:val="28"/>
          <w:szCs w:val="28"/>
          <w:lang w:val="ru-RU" w:eastAsia="ru-RU"/>
        </w:rPr>
      </w:pPr>
    </w:p>
    <w:p w14:paraId="728FC613" w14:textId="64FF5090" w:rsidR="00A80F37" w:rsidRPr="00B249C5" w:rsidRDefault="00650D58" w:rsidP="00A80F37">
      <w:pPr>
        <w:jc w:val="both"/>
        <w:rPr>
          <w:sz w:val="28"/>
          <w:szCs w:val="28"/>
          <w:lang w:val="ru-RU" w:eastAsia="ru-RU"/>
        </w:rPr>
      </w:pPr>
      <w:r w:rsidRPr="00B249C5">
        <w:rPr>
          <w:sz w:val="28"/>
          <w:szCs w:val="28"/>
          <w:lang w:val="ru-RU" w:eastAsia="ru-RU"/>
        </w:rPr>
        <w:t>Таблица Л.1</w:t>
      </w:r>
    </w:p>
    <w:p w14:paraId="05834A3D" w14:textId="77777777" w:rsidR="00A80F37" w:rsidRPr="00B249C5" w:rsidRDefault="00A80F37" w:rsidP="00A80F37">
      <w:pPr>
        <w:jc w:val="both"/>
        <w:rPr>
          <w:sz w:val="28"/>
          <w:szCs w:val="28"/>
          <w:lang w:val="ru-RU" w:eastAsia="ru-RU"/>
        </w:rPr>
      </w:pPr>
    </w:p>
    <w:tbl>
      <w:tblPr>
        <w:tblStyle w:val="af5"/>
        <w:tblW w:w="0" w:type="auto"/>
        <w:tblLook w:val="04A0" w:firstRow="1" w:lastRow="0" w:firstColumn="1" w:lastColumn="0" w:noHBand="0" w:noVBand="1"/>
      </w:tblPr>
      <w:tblGrid>
        <w:gridCol w:w="2163"/>
        <w:gridCol w:w="3139"/>
        <w:gridCol w:w="2208"/>
        <w:gridCol w:w="2119"/>
      </w:tblGrid>
      <w:tr w:rsidR="009A5B44" w:rsidRPr="00B249C5" w14:paraId="59377576" w14:textId="77777777" w:rsidTr="00A80F37">
        <w:tc>
          <w:tcPr>
            <w:tcW w:w="2163" w:type="dxa"/>
            <w:vAlign w:val="center"/>
          </w:tcPr>
          <w:p w14:paraId="56BB7BCE" w14:textId="1B62A8BD" w:rsidR="007C6A25" w:rsidRPr="00B249C5" w:rsidRDefault="007C6A25" w:rsidP="00464B7D">
            <w:pPr>
              <w:jc w:val="both"/>
              <w:rPr>
                <w:lang w:val="ru-RU" w:eastAsia="ru-RU"/>
              </w:rPr>
            </w:pPr>
            <w:r w:rsidRPr="00B249C5">
              <w:rPr>
                <w:lang w:val="ru-RU" w:eastAsia="ru-RU"/>
              </w:rPr>
              <w:t>Критерий</w:t>
            </w:r>
          </w:p>
        </w:tc>
        <w:tc>
          <w:tcPr>
            <w:tcW w:w="3139" w:type="dxa"/>
            <w:vAlign w:val="center"/>
          </w:tcPr>
          <w:p w14:paraId="7189614E" w14:textId="2F8B0C7A" w:rsidR="007C6A25" w:rsidRPr="00B249C5" w:rsidRDefault="007C6A25" w:rsidP="00464B7D">
            <w:pPr>
              <w:jc w:val="both"/>
              <w:rPr>
                <w:lang w:val="ru-RU" w:eastAsia="ru-RU"/>
              </w:rPr>
            </w:pPr>
            <w:r w:rsidRPr="00B249C5">
              <w:rPr>
                <w:lang w:val="ru-RU" w:eastAsia="ru-RU"/>
              </w:rPr>
              <w:t>3– Высокий уровень</w:t>
            </w:r>
          </w:p>
        </w:tc>
        <w:tc>
          <w:tcPr>
            <w:tcW w:w="2208" w:type="dxa"/>
            <w:vAlign w:val="center"/>
          </w:tcPr>
          <w:p w14:paraId="09F38414" w14:textId="5D3EBD50" w:rsidR="007C6A25" w:rsidRPr="00B249C5" w:rsidRDefault="007C6A25" w:rsidP="00464B7D">
            <w:pPr>
              <w:jc w:val="both"/>
              <w:rPr>
                <w:lang w:val="ru-RU" w:eastAsia="ru-RU"/>
              </w:rPr>
            </w:pPr>
            <w:r w:rsidRPr="00B249C5">
              <w:rPr>
                <w:lang w:val="ru-RU" w:eastAsia="ru-RU"/>
              </w:rPr>
              <w:t>2 – Средний уровень</w:t>
            </w:r>
          </w:p>
        </w:tc>
        <w:tc>
          <w:tcPr>
            <w:tcW w:w="2119" w:type="dxa"/>
            <w:vAlign w:val="center"/>
          </w:tcPr>
          <w:p w14:paraId="5E1EA89D" w14:textId="4AF18BBD" w:rsidR="007C6A25" w:rsidRPr="00B249C5" w:rsidRDefault="007C6A25" w:rsidP="00464B7D">
            <w:pPr>
              <w:jc w:val="both"/>
              <w:rPr>
                <w:lang w:val="ru-RU" w:eastAsia="ru-RU"/>
              </w:rPr>
            </w:pPr>
            <w:r w:rsidRPr="00B249C5">
              <w:rPr>
                <w:lang w:val="ru-RU" w:eastAsia="ru-RU"/>
              </w:rPr>
              <w:t>1 – Низкий уровень</w:t>
            </w:r>
          </w:p>
        </w:tc>
      </w:tr>
      <w:tr w:rsidR="00A80F37" w:rsidRPr="00B249C5" w14:paraId="56114C53" w14:textId="77777777" w:rsidTr="00A80F37">
        <w:tc>
          <w:tcPr>
            <w:tcW w:w="2163" w:type="dxa"/>
          </w:tcPr>
          <w:p w14:paraId="306BB614" w14:textId="70A9EFE1" w:rsidR="00A80F37" w:rsidRPr="00B249C5" w:rsidRDefault="00A80F37" w:rsidP="00A80F37">
            <w:pPr>
              <w:jc w:val="center"/>
              <w:rPr>
                <w:lang w:val="ru-RU" w:eastAsia="ru-RU"/>
              </w:rPr>
            </w:pPr>
            <w:r w:rsidRPr="00B249C5">
              <w:rPr>
                <w:lang w:val="ru-RU" w:eastAsia="ru-RU"/>
              </w:rPr>
              <w:t>1</w:t>
            </w:r>
          </w:p>
        </w:tc>
        <w:tc>
          <w:tcPr>
            <w:tcW w:w="3139" w:type="dxa"/>
          </w:tcPr>
          <w:p w14:paraId="2F34E160" w14:textId="426481E0" w:rsidR="00A80F37" w:rsidRPr="00B249C5" w:rsidRDefault="00A80F37" w:rsidP="00A80F37">
            <w:pPr>
              <w:jc w:val="center"/>
              <w:rPr>
                <w:lang w:val="ru-RU" w:eastAsia="ru-RU"/>
              </w:rPr>
            </w:pPr>
            <w:r w:rsidRPr="00B249C5">
              <w:rPr>
                <w:lang w:val="ru-RU" w:eastAsia="ru-RU"/>
              </w:rPr>
              <w:t>2</w:t>
            </w:r>
          </w:p>
        </w:tc>
        <w:tc>
          <w:tcPr>
            <w:tcW w:w="2208" w:type="dxa"/>
          </w:tcPr>
          <w:p w14:paraId="1AB6FDFD" w14:textId="24D74106" w:rsidR="00A80F37" w:rsidRPr="00B249C5" w:rsidRDefault="00A80F37" w:rsidP="00A80F37">
            <w:pPr>
              <w:jc w:val="center"/>
              <w:rPr>
                <w:lang w:val="ru-RU" w:eastAsia="ru-RU"/>
              </w:rPr>
            </w:pPr>
            <w:r w:rsidRPr="00B249C5">
              <w:rPr>
                <w:lang w:val="ru-RU" w:eastAsia="ru-RU"/>
              </w:rPr>
              <w:t>3</w:t>
            </w:r>
          </w:p>
        </w:tc>
        <w:tc>
          <w:tcPr>
            <w:tcW w:w="2119" w:type="dxa"/>
          </w:tcPr>
          <w:p w14:paraId="793A8BC7" w14:textId="70E64411" w:rsidR="00A80F37" w:rsidRPr="00B249C5" w:rsidRDefault="00A80F37" w:rsidP="00A80F37">
            <w:pPr>
              <w:jc w:val="center"/>
              <w:rPr>
                <w:lang w:val="ru-RU" w:eastAsia="ru-RU"/>
              </w:rPr>
            </w:pPr>
            <w:r w:rsidRPr="00B249C5">
              <w:rPr>
                <w:lang w:val="ru-RU" w:eastAsia="ru-RU"/>
              </w:rPr>
              <w:t>4</w:t>
            </w:r>
          </w:p>
        </w:tc>
      </w:tr>
      <w:tr w:rsidR="009A5B44" w:rsidRPr="00B249C5" w14:paraId="29733FF1" w14:textId="77777777" w:rsidTr="009F1CCB">
        <w:tc>
          <w:tcPr>
            <w:tcW w:w="2163" w:type="dxa"/>
            <w:tcBorders>
              <w:bottom w:val="single" w:sz="4" w:space="0" w:color="auto"/>
            </w:tcBorders>
          </w:tcPr>
          <w:p w14:paraId="3FA21552" w14:textId="12CCC9B6" w:rsidR="007C6A25" w:rsidRPr="00B249C5" w:rsidRDefault="007C6A25" w:rsidP="00464B7D">
            <w:pPr>
              <w:jc w:val="both"/>
              <w:rPr>
                <w:lang w:val="ru-RU" w:eastAsia="ru-RU"/>
              </w:rPr>
            </w:pPr>
            <w:r w:rsidRPr="00B249C5">
              <w:rPr>
                <w:lang w:val="ru-RU" w:eastAsia="ru-RU"/>
              </w:rPr>
              <w:t>Методическая компетентность</w:t>
            </w:r>
          </w:p>
        </w:tc>
        <w:tc>
          <w:tcPr>
            <w:tcW w:w="3139" w:type="dxa"/>
            <w:tcBorders>
              <w:bottom w:val="single" w:sz="4" w:space="0" w:color="auto"/>
            </w:tcBorders>
          </w:tcPr>
          <w:p w14:paraId="4818C261" w14:textId="556300B1" w:rsidR="007C6A25" w:rsidRPr="00B249C5" w:rsidRDefault="007C6A25" w:rsidP="00464B7D">
            <w:pPr>
              <w:jc w:val="both"/>
              <w:rPr>
                <w:lang w:val="ru-RU" w:eastAsia="ru-RU"/>
              </w:rPr>
            </w:pPr>
            <w:r w:rsidRPr="00B249C5">
              <w:rPr>
                <w:lang w:val="ru-RU" w:eastAsia="ru-RU"/>
              </w:rPr>
              <w:t>Продемонстрированы разнообразные, педагогически обоснованные методы</w:t>
            </w:r>
          </w:p>
        </w:tc>
        <w:tc>
          <w:tcPr>
            <w:tcW w:w="2208" w:type="dxa"/>
            <w:tcBorders>
              <w:bottom w:val="single" w:sz="4" w:space="0" w:color="auto"/>
            </w:tcBorders>
          </w:tcPr>
          <w:p w14:paraId="27506391" w14:textId="71A03F27" w:rsidR="007C6A25" w:rsidRPr="00B249C5" w:rsidRDefault="007C6A25" w:rsidP="00464B7D">
            <w:pPr>
              <w:jc w:val="both"/>
              <w:rPr>
                <w:lang w:val="ru-RU" w:eastAsia="ru-RU"/>
              </w:rPr>
            </w:pPr>
            <w:r w:rsidRPr="00B249C5">
              <w:rPr>
                <w:lang w:val="ru-RU" w:eastAsia="ru-RU"/>
              </w:rPr>
              <w:t>Методы ограничены, обоснование слабое</w:t>
            </w:r>
          </w:p>
        </w:tc>
        <w:tc>
          <w:tcPr>
            <w:tcW w:w="2119" w:type="dxa"/>
            <w:tcBorders>
              <w:bottom w:val="single" w:sz="4" w:space="0" w:color="auto"/>
            </w:tcBorders>
          </w:tcPr>
          <w:p w14:paraId="520874BC" w14:textId="2BA3BA3F" w:rsidR="007C6A25" w:rsidRPr="00B249C5" w:rsidRDefault="007C6A25" w:rsidP="00464B7D">
            <w:pPr>
              <w:jc w:val="both"/>
              <w:rPr>
                <w:lang w:val="ru-RU" w:eastAsia="ru-RU"/>
              </w:rPr>
            </w:pPr>
            <w:r w:rsidRPr="00B249C5">
              <w:rPr>
                <w:lang w:val="ru-RU" w:eastAsia="ru-RU"/>
              </w:rPr>
              <w:t>Методы отсутствуют или непонятны</w:t>
            </w:r>
          </w:p>
        </w:tc>
      </w:tr>
      <w:tr w:rsidR="009A5B44" w:rsidRPr="00B249C5" w14:paraId="7B1402AF" w14:textId="77777777" w:rsidTr="009F1CCB">
        <w:tc>
          <w:tcPr>
            <w:tcW w:w="2163" w:type="dxa"/>
            <w:tcBorders>
              <w:bottom w:val="single" w:sz="4" w:space="0" w:color="auto"/>
            </w:tcBorders>
          </w:tcPr>
          <w:p w14:paraId="4568CCC1" w14:textId="432CDF20" w:rsidR="007C6A25" w:rsidRPr="00B249C5" w:rsidRDefault="007C6A25" w:rsidP="00464B7D">
            <w:pPr>
              <w:jc w:val="both"/>
              <w:rPr>
                <w:lang w:val="ru-RU" w:eastAsia="ru-RU"/>
              </w:rPr>
            </w:pPr>
            <w:r w:rsidRPr="00B249C5">
              <w:rPr>
                <w:lang w:val="ru-RU" w:eastAsia="ru-RU"/>
              </w:rPr>
              <w:t>Использование наглядных материалов</w:t>
            </w:r>
          </w:p>
        </w:tc>
        <w:tc>
          <w:tcPr>
            <w:tcW w:w="3139" w:type="dxa"/>
            <w:tcBorders>
              <w:bottom w:val="single" w:sz="4" w:space="0" w:color="auto"/>
            </w:tcBorders>
          </w:tcPr>
          <w:p w14:paraId="6083D789" w14:textId="2B78991B" w:rsidR="007C6A25" w:rsidRPr="00B249C5" w:rsidRDefault="007C6A25" w:rsidP="00464B7D">
            <w:pPr>
              <w:jc w:val="both"/>
              <w:rPr>
                <w:lang w:val="ru-RU" w:eastAsia="ru-RU"/>
              </w:rPr>
            </w:pPr>
            <w:r w:rsidRPr="00B249C5">
              <w:rPr>
                <w:lang w:val="ru-RU" w:eastAsia="ru-RU"/>
              </w:rPr>
              <w:t>Активное использование моделей, схем, наглядных пособий</w:t>
            </w:r>
          </w:p>
        </w:tc>
        <w:tc>
          <w:tcPr>
            <w:tcW w:w="2208" w:type="dxa"/>
            <w:tcBorders>
              <w:bottom w:val="single" w:sz="4" w:space="0" w:color="auto"/>
            </w:tcBorders>
          </w:tcPr>
          <w:p w14:paraId="74029AA6" w14:textId="4156E1B9" w:rsidR="007C6A25" w:rsidRPr="00B249C5" w:rsidRDefault="007C6A25" w:rsidP="00464B7D">
            <w:pPr>
              <w:jc w:val="both"/>
              <w:rPr>
                <w:lang w:val="ru-RU" w:eastAsia="ru-RU"/>
              </w:rPr>
            </w:pPr>
            <w:r w:rsidRPr="00B249C5">
              <w:rPr>
                <w:lang w:val="ru-RU" w:eastAsia="ru-RU"/>
              </w:rPr>
              <w:t>Используются редко и фрагментарно</w:t>
            </w:r>
          </w:p>
        </w:tc>
        <w:tc>
          <w:tcPr>
            <w:tcW w:w="2119" w:type="dxa"/>
            <w:tcBorders>
              <w:bottom w:val="single" w:sz="4" w:space="0" w:color="auto"/>
            </w:tcBorders>
          </w:tcPr>
          <w:p w14:paraId="22F3B92F" w14:textId="3D1E445C" w:rsidR="007C6A25" w:rsidRPr="00B249C5" w:rsidRDefault="007C6A25" w:rsidP="00464B7D">
            <w:pPr>
              <w:jc w:val="both"/>
              <w:rPr>
                <w:lang w:val="ru-RU" w:eastAsia="ru-RU"/>
              </w:rPr>
            </w:pPr>
            <w:r w:rsidRPr="00B249C5">
              <w:rPr>
                <w:lang w:val="ru-RU" w:eastAsia="ru-RU"/>
              </w:rPr>
              <w:t>Не используются наглядные материалы</w:t>
            </w:r>
          </w:p>
        </w:tc>
      </w:tr>
    </w:tbl>
    <w:p w14:paraId="0962520D" w14:textId="77777777" w:rsidR="00A80F37" w:rsidRPr="00B249C5" w:rsidRDefault="00A80F37">
      <w:pPr>
        <w:rPr>
          <w:lang w:val="ru-RU"/>
        </w:rPr>
      </w:pPr>
      <w:r w:rsidRPr="00B249C5">
        <w:br w:type="page"/>
      </w:r>
    </w:p>
    <w:p w14:paraId="4E017B2C" w14:textId="5BEFFDD7" w:rsidR="00A80F37" w:rsidRPr="00B249C5" w:rsidRDefault="00650D58">
      <w:pPr>
        <w:rPr>
          <w:sz w:val="28"/>
          <w:szCs w:val="28"/>
          <w:lang w:val="ru-RU"/>
        </w:rPr>
      </w:pPr>
      <w:r w:rsidRPr="00B249C5">
        <w:rPr>
          <w:sz w:val="28"/>
          <w:szCs w:val="28"/>
          <w:lang w:val="ru-RU"/>
        </w:rPr>
        <w:lastRenderedPageBreak/>
        <w:t>Продолжение таблицы Л.1</w:t>
      </w:r>
    </w:p>
    <w:p w14:paraId="1CAF58E5" w14:textId="77777777" w:rsidR="00A80F37" w:rsidRPr="00B249C5" w:rsidRDefault="00A80F37">
      <w:pPr>
        <w:rPr>
          <w:sz w:val="28"/>
          <w:szCs w:val="28"/>
          <w:lang w:val="ru-RU"/>
        </w:rPr>
      </w:pPr>
    </w:p>
    <w:tbl>
      <w:tblPr>
        <w:tblStyle w:val="af5"/>
        <w:tblW w:w="0" w:type="auto"/>
        <w:tblLook w:val="04A0" w:firstRow="1" w:lastRow="0" w:firstColumn="1" w:lastColumn="0" w:noHBand="0" w:noVBand="1"/>
      </w:tblPr>
      <w:tblGrid>
        <w:gridCol w:w="2163"/>
        <w:gridCol w:w="3139"/>
        <w:gridCol w:w="2208"/>
        <w:gridCol w:w="2119"/>
      </w:tblGrid>
      <w:tr w:rsidR="00A80F37" w:rsidRPr="00B249C5" w14:paraId="4E93BC6D" w14:textId="77777777" w:rsidTr="00A80F37">
        <w:tc>
          <w:tcPr>
            <w:tcW w:w="2163" w:type="dxa"/>
          </w:tcPr>
          <w:p w14:paraId="00690367" w14:textId="0254187B" w:rsidR="00A80F37" w:rsidRPr="00B249C5" w:rsidRDefault="00A80F37" w:rsidP="00A80F37">
            <w:pPr>
              <w:jc w:val="center"/>
              <w:rPr>
                <w:lang w:val="ru-RU" w:eastAsia="ru-RU"/>
              </w:rPr>
            </w:pPr>
            <w:r w:rsidRPr="00B249C5">
              <w:rPr>
                <w:lang w:val="ru-RU" w:eastAsia="ru-RU"/>
              </w:rPr>
              <w:t>1</w:t>
            </w:r>
          </w:p>
        </w:tc>
        <w:tc>
          <w:tcPr>
            <w:tcW w:w="3139" w:type="dxa"/>
          </w:tcPr>
          <w:p w14:paraId="57B4340C" w14:textId="6F3BCB3F" w:rsidR="00A80F37" w:rsidRPr="00B249C5" w:rsidRDefault="00A80F37" w:rsidP="00A80F37">
            <w:pPr>
              <w:jc w:val="center"/>
              <w:rPr>
                <w:lang w:val="ru-RU" w:eastAsia="ru-RU"/>
              </w:rPr>
            </w:pPr>
            <w:r w:rsidRPr="00B249C5">
              <w:rPr>
                <w:lang w:val="ru-RU" w:eastAsia="ru-RU"/>
              </w:rPr>
              <w:t>2</w:t>
            </w:r>
          </w:p>
        </w:tc>
        <w:tc>
          <w:tcPr>
            <w:tcW w:w="2208" w:type="dxa"/>
          </w:tcPr>
          <w:p w14:paraId="373DA1F4" w14:textId="63F1224D" w:rsidR="00A80F37" w:rsidRPr="00B249C5" w:rsidRDefault="00A80F37" w:rsidP="00A80F37">
            <w:pPr>
              <w:jc w:val="center"/>
              <w:rPr>
                <w:lang w:val="ru-RU" w:eastAsia="ru-RU"/>
              </w:rPr>
            </w:pPr>
            <w:r w:rsidRPr="00B249C5">
              <w:rPr>
                <w:lang w:val="ru-RU" w:eastAsia="ru-RU"/>
              </w:rPr>
              <w:t>3</w:t>
            </w:r>
          </w:p>
        </w:tc>
        <w:tc>
          <w:tcPr>
            <w:tcW w:w="2119" w:type="dxa"/>
          </w:tcPr>
          <w:p w14:paraId="527ADD97" w14:textId="34BDE2D4" w:rsidR="00A80F37" w:rsidRPr="00B249C5" w:rsidRDefault="00A80F37" w:rsidP="00A80F37">
            <w:pPr>
              <w:jc w:val="center"/>
              <w:rPr>
                <w:lang w:val="ru-RU" w:eastAsia="ru-RU"/>
              </w:rPr>
            </w:pPr>
            <w:r w:rsidRPr="00B249C5">
              <w:rPr>
                <w:lang w:val="ru-RU" w:eastAsia="ru-RU"/>
              </w:rPr>
              <w:t>4</w:t>
            </w:r>
          </w:p>
        </w:tc>
      </w:tr>
      <w:tr w:rsidR="00A80F37" w:rsidRPr="00B249C5" w14:paraId="69490037" w14:textId="77777777" w:rsidTr="00A80F37">
        <w:tc>
          <w:tcPr>
            <w:tcW w:w="2163" w:type="dxa"/>
          </w:tcPr>
          <w:p w14:paraId="49B7DFC5" w14:textId="280CAD55" w:rsidR="00A80F37" w:rsidRPr="00B249C5" w:rsidRDefault="00A80F37" w:rsidP="00A80F37">
            <w:pPr>
              <w:jc w:val="both"/>
              <w:rPr>
                <w:lang w:val="ru-RU" w:eastAsia="ru-RU"/>
              </w:rPr>
            </w:pPr>
            <w:r w:rsidRPr="00B249C5">
              <w:rPr>
                <w:lang w:val="ru-RU" w:eastAsia="ru-RU"/>
              </w:rPr>
              <w:t>Инновационность подходов</w:t>
            </w:r>
          </w:p>
        </w:tc>
        <w:tc>
          <w:tcPr>
            <w:tcW w:w="3139" w:type="dxa"/>
          </w:tcPr>
          <w:p w14:paraId="2E106D7F" w14:textId="75C5BB59" w:rsidR="00A80F37" w:rsidRPr="00B249C5" w:rsidRDefault="00A80F37" w:rsidP="00A80F37">
            <w:pPr>
              <w:jc w:val="both"/>
              <w:rPr>
                <w:lang w:val="ru-RU" w:eastAsia="ru-RU"/>
              </w:rPr>
            </w:pPr>
            <w:r w:rsidRPr="00B249C5">
              <w:rPr>
                <w:lang w:val="ru-RU" w:eastAsia="ru-RU"/>
              </w:rPr>
              <w:t>Применяются современные технологии, оригинальные приёмы</w:t>
            </w:r>
          </w:p>
        </w:tc>
        <w:tc>
          <w:tcPr>
            <w:tcW w:w="2208" w:type="dxa"/>
          </w:tcPr>
          <w:p w14:paraId="4DA5D059" w14:textId="55C53EEE" w:rsidR="00A80F37" w:rsidRPr="00B249C5" w:rsidRDefault="00A80F37" w:rsidP="00A80F37">
            <w:pPr>
              <w:jc w:val="both"/>
              <w:rPr>
                <w:lang w:val="ru-RU" w:eastAsia="ru-RU"/>
              </w:rPr>
            </w:pPr>
            <w:r w:rsidRPr="00B249C5">
              <w:rPr>
                <w:lang w:val="ru-RU" w:eastAsia="ru-RU"/>
              </w:rPr>
              <w:t>Применяются стандартные подходы</w:t>
            </w:r>
          </w:p>
        </w:tc>
        <w:tc>
          <w:tcPr>
            <w:tcW w:w="2119" w:type="dxa"/>
          </w:tcPr>
          <w:p w14:paraId="6D36C5A3" w14:textId="0B0C1AB6" w:rsidR="00A80F37" w:rsidRPr="00B249C5" w:rsidRDefault="00A80F37" w:rsidP="00A80F37">
            <w:pPr>
              <w:jc w:val="both"/>
              <w:rPr>
                <w:lang w:val="ru-RU" w:eastAsia="ru-RU"/>
              </w:rPr>
            </w:pPr>
            <w:r w:rsidRPr="00B249C5">
              <w:rPr>
                <w:lang w:val="ru-RU" w:eastAsia="ru-RU"/>
              </w:rPr>
              <w:t>Отсутствие инноваций</w:t>
            </w:r>
          </w:p>
        </w:tc>
      </w:tr>
      <w:tr w:rsidR="00A80F37" w:rsidRPr="001400B0" w14:paraId="069A1750" w14:textId="77777777" w:rsidTr="00A80F37">
        <w:tc>
          <w:tcPr>
            <w:tcW w:w="2163" w:type="dxa"/>
          </w:tcPr>
          <w:p w14:paraId="309A1D84" w14:textId="6A698152" w:rsidR="00A80F37" w:rsidRPr="00B249C5" w:rsidRDefault="00A80F37" w:rsidP="00A80F37">
            <w:pPr>
              <w:jc w:val="both"/>
              <w:rPr>
                <w:lang w:val="ru-RU" w:eastAsia="ru-RU"/>
              </w:rPr>
            </w:pPr>
            <w:r w:rsidRPr="00B249C5">
              <w:rPr>
                <w:lang w:val="ru-RU" w:eastAsia="ru-RU"/>
              </w:rPr>
              <w:t>Профессиональная аргументация</w:t>
            </w:r>
          </w:p>
        </w:tc>
        <w:tc>
          <w:tcPr>
            <w:tcW w:w="3139" w:type="dxa"/>
          </w:tcPr>
          <w:p w14:paraId="236B1B22" w14:textId="6C931262" w:rsidR="00A80F37" w:rsidRPr="00B249C5" w:rsidRDefault="00A80F37" w:rsidP="00A80F37">
            <w:pPr>
              <w:jc w:val="both"/>
              <w:rPr>
                <w:lang w:val="ru-RU" w:eastAsia="ru-RU"/>
              </w:rPr>
            </w:pPr>
            <w:r w:rsidRPr="00B249C5">
              <w:rPr>
                <w:lang w:val="ru-RU" w:eastAsia="ru-RU"/>
              </w:rPr>
              <w:t>Ответы логичны, аргументированы, демонстрируют глубокое понимание</w:t>
            </w:r>
          </w:p>
        </w:tc>
        <w:tc>
          <w:tcPr>
            <w:tcW w:w="2208" w:type="dxa"/>
          </w:tcPr>
          <w:p w14:paraId="2089921D" w14:textId="5105F072" w:rsidR="00A80F37" w:rsidRPr="00B249C5" w:rsidRDefault="00A80F37" w:rsidP="00A80F37">
            <w:pPr>
              <w:jc w:val="both"/>
              <w:rPr>
                <w:lang w:val="ru-RU" w:eastAsia="ru-RU"/>
              </w:rPr>
            </w:pPr>
            <w:r w:rsidRPr="00B249C5">
              <w:rPr>
                <w:lang w:val="ru-RU" w:eastAsia="ru-RU"/>
              </w:rPr>
              <w:t>Аргументация слабая, понимание ограничено</w:t>
            </w:r>
          </w:p>
        </w:tc>
        <w:tc>
          <w:tcPr>
            <w:tcW w:w="2119" w:type="dxa"/>
          </w:tcPr>
          <w:p w14:paraId="58B72F30" w14:textId="6BE626AB" w:rsidR="00A80F37" w:rsidRPr="00B249C5" w:rsidRDefault="00A80F37" w:rsidP="00A80F37">
            <w:pPr>
              <w:jc w:val="both"/>
              <w:rPr>
                <w:lang w:val="ru-RU" w:eastAsia="ru-RU"/>
              </w:rPr>
            </w:pPr>
            <w:r w:rsidRPr="00B249C5">
              <w:rPr>
                <w:lang w:val="ru-RU" w:eastAsia="ru-RU"/>
              </w:rPr>
              <w:t>Ответы не аргументированы, демонстрируют низкое понимание</w:t>
            </w:r>
          </w:p>
        </w:tc>
      </w:tr>
    </w:tbl>
    <w:p w14:paraId="692ACB03" w14:textId="77777777" w:rsidR="00A80F37" w:rsidRPr="00B249C5" w:rsidRDefault="00A80F37" w:rsidP="00464B7D">
      <w:pPr>
        <w:jc w:val="both"/>
        <w:rPr>
          <w:b/>
          <w:bCs/>
          <w:sz w:val="28"/>
          <w:szCs w:val="28"/>
          <w:lang w:val="ru-RU" w:eastAsia="ru-RU"/>
        </w:rPr>
      </w:pPr>
    </w:p>
    <w:p w14:paraId="6E9537F5" w14:textId="383F22E7" w:rsidR="0091274A" w:rsidRPr="00B249C5" w:rsidRDefault="0091274A" w:rsidP="00A80F37">
      <w:pPr>
        <w:ind w:firstLine="567"/>
        <w:jc w:val="both"/>
        <w:rPr>
          <w:b/>
          <w:bCs/>
          <w:sz w:val="28"/>
          <w:szCs w:val="28"/>
          <w:lang w:val="ru-RU" w:eastAsia="ru-RU"/>
        </w:rPr>
      </w:pPr>
      <w:r w:rsidRPr="00B249C5">
        <w:rPr>
          <w:b/>
          <w:bCs/>
          <w:sz w:val="28"/>
          <w:szCs w:val="28"/>
          <w:lang w:val="ru-RU" w:eastAsia="ru-RU"/>
        </w:rPr>
        <w:t>Экспертный протокол</w:t>
      </w:r>
    </w:p>
    <w:p w14:paraId="6D90B487" w14:textId="77777777" w:rsidR="0091274A" w:rsidRPr="00B249C5" w:rsidRDefault="0091274A" w:rsidP="00A80F37">
      <w:pPr>
        <w:ind w:firstLine="567"/>
        <w:jc w:val="both"/>
        <w:rPr>
          <w:sz w:val="28"/>
          <w:szCs w:val="28"/>
          <w:lang w:val="ru-RU" w:eastAsia="ru-RU"/>
        </w:rPr>
      </w:pPr>
      <w:r w:rsidRPr="00B249C5">
        <w:rPr>
          <w:b/>
          <w:bCs/>
          <w:sz w:val="28"/>
          <w:szCs w:val="28"/>
          <w:lang w:val="ru-RU" w:eastAsia="ru-RU"/>
        </w:rPr>
        <w:t>Название исследования:</w:t>
      </w:r>
      <w:r w:rsidRPr="00B249C5">
        <w:rPr>
          <w:sz w:val="28"/>
          <w:szCs w:val="28"/>
          <w:lang w:val="ru-RU" w:eastAsia="ru-RU"/>
        </w:rPr>
        <w:t xml:space="preserve"> Формирование профессиональной компетентности будущих учителей через интегративный подход.</w:t>
      </w:r>
    </w:p>
    <w:p w14:paraId="023A3E47" w14:textId="77777777" w:rsidR="00642352" w:rsidRPr="00B249C5" w:rsidRDefault="0091274A" w:rsidP="00642352">
      <w:pPr>
        <w:ind w:firstLine="567"/>
        <w:jc w:val="both"/>
        <w:rPr>
          <w:sz w:val="28"/>
          <w:szCs w:val="28"/>
          <w:lang w:val="ru-RU" w:eastAsia="ru-RU"/>
        </w:rPr>
      </w:pPr>
      <w:r w:rsidRPr="00B249C5">
        <w:rPr>
          <w:b/>
          <w:bCs/>
          <w:sz w:val="28"/>
          <w:szCs w:val="28"/>
          <w:lang w:val="ru-RU" w:eastAsia="ru-RU"/>
        </w:rPr>
        <w:t>ФИО эксперта:</w:t>
      </w:r>
      <w:r w:rsidRPr="00B249C5">
        <w:rPr>
          <w:sz w:val="28"/>
          <w:szCs w:val="28"/>
          <w:lang w:val="ru-RU" w:eastAsia="ru-RU"/>
        </w:rPr>
        <w:t xml:space="preserve"> __________________________</w:t>
      </w:r>
    </w:p>
    <w:p w14:paraId="636A8911" w14:textId="0F73DCD3" w:rsidR="0091274A" w:rsidRPr="00B249C5" w:rsidRDefault="0091274A" w:rsidP="00642352">
      <w:pPr>
        <w:ind w:firstLine="567"/>
        <w:jc w:val="both"/>
        <w:rPr>
          <w:b/>
          <w:bCs/>
          <w:sz w:val="28"/>
          <w:szCs w:val="28"/>
          <w:lang w:val="ru-RU" w:eastAsia="ru-RU"/>
        </w:rPr>
      </w:pPr>
      <w:r w:rsidRPr="00B249C5">
        <w:rPr>
          <w:b/>
          <w:bCs/>
          <w:sz w:val="28"/>
          <w:szCs w:val="28"/>
          <w:lang w:val="ru-RU" w:eastAsia="ru-RU"/>
        </w:rPr>
        <w:t>Дата:</w:t>
      </w:r>
      <w:r w:rsidRPr="00B249C5">
        <w:rPr>
          <w:sz w:val="28"/>
          <w:szCs w:val="28"/>
          <w:lang w:val="ru-RU" w:eastAsia="ru-RU"/>
        </w:rPr>
        <w:t xml:space="preserve"> __________________________</w:t>
      </w:r>
    </w:p>
    <w:p w14:paraId="506B301E" w14:textId="77777777" w:rsidR="0091274A" w:rsidRPr="00B249C5" w:rsidRDefault="0091274A" w:rsidP="00464B7D">
      <w:pPr>
        <w:jc w:val="both"/>
        <w:rPr>
          <w:sz w:val="28"/>
          <w:szCs w:val="28"/>
          <w:lang w:val="ru-RU" w:eastAsia="ru-RU"/>
        </w:rPr>
      </w:pPr>
    </w:p>
    <w:p w14:paraId="4ADEDBC0" w14:textId="5A93EB26" w:rsidR="00A80F37" w:rsidRPr="00B249C5" w:rsidRDefault="00650D58" w:rsidP="00464B7D">
      <w:pPr>
        <w:jc w:val="both"/>
        <w:rPr>
          <w:sz w:val="28"/>
          <w:szCs w:val="28"/>
          <w:lang w:val="ru-RU" w:eastAsia="ru-RU"/>
        </w:rPr>
      </w:pPr>
      <w:r w:rsidRPr="00B249C5">
        <w:rPr>
          <w:sz w:val="28"/>
          <w:szCs w:val="28"/>
          <w:lang w:val="ru-RU" w:eastAsia="ru-RU"/>
        </w:rPr>
        <w:t>Таблица Л.2</w:t>
      </w:r>
    </w:p>
    <w:p w14:paraId="7BEBECB3" w14:textId="77777777" w:rsidR="00A80F37" w:rsidRPr="00B249C5" w:rsidRDefault="00A80F37" w:rsidP="00464B7D">
      <w:pPr>
        <w:jc w:val="both"/>
        <w:rPr>
          <w:sz w:val="28"/>
          <w:szCs w:val="28"/>
          <w:lang w:val="ru-RU" w:eastAsia="ru-RU"/>
        </w:rPr>
      </w:pPr>
    </w:p>
    <w:tbl>
      <w:tblPr>
        <w:tblStyle w:val="af5"/>
        <w:tblW w:w="0" w:type="auto"/>
        <w:tblLook w:val="04A0" w:firstRow="1" w:lastRow="0" w:firstColumn="1" w:lastColumn="0" w:noHBand="0" w:noVBand="1"/>
      </w:tblPr>
      <w:tblGrid>
        <w:gridCol w:w="1229"/>
        <w:gridCol w:w="1463"/>
        <w:gridCol w:w="1666"/>
        <w:gridCol w:w="2344"/>
        <w:gridCol w:w="2927"/>
      </w:tblGrid>
      <w:tr w:rsidR="009A5B44" w:rsidRPr="00B249C5" w14:paraId="7E698327" w14:textId="77777777" w:rsidTr="007C6A25">
        <w:tc>
          <w:tcPr>
            <w:tcW w:w="1242" w:type="dxa"/>
            <w:vAlign w:val="center"/>
          </w:tcPr>
          <w:p w14:paraId="1CDD1A18" w14:textId="2983625E" w:rsidR="0091274A" w:rsidRPr="00B249C5" w:rsidRDefault="0091274A" w:rsidP="00464B7D">
            <w:pPr>
              <w:jc w:val="both"/>
              <w:rPr>
                <w:lang w:val="ru-RU" w:eastAsia="ru-RU"/>
              </w:rPr>
            </w:pPr>
            <w:r w:rsidRPr="00B249C5">
              <w:rPr>
                <w:lang w:val="ru-RU" w:eastAsia="ru-RU"/>
              </w:rPr>
              <w:t>№ вопроса</w:t>
            </w:r>
          </w:p>
        </w:tc>
        <w:tc>
          <w:tcPr>
            <w:tcW w:w="1418" w:type="dxa"/>
            <w:vAlign w:val="center"/>
          </w:tcPr>
          <w:p w14:paraId="693EC5D6" w14:textId="30616B0B" w:rsidR="0091274A" w:rsidRPr="00B249C5" w:rsidRDefault="0091274A" w:rsidP="00464B7D">
            <w:pPr>
              <w:jc w:val="both"/>
              <w:rPr>
                <w:lang w:val="ru-RU" w:eastAsia="ru-RU"/>
              </w:rPr>
            </w:pPr>
            <w:r w:rsidRPr="00B249C5">
              <w:rPr>
                <w:lang w:val="ru-RU" w:eastAsia="ru-RU"/>
              </w:rPr>
              <w:t>Тема / Unit</w:t>
            </w:r>
          </w:p>
        </w:tc>
        <w:tc>
          <w:tcPr>
            <w:tcW w:w="1701" w:type="dxa"/>
            <w:vAlign w:val="center"/>
          </w:tcPr>
          <w:p w14:paraId="283888A5" w14:textId="245455FF" w:rsidR="0091274A" w:rsidRPr="00B249C5" w:rsidRDefault="0091274A" w:rsidP="00464B7D">
            <w:pPr>
              <w:jc w:val="both"/>
              <w:rPr>
                <w:lang w:val="ru-RU" w:eastAsia="ru-RU"/>
              </w:rPr>
            </w:pPr>
            <w:r w:rsidRPr="00B249C5">
              <w:rPr>
                <w:lang w:val="ru-RU" w:eastAsia="ru-RU"/>
              </w:rPr>
              <w:t>Ответ эксперта</w:t>
            </w:r>
          </w:p>
        </w:tc>
        <w:tc>
          <w:tcPr>
            <w:tcW w:w="2410" w:type="dxa"/>
            <w:vAlign w:val="center"/>
          </w:tcPr>
          <w:p w14:paraId="1BDEFCFB" w14:textId="3A4AAE2B" w:rsidR="0091274A" w:rsidRPr="00B249C5" w:rsidRDefault="0091274A" w:rsidP="00464B7D">
            <w:pPr>
              <w:jc w:val="both"/>
              <w:rPr>
                <w:lang w:val="ru-RU" w:eastAsia="ru-RU"/>
              </w:rPr>
            </w:pPr>
            <w:r w:rsidRPr="00B249C5">
              <w:rPr>
                <w:lang w:val="ru-RU" w:eastAsia="ru-RU"/>
              </w:rPr>
              <w:t>Оценка по критериям (1–</w:t>
            </w:r>
            <w:r w:rsidR="007C6A25" w:rsidRPr="00B249C5">
              <w:rPr>
                <w:lang w:val="ru-RU" w:eastAsia="ru-RU"/>
              </w:rPr>
              <w:t>3</w:t>
            </w:r>
            <w:r w:rsidRPr="00B249C5">
              <w:rPr>
                <w:lang w:val="ru-RU" w:eastAsia="ru-RU"/>
              </w:rPr>
              <w:t>)</w:t>
            </w:r>
          </w:p>
        </w:tc>
        <w:tc>
          <w:tcPr>
            <w:tcW w:w="2976" w:type="dxa"/>
            <w:vAlign w:val="center"/>
          </w:tcPr>
          <w:p w14:paraId="0628C7FA" w14:textId="77777777" w:rsidR="007C6A25" w:rsidRPr="00B249C5" w:rsidRDefault="007C6A25" w:rsidP="00464B7D">
            <w:pPr>
              <w:jc w:val="both"/>
              <w:rPr>
                <w:lang w:val="ru-RU" w:eastAsia="ru-RU"/>
              </w:rPr>
            </w:pPr>
            <w:r w:rsidRPr="00B249C5">
              <w:rPr>
                <w:lang w:val="ru-RU" w:eastAsia="ru-RU"/>
              </w:rPr>
              <w:t>Примечание:</w:t>
            </w:r>
          </w:p>
          <w:p w14:paraId="549BF742" w14:textId="10149D02" w:rsidR="0091274A" w:rsidRPr="00B249C5" w:rsidRDefault="0091274A" w:rsidP="00464B7D">
            <w:pPr>
              <w:jc w:val="both"/>
              <w:rPr>
                <w:lang w:val="ru-RU" w:eastAsia="ru-RU"/>
              </w:rPr>
            </w:pPr>
          </w:p>
        </w:tc>
      </w:tr>
      <w:tr w:rsidR="009A5B44" w:rsidRPr="00B249C5" w14:paraId="600E39F8" w14:textId="77777777" w:rsidTr="007C6A25">
        <w:tc>
          <w:tcPr>
            <w:tcW w:w="1242" w:type="dxa"/>
            <w:vAlign w:val="center"/>
          </w:tcPr>
          <w:p w14:paraId="30D969C0" w14:textId="248ED166" w:rsidR="007C6A25" w:rsidRPr="00B249C5" w:rsidRDefault="007C6A25" w:rsidP="00464B7D">
            <w:pPr>
              <w:jc w:val="both"/>
              <w:rPr>
                <w:lang w:val="ru-RU" w:eastAsia="ru-RU"/>
              </w:rPr>
            </w:pPr>
            <w:r w:rsidRPr="00B249C5">
              <w:rPr>
                <w:lang w:val="ru-RU" w:eastAsia="ru-RU"/>
              </w:rPr>
              <w:t>1</w:t>
            </w:r>
          </w:p>
        </w:tc>
        <w:tc>
          <w:tcPr>
            <w:tcW w:w="1418" w:type="dxa"/>
            <w:vAlign w:val="center"/>
          </w:tcPr>
          <w:p w14:paraId="1FBACAE3" w14:textId="1603EC61" w:rsidR="007C6A25" w:rsidRPr="00B249C5" w:rsidRDefault="007C6A25" w:rsidP="00464B7D">
            <w:pPr>
              <w:jc w:val="both"/>
              <w:rPr>
                <w:lang w:val="ru-RU" w:eastAsia="ru-RU"/>
              </w:rPr>
            </w:pPr>
            <w:r w:rsidRPr="00B249C5">
              <w:rPr>
                <w:lang w:val="ru-RU" w:eastAsia="ru-RU"/>
              </w:rPr>
              <w:t>Математика</w:t>
            </w:r>
          </w:p>
        </w:tc>
        <w:tc>
          <w:tcPr>
            <w:tcW w:w="1701" w:type="dxa"/>
            <w:vAlign w:val="center"/>
          </w:tcPr>
          <w:p w14:paraId="5C061BAA" w14:textId="77777777" w:rsidR="007C6A25" w:rsidRPr="00B249C5" w:rsidRDefault="007C6A25" w:rsidP="00464B7D">
            <w:pPr>
              <w:jc w:val="both"/>
              <w:rPr>
                <w:lang w:val="ru-RU" w:eastAsia="ru-RU"/>
              </w:rPr>
            </w:pPr>
          </w:p>
        </w:tc>
        <w:tc>
          <w:tcPr>
            <w:tcW w:w="2410" w:type="dxa"/>
            <w:vAlign w:val="center"/>
          </w:tcPr>
          <w:p w14:paraId="7160213F" w14:textId="2F90132A" w:rsidR="007C6A25" w:rsidRPr="00B249C5" w:rsidRDefault="007C6A25" w:rsidP="00464B7D">
            <w:pPr>
              <w:jc w:val="both"/>
              <w:rPr>
                <w:lang w:val="ru-RU" w:eastAsia="ru-RU"/>
              </w:rPr>
            </w:pPr>
            <w:r w:rsidRPr="00B249C5">
              <w:rPr>
                <w:lang w:val="ru-RU" w:eastAsia="ru-RU"/>
              </w:rPr>
              <w:t>МК / НМ / ИП / АР</w:t>
            </w:r>
          </w:p>
        </w:tc>
        <w:tc>
          <w:tcPr>
            <w:tcW w:w="2976" w:type="dxa"/>
            <w:vMerge w:val="restart"/>
            <w:vAlign w:val="center"/>
          </w:tcPr>
          <w:p w14:paraId="3116CD79" w14:textId="77777777" w:rsidR="007C6A25" w:rsidRPr="00B249C5" w:rsidRDefault="007C6A25" w:rsidP="00642352">
            <w:pPr>
              <w:rPr>
                <w:lang w:val="ru-RU" w:eastAsia="ru-RU"/>
              </w:rPr>
            </w:pPr>
            <w:r w:rsidRPr="00B249C5">
              <w:rPr>
                <w:lang w:val="ru-RU" w:eastAsia="ru-RU"/>
              </w:rPr>
              <w:t>МК – Методическая компетентность</w:t>
            </w:r>
          </w:p>
          <w:p w14:paraId="52D566A2" w14:textId="77777777" w:rsidR="007C6A25" w:rsidRPr="00B249C5" w:rsidRDefault="007C6A25" w:rsidP="00642352">
            <w:pPr>
              <w:rPr>
                <w:lang w:val="ru-RU" w:eastAsia="ru-RU"/>
              </w:rPr>
            </w:pPr>
            <w:r w:rsidRPr="00B249C5">
              <w:rPr>
                <w:lang w:val="ru-RU" w:eastAsia="ru-RU"/>
              </w:rPr>
              <w:t>НМ – Использование наглядных материалов</w:t>
            </w:r>
          </w:p>
          <w:p w14:paraId="5FCF4039" w14:textId="77777777" w:rsidR="007C6A25" w:rsidRPr="00B249C5" w:rsidRDefault="007C6A25" w:rsidP="00642352">
            <w:pPr>
              <w:rPr>
                <w:lang w:val="ru-RU" w:eastAsia="ru-RU"/>
              </w:rPr>
            </w:pPr>
            <w:r w:rsidRPr="00B249C5">
              <w:rPr>
                <w:lang w:val="ru-RU" w:eastAsia="ru-RU"/>
              </w:rPr>
              <w:t>ИП – Инновационность подходов</w:t>
            </w:r>
          </w:p>
          <w:p w14:paraId="2CDFAFB6" w14:textId="77777777" w:rsidR="007C6A25" w:rsidRPr="00B249C5" w:rsidRDefault="007C6A25" w:rsidP="00642352">
            <w:pPr>
              <w:rPr>
                <w:lang w:val="ru-RU" w:eastAsia="ru-RU"/>
              </w:rPr>
            </w:pPr>
            <w:r w:rsidRPr="00B249C5">
              <w:rPr>
                <w:lang w:val="ru-RU" w:eastAsia="ru-RU"/>
              </w:rPr>
              <w:t>АР – Профессиональная аргументация</w:t>
            </w:r>
          </w:p>
          <w:p w14:paraId="0FE85B96" w14:textId="54DBF72E" w:rsidR="007C6A25" w:rsidRPr="00B249C5" w:rsidRDefault="007C6A25" w:rsidP="00464B7D">
            <w:pPr>
              <w:jc w:val="both"/>
              <w:rPr>
                <w:lang w:val="ru-RU" w:eastAsia="ru-RU"/>
              </w:rPr>
            </w:pPr>
            <w:r w:rsidRPr="00B249C5">
              <w:rPr>
                <w:lang w:val="ru-RU" w:eastAsia="ru-RU"/>
              </w:rPr>
              <w:t>…</w:t>
            </w:r>
          </w:p>
        </w:tc>
      </w:tr>
      <w:tr w:rsidR="009A5B44" w:rsidRPr="00B249C5" w14:paraId="305A764A" w14:textId="77777777" w:rsidTr="007C6A25">
        <w:tc>
          <w:tcPr>
            <w:tcW w:w="1242" w:type="dxa"/>
            <w:vAlign w:val="center"/>
          </w:tcPr>
          <w:p w14:paraId="1CD2CCF1" w14:textId="453C0880" w:rsidR="007C6A25" w:rsidRPr="00B249C5" w:rsidRDefault="007C6A25" w:rsidP="00464B7D">
            <w:pPr>
              <w:jc w:val="both"/>
              <w:rPr>
                <w:lang w:val="ru-RU" w:eastAsia="ru-RU"/>
              </w:rPr>
            </w:pPr>
            <w:r w:rsidRPr="00B249C5">
              <w:rPr>
                <w:lang w:val="ru-RU" w:eastAsia="ru-RU"/>
              </w:rPr>
              <w:t>2</w:t>
            </w:r>
          </w:p>
        </w:tc>
        <w:tc>
          <w:tcPr>
            <w:tcW w:w="1418" w:type="dxa"/>
            <w:vAlign w:val="center"/>
          </w:tcPr>
          <w:p w14:paraId="5E0CF7F7" w14:textId="2B1EF2F7" w:rsidR="007C6A25" w:rsidRPr="00B249C5" w:rsidRDefault="007C6A25" w:rsidP="00464B7D">
            <w:pPr>
              <w:jc w:val="both"/>
              <w:rPr>
                <w:lang w:val="ru-RU" w:eastAsia="ru-RU"/>
              </w:rPr>
            </w:pPr>
            <w:r w:rsidRPr="00B249C5">
              <w:rPr>
                <w:lang w:val="ru-RU" w:eastAsia="ru-RU"/>
              </w:rPr>
              <w:t>Математика</w:t>
            </w:r>
          </w:p>
        </w:tc>
        <w:tc>
          <w:tcPr>
            <w:tcW w:w="1701" w:type="dxa"/>
            <w:vAlign w:val="center"/>
          </w:tcPr>
          <w:p w14:paraId="3291A456" w14:textId="77777777" w:rsidR="007C6A25" w:rsidRPr="00B249C5" w:rsidRDefault="007C6A25" w:rsidP="00464B7D">
            <w:pPr>
              <w:jc w:val="both"/>
              <w:rPr>
                <w:lang w:val="ru-RU" w:eastAsia="ru-RU"/>
              </w:rPr>
            </w:pPr>
          </w:p>
        </w:tc>
        <w:tc>
          <w:tcPr>
            <w:tcW w:w="2410" w:type="dxa"/>
            <w:vAlign w:val="center"/>
          </w:tcPr>
          <w:p w14:paraId="185A3669" w14:textId="5D5BA6C0" w:rsidR="007C6A25" w:rsidRPr="00B249C5" w:rsidRDefault="007C6A25" w:rsidP="00464B7D">
            <w:pPr>
              <w:jc w:val="both"/>
              <w:rPr>
                <w:lang w:val="ru-RU" w:eastAsia="ru-RU"/>
              </w:rPr>
            </w:pPr>
            <w:r w:rsidRPr="00B249C5">
              <w:rPr>
                <w:lang w:val="ru-RU" w:eastAsia="ru-RU"/>
              </w:rPr>
              <w:t>МК / НМ / ИП / АР</w:t>
            </w:r>
          </w:p>
        </w:tc>
        <w:tc>
          <w:tcPr>
            <w:tcW w:w="2976" w:type="dxa"/>
            <w:vMerge/>
            <w:vAlign w:val="center"/>
          </w:tcPr>
          <w:p w14:paraId="57E61257" w14:textId="1AC00DBE" w:rsidR="007C6A25" w:rsidRPr="00B249C5" w:rsidRDefault="007C6A25" w:rsidP="00464B7D">
            <w:pPr>
              <w:jc w:val="both"/>
              <w:rPr>
                <w:lang w:val="ru-RU" w:eastAsia="ru-RU"/>
              </w:rPr>
            </w:pPr>
          </w:p>
        </w:tc>
      </w:tr>
      <w:tr w:rsidR="009A5B44" w:rsidRPr="00B249C5" w14:paraId="4D61CA79" w14:textId="77777777" w:rsidTr="007C6A25">
        <w:tc>
          <w:tcPr>
            <w:tcW w:w="1242" w:type="dxa"/>
            <w:vAlign w:val="center"/>
          </w:tcPr>
          <w:p w14:paraId="1978B0D4" w14:textId="2018F65C" w:rsidR="007C6A25" w:rsidRPr="00B249C5" w:rsidRDefault="007C6A25" w:rsidP="00464B7D">
            <w:pPr>
              <w:jc w:val="both"/>
              <w:rPr>
                <w:lang w:val="ru-RU" w:eastAsia="ru-RU"/>
              </w:rPr>
            </w:pPr>
            <w:r w:rsidRPr="00B249C5">
              <w:rPr>
                <w:lang w:val="ru-RU" w:eastAsia="ru-RU"/>
              </w:rPr>
              <w:t>3</w:t>
            </w:r>
          </w:p>
        </w:tc>
        <w:tc>
          <w:tcPr>
            <w:tcW w:w="1418" w:type="dxa"/>
            <w:vAlign w:val="center"/>
          </w:tcPr>
          <w:p w14:paraId="4624747B" w14:textId="78AFDC65" w:rsidR="007C6A25" w:rsidRPr="00B249C5" w:rsidRDefault="007C6A25" w:rsidP="00464B7D">
            <w:pPr>
              <w:jc w:val="both"/>
              <w:rPr>
                <w:lang w:val="ru-RU" w:eastAsia="ru-RU"/>
              </w:rPr>
            </w:pPr>
            <w:r w:rsidRPr="00B249C5">
              <w:rPr>
                <w:lang w:val="ru-RU" w:eastAsia="ru-RU"/>
              </w:rPr>
              <w:t>Математика</w:t>
            </w:r>
          </w:p>
        </w:tc>
        <w:tc>
          <w:tcPr>
            <w:tcW w:w="1701" w:type="dxa"/>
            <w:vAlign w:val="center"/>
          </w:tcPr>
          <w:p w14:paraId="7F9566C0" w14:textId="77777777" w:rsidR="007C6A25" w:rsidRPr="00B249C5" w:rsidRDefault="007C6A25" w:rsidP="00464B7D">
            <w:pPr>
              <w:jc w:val="both"/>
              <w:rPr>
                <w:lang w:val="ru-RU" w:eastAsia="ru-RU"/>
              </w:rPr>
            </w:pPr>
          </w:p>
        </w:tc>
        <w:tc>
          <w:tcPr>
            <w:tcW w:w="2410" w:type="dxa"/>
            <w:vAlign w:val="center"/>
          </w:tcPr>
          <w:p w14:paraId="2193CC50" w14:textId="0DA6F8A5" w:rsidR="007C6A25" w:rsidRPr="00B249C5" w:rsidRDefault="007C6A25" w:rsidP="00464B7D">
            <w:pPr>
              <w:jc w:val="both"/>
              <w:rPr>
                <w:lang w:val="ru-RU" w:eastAsia="ru-RU"/>
              </w:rPr>
            </w:pPr>
            <w:r w:rsidRPr="00B249C5">
              <w:rPr>
                <w:lang w:val="ru-RU" w:eastAsia="ru-RU"/>
              </w:rPr>
              <w:t>МК / НМ / ИП / АР</w:t>
            </w:r>
          </w:p>
        </w:tc>
        <w:tc>
          <w:tcPr>
            <w:tcW w:w="2976" w:type="dxa"/>
            <w:vMerge/>
            <w:vAlign w:val="center"/>
          </w:tcPr>
          <w:p w14:paraId="3E11D694" w14:textId="3C84F52D" w:rsidR="007C6A25" w:rsidRPr="00B249C5" w:rsidRDefault="007C6A25" w:rsidP="00464B7D">
            <w:pPr>
              <w:jc w:val="both"/>
              <w:rPr>
                <w:lang w:val="ru-RU" w:eastAsia="ru-RU"/>
              </w:rPr>
            </w:pPr>
          </w:p>
        </w:tc>
      </w:tr>
      <w:tr w:rsidR="009A5B44" w:rsidRPr="00B249C5" w14:paraId="18B90E6D" w14:textId="77777777" w:rsidTr="007C6A25">
        <w:tc>
          <w:tcPr>
            <w:tcW w:w="1242" w:type="dxa"/>
            <w:vAlign w:val="center"/>
          </w:tcPr>
          <w:p w14:paraId="3BA17493" w14:textId="57EB4AA4" w:rsidR="007C6A25" w:rsidRPr="00B249C5" w:rsidRDefault="007C6A25" w:rsidP="00464B7D">
            <w:pPr>
              <w:jc w:val="both"/>
              <w:rPr>
                <w:lang w:val="ru-RU" w:eastAsia="ru-RU"/>
              </w:rPr>
            </w:pPr>
            <w:r w:rsidRPr="00B249C5">
              <w:rPr>
                <w:lang w:val="ru-RU" w:eastAsia="ru-RU"/>
              </w:rPr>
              <w:t>…</w:t>
            </w:r>
          </w:p>
        </w:tc>
        <w:tc>
          <w:tcPr>
            <w:tcW w:w="1418" w:type="dxa"/>
            <w:vAlign w:val="center"/>
          </w:tcPr>
          <w:p w14:paraId="3C020577" w14:textId="789B666B" w:rsidR="007C6A25" w:rsidRPr="00B249C5" w:rsidRDefault="007C6A25" w:rsidP="00464B7D">
            <w:pPr>
              <w:jc w:val="both"/>
              <w:rPr>
                <w:lang w:val="ru-RU" w:eastAsia="ru-RU"/>
              </w:rPr>
            </w:pPr>
            <w:r w:rsidRPr="00B249C5">
              <w:rPr>
                <w:lang w:val="ru-RU" w:eastAsia="ru-RU"/>
              </w:rPr>
              <w:t>…</w:t>
            </w:r>
          </w:p>
        </w:tc>
        <w:tc>
          <w:tcPr>
            <w:tcW w:w="1701" w:type="dxa"/>
            <w:vAlign w:val="center"/>
          </w:tcPr>
          <w:p w14:paraId="34988CCF" w14:textId="7CB505D6" w:rsidR="007C6A25" w:rsidRPr="00B249C5" w:rsidRDefault="007C6A25" w:rsidP="00464B7D">
            <w:pPr>
              <w:jc w:val="both"/>
              <w:rPr>
                <w:lang w:val="ru-RU" w:eastAsia="ru-RU"/>
              </w:rPr>
            </w:pPr>
            <w:r w:rsidRPr="00B249C5">
              <w:rPr>
                <w:lang w:val="ru-RU" w:eastAsia="ru-RU"/>
              </w:rPr>
              <w:t>…</w:t>
            </w:r>
          </w:p>
        </w:tc>
        <w:tc>
          <w:tcPr>
            <w:tcW w:w="2410" w:type="dxa"/>
            <w:vAlign w:val="center"/>
          </w:tcPr>
          <w:p w14:paraId="5B5EAE39" w14:textId="47ADE365" w:rsidR="007C6A25" w:rsidRPr="00B249C5" w:rsidRDefault="007C6A25" w:rsidP="00464B7D">
            <w:pPr>
              <w:jc w:val="both"/>
              <w:rPr>
                <w:lang w:val="ru-RU" w:eastAsia="ru-RU"/>
              </w:rPr>
            </w:pPr>
            <w:r w:rsidRPr="00B249C5">
              <w:rPr>
                <w:lang w:val="ru-RU" w:eastAsia="ru-RU"/>
              </w:rPr>
              <w:t>…</w:t>
            </w:r>
          </w:p>
        </w:tc>
        <w:tc>
          <w:tcPr>
            <w:tcW w:w="2976" w:type="dxa"/>
            <w:vMerge/>
            <w:vAlign w:val="center"/>
          </w:tcPr>
          <w:p w14:paraId="5A4EB66B" w14:textId="13DAC3F0" w:rsidR="007C6A25" w:rsidRPr="00B249C5" w:rsidRDefault="007C6A25" w:rsidP="00464B7D">
            <w:pPr>
              <w:jc w:val="both"/>
              <w:rPr>
                <w:lang w:val="ru-RU" w:eastAsia="ru-RU"/>
              </w:rPr>
            </w:pPr>
          </w:p>
        </w:tc>
      </w:tr>
    </w:tbl>
    <w:p w14:paraId="3A982B36" w14:textId="77777777" w:rsidR="00A80F37" w:rsidRPr="00B249C5" w:rsidRDefault="00A80F37" w:rsidP="00464B7D">
      <w:pPr>
        <w:jc w:val="both"/>
        <w:rPr>
          <w:lang w:val="ru-RU" w:eastAsia="ru-RU"/>
        </w:rPr>
      </w:pPr>
    </w:p>
    <w:p w14:paraId="19758E32" w14:textId="3A827A3C" w:rsidR="007C6A25" w:rsidRPr="00B249C5" w:rsidRDefault="007C6A25" w:rsidP="00A80F37">
      <w:pPr>
        <w:ind w:firstLine="567"/>
        <w:jc w:val="both"/>
        <w:rPr>
          <w:sz w:val="28"/>
          <w:szCs w:val="28"/>
          <w:lang w:val="ru-RU" w:eastAsia="ru-RU"/>
        </w:rPr>
      </w:pPr>
      <w:r w:rsidRPr="00B249C5">
        <w:rPr>
          <w:sz w:val="28"/>
          <w:szCs w:val="28"/>
          <w:lang w:val="ru-RU" w:eastAsia="ru-RU"/>
        </w:rPr>
        <w:t>3 балла – Высокий уровень профессиональной компетентности и эффективное использование интегративных методов обучения.</w:t>
      </w:r>
    </w:p>
    <w:p w14:paraId="249744CD" w14:textId="60106B63" w:rsidR="007C6A25" w:rsidRPr="00B249C5" w:rsidRDefault="007C6A25" w:rsidP="00A80F37">
      <w:pPr>
        <w:ind w:firstLine="567"/>
        <w:jc w:val="both"/>
        <w:rPr>
          <w:sz w:val="28"/>
          <w:szCs w:val="28"/>
          <w:lang w:val="ru-RU" w:eastAsia="ru-RU"/>
        </w:rPr>
      </w:pPr>
      <w:r w:rsidRPr="00B249C5">
        <w:rPr>
          <w:sz w:val="28"/>
          <w:szCs w:val="28"/>
          <w:lang w:val="ru-RU" w:eastAsia="ru-RU"/>
        </w:rPr>
        <w:t>2 балла – Средний уровень, ограниченное применение педагогических методов и необходимость дополнительного методического сопровождения.</w:t>
      </w:r>
    </w:p>
    <w:p w14:paraId="5A3742A4" w14:textId="64829280" w:rsidR="007C6A25" w:rsidRPr="00B249C5" w:rsidRDefault="007C6A25" w:rsidP="00A80F37">
      <w:pPr>
        <w:ind w:firstLine="567"/>
        <w:jc w:val="both"/>
        <w:rPr>
          <w:sz w:val="28"/>
          <w:szCs w:val="28"/>
          <w:lang w:val="ru-RU" w:eastAsia="ru-RU"/>
        </w:rPr>
      </w:pPr>
      <w:r w:rsidRPr="00B249C5">
        <w:rPr>
          <w:sz w:val="28"/>
          <w:szCs w:val="28"/>
          <w:lang w:val="ru-RU" w:eastAsia="ru-RU"/>
        </w:rPr>
        <w:t>1 балл – Низкий уровень компетентности, требующий целенаправленной профессиональной подготовки и обучения.</w:t>
      </w:r>
    </w:p>
    <w:p w14:paraId="0EA6EB05" w14:textId="77777777" w:rsidR="00C361E5" w:rsidRPr="00B249C5" w:rsidRDefault="00C361E5" w:rsidP="00464B7D">
      <w:pPr>
        <w:jc w:val="both"/>
        <w:rPr>
          <w:sz w:val="28"/>
          <w:szCs w:val="28"/>
          <w:lang w:val="ru-RU"/>
        </w:rPr>
      </w:pPr>
    </w:p>
    <w:p w14:paraId="7F8BF990" w14:textId="77777777" w:rsidR="00C361E5" w:rsidRPr="00B249C5" w:rsidRDefault="00C361E5" w:rsidP="00464B7D">
      <w:pPr>
        <w:jc w:val="both"/>
        <w:rPr>
          <w:sz w:val="28"/>
          <w:szCs w:val="28"/>
          <w:lang w:val="ru-RU"/>
        </w:rPr>
      </w:pPr>
    </w:p>
    <w:p w14:paraId="5E064FE7" w14:textId="77777777" w:rsidR="00A80F37" w:rsidRPr="00B249C5" w:rsidRDefault="00A80F37" w:rsidP="00A80F37">
      <w:pPr>
        <w:rPr>
          <w:rFonts w:eastAsia="Calibri"/>
          <w:b/>
          <w:bCs/>
          <w:sz w:val="28"/>
          <w:szCs w:val="28"/>
          <w:lang w:val="ru-RU"/>
        </w:rPr>
      </w:pPr>
      <w:bookmarkStart w:id="471" w:name="_Toc214707406"/>
      <w:r w:rsidRPr="00B249C5">
        <w:rPr>
          <w:rFonts w:eastAsia="Calibri"/>
          <w:b/>
          <w:bCs/>
          <w:sz w:val="28"/>
          <w:szCs w:val="28"/>
          <w:lang w:val="ru-RU"/>
        </w:rPr>
        <w:br w:type="page"/>
      </w:r>
    </w:p>
    <w:p w14:paraId="71D928F5" w14:textId="2F7E2234" w:rsidR="005D1894" w:rsidRPr="00B249C5" w:rsidRDefault="0064239D" w:rsidP="00A80F37">
      <w:pPr>
        <w:jc w:val="center"/>
        <w:rPr>
          <w:rFonts w:eastAsia="Calibri"/>
          <w:b/>
          <w:bCs/>
          <w:sz w:val="28"/>
          <w:szCs w:val="28"/>
          <w:lang w:val="ru-RU"/>
        </w:rPr>
      </w:pPr>
      <w:r w:rsidRPr="00B249C5">
        <w:rPr>
          <w:rFonts w:eastAsia="Calibri"/>
          <w:b/>
          <w:bCs/>
          <w:sz w:val="28"/>
          <w:szCs w:val="28"/>
          <w:lang w:val="ru-RU"/>
        </w:rPr>
        <w:lastRenderedPageBreak/>
        <w:t xml:space="preserve">ПРИЛОЖЕНИЕ </w:t>
      </w:r>
      <w:bookmarkEnd w:id="471"/>
      <w:r w:rsidR="00A9315A" w:rsidRPr="00B249C5">
        <w:rPr>
          <w:rFonts w:eastAsia="Calibri"/>
          <w:b/>
          <w:bCs/>
          <w:sz w:val="28"/>
          <w:szCs w:val="28"/>
          <w:lang w:val="ru-RU"/>
        </w:rPr>
        <w:t>Л</w:t>
      </w:r>
    </w:p>
    <w:p w14:paraId="755E8EDE" w14:textId="77777777" w:rsidR="00A80F37" w:rsidRPr="00B249C5" w:rsidRDefault="00A80F37" w:rsidP="00A80F37">
      <w:pPr>
        <w:jc w:val="center"/>
        <w:rPr>
          <w:rFonts w:eastAsia="Calibri"/>
          <w:b/>
          <w:bCs/>
          <w:sz w:val="28"/>
          <w:szCs w:val="28"/>
          <w:lang w:val="ru-RU"/>
        </w:rPr>
      </w:pPr>
    </w:p>
    <w:p w14:paraId="7F833796" w14:textId="00AC6CDE" w:rsidR="004A12DC" w:rsidRPr="00B249C5" w:rsidRDefault="004A12DC" w:rsidP="00A80F37">
      <w:pPr>
        <w:pStyle w:val="1"/>
        <w:spacing w:before="0" w:after="0"/>
        <w:jc w:val="center"/>
        <w:rPr>
          <w:rFonts w:ascii="Times New Roman" w:hAnsi="Times New Roman" w:cs="Times New Roman"/>
          <w:b/>
          <w:bCs/>
          <w:color w:val="auto"/>
          <w:sz w:val="28"/>
          <w:szCs w:val="28"/>
          <w:lang w:val="ru-RU"/>
        </w:rPr>
      </w:pPr>
      <w:bookmarkStart w:id="472" w:name="_Toc214707407"/>
      <w:r w:rsidRPr="00B249C5">
        <w:rPr>
          <w:rFonts w:ascii="Times New Roman" w:hAnsi="Times New Roman" w:cs="Times New Roman"/>
          <w:b/>
          <w:bCs/>
          <w:color w:val="auto"/>
          <w:sz w:val="28"/>
          <w:szCs w:val="28"/>
          <w:lang w:val="ru-RU"/>
        </w:rPr>
        <w:t xml:space="preserve">Пример </w:t>
      </w:r>
      <w:r w:rsidRPr="00B249C5">
        <w:rPr>
          <w:rFonts w:ascii="Times New Roman" w:hAnsi="Times New Roman" w:cs="Times New Roman"/>
          <w:b/>
          <w:bCs/>
          <w:color w:val="auto"/>
          <w:sz w:val="28"/>
          <w:szCs w:val="28"/>
        </w:rPr>
        <w:t>CLIL</w:t>
      </w:r>
      <w:r w:rsidRPr="00B249C5">
        <w:rPr>
          <w:rFonts w:ascii="Times New Roman" w:hAnsi="Times New Roman" w:cs="Times New Roman"/>
          <w:b/>
          <w:bCs/>
          <w:color w:val="auto"/>
          <w:sz w:val="28"/>
          <w:szCs w:val="28"/>
          <w:lang w:val="ru-RU"/>
        </w:rPr>
        <w:t>-задания и критерии оценки</w:t>
      </w:r>
      <w:bookmarkEnd w:id="472"/>
    </w:p>
    <w:p w14:paraId="1F6A8930" w14:textId="77777777" w:rsidR="005D1894" w:rsidRPr="00B249C5" w:rsidRDefault="005D1894" w:rsidP="00464B7D">
      <w:pPr>
        <w:jc w:val="both"/>
        <w:rPr>
          <w:rFonts w:eastAsia="Calibri"/>
          <w:b/>
          <w:bCs/>
          <w:kern w:val="2"/>
          <w:sz w:val="28"/>
          <w:szCs w:val="28"/>
          <w:lang w:val="kk-KZ"/>
          <w14:ligatures w14:val="standardContextual"/>
        </w:rPr>
      </w:pPr>
    </w:p>
    <w:p w14:paraId="7C085EE2" w14:textId="77777777" w:rsidR="0053547A" w:rsidRPr="00B249C5" w:rsidRDefault="004A12DC" w:rsidP="00650D58">
      <w:pPr>
        <w:ind w:firstLine="567"/>
        <w:rPr>
          <w:sz w:val="28"/>
          <w:szCs w:val="28"/>
          <w:lang w:val="ru-RU"/>
        </w:rPr>
      </w:pPr>
      <w:bookmarkStart w:id="473" w:name="_Toc207792307"/>
      <w:r w:rsidRPr="00B249C5">
        <w:rPr>
          <w:sz w:val="28"/>
          <w:szCs w:val="28"/>
          <w:lang w:val="ru-RU"/>
        </w:rPr>
        <w:t xml:space="preserve">Тема: </w:t>
      </w:r>
      <w:r w:rsidRPr="00B249C5">
        <w:rPr>
          <w:sz w:val="28"/>
          <w:szCs w:val="28"/>
        </w:rPr>
        <w:t>The</w:t>
      </w:r>
      <w:r w:rsidRPr="00B249C5">
        <w:rPr>
          <w:sz w:val="28"/>
          <w:szCs w:val="28"/>
          <w:lang w:val="ru-RU"/>
        </w:rPr>
        <w:t xml:space="preserve"> </w:t>
      </w:r>
      <w:r w:rsidRPr="00B249C5">
        <w:rPr>
          <w:sz w:val="28"/>
          <w:szCs w:val="28"/>
        </w:rPr>
        <w:t>Water</w:t>
      </w:r>
      <w:r w:rsidRPr="00B249C5">
        <w:rPr>
          <w:sz w:val="28"/>
          <w:szCs w:val="28"/>
          <w:lang w:val="ru-RU"/>
        </w:rPr>
        <w:t xml:space="preserve"> </w:t>
      </w:r>
      <w:r w:rsidRPr="00B249C5">
        <w:rPr>
          <w:sz w:val="28"/>
          <w:szCs w:val="28"/>
        </w:rPr>
        <w:t>Cycle</w:t>
      </w:r>
      <w:r w:rsidRPr="00B249C5">
        <w:rPr>
          <w:sz w:val="28"/>
          <w:szCs w:val="28"/>
          <w:lang w:val="ru-RU"/>
        </w:rPr>
        <w:br/>
        <w:t>Задание: Посмотрите видео об обороте воды в природе и объясните его на английском языке с использованием ключевых понятий (</w:t>
      </w:r>
      <w:r w:rsidRPr="00B249C5">
        <w:rPr>
          <w:sz w:val="28"/>
          <w:szCs w:val="28"/>
        </w:rPr>
        <w:t>evaporation</w:t>
      </w:r>
      <w:r w:rsidRPr="00B249C5">
        <w:rPr>
          <w:sz w:val="28"/>
          <w:szCs w:val="28"/>
          <w:lang w:val="ru-RU"/>
        </w:rPr>
        <w:t xml:space="preserve">, </w:t>
      </w:r>
      <w:r w:rsidRPr="00B249C5">
        <w:rPr>
          <w:sz w:val="28"/>
          <w:szCs w:val="28"/>
        </w:rPr>
        <w:t>condensation</w:t>
      </w:r>
      <w:r w:rsidRPr="00B249C5">
        <w:rPr>
          <w:sz w:val="28"/>
          <w:szCs w:val="28"/>
          <w:lang w:val="ru-RU"/>
        </w:rPr>
        <w:t xml:space="preserve">, </w:t>
      </w:r>
      <w:r w:rsidRPr="00B249C5">
        <w:rPr>
          <w:sz w:val="28"/>
          <w:szCs w:val="28"/>
        </w:rPr>
        <w:t>precipitation</w:t>
      </w:r>
      <w:r w:rsidRPr="00B249C5">
        <w:rPr>
          <w:sz w:val="28"/>
          <w:szCs w:val="28"/>
          <w:lang w:val="ru-RU"/>
        </w:rPr>
        <w:t>).</w:t>
      </w:r>
      <w:r w:rsidRPr="00B249C5">
        <w:rPr>
          <w:sz w:val="28"/>
          <w:szCs w:val="28"/>
          <w:lang w:val="ru-RU"/>
        </w:rPr>
        <w:br/>
      </w:r>
      <w:r w:rsidRPr="00B249C5">
        <w:rPr>
          <w:sz w:val="28"/>
          <w:szCs w:val="28"/>
          <w:lang w:val="ru-RU"/>
        </w:rPr>
        <w:br/>
        <w:t>Критерии оценивания (макс. 10 баллов):</w:t>
      </w:r>
      <w:r w:rsidRPr="00B249C5">
        <w:rPr>
          <w:sz w:val="28"/>
          <w:szCs w:val="28"/>
          <w:lang w:val="ru-RU"/>
        </w:rPr>
        <w:br/>
        <w:t>- Правильность терминов (2 балла)</w:t>
      </w:r>
      <w:r w:rsidRPr="00B249C5">
        <w:rPr>
          <w:sz w:val="28"/>
          <w:szCs w:val="28"/>
          <w:lang w:val="ru-RU"/>
        </w:rPr>
        <w:br/>
        <w:t>- Последовательность объяснения (2 балла)</w:t>
      </w:r>
      <w:r w:rsidRPr="00B249C5">
        <w:rPr>
          <w:sz w:val="28"/>
          <w:szCs w:val="28"/>
          <w:lang w:val="ru-RU"/>
        </w:rPr>
        <w:br/>
        <w:t>- Использование английского языка (2 балла)</w:t>
      </w:r>
      <w:r w:rsidRPr="00B249C5">
        <w:rPr>
          <w:sz w:val="28"/>
          <w:szCs w:val="28"/>
          <w:lang w:val="ru-RU"/>
        </w:rPr>
        <w:br/>
        <w:t>- Использование визуальных средств (2 балла)</w:t>
      </w:r>
      <w:r w:rsidRPr="00B249C5">
        <w:rPr>
          <w:sz w:val="28"/>
          <w:szCs w:val="28"/>
          <w:lang w:val="ru-RU"/>
        </w:rPr>
        <w:br/>
        <w:t>- Уверенность и интерактивность (2 балла)</w:t>
      </w:r>
      <w:bookmarkEnd w:id="473"/>
    </w:p>
    <w:p w14:paraId="39959198" w14:textId="77777777" w:rsidR="00C361E5" w:rsidRPr="00B249C5" w:rsidRDefault="00C361E5" w:rsidP="00A80F37">
      <w:pPr>
        <w:ind w:firstLine="567"/>
        <w:jc w:val="both"/>
        <w:rPr>
          <w:sz w:val="28"/>
          <w:szCs w:val="28"/>
          <w:lang w:val="ru-RU"/>
        </w:rPr>
      </w:pPr>
    </w:p>
    <w:p w14:paraId="3F1BDE31" w14:textId="5CCAA172" w:rsidR="004A12DC" w:rsidRPr="00B249C5" w:rsidRDefault="004A12DC" w:rsidP="00464B7D">
      <w:pPr>
        <w:jc w:val="both"/>
        <w:rPr>
          <w:sz w:val="28"/>
          <w:szCs w:val="28"/>
          <w:lang w:val="ru-RU"/>
        </w:rPr>
      </w:pPr>
      <w:bookmarkStart w:id="474" w:name="_Toc207792308"/>
      <w:r w:rsidRPr="00B249C5">
        <w:rPr>
          <w:sz w:val="28"/>
          <w:szCs w:val="28"/>
          <w:lang w:val="ru-RU"/>
        </w:rPr>
        <w:t>Таблица</w:t>
      </w:r>
      <w:r w:rsidR="0067182E" w:rsidRPr="00B249C5">
        <w:rPr>
          <w:sz w:val="28"/>
          <w:szCs w:val="28"/>
          <w:lang w:val="ru-RU"/>
        </w:rPr>
        <w:t xml:space="preserve"> </w:t>
      </w:r>
      <w:r w:rsidR="00A45666" w:rsidRPr="00B249C5">
        <w:rPr>
          <w:sz w:val="28"/>
          <w:szCs w:val="28"/>
          <w:lang w:val="ru-RU"/>
        </w:rPr>
        <w:t xml:space="preserve">М.1 </w:t>
      </w:r>
      <w:r w:rsidR="00650D58" w:rsidRPr="00B249C5">
        <w:rPr>
          <w:sz w:val="28"/>
          <w:szCs w:val="28"/>
          <w:lang w:val="ru-RU"/>
        </w:rPr>
        <w:t>- Индивидуальные</w:t>
      </w:r>
      <w:r w:rsidRPr="00B249C5">
        <w:rPr>
          <w:sz w:val="28"/>
          <w:szCs w:val="28"/>
          <w:lang w:val="ru-RU"/>
        </w:rPr>
        <w:t xml:space="preserve"> результат</w:t>
      </w:r>
      <w:r w:rsidR="0067182E" w:rsidRPr="00B249C5">
        <w:rPr>
          <w:sz w:val="28"/>
          <w:szCs w:val="28"/>
          <w:lang w:val="ru-RU"/>
        </w:rPr>
        <w:t>ы</w:t>
      </w:r>
      <w:r w:rsidRPr="00B249C5">
        <w:rPr>
          <w:sz w:val="28"/>
          <w:szCs w:val="28"/>
          <w:lang w:val="ru-RU"/>
        </w:rPr>
        <w:t xml:space="preserve"> (пример)</w:t>
      </w:r>
      <w:bookmarkStart w:id="475" w:name="_Toc201155162"/>
      <w:bookmarkEnd w:id="474"/>
    </w:p>
    <w:p w14:paraId="0F296C3E" w14:textId="77777777" w:rsidR="00C361E5" w:rsidRPr="00B249C5" w:rsidRDefault="00C361E5" w:rsidP="00464B7D">
      <w:pPr>
        <w:jc w:val="both"/>
        <w:rPr>
          <w:b/>
          <w:bCs/>
          <w:sz w:val="28"/>
          <w:szCs w:val="28"/>
          <w:lang w:val="ru-RU"/>
        </w:rPr>
      </w:pPr>
    </w:p>
    <w:tbl>
      <w:tblPr>
        <w:tblStyle w:val="af5"/>
        <w:tblW w:w="0" w:type="auto"/>
        <w:tblLook w:val="04A0" w:firstRow="1" w:lastRow="0" w:firstColumn="1" w:lastColumn="0" w:noHBand="0" w:noVBand="1"/>
      </w:tblPr>
      <w:tblGrid>
        <w:gridCol w:w="1203"/>
        <w:gridCol w:w="1203"/>
        <w:gridCol w:w="1203"/>
        <w:gridCol w:w="1203"/>
        <w:gridCol w:w="1204"/>
        <w:gridCol w:w="1204"/>
        <w:gridCol w:w="1204"/>
        <w:gridCol w:w="1204"/>
      </w:tblGrid>
      <w:tr w:rsidR="009A5B44" w:rsidRPr="00B249C5" w14:paraId="124DC4BD" w14:textId="67FA4FF2" w:rsidTr="0053547A">
        <w:tc>
          <w:tcPr>
            <w:tcW w:w="1203" w:type="dxa"/>
          </w:tcPr>
          <w:p w14:paraId="7F6C072A" w14:textId="09D4995C" w:rsidR="0053547A" w:rsidRPr="00B249C5" w:rsidRDefault="0053547A" w:rsidP="00464B7D">
            <w:pPr>
              <w:jc w:val="both"/>
              <w:rPr>
                <w:lang w:val="ru-RU"/>
              </w:rPr>
            </w:pPr>
            <w:r w:rsidRPr="00B249C5">
              <w:rPr>
                <w:lang w:val="ru-RU"/>
              </w:rPr>
              <w:t>№</w:t>
            </w:r>
          </w:p>
        </w:tc>
        <w:tc>
          <w:tcPr>
            <w:tcW w:w="1203" w:type="dxa"/>
          </w:tcPr>
          <w:p w14:paraId="6E5BD4F6" w14:textId="54A37A57" w:rsidR="0053547A" w:rsidRPr="00B249C5" w:rsidRDefault="0053547A" w:rsidP="00464B7D">
            <w:pPr>
              <w:jc w:val="both"/>
              <w:rPr>
                <w:lang w:val="ru-RU"/>
              </w:rPr>
            </w:pPr>
            <w:r w:rsidRPr="00B249C5">
              <w:rPr>
                <w:lang w:val="ru-RU"/>
              </w:rPr>
              <w:t>Код студента</w:t>
            </w:r>
          </w:p>
        </w:tc>
        <w:tc>
          <w:tcPr>
            <w:tcW w:w="1203" w:type="dxa"/>
          </w:tcPr>
          <w:p w14:paraId="5405C133" w14:textId="4020F5AC" w:rsidR="0053547A" w:rsidRPr="00B249C5" w:rsidRDefault="0053547A" w:rsidP="00464B7D">
            <w:pPr>
              <w:jc w:val="both"/>
              <w:rPr>
                <w:lang w:val="ru-RU"/>
              </w:rPr>
            </w:pPr>
            <w:r w:rsidRPr="00B249C5">
              <w:rPr>
                <w:lang w:val="ru-RU"/>
              </w:rPr>
              <w:t>Навык 1</w:t>
            </w:r>
          </w:p>
        </w:tc>
        <w:tc>
          <w:tcPr>
            <w:tcW w:w="1203" w:type="dxa"/>
          </w:tcPr>
          <w:p w14:paraId="7BD1A7A7" w14:textId="6267B69F" w:rsidR="0053547A" w:rsidRPr="00B249C5" w:rsidRDefault="0053547A" w:rsidP="00464B7D">
            <w:pPr>
              <w:jc w:val="both"/>
              <w:rPr>
                <w:lang w:val="ru-RU"/>
              </w:rPr>
            </w:pPr>
            <w:r w:rsidRPr="00B249C5">
              <w:rPr>
                <w:lang w:val="ru-RU"/>
              </w:rPr>
              <w:t>Навык 2</w:t>
            </w:r>
          </w:p>
        </w:tc>
        <w:tc>
          <w:tcPr>
            <w:tcW w:w="1204" w:type="dxa"/>
          </w:tcPr>
          <w:p w14:paraId="3519A19D" w14:textId="27C50377" w:rsidR="0053547A" w:rsidRPr="00B249C5" w:rsidRDefault="0053547A" w:rsidP="00464B7D">
            <w:pPr>
              <w:jc w:val="both"/>
              <w:rPr>
                <w:lang w:val="ru-RU"/>
              </w:rPr>
            </w:pPr>
            <w:r w:rsidRPr="00B249C5">
              <w:rPr>
                <w:lang w:val="ru-RU"/>
              </w:rPr>
              <w:t>Навык 3</w:t>
            </w:r>
          </w:p>
        </w:tc>
        <w:tc>
          <w:tcPr>
            <w:tcW w:w="1204" w:type="dxa"/>
          </w:tcPr>
          <w:p w14:paraId="3359C5E6" w14:textId="59882FD1" w:rsidR="0053547A" w:rsidRPr="00B249C5" w:rsidRDefault="0053547A" w:rsidP="00464B7D">
            <w:pPr>
              <w:jc w:val="both"/>
              <w:rPr>
                <w:lang w:val="ru-RU"/>
              </w:rPr>
            </w:pPr>
            <w:r w:rsidRPr="00B249C5">
              <w:rPr>
                <w:lang w:val="ru-RU"/>
              </w:rPr>
              <w:t>Навык 4</w:t>
            </w:r>
          </w:p>
        </w:tc>
        <w:tc>
          <w:tcPr>
            <w:tcW w:w="1204" w:type="dxa"/>
          </w:tcPr>
          <w:p w14:paraId="1609D56F" w14:textId="6BCF7F2C" w:rsidR="0053547A" w:rsidRPr="00B249C5" w:rsidRDefault="0053547A" w:rsidP="00464B7D">
            <w:pPr>
              <w:jc w:val="both"/>
              <w:rPr>
                <w:lang w:val="ru-RU"/>
              </w:rPr>
            </w:pPr>
            <w:r w:rsidRPr="00B249C5">
              <w:rPr>
                <w:lang w:val="ru-RU"/>
              </w:rPr>
              <w:t>Навык 5</w:t>
            </w:r>
          </w:p>
        </w:tc>
        <w:tc>
          <w:tcPr>
            <w:tcW w:w="1204" w:type="dxa"/>
          </w:tcPr>
          <w:p w14:paraId="08D9EC55" w14:textId="17C7682E" w:rsidR="0053547A" w:rsidRPr="00B249C5" w:rsidRDefault="0053547A" w:rsidP="00464B7D">
            <w:pPr>
              <w:jc w:val="both"/>
              <w:rPr>
                <w:lang w:val="ru-RU"/>
              </w:rPr>
            </w:pPr>
            <w:r w:rsidRPr="00B249C5">
              <w:rPr>
                <w:lang w:val="ru-RU"/>
              </w:rPr>
              <w:t>Среднее</w:t>
            </w:r>
          </w:p>
        </w:tc>
      </w:tr>
      <w:tr w:rsidR="009A5B44" w:rsidRPr="00B249C5" w14:paraId="16EBA9C0" w14:textId="2B4C1E32" w:rsidTr="0053547A">
        <w:tc>
          <w:tcPr>
            <w:tcW w:w="1203" w:type="dxa"/>
          </w:tcPr>
          <w:p w14:paraId="4C815017" w14:textId="7A3A821C" w:rsidR="0053547A" w:rsidRPr="00B249C5" w:rsidRDefault="0053547A" w:rsidP="00464B7D">
            <w:pPr>
              <w:jc w:val="both"/>
              <w:rPr>
                <w:lang w:val="ru-RU"/>
              </w:rPr>
            </w:pPr>
            <w:r w:rsidRPr="00B249C5">
              <w:rPr>
                <w:lang w:val="ru-RU"/>
              </w:rPr>
              <w:t>01</w:t>
            </w:r>
          </w:p>
        </w:tc>
        <w:tc>
          <w:tcPr>
            <w:tcW w:w="1203" w:type="dxa"/>
          </w:tcPr>
          <w:p w14:paraId="17EA5C7F" w14:textId="20313EF4" w:rsidR="0053547A" w:rsidRPr="00B249C5" w:rsidRDefault="0053547A" w:rsidP="00464B7D">
            <w:pPr>
              <w:jc w:val="both"/>
              <w:rPr>
                <w:lang w:val="ru-RU"/>
              </w:rPr>
            </w:pPr>
            <w:r w:rsidRPr="00B249C5">
              <w:t>ST</w:t>
            </w:r>
            <w:r w:rsidRPr="00B249C5">
              <w:rPr>
                <w:lang w:val="ru-RU"/>
              </w:rPr>
              <w:t xml:space="preserve">-001       </w:t>
            </w:r>
          </w:p>
        </w:tc>
        <w:tc>
          <w:tcPr>
            <w:tcW w:w="1203" w:type="dxa"/>
          </w:tcPr>
          <w:p w14:paraId="14EB3B52" w14:textId="79C80212" w:rsidR="0053547A" w:rsidRPr="00B249C5" w:rsidRDefault="0053547A" w:rsidP="00464B7D">
            <w:pPr>
              <w:jc w:val="both"/>
              <w:rPr>
                <w:lang w:val="ru-RU"/>
              </w:rPr>
            </w:pPr>
          </w:p>
        </w:tc>
        <w:tc>
          <w:tcPr>
            <w:tcW w:w="1203" w:type="dxa"/>
          </w:tcPr>
          <w:p w14:paraId="1F4F81B2" w14:textId="158711F1" w:rsidR="0053547A" w:rsidRPr="00B249C5" w:rsidRDefault="0053547A" w:rsidP="00464B7D">
            <w:pPr>
              <w:jc w:val="both"/>
              <w:rPr>
                <w:lang w:val="ru-RU"/>
              </w:rPr>
            </w:pPr>
          </w:p>
        </w:tc>
        <w:tc>
          <w:tcPr>
            <w:tcW w:w="1204" w:type="dxa"/>
          </w:tcPr>
          <w:p w14:paraId="482F5963" w14:textId="0612AD17" w:rsidR="0053547A" w:rsidRPr="00B249C5" w:rsidRDefault="0053547A" w:rsidP="00464B7D">
            <w:pPr>
              <w:jc w:val="both"/>
              <w:rPr>
                <w:lang w:val="ru-RU"/>
              </w:rPr>
            </w:pPr>
          </w:p>
        </w:tc>
        <w:tc>
          <w:tcPr>
            <w:tcW w:w="1204" w:type="dxa"/>
          </w:tcPr>
          <w:p w14:paraId="5B850EFE" w14:textId="0AF22218" w:rsidR="0053547A" w:rsidRPr="00B249C5" w:rsidRDefault="0053547A" w:rsidP="00464B7D">
            <w:pPr>
              <w:jc w:val="both"/>
              <w:rPr>
                <w:lang w:val="ru-RU"/>
              </w:rPr>
            </w:pPr>
          </w:p>
        </w:tc>
        <w:tc>
          <w:tcPr>
            <w:tcW w:w="1204" w:type="dxa"/>
          </w:tcPr>
          <w:p w14:paraId="1A9D12EC" w14:textId="61FB90E2" w:rsidR="0053547A" w:rsidRPr="00B249C5" w:rsidRDefault="0053547A" w:rsidP="00464B7D">
            <w:pPr>
              <w:jc w:val="both"/>
              <w:rPr>
                <w:lang w:val="ru-RU"/>
              </w:rPr>
            </w:pPr>
          </w:p>
        </w:tc>
        <w:tc>
          <w:tcPr>
            <w:tcW w:w="1204" w:type="dxa"/>
          </w:tcPr>
          <w:p w14:paraId="222F292D" w14:textId="512DB813" w:rsidR="0053547A" w:rsidRPr="00B249C5" w:rsidRDefault="0053547A" w:rsidP="00464B7D">
            <w:pPr>
              <w:jc w:val="both"/>
              <w:rPr>
                <w:lang w:val="ru-RU"/>
              </w:rPr>
            </w:pPr>
          </w:p>
        </w:tc>
      </w:tr>
      <w:tr w:rsidR="009A5B44" w:rsidRPr="00B249C5" w14:paraId="1959162B" w14:textId="064B61FE" w:rsidTr="0053547A">
        <w:tc>
          <w:tcPr>
            <w:tcW w:w="1203" w:type="dxa"/>
          </w:tcPr>
          <w:p w14:paraId="69DBDF33" w14:textId="78E1FC66" w:rsidR="0053547A" w:rsidRPr="00B249C5" w:rsidRDefault="0053547A" w:rsidP="00464B7D">
            <w:pPr>
              <w:jc w:val="both"/>
              <w:rPr>
                <w:lang w:val="ru-RU"/>
              </w:rPr>
            </w:pPr>
            <w:r w:rsidRPr="00B249C5">
              <w:rPr>
                <w:lang w:val="ru-RU"/>
              </w:rPr>
              <w:t>02</w:t>
            </w:r>
          </w:p>
        </w:tc>
        <w:tc>
          <w:tcPr>
            <w:tcW w:w="1203" w:type="dxa"/>
          </w:tcPr>
          <w:p w14:paraId="330E8710" w14:textId="7E4130F3" w:rsidR="0053547A" w:rsidRPr="00B249C5" w:rsidRDefault="0053547A" w:rsidP="00464B7D">
            <w:pPr>
              <w:jc w:val="both"/>
              <w:rPr>
                <w:lang w:val="ru-RU"/>
              </w:rPr>
            </w:pPr>
            <w:r w:rsidRPr="00B249C5">
              <w:t>ST</w:t>
            </w:r>
            <w:r w:rsidRPr="00B249C5">
              <w:rPr>
                <w:lang w:val="ru-RU"/>
              </w:rPr>
              <w:t xml:space="preserve">-002       </w:t>
            </w:r>
          </w:p>
        </w:tc>
        <w:tc>
          <w:tcPr>
            <w:tcW w:w="1203" w:type="dxa"/>
          </w:tcPr>
          <w:p w14:paraId="4F603AFE" w14:textId="12C40F46" w:rsidR="0053547A" w:rsidRPr="00B249C5" w:rsidRDefault="0053547A" w:rsidP="00464B7D">
            <w:pPr>
              <w:jc w:val="both"/>
              <w:rPr>
                <w:lang w:val="ru-RU"/>
              </w:rPr>
            </w:pPr>
          </w:p>
        </w:tc>
        <w:tc>
          <w:tcPr>
            <w:tcW w:w="1203" w:type="dxa"/>
          </w:tcPr>
          <w:p w14:paraId="39C3F55F" w14:textId="2F63626F" w:rsidR="0053547A" w:rsidRPr="00B249C5" w:rsidRDefault="0053547A" w:rsidP="00464B7D">
            <w:pPr>
              <w:jc w:val="both"/>
              <w:rPr>
                <w:lang w:val="ru-RU"/>
              </w:rPr>
            </w:pPr>
          </w:p>
        </w:tc>
        <w:tc>
          <w:tcPr>
            <w:tcW w:w="1204" w:type="dxa"/>
          </w:tcPr>
          <w:p w14:paraId="2DA901D9" w14:textId="561CF156" w:rsidR="0053547A" w:rsidRPr="00B249C5" w:rsidRDefault="0053547A" w:rsidP="00464B7D">
            <w:pPr>
              <w:jc w:val="both"/>
              <w:rPr>
                <w:lang w:val="ru-RU"/>
              </w:rPr>
            </w:pPr>
          </w:p>
        </w:tc>
        <w:tc>
          <w:tcPr>
            <w:tcW w:w="1204" w:type="dxa"/>
          </w:tcPr>
          <w:p w14:paraId="47B8AE7C" w14:textId="5B6894AF" w:rsidR="0053547A" w:rsidRPr="00B249C5" w:rsidRDefault="0053547A" w:rsidP="00464B7D">
            <w:pPr>
              <w:jc w:val="both"/>
              <w:rPr>
                <w:lang w:val="ru-RU"/>
              </w:rPr>
            </w:pPr>
          </w:p>
        </w:tc>
        <w:tc>
          <w:tcPr>
            <w:tcW w:w="1204" w:type="dxa"/>
          </w:tcPr>
          <w:p w14:paraId="130A9DEC" w14:textId="07798178" w:rsidR="0053547A" w:rsidRPr="00B249C5" w:rsidRDefault="0053547A" w:rsidP="00464B7D">
            <w:pPr>
              <w:jc w:val="both"/>
              <w:rPr>
                <w:lang w:val="ru-RU"/>
              </w:rPr>
            </w:pPr>
          </w:p>
        </w:tc>
        <w:tc>
          <w:tcPr>
            <w:tcW w:w="1204" w:type="dxa"/>
          </w:tcPr>
          <w:p w14:paraId="14FAFB0F" w14:textId="09045D3C" w:rsidR="0053547A" w:rsidRPr="00B249C5" w:rsidRDefault="0053547A" w:rsidP="00464B7D">
            <w:pPr>
              <w:jc w:val="both"/>
              <w:rPr>
                <w:lang w:val="ru-RU"/>
              </w:rPr>
            </w:pPr>
          </w:p>
        </w:tc>
      </w:tr>
      <w:tr w:rsidR="009A5B44" w:rsidRPr="00B249C5" w14:paraId="105F574E" w14:textId="7B7E213F" w:rsidTr="0053547A">
        <w:tc>
          <w:tcPr>
            <w:tcW w:w="1203" w:type="dxa"/>
          </w:tcPr>
          <w:p w14:paraId="09B42247" w14:textId="47E2F628" w:rsidR="0053547A" w:rsidRPr="00B249C5" w:rsidRDefault="0053547A" w:rsidP="00464B7D">
            <w:pPr>
              <w:jc w:val="both"/>
              <w:rPr>
                <w:lang w:val="ru-RU"/>
              </w:rPr>
            </w:pPr>
            <w:r w:rsidRPr="00B249C5">
              <w:rPr>
                <w:lang w:val="ru-RU"/>
              </w:rPr>
              <w:t>….</w:t>
            </w:r>
          </w:p>
        </w:tc>
        <w:tc>
          <w:tcPr>
            <w:tcW w:w="1203" w:type="dxa"/>
          </w:tcPr>
          <w:p w14:paraId="5E93A92D" w14:textId="5B13350E" w:rsidR="0053547A" w:rsidRPr="00B249C5" w:rsidRDefault="0053547A" w:rsidP="00464B7D">
            <w:pPr>
              <w:jc w:val="both"/>
              <w:rPr>
                <w:lang w:val="ru-RU"/>
              </w:rPr>
            </w:pPr>
            <w:r w:rsidRPr="00B249C5">
              <w:rPr>
                <w:lang w:val="ru-RU"/>
              </w:rPr>
              <w:t>….</w:t>
            </w:r>
          </w:p>
        </w:tc>
        <w:tc>
          <w:tcPr>
            <w:tcW w:w="1203" w:type="dxa"/>
          </w:tcPr>
          <w:p w14:paraId="61CE03B4" w14:textId="465355DB" w:rsidR="0053547A" w:rsidRPr="00B249C5" w:rsidRDefault="0053547A" w:rsidP="00464B7D">
            <w:pPr>
              <w:jc w:val="both"/>
              <w:rPr>
                <w:lang w:val="ru-RU"/>
              </w:rPr>
            </w:pPr>
            <w:r w:rsidRPr="00B249C5">
              <w:rPr>
                <w:lang w:val="ru-RU"/>
              </w:rPr>
              <w:t>….</w:t>
            </w:r>
          </w:p>
        </w:tc>
        <w:tc>
          <w:tcPr>
            <w:tcW w:w="1203" w:type="dxa"/>
          </w:tcPr>
          <w:p w14:paraId="377100DC" w14:textId="067F74A3" w:rsidR="0053547A" w:rsidRPr="00B249C5" w:rsidRDefault="0053547A" w:rsidP="00464B7D">
            <w:pPr>
              <w:jc w:val="both"/>
              <w:rPr>
                <w:lang w:val="ru-RU"/>
              </w:rPr>
            </w:pPr>
            <w:r w:rsidRPr="00B249C5">
              <w:rPr>
                <w:lang w:val="ru-RU"/>
              </w:rPr>
              <w:t>….</w:t>
            </w:r>
          </w:p>
        </w:tc>
        <w:tc>
          <w:tcPr>
            <w:tcW w:w="1204" w:type="dxa"/>
          </w:tcPr>
          <w:p w14:paraId="053AC40E" w14:textId="599D77DA" w:rsidR="0053547A" w:rsidRPr="00B249C5" w:rsidRDefault="0053547A" w:rsidP="00464B7D">
            <w:pPr>
              <w:jc w:val="both"/>
              <w:rPr>
                <w:lang w:val="ru-RU"/>
              </w:rPr>
            </w:pPr>
            <w:r w:rsidRPr="00B249C5">
              <w:rPr>
                <w:lang w:val="ru-RU"/>
              </w:rPr>
              <w:t>….</w:t>
            </w:r>
          </w:p>
        </w:tc>
        <w:tc>
          <w:tcPr>
            <w:tcW w:w="1204" w:type="dxa"/>
          </w:tcPr>
          <w:p w14:paraId="3A7FEF2E" w14:textId="759B3E4D" w:rsidR="0053547A" w:rsidRPr="00B249C5" w:rsidRDefault="0053547A" w:rsidP="00464B7D">
            <w:pPr>
              <w:jc w:val="both"/>
              <w:rPr>
                <w:lang w:val="ru-RU"/>
              </w:rPr>
            </w:pPr>
            <w:r w:rsidRPr="00B249C5">
              <w:rPr>
                <w:lang w:val="ru-RU"/>
              </w:rPr>
              <w:t>….</w:t>
            </w:r>
          </w:p>
        </w:tc>
        <w:tc>
          <w:tcPr>
            <w:tcW w:w="1204" w:type="dxa"/>
          </w:tcPr>
          <w:p w14:paraId="590783FD" w14:textId="0CC7751B" w:rsidR="0053547A" w:rsidRPr="00B249C5" w:rsidRDefault="0053547A" w:rsidP="00464B7D">
            <w:pPr>
              <w:jc w:val="both"/>
              <w:rPr>
                <w:lang w:val="ru-RU"/>
              </w:rPr>
            </w:pPr>
            <w:r w:rsidRPr="00B249C5">
              <w:rPr>
                <w:lang w:val="ru-RU"/>
              </w:rPr>
              <w:t>….</w:t>
            </w:r>
          </w:p>
        </w:tc>
        <w:tc>
          <w:tcPr>
            <w:tcW w:w="1204" w:type="dxa"/>
          </w:tcPr>
          <w:p w14:paraId="30CE73EF" w14:textId="35F99FA1" w:rsidR="0053547A" w:rsidRPr="00B249C5" w:rsidRDefault="0053547A" w:rsidP="00464B7D">
            <w:pPr>
              <w:jc w:val="both"/>
              <w:rPr>
                <w:lang w:val="ru-RU"/>
              </w:rPr>
            </w:pPr>
            <w:r w:rsidRPr="00B249C5">
              <w:rPr>
                <w:lang w:val="ru-RU"/>
              </w:rPr>
              <w:t>….</w:t>
            </w:r>
          </w:p>
        </w:tc>
      </w:tr>
    </w:tbl>
    <w:p w14:paraId="22CE6D4A" w14:textId="77777777" w:rsidR="0053547A" w:rsidRPr="00B249C5" w:rsidRDefault="0053547A" w:rsidP="00464B7D">
      <w:pPr>
        <w:jc w:val="both"/>
        <w:rPr>
          <w:sz w:val="28"/>
          <w:szCs w:val="28"/>
          <w:lang w:val="ru-RU"/>
        </w:rPr>
      </w:pPr>
    </w:p>
    <w:p w14:paraId="562B18B7" w14:textId="77777777" w:rsidR="0053547A" w:rsidRPr="00B249C5" w:rsidRDefault="0053547A" w:rsidP="00464B7D">
      <w:pPr>
        <w:jc w:val="both"/>
        <w:rPr>
          <w:sz w:val="28"/>
          <w:szCs w:val="28"/>
          <w:lang w:val="ru-RU"/>
        </w:rPr>
      </w:pPr>
    </w:p>
    <w:p w14:paraId="41BD08E9" w14:textId="77777777" w:rsidR="0053547A" w:rsidRPr="00B249C5" w:rsidRDefault="0053547A" w:rsidP="00464B7D">
      <w:pPr>
        <w:jc w:val="both"/>
        <w:rPr>
          <w:sz w:val="28"/>
          <w:szCs w:val="28"/>
          <w:lang w:val="ru-RU"/>
        </w:rPr>
      </w:pPr>
    </w:p>
    <w:p w14:paraId="378B9B38" w14:textId="77777777" w:rsidR="0053547A" w:rsidRPr="00B249C5" w:rsidRDefault="0053547A" w:rsidP="00464B7D">
      <w:pPr>
        <w:jc w:val="both"/>
        <w:rPr>
          <w:sz w:val="28"/>
          <w:szCs w:val="28"/>
          <w:lang w:val="ru-RU"/>
        </w:rPr>
      </w:pPr>
    </w:p>
    <w:p w14:paraId="6AA6A5C8" w14:textId="77777777" w:rsidR="0053547A" w:rsidRPr="00B249C5" w:rsidRDefault="0053547A" w:rsidP="00464B7D">
      <w:pPr>
        <w:jc w:val="both"/>
        <w:rPr>
          <w:sz w:val="28"/>
          <w:szCs w:val="28"/>
          <w:lang w:val="ru-RU"/>
        </w:rPr>
      </w:pPr>
    </w:p>
    <w:p w14:paraId="3648F361" w14:textId="77777777" w:rsidR="0053547A" w:rsidRPr="00B249C5" w:rsidRDefault="0053547A" w:rsidP="00464B7D">
      <w:pPr>
        <w:jc w:val="both"/>
        <w:rPr>
          <w:sz w:val="28"/>
          <w:szCs w:val="28"/>
          <w:lang w:val="ru-RU"/>
        </w:rPr>
      </w:pPr>
    </w:p>
    <w:p w14:paraId="4B1DC18D" w14:textId="77777777" w:rsidR="0053547A" w:rsidRPr="00B249C5" w:rsidRDefault="0053547A" w:rsidP="00464B7D">
      <w:pPr>
        <w:jc w:val="both"/>
        <w:rPr>
          <w:sz w:val="28"/>
          <w:szCs w:val="28"/>
          <w:lang w:val="ru-RU"/>
        </w:rPr>
      </w:pPr>
    </w:p>
    <w:p w14:paraId="733DC713" w14:textId="77777777" w:rsidR="0053547A" w:rsidRPr="00B249C5" w:rsidRDefault="0053547A" w:rsidP="00464B7D">
      <w:pPr>
        <w:jc w:val="both"/>
        <w:rPr>
          <w:sz w:val="28"/>
          <w:szCs w:val="28"/>
          <w:lang w:val="ru-RU"/>
        </w:rPr>
      </w:pPr>
    </w:p>
    <w:p w14:paraId="5A7D913E" w14:textId="77777777" w:rsidR="0053547A" w:rsidRPr="00B249C5" w:rsidRDefault="0053547A" w:rsidP="00464B7D">
      <w:pPr>
        <w:jc w:val="both"/>
        <w:rPr>
          <w:sz w:val="28"/>
          <w:szCs w:val="28"/>
          <w:lang w:val="ru-RU"/>
        </w:rPr>
      </w:pPr>
    </w:p>
    <w:p w14:paraId="2B4CCC85" w14:textId="77777777" w:rsidR="0053547A" w:rsidRPr="00B249C5" w:rsidRDefault="0053547A" w:rsidP="00464B7D">
      <w:pPr>
        <w:jc w:val="both"/>
        <w:rPr>
          <w:sz w:val="28"/>
          <w:szCs w:val="28"/>
          <w:lang w:val="ru-RU"/>
        </w:rPr>
      </w:pPr>
    </w:p>
    <w:p w14:paraId="35FEAD75" w14:textId="77777777" w:rsidR="0053547A" w:rsidRPr="00B249C5" w:rsidRDefault="0053547A" w:rsidP="00464B7D">
      <w:pPr>
        <w:jc w:val="both"/>
        <w:rPr>
          <w:sz w:val="28"/>
          <w:szCs w:val="28"/>
          <w:lang w:val="ru-RU"/>
        </w:rPr>
      </w:pPr>
    </w:p>
    <w:p w14:paraId="76D6FFB2" w14:textId="77777777" w:rsidR="0053547A" w:rsidRPr="00B249C5" w:rsidRDefault="0053547A" w:rsidP="00464B7D">
      <w:pPr>
        <w:jc w:val="both"/>
        <w:rPr>
          <w:sz w:val="28"/>
          <w:szCs w:val="28"/>
          <w:lang w:val="ru-RU"/>
        </w:rPr>
      </w:pPr>
    </w:p>
    <w:p w14:paraId="25B52EE2" w14:textId="77777777" w:rsidR="0053547A" w:rsidRPr="00B249C5" w:rsidRDefault="0053547A" w:rsidP="00464B7D">
      <w:pPr>
        <w:jc w:val="both"/>
        <w:rPr>
          <w:sz w:val="28"/>
          <w:szCs w:val="28"/>
          <w:lang w:val="ru-RU"/>
        </w:rPr>
      </w:pPr>
    </w:p>
    <w:p w14:paraId="1848C238" w14:textId="77777777" w:rsidR="0053547A" w:rsidRPr="00B249C5" w:rsidRDefault="0053547A" w:rsidP="00464B7D">
      <w:pPr>
        <w:jc w:val="both"/>
        <w:rPr>
          <w:sz w:val="28"/>
          <w:szCs w:val="28"/>
          <w:lang w:val="ru-RU"/>
        </w:rPr>
      </w:pPr>
    </w:p>
    <w:p w14:paraId="1CEFB08E" w14:textId="77777777" w:rsidR="0053547A" w:rsidRPr="00B249C5" w:rsidRDefault="0053547A" w:rsidP="00464B7D">
      <w:pPr>
        <w:jc w:val="both"/>
        <w:rPr>
          <w:sz w:val="28"/>
          <w:szCs w:val="28"/>
          <w:lang w:val="ru-RU"/>
        </w:rPr>
      </w:pPr>
    </w:p>
    <w:p w14:paraId="7F4630EB" w14:textId="77777777" w:rsidR="0053547A" w:rsidRPr="00B249C5" w:rsidRDefault="0053547A" w:rsidP="00464B7D">
      <w:pPr>
        <w:jc w:val="both"/>
        <w:rPr>
          <w:sz w:val="28"/>
          <w:szCs w:val="28"/>
          <w:lang w:val="ru-RU"/>
        </w:rPr>
      </w:pPr>
    </w:p>
    <w:p w14:paraId="5E3B200D" w14:textId="77777777" w:rsidR="009C35D4" w:rsidRPr="00B249C5" w:rsidRDefault="009C35D4" w:rsidP="00464B7D">
      <w:pPr>
        <w:jc w:val="both"/>
        <w:rPr>
          <w:sz w:val="28"/>
          <w:szCs w:val="28"/>
          <w:lang w:val="ru-RU"/>
        </w:rPr>
      </w:pPr>
    </w:p>
    <w:p w14:paraId="26748F5D" w14:textId="77777777" w:rsidR="009C35D4" w:rsidRPr="00B249C5" w:rsidRDefault="009C35D4" w:rsidP="00464B7D">
      <w:pPr>
        <w:jc w:val="both"/>
        <w:rPr>
          <w:sz w:val="28"/>
          <w:szCs w:val="28"/>
          <w:lang w:val="ru-RU"/>
        </w:rPr>
      </w:pPr>
    </w:p>
    <w:p w14:paraId="5B09F79C" w14:textId="77777777" w:rsidR="009C35D4" w:rsidRPr="00B249C5" w:rsidRDefault="009C35D4" w:rsidP="00464B7D">
      <w:pPr>
        <w:jc w:val="both"/>
        <w:rPr>
          <w:sz w:val="28"/>
          <w:szCs w:val="28"/>
          <w:lang w:val="ru-RU"/>
        </w:rPr>
      </w:pPr>
    </w:p>
    <w:p w14:paraId="7974D8D7" w14:textId="77777777" w:rsidR="009C35D4" w:rsidRPr="00B249C5" w:rsidRDefault="009C35D4" w:rsidP="00464B7D">
      <w:pPr>
        <w:jc w:val="both"/>
        <w:rPr>
          <w:sz w:val="28"/>
          <w:szCs w:val="28"/>
          <w:lang w:val="ru-RU"/>
        </w:rPr>
      </w:pPr>
    </w:p>
    <w:p w14:paraId="7A47CA38" w14:textId="77777777" w:rsidR="009C35D4" w:rsidRPr="00B249C5" w:rsidRDefault="009C35D4" w:rsidP="00464B7D">
      <w:pPr>
        <w:jc w:val="both"/>
        <w:rPr>
          <w:sz w:val="28"/>
          <w:szCs w:val="28"/>
          <w:lang w:val="ru-RU"/>
        </w:rPr>
      </w:pPr>
    </w:p>
    <w:p w14:paraId="53874556" w14:textId="77777777" w:rsidR="009C35D4" w:rsidRPr="00B249C5" w:rsidRDefault="009C35D4" w:rsidP="00464B7D">
      <w:pPr>
        <w:jc w:val="both"/>
        <w:rPr>
          <w:sz w:val="28"/>
          <w:szCs w:val="28"/>
          <w:lang w:val="ru-RU"/>
        </w:rPr>
      </w:pPr>
    </w:p>
    <w:p w14:paraId="147098EE" w14:textId="47CD0CFF" w:rsidR="0064239D" w:rsidRPr="00B249C5" w:rsidRDefault="0064239D" w:rsidP="0067182E">
      <w:pPr>
        <w:pStyle w:val="1"/>
        <w:spacing w:before="0" w:after="0"/>
        <w:jc w:val="center"/>
        <w:rPr>
          <w:rFonts w:ascii="Times New Roman" w:eastAsia="Calibri" w:hAnsi="Times New Roman" w:cs="Times New Roman"/>
          <w:b/>
          <w:bCs/>
          <w:color w:val="auto"/>
          <w:kern w:val="2"/>
          <w:sz w:val="28"/>
          <w:szCs w:val="28"/>
          <w:lang w:val="kk-KZ"/>
          <w14:ligatures w14:val="standardContextual"/>
        </w:rPr>
      </w:pPr>
      <w:bookmarkStart w:id="476" w:name="_Toc214707408"/>
      <w:r w:rsidRPr="00B249C5">
        <w:rPr>
          <w:rFonts w:ascii="Times New Roman" w:eastAsia="Calibri" w:hAnsi="Times New Roman" w:cs="Times New Roman"/>
          <w:b/>
          <w:bCs/>
          <w:color w:val="auto"/>
          <w:kern w:val="2"/>
          <w:sz w:val="28"/>
          <w:szCs w:val="28"/>
          <w:lang w:val="kk-KZ"/>
          <w14:ligatures w14:val="standardContextual"/>
        </w:rPr>
        <w:lastRenderedPageBreak/>
        <w:t xml:space="preserve">ПРИЛОЖЕНИЕ </w:t>
      </w:r>
      <w:bookmarkStart w:id="477" w:name="_Hlk208947566"/>
      <w:bookmarkStart w:id="478" w:name="_Hlk208932580"/>
      <w:bookmarkEnd w:id="476"/>
      <w:r w:rsidR="00A9315A" w:rsidRPr="00B249C5">
        <w:rPr>
          <w:rFonts w:ascii="Times New Roman" w:eastAsia="Calibri" w:hAnsi="Times New Roman" w:cs="Times New Roman"/>
          <w:b/>
          <w:bCs/>
          <w:color w:val="auto"/>
          <w:kern w:val="2"/>
          <w:sz w:val="28"/>
          <w:szCs w:val="28"/>
          <w:lang w:val="kk-KZ"/>
          <w14:ligatures w14:val="standardContextual"/>
        </w:rPr>
        <w:t>М</w:t>
      </w:r>
    </w:p>
    <w:p w14:paraId="0D6079DC" w14:textId="77777777" w:rsidR="0067182E" w:rsidRPr="00B249C5" w:rsidRDefault="0067182E" w:rsidP="0067182E">
      <w:pPr>
        <w:jc w:val="center"/>
        <w:rPr>
          <w:rFonts w:eastAsia="Calibri"/>
          <w:b/>
          <w:bCs/>
          <w:lang w:val="kk-KZ"/>
        </w:rPr>
      </w:pPr>
    </w:p>
    <w:p w14:paraId="000009AC" w14:textId="256E52F0" w:rsidR="00CD50EB" w:rsidRPr="00B249C5" w:rsidRDefault="00540BD7" w:rsidP="0067182E">
      <w:pPr>
        <w:pStyle w:val="1"/>
        <w:spacing w:before="0" w:after="0"/>
        <w:jc w:val="center"/>
        <w:rPr>
          <w:rFonts w:ascii="Times New Roman" w:hAnsi="Times New Roman" w:cs="Times New Roman"/>
          <w:b/>
          <w:bCs/>
          <w:color w:val="auto"/>
          <w:sz w:val="28"/>
          <w:szCs w:val="28"/>
          <w:lang w:val="ru-RU"/>
        </w:rPr>
      </w:pPr>
      <w:bookmarkStart w:id="479" w:name="_Toc214707409"/>
      <w:r w:rsidRPr="00B249C5">
        <w:rPr>
          <w:rFonts w:ascii="Times New Roman" w:hAnsi="Times New Roman" w:cs="Times New Roman"/>
          <w:b/>
          <w:bCs/>
          <w:color w:val="auto"/>
          <w:sz w:val="28"/>
          <w:szCs w:val="28"/>
          <w:lang w:val="ru-RU"/>
        </w:rPr>
        <w:t>Информированное согласие для участия в исследовании</w:t>
      </w:r>
      <w:bookmarkEnd w:id="475"/>
      <w:bookmarkEnd w:id="477"/>
      <w:bookmarkEnd w:id="479"/>
    </w:p>
    <w:p w14:paraId="45B7874E" w14:textId="77777777" w:rsidR="00EC26DA" w:rsidRPr="00B249C5" w:rsidRDefault="00EC26DA" w:rsidP="00464B7D">
      <w:pPr>
        <w:jc w:val="both"/>
        <w:rPr>
          <w:rFonts w:eastAsia="Calibri"/>
          <w:sz w:val="28"/>
          <w:szCs w:val="28"/>
          <w:lang w:val="ru-RU"/>
        </w:rPr>
      </w:pPr>
    </w:p>
    <w:bookmarkEnd w:id="478"/>
    <w:p w14:paraId="771CA9BE" w14:textId="77777777" w:rsidR="0064239D" w:rsidRPr="00B249C5" w:rsidRDefault="00540BD7" w:rsidP="0067182E">
      <w:pPr>
        <w:shd w:val="clear" w:color="auto" w:fill="FFFFFF"/>
        <w:ind w:firstLine="567"/>
        <w:jc w:val="both"/>
        <w:rPr>
          <w:sz w:val="28"/>
          <w:szCs w:val="28"/>
          <w:lang w:val="ru-RU"/>
        </w:rPr>
      </w:pPr>
      <w:r w:rsidRPr="00B249C5">
        <w:rPr>
          <w:b/>
          <w:sz w:val="28"/>
          <w:szCs w:val="28"/>
          <w:lang w:val="ru-RU"/>
        </w:rPr>
        <w:t>Исследователь:</w:t>
      </w:r>
      <w:r w:rsidRPr="00B249C5">
        <w:rPr>
          <w:sz w:val="28"/>
          <w:szCs w:val="28"/>
          <w:lang w:val="ru-RU"/>
        </w:rPr>
        <w:t xml:space="preserve"> Найманова Динара</w:t>
      </w:r>
    </w:p>
    <w:p w14:paraId="5BFDD4B5" w14:textId="77777777" w:rsidR="00642352" w:rsidRPr="00B249C5" w:rsidRDefault="00540BD7" w:rsidP="0067182E">
      <w:pPr>
        <w:shd w:val="clear" w:color="auto" w:fill="FFFFFF"/>
        <w:ind w:firstLine="567"/>
        <w:jc w:val="both"/>
        <w:rPr>
          <w:sz w:val="28"/>
          <w:szCs w:val="28"/>
          <w:lang w:val="ru-RU"/>
        </w:rPr>
      </w:pPr>
      <w:r w:rsidRPr="00B249C5">
        <w:rPr>
          <w:b/>
          <w:sz w:val="28"/>
          <w:szCs w:val="28"/>
          <w:lang w:val="ru-RU"/>
        </w:rPr>
        <w:t>Организация:</w:t>
      </w:r>
      <w:r w:rsidRPr="00B249C5">
        <w:rPr>
          <w:sz w:val="28"/>
          <w:szCs w:val="28"/>
          <w:lang w:val="ru-RU"/>
        </w:rPr>
        <w:t xml:space="preserve"> Казахский национальный педагогический университет имени Абая</w:t>
      </w:r>
    </w:p>
    <w:p w14:paraId="59C319BE" w14:textId="29919215" w:rsidR="00642352" w:rsidRPr="00B249C5" w:rsidRDefault="00540BD7" w:rsidP="0067182E">
      <w:pPr>
        <w:shd w:val="clear" w:color="auto" w:fill="FFFFFF"/>
        <w:ind w:firstLine="567"/>
        <w:jc w:val="both"/>
        <w:rPr>
          <w:sz w:val="28"/>
          <w:szCs w:val="28"/>
          <w:lang w:val="ru-RU"/>
        </w:rPr>
      </w:pPr>
      <w:r w:rsidRPr="00B249C5">
        <w:rPr>
          <w:b/>
          <w:sz w:val="28"/>
          <w:szCs w:val="28"/>
          <w:lang w:val="ru-RU"/>
        </w:rPr>
        <w:t>Контактная информация:</w:t>
      </w:r>
      <w:r w:rsidRPr="00B249C5">
        <w:rPr>
          <w:sz w:val="28"/>
          <w:szCs w:val="28"/>
          <w:lang w:val="ru-RU"/>
        </w:rPr>
        <w:t xml:space="preserve"> </w:t>
      </w:r>
      <w:hyperlink r:id="rId70" w:history="1">
        <w:r w:rsidR="00642352" w:rsidRPr="00B249C5">
          <w:rPr>
            <w:rStyle w:val="af4"/>
            <w:sz w:val="28"/>
            <w:szCs w:val="28"/>
          </w:rPr>
          <w:t>mrs</w:t>
        </w:r>
        <w:r w:rsidR="00642352" w:rsidRPr="00B249C5">
          <w:rPr>
            <w:rStyle w:val="af4"/>
            <w:sz w:val="28"/>
            <w:szCs w:val="28"/>
            <w:lang w:val="ru-RU"/>
          </w:rPr>
          <w:t>.</w:t>
        </w:r>
        <w:r w:rsidR="00642352" w:rsidRPr="00B249C5">
          <w:rPr>
            <w:rStyle w:val="af4"/>
            <w:sz w:val="28"/>
            <w:szCs w:val="28"/>
          </w:rPr>
          <w:t>naimanova</w:t>
        </w:r>
        <w:r w:rsidR="00642352" w:rsidRPr="00B249C5">
          <w:rPr>
            <w:rStyle w:val="af4"/>
            <w:sz w:val="28"/>
            <w:szCs w:val="28"/>
            <w:lang w:val="ru-RU"/>
          </w:rPr>
          <w:t>@</w:t>
        </w:r>
        <w:r w:rsidR="00642352" w:rsidRPr="00B249C5">
          <w:rPr>
            <w:rStyle w:val="af4"/>
            <w:sz w:val="28"/>
            <w:szCs w:val="28"/>
          </w:rPr>
          <w:t>gmail</w:t>
        </w:r>
        <w:r w:rsidR="00642352" w:rsidRPr="00B249C5">
          <w:rPr>
            <w:rStyle w:val="af4"/>
            <w:sz w:val="28"/>
            <w:szCs w:val="28"/>
            <w:lang w:val="ru-RU"/>
          </w:rPr>
          <w:t>.</w:t>
        </w:r>
        <w:r w:rsidR="00642352" w:rsidRPr="00B249C5">
          <w:rPr>
            <w:rStyle w:val="af4"/>
            <w:sz w:val="28"/>
            <w:szCs w:val="28"/>
          </w:rPr>
          <w:t>com</w:t>
        </w:r>
      </w:hyperlink>
    </w:p>
    <w:p w14:paraId="000009AF" w14:textId="40AD5D9F" w:rsidR="00CD50EB" w:rsidRPr="00B249C5" w:rsidRDefault="00540BD7" w:rsidP="0067182E">
      <w:pPr>
        <w:shd w:val="clear" w:color="auto" w:fill="FFFFFF"/>
        <w:ind w:firstLine="567"/>
        <w:jc w:val="both"/>
        <w:rPr>
          <w:sz w:val="28"/>
          <w:szCs w:val="28"/>
          <w:lang w:val="ru-RU"/>
        </w:rPr>
      </w:pPr>
      <w:r w:rsidRPr="00B249C5">
        <w:rPr>
          <w:b/>
          <w:sz w:val="28"/>
          <w:szCs w:val="28"/>
          <w:lang w:val="ru-RU"/>
        </w:rPr>
        <w:t>Дата:</w:t>
      </w:r>
      <w:r w:rsidRPr="00B249C5">
        <w:rPr>
          <w:sz w:val="28"/>
          <w:szCs w:val="28"/>
          <w:lang w:val="ru-RU"/>
        </w:rPr>
        <w:t xml:space="preserve"> __________________</w:t>
      </w:r>
    </w:p>
    <w:p w14:paraId="000009B0" w14:textId="77777777" w:rsidR="00CD50EB" w:rsidRPr="00B249C5" w:rsidRDefault="00CD50EB" w:rsidP="0067182E">
      <w:pPr>
        <w:shd w:val="clear" w:color="auto" w:fill="FFFFFF"/>
        <w:ind w:firstLine="567"/>
        <w:jc w:val="both"/>
        <w:rPr>
          <w:b/>
          <w:sz w:val="28"/>
          <w:szCs w:val="28"/>
          <w:lang w:val="ru-RU"/>
        </w:rPr>
      </w:pPr>
    </w:p>
    <w:p w14:paraId="000009B2" w14:textId="78DC4B01" w:rsidR="00CD50EB" w:rsidRPr="00B249C5" w:rsidRDefault="00540BD7" w:rsidP="0067182E">
      <w:pPr>
        <w:shd w:val="clear" w:color="auto" w:fill="FFFFFF"/>
        <w:ind w:firstLine="567"/>
        <w:jc w:val="both"/>
        <w:rPr>
          <w:sz w:val="28"/>
          <w:szCs w:val="28"/>
          <w:lang w:val="ru-RU"/>
        </w:rPr>
      </w:pPr>
      <w:r w:rsidRPr="00B249C5">
        <w:rPr>
          <w:sz w:val="28"/>
          <w:szCs w:val="28"/>
          <w:lang w:val="ru-RU"/>
        </w:rPr>
        <w:t>Уважаемый участник!</w:t>
      </w:r>
    </w:p>
    <w:p w14:paraId="000009B3" w14:textId="77777777" w:rsidR="00CD50EB" w:rsidRPr="00B249C5" w:rsidRDefault="00540BD7" w:rsidP="0067182E">
      <w:pPr>
        <w:shd w:val="clear" w:color="auto" w:fill="FFFFFF"/>
        <w:ind w:firstLine="567"/>
        <w:jc w:val="both"/>
        <w:rPr>
          <w:sz w:val="28"/>
          <w:szCs w:val="28"/>
          <w:lang w:val="ru-RU"/>
        </w:rPr>
      </w:pPr>
      <w:r w:rsidRPr="00B249C5">
        <w:rPr>
          <w:sz w:val="28"/>
          <w:szCs w:val="28"/>
          <w:lang w:val="ru-RU"/>
        </w:rPr>
        <w:t>Приглашаем Вас принять участие в исследовании, целью которого является диагностика готовности будущих педагогов к реализации интегративного подхода в обучении младших школьников. Ваше участие в данном исследовании является добровольным, и вы можете отказаться от него в любое время без каких-либо последствий.</w:t>
      </w:r>
    </w:p>
    <w:p w14:paraId="000009B6" w14:textId="654B76FC" w:rsidR="00CD50EB" w:rsidRPr="00B249C5" w:rsidRDefault="00540BD7" w:rsidP="0067182E">
      <w:pPr>
        <w:shd w:val="clear" w:color="auto" w:fill="FFFFFF"/>
        <w:ind w:firstLine="567"/>
        <w:jc w:val="both"/>
        <w:rPr>
          <w:sz w:val="28"/>
          <w:szCs w:val="28"/>
          <w:lang w:val="ru-RU"/>
        </w:rPr>
      </w:pPr>
      <w:r w:rsidRPr="00B249C5">
        <w:rPr>
          <w:sz w:val="28"/>
          <w:szCs w:val="28"/>
          <w:lang w:val="ru-RU"/>
        </w:rPr>
        <w:t>Целью данного исследования является выявление уровня подготовки будущих учителей к внедрению интегративного подхода в образовательный процесс начальной школы.</w:t>
      </w:r>
    </w:p>
    <w:p w14:paraId="000009B9" w14:textId="138C90DE" w:rsidR="00CD50EB" w:rsidRPr="00B249C5" w:rsidRDefault="00540BD7" w:rsidP="0067182E">
      <w:pPr>
        <w:shd w:val="clear" w:color="auto" w:fill="FFFFFF"/>
        <w:ind w:firstLine="567"/>
        <w:jc w:val="both"/>
        <w:rPr>
          <w:sz w:val="28"/>
          <w:szCs w:val="28"/>
          <w:lang w:val="ru-RU"/>
        </w:rPr>
      </w:pPr>
      <w:r w:rsidRPr="00B249C5">
        <w:rPr>
          <w:sz w:val="28"/>
          <w:szCs w:val="28"/>
          <w:lang w:val="ru-RU"/>
        </w:rPr>
        <w:t>В рамках исследования вам будет предложено заполнить анкету, состоящую из 30 вопросов, касающихся ваших знаний о принципах интегративного подхода. Анкета займет приблизительно 15-20 минут Вашего времени.</w:t>
      </w:r>
    </w:p>
    <w:p w14:paraId="000009BC" w14:textId="234414EE" w:rsidR="00CD50EB" w:rsidRPr="00B249C5" w:rsidRDefault="00540BD7" w:rsidP="0067182E">
      <w:pPr>
        <w:shd w:val="clear" w:color="auto" w:fill="FFFFFF"/>
        <w:ind w:firstLine="567"/>
        <w:jc w:val="both"/>
        <w:rPr>
          <w:sz w:val="28"/>
          <w:szCs w:val="28"/>
          <w:lang w:val="ru-RU"/>
        </w:rPr>
      </w:pPr>
      <w:r w:rsidRPr="00B249C5">
        <w:rPr>
          <w:b/>
          <w:sz w:val="28"/>
          <w:szCs w:val="28"/>
          <w:lang w:val="ru-RU"/>
        </w:rPr>
        <w:t>Конфиденциальность</w:t>
      </w:r>
      <w:r w:rsidR="00642352" w:rsidRPr="00B249C5">
        <w:rPr>
          <w:b/>
          <w:sz w:val="28"/>
          <w:szCs w:val="28"/>
          <w:lang w:val="ru-RU"/>
        </w:rPr>
        <w:t xml:space="preserve">. </w:t>
      </w:r>
      <w:r w:rsidRPr="00B249C5">
        <w:rPr>
          <w:sz w:val="28"/>
          <w:szCs w:val="28"/>
          <w:lang w:val="ru-RU"/>
        </w:rPr>
        <w:t>Вся информация, собранная в ходе исследования, будет строго конфиденциальной. Ваши личные данные не будут разглашены и будут использоваться только в научных целях. Результаты исследования могут быть опубликованы, однако они будут представлены в обобщенном виде, без указания конкретных участников.</w:t>
      </w:r>
    </w:p>
    <w:p w14:paraId="000009BF" w14:textId="28E55FE4" w:rsidR="00CD50EB" w:rsidRPr="00B249C5" w:rsidRDefault="00540BD7" w:rsidP="0067182E">
      <w:pPr>
        <w:shd w:val="clear" w:color="auto" w:fill="FFFFFF"/>
        <w:ind w:firstLine="567"/>
        <w:jc w:val="both"/>
        <w:rPr>
          <w:sz w:val="28"/>
          <w:szCs w:val="28"/>
          <w:lang w:val="ru-RU"/>
        </w:rPr>
      </w:pPr>
      <w:r w:rsidRPr="00B249C5">
        <w:rPr>
          <w:b/>
          <w:sz w:val="28"/>
          <w:szCs w:val="28"/>
          <w:lang w:val="ru-RU"/>
        </w:rPr>
        <w:t>Возможные риски и преимущества</w:t>
      </w:r>
      <w:r w:rsidR="00642352" w:rsidRPr="00B249C5">
        <w:rPr>
          <w:b/>
          <w:sz w:val="28"/>
          <w:szCs w:val="28"/>
          <w:lang w:val="ru-RU"/>
        </w:rPr>
        <w:t xml:space="preserve">. </w:t>
      </w:r>
      <w:r w:rsidRPr="00B249C5">
        <w:rPr>
          <w:sz w:val="28"/>
          <w:szCs w:val="28"/>
          <w:lang w:val="ru-RU"/>
        </w:rPr>
        <w:t>Участие в данном исследовании не несет никаких значительных рисков для вас. Вы можете не ответить на любой вопрос, если он вызывает у вас дискомфорт. Участие в исследовании поможет улучшить подготовку будущих педагогов и повысить качество образования в начальной школе.</w:t>
      </w:r>
    </w:p>
    <w:p w14:paraId="000009C6" w14:textId="10A770CA" w:rsidR="00CD50EB" w:rsidRPr="00B249C5" w:rsidRDefault="00540BD7" w:rsidP="00642352">
      <w:pPr>
        <w:shd w:val="clear" w:color="auto" w:fill="FFFFFF"/>
        <w:ind w:firstLine="567"/>
        <w:jc w:val="both"/>
        <w:rPr>
          <w:sz w:val="28"/>
          <w:szCs w:val="28"/>
          <w:lang w:val="ru-RU"/>
        </w:rPr>
      </w:pPr>
      <w:r w:rsidRPr="00B249C5">
        <w:rPr>
          <w:sz w:val="28"/>
          <w:szCs w:val="28"/>
          <w:lang w:val="ru-RU"/>
        </w:rPr>
        <w:t>Вы имеете право:</w:t>
      </w:r>
      <w:r w:rsidR="00642352" w:rsidRPr="00B249C5">
        <w:rPr>
          <w:sz w:val="28"/>
          <w:szCs w:val="28"/>
          <w:lang w:val="ru-RU"/>
        </w:rPr>
        <w:t xml:space="preserve"> з</w:t>
      </w:r>
      <w:r w:rsidRPr="00B249C5">
        <w:rPr>
          <w:sz w:val="28"/>
          <w:szCs w:val="28"/>
          <w:lang w:val="ru-RU"/>
        </w:rPr>
        <w:t>адать любые вопросы о процессе исследования до или во время участия</w:t>
      </w:r>
      <w:r w:rsidR="00642352" w:rsidRPr="00B249C5">
        <w:rPr>
          <w:sz w:val="28"/>
          <w:szCs w:val="28"/>
          <w:lang w:val="ru-RU"/>
        </w:rPr>
        <w:t>, о</w:t>
      </w:r>
      <w:r w:rsidRPr="00B249C5">
        <w:rPr>
          <w:sz w:val="28"/>
          <w:szCs w:val="28"/>
          <w:lang w:val="ru-RU"/>
        </w:rPr>
        <w:t>тказаться от участия в любой момент</w:t>
      </w:r>
      <w:r w:rsidR="00642352" w:rsidRPr="00B249C5">
        <w:rPr>
          <w:sz w:val="28"/>
          <w:szCs w:val="28"/>
          <w:lang w:val="ru-RU"/>
        </w:rPr>
        <w:t>, з</w:t>
      </w:r>
      <w:r w:rsidRPr="00B249C5">
        <w:rPr>
          <w:sz w:val="28"/>
          <w:szCs w:val="28"/>
          <w:lang w:val="ru-RU"/>
        </w:rPr>
        <w:t>апросить информацию о результатах исследования после его завершения.</w:t>
      </w:r>
    </w:p>
    <w:p w14:paraId="000009CB" w14:textId="7D2DB5D6" w:rsidR="00CD50EB" w:rsidRPr="00B249C5" w:rsidRDefault="00540BD7" w:rsidP="00642352">
      <w:pPr>
        <w:shd w:val="clear" w:color="auto" w:fill="FFFFFF"/>
        <w:ind w:firstLine="567"/>
        <w:jc w:val="both"/>
        <w:rPr>
          <w:b/>
          <w:sz w:val="28"/>
          <w:szCs w:val="28"/>
          <w:lang w:val="ru-RU"/>
        </w:rPr>
      </w:pPr>
      <w:r w:rsidRPr="00B249C5">
        <w:rPr>
          <w:b/>
          <w:sz w:val="28"/>
          <w:szCs w:val="28"/>
          <w:lang w:val="ru-RU"/>
        </w:rPr>
        <w:t>Согласие</w:t>
      </w:r>
      <w:r w:rsidR="00642352" w:rsidRPr="00B249C5">
        <w:rPr>
          <w:b/>
          <w:sz w:val="28"/>
          <w:szCs w:val="28"/>
          <w:lang w:val="ru-RU"/>
        </w:rPr>
        <w:t xml:space="preserve">. </w:t>
      </w:r>
      <w:r w:rsidRPr="00B249C5">
        <w:rPr>
          <w:sz w:val="28"/>
          <w:szCs w:val="28"/>
          <w:lang w:val="ru-RU"/>
        </w:rPr>
        <w:t>Подписывая этот документ, вы подтверждаете, что:</w:t>
      </w:r>
      <w:r w:rsidR="00642352" w:rsidRPr="00B249C5">
        <w:rPr>
          <w:b/>
          <w:sz w:val="28"/>
          <w:szCs w:val="28"/>
          <w:lang w:val="ru-RU"/>
        </w:rPr>
        <w:t xml:space="preserve"> б</w:t>
      </w:r>
      <w:r w:rsidRPr="00B249C5">
        <w:rPr>
          <w:sz w:val="28"/>
          <w:szCs w:val="28"/>
          <w:lang w:val="ru-RU"/>
        </w:rPr>
        <w:t>ыли проинформированы о цели и методах исследования</w:t>
      </w:r>
      <w:r w:rsidR="00642352" w:rsidRPr="00B249C5">
        <w:rPr>
          <w:sz w:val="28"/>
          <w:szCs w:val="28"/>
          <w:lang w:val="ru-RU"/>
        </w:rPr>
        <w:t>, п</w:t>
      </w:r>
      <w:r w:rsidRPr="00B249C5">
        <w:rPr>
          <w:sz w:val="28"/>
          <w:szCs w:val="28"/>
          <w:lang w:val="ru-RU"/>
        </w:rPr>
        <w:t>онимаете, что ваше участие является добровольным</w:t>
      </w:r>
      <w:r w:rsidR="00642352" w:rsidRPr="00B249C5">
        <w:rPr>
          <w:sz w:val="28"/>
          <w:szCs w:val="28"/>
          <w:lang w:val="ru-RU"/>
        </w:rPr>
        <w:t>, с</w:t>
      </w:r>
      <w:r w:rsidRPr="00B249C5">
        <w:rPr>
          <w:sz w:val="28"/>
          <w:szCs w:val="28"/>
          <w:lang w:val="ru-RU"/>
        </w:rPr>
        <w:t>огласны с тем, что ваши данные будут использоваться в рамках данного исследования.</w:t>
      </w:r>
    </w:p>
    <w:p w14:paraId="3AB9774F" w14:textId="3831E580" w:rsidR="00CB257A" w:rsidRPr="00B249C5" w:rsidRDefault="00540BD7" w:rsidP="0067182E">
      <w:pPr>
        <w:shd w:val="clear" w:color="auto" w:fill="FFFFFF"/>
        <w:ind w:firstLine="567"/>
        <w:jc w:val="both"/>
        <w:rPr>
          <w:sz w:val="28"/>
          <w:szCs w:val="28"/>
          <w:lang w:val="ru-RU"/>
        </w:rPr>
      </w:pPr>
      <w:r w:rsidRPr="00B249C5">
        <w:rPr>
          <w:b/>
          <w:sz w:val="28"/>
          <w:szCs w:val="28"/>
          <w:lang w:val="ru-RU"/>
        </w:rPr>
        <w:t>Подпись</w:t>
      </w:r>
      <w:r w:rsidR="00CB257A" w:rsidRPr="00B249C5">
        <w:rPr>
          <w:b/>
          <w:sz w:val="28"/>
          <w:szCs w:val="28"/>
          <w:lang w:val="ru-RU"/>
        </w:rPr>
        <w:t xml:space="preserve"> </w:t>
      </w:r>
      <w:r w:rsidRPr="00B249C5">
        <w:rPr>
          <w:b/>
          <w:sz w:val="28"/>
          <w:szCs w:val="28"/>
          <w:lang w:val="ru-RU"/>
        </w:rPr>
        <w:t>участника:</w:t>
      </w:r>
      <w:r w:rsidRPr="00B249C5">
        <w:rPr>
          <w:sz w:val="28"/>
          <w:szCs w:val="28"/>
        </w:rPr>
        <w:t> </w:t>
      </w:r>
      <w:r w:rsidRPr="00B249C5">
        <w:rPr>
          <w:sz w:val="28"/>
          <w:szCs w:val="28"/>
          <w:lang w:val="ru-RU"/>
        </w:rPr>
        <w:t>_______</w:t>
      </w:r>
      <w:r w:rsidR="00CB257A" w:rsidRPr="00B249C5">
        <w:rPr>
          <w:sz w:val="28"/>
          <w:szCs w:val="28"/>
          <w:lang w:val="ru-RU"/>
        </w:rPr>
        <w:t>_______</w:t>
      </w:r>
    </w:p>
    <w:p w14:paraId="000009CC" w14:textId="7822F520" w:rsidR="00CD50EB" w:rsidRPr="00B249C5" w:rsidRDefault="00540BD7" w:rsidP="0067182E">
      <w:pPr>
        <w:shd w:val="clear" w:color="auto" w:fill="FFFFFF"/>
        <w:ind w:firstLine="567"/>
        <w:jc w:val="both"/>
        <w:rPr>
          <w:sz w:val="28"/>
          <w:szCs w:val="28"/>
          <w:lang w:val="ru-RU"/>
        </w:rPr>
      </w:pPr>
      <w:r w:rsidRPr="00B249C5">
        <w:rPr>
          <w:b/>
          <w:sz w:val="28"/>
          <w:szCs w:val="28"/>
          <w:lang w:val="ru-RU"/>
        </w:rPr>
        <w:t>Дата:</w:t>
      </w:r>
      <w:r w:rsidRPr="00B249C5">
        <w:rPr>
          <w:sz w:val="28"/>
          <w:szCs w:val="28"/>
        </w:rPr>
        <w:t> </w:t>
      </w:r>
      <w:r w:rsidRPr="00B249C5">
        <w:rPr>
          <w:sz w:val="28"/>
          <w:szCs w:val="28"/>
          <w:lang w:val="ru-RU"/>
        </w:rPr>
        <w:t>___________________________</w:t>
      </w:r>
    </w:p>
    <w:p w14:paraId="27614E4D" w14:textId="5DA5DF9B" w:rsidR="00A1353E" w:rsidRPr="009A5B44" w:rsidRDefault="00540BD7" w:rsidP="00642352">
      <w:pPr>
        <w:shd w:val="clear" w:color="auto" w:fill="FFFFFF"/>
        <w:ind w:firstLine="567"/>
        <w:jc w:val="both"/>
        <w:rPr>
          <w:sz w:val="28"/>
          <w:szCs w:val="28"/>
          <w:lang w:val="ru-RU"/>
        </w:rPr>
      </w:pPr>
      <w:r w:rsidRPr="00B249C5">
        <w:rPr>
          <w:sz w:val="28"/>
          <w:szCs w:val="28"/>
          <w:lang w:val="ru-RU"/>
        </w:rPr>
        <w:t>Спасибо, что согласились участвовать в нашем исследовании! Ваш вклад очень важен для науки и образования.</w:t>
      </w:r>
    </w:p>
    <w:sectPr w:rsidR="00A1353E" w:rsidRPr="009A5B44" w:rsidSect="009A5B44">
      <w:footerReference w:type="default" r:id="rId71"/>
      <w:type w:val="continuous"/>
      <w:pgSz w:w="11906" w:h="16838"/>
      <w:pgMar w:top="1134" w:right="566" w:bottom="1134"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669FD" w14:textId="77777777" w:rsidR="006F2A2B" w:rsidRDefault="006F2A2B">
      <w:r>
        <w:separator/>
      </w:r>
    </w:p>
  </w:endnote>
  <w:endnote w:type="continuationSeparator" w:id="0">
    <w:p w14:paraId="1E29D96C" w14:textId="77777777" w:rsidR="006F2A2B" w:rsidRDefault="006F2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tka Text Semibold">
    <w:panose1 w:val="00000000000000000000"/>
    <w:charset w:val="CC"/>
    <w:family w:val="auto"/>
    <w:pitch w:val="variable"/>
    <w:sig w:usb0="A00002EF" w:usb1="4000204B" w:usb2="00000000" w:usb3="00000000" w:csb0="0000019F" w:csb1="00000000"/>
    <w:embedRegular r:id="rId1" w:fontKey="{46ABB5C9-0A5A-41D5-9F65-775B6C75EE93}"/>
  </w:font>
  <w:font w:name="Calibri">
    <w:panose1 w:val="020F0502020204030204"/>
    <w:charset w:val="CC"/>
    <w:family w:val="swiss"/>
    <w:pitch w:val="variable"/>
    <w:sig w:usb0="E4002EFF" w:usb1="C200247B" w:usb2="00000009" w:usb3="00000000" w:csb0="000001FF" w:csb1="00000000"/>
    <w:embedRegular r:id="rId2" w:fontKey="{958AE9DC-0F63-4B29-9457-0DB679946506}"/>
    <w:embedBold r:id="rId3" w:fontKey="{7F4058B4-5035-41F2-A64D-FEE2983CED82}"/>
    <w:embedItalic r:id="rId4" w:fontKey="{DD3296F0-7FC0-4382-8976-34BD3220CE7C}"/>
  </w:font>
  <w:font w:name="Noto Sans Symbols">
    <w:altName w:val="Calibri"/>
    <w:charset w:val="00"/>
    <w:family w:val="auto"/>
    <w:pitch w:val="default"/>
  </w:font>
  <w:font w:name="Aptos Display">
    <w:charset w:val="00"/>
    <w:family w:val="swiss"/>
    <w:pitch w:val="variable"/>
    <w:sig w:usb0="20000287" w:usb1="00000003" w:usb2="00000000" w:usb3="00000000" w:csb0="0000019F" w:csb1="00000000"/>
    <w:embedRegular r:id="rId5" w:fontKey="{0D642C49-C29C-4DE5-95BD-0A041B20EC54}"/>
    <w:embedBold r:id="rId6" w:fontKey="{1AC967C7-48AD-44DB-BC0D-367CB004526C}"/>
  </w:font>
  <w:font w:name="Tahoma">
    <w:panose1 w:val="020B0604030504040204"/>
    <w:charset w:val="CC"/>
    <w:family w:val="swiss"/>
    <w:pitch w:val="variable"/>
    <w:sig w:usb0="E1002EFF" w:usb1="C000605B" w:usb2="00000029" w:usb3="00000000" w:csb0="000101FF" w:csb1="00000000"/>
    <w:embedRegular r:id="rId7" w:fontKey="{C411071C-4D32-41C9-A404-DF76128194B2}"/>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embedRegular r:id="rId8" w:fontKey="{16B98818-3D6E-4C07-93AD-439D6902B924}"/>
  </w:font>
  <w:font w:name="Gungsuh">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embedRegular r:id="rId9" w:fontKey="{68C64179-62E2-4C4C-9868-B00E2EB6856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2535981"/>
      <w:docPartObj>
        <w:docPartGallery w:val="Page Numbers (Bottom of Page)"/>
        <w:docPartUnique/>
      </w:docPartObj>
    </w:sdtPr>
    <w:sdtEndPr>
      <w:rPr>
        <w:sz w:val="28"/>
        <w:szCs w:val="28"/>
      </w:rPr>
    </w:sdtEndPr>
    <w:sdtContent>
      <w:p w14:paraId="7DC591D4" w14:textId="77777777" w:rsidR="000F1C2C" w:rsidRPr="009A5B44" w:rsidRDefault="000F1C2C">
        <w:pPr>
          <w:pStyle w:val="af8"/>
          <w:jc w:val="center"/>
          <w:rPr>
            <w:sz w:val="28"/>
            <w:szCs w:val="28"/>
          </w:rPr>
        </w:pPr>
        <w:r w:rsidRPr="009A5B44">
          <w:rPr>
            <w:sz w:val="28"/>
            <w:szCs w:val="28"/>
          </w:rPr>
          <w:fldChar w:fldCharType="begin"/>
        </w:r>
        <w:r w:rsidRPr="009A5B44">
          <w:rPr>
            <w:sz w:val="28"/>
            <w:szCs w:val="28"/>
          </w:rPr>
          <w:instrText>PAGE   \* MERGEFORMAT</w:instrText>
        </w:r>
        <w:r w:rsidRPr="009A5B44">
          <w:rPr>
            <w:sz w:val="28"/>
            <w:szCs w:val="28"/>
          </w:rPr>
          <w:fldChar w:fldCharType="separate"/>
        </w:r>
        <w:r w:rsidR="001E25FB" w:rsidRPr="001E25FB">
          <w:rPr>
            <w:noProof/>
            <w:sz w:val="28"/>
            <w:szCs w:val="28"/>
            <w:lang w:val="ru-RU"/>
          </w:rPr>
          <w:t>118</w:t>
        </w:r>
        <w:r w:rsidRPr="009A5B44">
          <w:rPr>
            <w:sz w:val="28"/>
            <w:szCs w:val="28"/>
          </w:rPr>
          <w:fldChar w:fldCharType="end"/>
        </w:r>
      </w:p>
    </w:sdtContent>
  </w:sdt>
  <w:p w14:paraId="1F78713F" w14:textId="77777777" w:rsidR="000F1C2C" w:rsidRDefault="000F1C2C">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52F10" w14:textId="77777777" w:rsidR="006F2A2B" w:rsidRDefault="006F2A2B">
      <w:r>
        <w:separator/>
      </w:r>
    </w:p>
  </w:footnote>
  <w:footnote w:type="continuationSeparator" w:id="0">
    <w:p w14:paraId="76EEF79B" w14:textId="77777777" w:rsidR="006F2A2B" w:rsidRDefault="006F2A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83C76"/>
    <w:multiLevelType w:val="hybridMultilevel"/>
    <w:tmpl w:val="7EA618A8"/>
    <w:lvl w:ilvl="0" w:tplc="7B260546">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11537D3"/>
    <w:multiLevelType w:val="hybridMultilevel"/>
    <w:tmpl w:val="BA6EC6BE"/>
    <w:lvl w:ilvl="0" w:tplc="7B26054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50C45F9"/>
    <w:multiLevelType w:val="multilevel"/>
    <w:tmpl w:val="D74614C0"/>
    <w:lvl w:ilvl="0">
      <w:numFmt w:val="bullet"/>
      <w:lvlText w:val="-"/>
      <w:lvlJc w:val="left"/>
      <w:pPr>
        <w:ind w:left="720" w:hanging="360"/>
      </w:pPr>
      <w:rPr>
        <w:rFonts w:ascii="Sitka Text Semibold" w:eastAsia="Calibri" w:hAnsi="Sitka Text Semibold"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5D57D0C"/>
    <w:multiLevelType w:val="multilevel"/>
    <w:tmpl w:val="14AEAD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93F753F"/>
    <w:multiLevelType w:val="multilevel"/>
    <w:tmpl w:val="A042972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09A64617"/>
    <w:multiLevelType w:val="multilevel"/>
    <w:tmpl w:val="63E476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0B6725F7"/>
    <w:multiLevelType w:val="hybridMultilevel"/>
    <w:tmpl w:val="AE0EE14E"/>
    <w:lvl w:ilvl="0" w:tplc="7B260546">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0C344617"/>
    <w:multiLevelType w:val="hybridMultilevel"/>
    <w:tmpl w:val="85B043B8"/>
    <w:lvl w:ilvl="0" w:tplc="C62C291A">
      <w:start w:val="1"/>
      <w:numFmt w:val="decimal"/>
      <w:lvlText w:val="%1."/>
      <w:lvlJc w:val="left"/>
      <w:pPr>
        <w:ind w:left="1211"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C6D6107"/>
    <w:multiLevelType w:val="hybridMultilevel"/>
    <w:tmpl w:val="268C54E2"/>
    <w:lvl w:ilvl="0" w:tplc="7B26054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E5D3205"/>
    <w:multiLevelType w:val="multilevel"/>
    <w:tmpl w:val="625607EE"/>
    <w:lvl w:ilvl="0">
      <w:numFmt w:val="bullet"/>
      <w:lvlText w:val="-"/>
      <w:lvlJc w:val="left"/>
      <w:pPr>
        <w:tabs>
          <w:tab w:val="num" w:pos="720"/>
        </w:tabs>
        <w:ind w:left="720" w:hanging="360"/>
      </w:pPr>
      <w:rPr>
        <w:rFonts w:ascii="Sitka Text Semibold" w:eastAsia="Calibri" w:hAnsi="Sitka Text Semibold"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171787"/>
    <w:multiLevelType w:val="hybridMultilevel"/>
    <w:tmpl w:val="3A5065CE"/>
    <w:lvl w:ilvl="0" w:tplc="7B260546">
      <w:numFmt w:val="bullet"/>
      <w:lvlText w:val="–"/>
      <w:lvlJc w:val="left"/>
      <w:pPr>
        <w:ind w:left="786" w:hanging="360"/>
      </w:pPr>
      <w:rPr>
        <w:rFonts w:ascii="Times New Roman" w:eastAsia="Times New Roman"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1" w15:restartNumberingAfterBreak="0">
    <w:nsid w:val="133B7FA3"/>
    <w:multiLevelType w:val="multilevel"/>
    <w:tmpl w:val="C45C9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3F971CE"/>
    <w:multiLevelType w:val="hybridMultilevel"/>
    <w:tmpl w:val="DF463F14"/>
    <w:lvl w:ilvl="0" w:tplc="7B26054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6451400"/>
    <w:multiLevelType w:val="multilevel"/>
    <w:tmpl w:val="F79A6134"/>
    <w:lvl w:ilvl="0">
      <w:start w:val="1"/>
      <w:numFmt w:val="decimal"/>
      <w:lvlText w:val="%1."/>
      <w:lvlJc w:val="left"/>
      <w:pPr>
        <w:tabs>
          <w:tab w:val="num" w:pos="644"/>
        </w:tabs>
        <w:ind w:left="644"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A001947"/>
    <w:multiLevelType w:val="hybridMultilevel"/>
    <w:tmpl w:val="BB74E198"/>
    <w:lvl w:ilvl="0" w:tplc="A256332C">
      <w:numFmt w:val="bullet"/>
      <w:lvlText w:val="-"/>
      <w:lvlJc w:val="left"/>
      <w:pPr>
        <w:ind w:left="720" w:hanging="360"/>
      </w:pPr>
      <w:rPr>
        <w:rFonts w:ascii="Sitka Text Semibold" w:eastAsia="Calibri" w:hAnsi="Sitka Text Semibol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B26244E"/>
    <w:multiLevelType w:val="hybridMultilevel"/>
    <w:tmpl w:val="EB68B64E"/>
    <w:lvl w:ilvl="0" w:tplc="7B260546">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15:restartNumberingAfterBreak="0">
    <w:nsid w:val="1D2A0163"/>
    <w:multiLevelType w:val="hybridMultilevel"/>
    <w:tmpl w:val="D8362D7E"/>
    <w:lvl w:ilvl="0" w:tplc="7B26054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DA4607A"/>
    <w:multiLevelType w:val="hybridMultilevel"/>
    <w:tmpl w:val="E9EC90F4"/>
    <w:lvl w:ilvl="0" w:tplc="C62C291A">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8" w15:restartNumberingAfterBreak="0">
    <w:nsid w:val="232454B8"/>
    <w:multiLevelType w:val="multilevel"/>
    <w:tmpl w:val="B8C27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64D2060"/>
    <w:multiLevelType w:val="hybridMultilevel"/>
    <w:tmpl w:val="806C1668"/>
    <w:lvl w:ilvl="0" w:tplc="7B260546">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286567DA"/>
    <w:multiLevelType w:val="multilevel"/>
    <w:tmpl w:val="B8A4DD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2A216456"/>
    <w:multiLevelType w:val="multilevel"/>
    <w:tmpl w:val="F294D2B8"/>
    <w:lvl w:ilvl="0">
      <w:start w:val="2"/>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 w15:restartNumberingAfterBreak="0">
    <w:nsid w:val="303F0DF0"/>
    <w:multiLevelType w:val="hybridMultilevel"/>
    <w:tmpl w:val="C6D21086"/>
    <w:lvl w:ilvl="0" w:tplc="A256332C">
      <w:numFmt w:val="bullet"/>
      <w:lvlText w:val="-"/>
      <w:lvlJc w:val="left"/>
      <w:pPr>
        <w:ind w:left="720" w:hanging="360"/>
      </w:pPr>
      <w:rPr>
        <w:rFonts w:ascii="Sitka Text Semibold" w:eastAsia="Calibri" w:hAnsi="Sitka Text Semibol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3BD1034"/>
    <w:multiLevelType w:val="hybridMultilevel"/>
    <w:tmpl w:val="80AE1356"/>
    <w:lvl w:ilvl="0" w:tplc="7B260546">
      <w:numFmt w:val="bullet"/>
      <w:lvlText w:val="–"/>
      <w:lvlJc w:val="left"/>
      <w:pPr>
        <w:ind w:left="786" w:hanging="360"/>
      </w:pPr>
      <w:rPr>
        <w:rFonts w:ascii="Times New Roman" w:eastAsia="Times New Roman"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4" w15:restartNumberingAfterBreak="0">
    <w:nsid w:val="357A53BD"/>
    <w:multiLevelType w:val="multilevel"/>
    <w:tmpl w:val="8D986B44"/>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 w15:restartNumberingAfterBreak="0">
    <w:nsid w:val="36D0083E"/>
    <w:multiLevelType w:val="multilevel"/>
    <w:tmpl w:val="E85EE6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3912166D"/>
    <w:multiLevelType w:val="multilevel"/>
    <w:tmpl w:val="306E5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9941F9B"/>
    <w:multiLevelType w:val="hybridMultilevel"/>
    <w:tmpl w:val="6C2C3D2C"/>
    <w:lvl w:ilvl="0" w:tplc="7B26054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B5A26ED"/>
    <w:multiLevelType w:val="multilevel"/>
    <w:tmpl w:val="0DEC6F84"/>
    <w:lvl w:ilvl="0">
      <w:start w:val="4"/>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9" w15:restartNumberingAfterBreak="0">
    <w:nsid w:val="3D0E7CFB"/>
    <w:multiLevelType w:val="hybridMultilevel"/>
    <w:tmpl w:val="F604A71E"/>
    <w:lvl w:ilvl="0" w:tplc="7B260546">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3E11579F"/>
    <w:multiLevelType w:val="hybridMultilevel"/>
    <w:tmpl w:val="7C9CCAF8"/>
    <w:lvl w:ilvl="0" w:tplc="7B26054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F8040EE"/>
    <w:multiLevelType w:val="hybridMultilevel"/>
    <w:tmpl w:val="771E2C80"/>
    <w:lvl w:ilvl="0" w:tplc="7B260546">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41384647"/>
    <w:multiLevelType w:val="hybridMultilevel"/>
    <w:tmpl w:val="CE2E46C4"/>
    <w:lvl w:ilvl="0" w:tplc="A256332C">
      <w:numFmt w:val="bullet"/>
      <w:lvlText w:val="-"/>
      <w:lvlJc w:val="left"/>
      <w:pPr>
        <w:ind w:left="720" w:hanging="360"/>
      </w:pPr>
      <w:rPr>
        <w:rFonts w:ascii="Sitka Text Semibold" w:eastAsia="Calibri" w:hAnsi="Sitka Text Semibol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37657CC"/>
    <w:multiLevelType w:val="multilevel"/>
    <w:tmpl w:val="F86E2A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468777CD"/>
    <w:multiLevelType w:val="hybridMultilevel"/>
    <w:tmpl w:val="902C7628"/>
    <w:lvl w:ilvl="0" w:tplc="A256332C">
      <w:numFmt w:val="bullet"/>
      <w:lvlText w:val="-"/>
      <w:lvlJc w:val="left"/>
      <w:pPr>
        <w:ind w:left="720" w:hanging="360"/>
      </w:pPr>
      <w:rPr>
        <w:rFonts w:ascii="Sitka Text Semibold" w:eastAsia="Calibri" w:hAnsi="Sitka Text Semibol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8966006"/>
    <w:multiLevelType w:val="hybridMultilevel"/>
    <w:tmpl w:val="D21AE3A8"/>
    <w:lvl w:ilvl="0" w:tplc="0419000F">
      <w:start w:val="1"/>
      <w:numFmt w:val="decimal"/>
      <w:lvlText w:val="%1."/>
      <w:lvlJc w:val="left"/>
      <w:pPr>
        <w:ind w:left="1208" w:hanging="360"/>
      </w:pPr>
      <w:rPr>
        <w:rFonts w:hint="default"/>
      </w:rPr>
    </w:lvl>
    <w:lvl w:ilvl="1" w:tplc="FFFFFFFF" w:tentative="1">
      <w:start w:val="1"/>
      <w:numFmt w:val="lowerLetter"/>
      <w:lvlText w:val="%2."/>
      <w:lvlJc w:val="left"/>
      <w:pPr>
        <w:ind w:left="1928" w:hanging="360"/>
      </w:pPr>
    </w:lvl>
    <w:lvl w:ilvl="2" w:tplc="FFFFFFFF" w:tentative="1">
      <w:start w:val="1"/>
      <w:numFmt w:val="lowerRoman"/>
      <w:lvlText w:val="%3."/>
      <w:lvlJc w:val="right"/>
      <w:pPr>
        <w:ind w:left="2648" w:hanging="180"/>
      </w:pPr>
    </w:lvl>
    <w:lvl w:ilvl="3" w:tplc="FFFFFFFF" w:tentative="1">
      <w:start w:val="1"/>
      <w:numFmt w:val="decimal"/>
      <w:lvlText w:val="%4."/>
      <w:lvlJc w:val="left"/>
      <w:pPr>
        <w:ind w:left="3368" w:hanging="360"/>
      </w:pPr>
    </w:lvl>
    <w:lvl w:ilvl="4" w:tplc="FFFFFFFF" w:tentative="1">
      <w:start w:val="1"/>
      <w:numFmt w:val="lowerLetter"/>
      <w:lvlText w:val="%5."/>
      <w:lvlJc w:val="left"/>
      <w:pPr>
        <w:ind w:left="4088" w:hanging="360"/>
      </w:pPr>
    </w:lvl>
    <w:lvl w:ilvl="5" w:tplc="FFFFFFFF" w:tentative="1">
      <w:start w:val="1"/>
      <w:numFmt w:val="lowerRoman"/>
      <w:lvlText w:val="%6."/>
      <w:lvlJc w:val="right"/>
      <w:pPr>
        <w:ind w:left="4808" w:hanging="180"/>
      </w:pPr>
    </w:lvl>
    <w:lvl w:ilvl="6" w:tplc="FFFFFFFF" w:tentative="1">
      <w:start w:val="1"/>
      <w:numFmt w:val="decimal"/>
      <w:lvlText w:val="%7."/>
      <w:lvlJc w:val="left"/>
      <w:pPr>
        <w:ind w:left="5528" w:hanging="360"/>
      </w:pPr>
    </w:lvl>
    <w:lvl w:ilvl="7" w:tplc="FFFFFFFF" w:tentative="1">
      <w:start w:val="1"/>
      <w:numFmt w:val="lowerLetter"/>
      <w:lvlText w:val="%8."/>
      <w:lvlJc w:val="left"/>
      <w:pPr>
        <w:ind w:left="6248" w:hanging="360"/>
      </w:pPr>
    </w:lvl>
    <w:lvl w:ilvl="8" w:tplc="FFFFFFFF" w:tentative="1">
      <w:start w:val="1"/>
      <w:numFmt w:val="lowerRoman"/>
      <w:lvlText w:val="%9."/>
      <w:lvlJc w:val="right"/>
      <w:pPr>
        <w:ind w:left="6968" w:hanging="180"/>
      </w:pPr>
    </w:lvl>
  </w:abstractNum>
  <w:abstractNum w:abstractNumId="36" w15:restartNumberingAfterBreak="0">
    <w:nsid w:val="4959220A"/>
    <w:multiLevelType w:val="hybridMultilevel"/>
    <w:tmpl w:val="4314E25E"/>
    <w:lvl w:ilvl="0" w:tplc="7B26054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A8D356F"/>
    <w:multiLevelType w:val="multilevel"/>
    <w:tmpl w:val="4B64C1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4C86073B"/>
    <w:multiLevelType w:val="hybridMultilevel"/>
    <w:tmpl w:val="33E64F3C"/>
    <w:lvl w:ilvl="0" w:tplc="A256332C">
      <w:numFmt w:val="bullet"/>
      <w:lvlText w:val="-"/>
      <w:lvlJc w:val="left"/>
      <w:pPr>
        <w:ind w:left="720" w:hanging="360"/>
      </w:pPr>
      <w:rPr>
        <w:rFonts w:ascii="Sitka Text Semibold" w:eastAsia="Calibri" w:hAnsi="Sitka Text Semibol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4DE6454E"/>
    <w:multiLevelType w:val="hybridMultilevel"/>
    <w:tmpl w:val="2DCA1224"/>
    <w:lvl w:ilvl="0" w:tplc="A256332C">
      <w:numFmt w:val="bullet"/>
      <w:lvlText w:val="-"/>
      <w:lvlJc w:val="left"/>
      <w:pPr>
        <w:ind w:left="720" w:hanging="360"/>
      </w:pPr>
      <w:rPr>
        <w:rFonts w:ascii="Sitka Text Semibold" w:eastAsia="Calibri" w:hAnsi="Sitka Text Semibol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4E032054"/>
    <w:multiLevelType w:val="hybridMultilevel"/>
    <w:tmpl w:val="DB585BAC"/>
    <w:lvl w:ilvl="0" w:tplc="7B260546">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55295799"/>
    <w:multiLevelType w:val="multilevel"/>
    <w:tmpl w:val="A7724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5AD1961"/>
    <w:multiLevelType w:val="multilevel"/>
    <w:tmpl w:val="A4C8F50C"/>
    <w:lvl w:ilvl="0">
      <w:start w:val="3"/>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3" w15:restartNumberingAfterBreak="0">
    <w:nsid w:val="569B4CDF"/>
    <w:multiLevelType w:val="multilevel"/>
    <w:tmpl w:val="8F923724"/>
    <w:lvl w:ilvl="0">
      <w:start w:val="1"/>
      <w:numFmt w:val="decimal"/>
      <w:lvlText w:val="%1"/>
      <w:lvlJc w:val="left"/>
      <w:pPr>
        <w:ind w:left="765" w:hanging="623"/>
      </w:pPr>
      <w:rPr>
        <w:rFonts w:ascii="Times New Roman" w:eastAsia="Times New Roman" w:hAnsi="Times New Roman" w:cs="Times New Roman"/>
        <w:b w:val="0"/>
        <w:color w:val="000000"/>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606C57FD"/>
    <w:multiLevelType w:val="multilevel"/>
    <w:tmpl w:val="B0B48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0C24358"/>
    <w:multiLevelType w:val="hybridMultilevel"/>
    <w:tmpl w:val="B84E1B42"/>
    <w:lvl w:ilvl="0" w:tplc="7B260546">
      <w:numFmt w:val="bullet"/>
      <w:lvlText w:val="–"/>
      <w:lvlJc w:val="left"/>
      <w:pPr>
        <w:ind w:left="655" w:hanging="360"/>
      </w:pPr>
      <w:rPr>
        <w:rFonts w:ascii="Times New Roman" w:eastAsia="Times New Roman" w:hAnsi="Times New Roman" w:cs="Times New Roman" w:hint="default"/>
      </w:rPr>
    </w:lvl>
    <w:lvl w:ilvl="1" w:tplc="04190003" w:tentative="1">
      <w:start w:val="1"/>
      <w:numFmt w:val="bullet"/>
      <w:lvlText w:val="o"/>
      <w:lvlJc w:val="left"/>
      <w:pPr>
        <w:ind w:left="1375" w:hanging="360"/>
      </w:pPr>
      <w:rPr>
        <w:rFonts w:ascii="Courier New" w:hAnsi="Courier New" w:cs="Courier New" w:hint="default"/>
      </w:rPr>
    </w:lvl>
    <w:lvl w:ilvl="2" w:tplc="04190005" w:tentative="1">
      <w:start w:val="1"/>
      <w:numFmt w:val="bullet"/>
      <w:lvlText w:val=""/>
      <w:lvlJc w:val="left"/>
      <w:pPr>
        <w:ind w:left="2095" w:hanging="360"/>
      </w:pPr>
      <w:rPr>
        <w:rFonts w:ascii="Wingdings" w:hAnsi="Wingdings" w:hint="default"/>
      </w:rPr>
    </w:lvl>
    <w:lvl w:ilvl="3" w:tplc="04190001" w:tentative="1">
      <w:start w:val="1"/>
      <w:numFmt w:val="bullet"/>
      <w:lvlText w:val=""/>
      <w:lvlJc w:val="left"/>
      <w:pPr>
        <w:ind w:left="2815" w:hanging="360"/>
      </w:pPr>
      <w:rPr>
        <w:rFonts w:ascii="Symbol" w:hAnsi="Symbol" w:hint="default"/>
      </w:rPr>
    </w:lvl>
    <w:lvl w:ilvl="4" w:tplc="04190003" w:tentative="1">
      <w:start w:val="1"/>
      <w:numFmt w:val="bullet"/>
      <w:lvlText w:val="o"/>
      <w:lvlJc w:val="left"/>
      <w:pPr>
        <w:ind w:left="3535" w:hanging="360"/>
      </w:pPr>
      <w:rPr>
        <w:rFonts w:ascii="Courier New" w:hAnsi="Courier New" w:cs="Courier New" w:hint="default"/>
      </w:rPr>
    </w:lvl>
    <w:lvl w:ilvl="5" w:tplc="04190005" w:tentative="1">
      <w:start w:val="1"/>
      <w:numFmt w:val="bullet"/>
      <w:lvlText w:val=""/>
      <w:lvlJc w:val="left"/>
      <w:pPr>
        <w:ind w:left="4255" w:hanging="360"/>
      </w:pPr>
      <w:rPr>
        <w:rFonts w:ascii="Wingdings" w:hAnsi="Wingdings" w:hint="default"/>
      </w:rPr>
    </w:lvl>
    <w:lvl w:ilvl="6" w:tplc="04190001" w:tentative="1">
      <w:start w:val="1"/>
      <w:numFmt w:val="bullet"/>
      <w:lvlText w:val=""/>
      <w:lvlJc w:val="left"/>
      <w:pPr>
        <w:ind w:left="4975" w:hanging="360"/>
      </w:pPr>
      <w:rPr>
        <w:rFonts w:ascii="Symbol" w:hAnsi="Symbol" w:hint="default"/>
      </w:rPr>
    </w:lvl>
    <w:lvl w:ilvl="7" w:tplc="04190003" w:tentative="1">
      <w:start w:val="1"/>
      <w:numFmt w:val="bullet"/>
      <w:lvlText w:val="o"/>
      <w:lvlJc w:val="left"/>
      <w:pPr>
        <w:ind w:left="5695" w:hanging="360"/>
      </w:pPr>
      <w:rPr>
        <w:rFonts w:ascii="Courier New" w:hAnsi="Courier New" w:cs="Courier New" w:hint="default"/>
      </w:rPr>
    </w:lvl>
    <w:lvl w:ilvl="8" w:tplc="04190005" w:tentative="1">
      <w:start w:val="1"/>
      <w:numFmt w:val="bullet"/>
      <w:lvlText w:val=""/>
      <w:lvlJc w:val="left"/>
      <w:pPr>
        <w:ind w:left="6415" w:hanging="360"/>
      </w:pPr>
      <w:rPr>
        <w:rFonts w:ascii="Wingdings" w:hAnsi="Wingdings" w:hint="default"/>
      </w:rPr>
    </w:lvl>
  </w:abstractNum>
  <w:abstractNum w:abstractNumId="46" w15:restartNumberingAfterBreak="0">
    <w:nsid w:val="61333232"/>
    <w:multiLevelType w:val="multilevel"/>
    <w:tmpl w:val="DBFC1028"/>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800" w:hanging="72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63C3741A"/>
    <w:multiLevelType w:val="hybridMultilevel"/>
    <w:tmpl w:val="704EE36C"/>
    <w:lvl w:ilvl="0" w:tplc="A256332C">
      <w:numFmt w:val="bullet"/>
      <w:lvlText w:val="-"/>
      <w:lvlJc w:val="left"/>
      <w:pPr>
        <w:ind w:left="1440" w:hanging="360"/>
      </w:pPr>
      <w:rPr>
        <w:rFonts w:ascii="Sitka Text Semibold" w:eastAsia="Calibri" w:hAnsi="Sitka Text Semibold"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8" w15:restartNumberingAfterBreak="0">
    <w:nsid w:val="68F01AF2"/>
    <w:multiLevelType w:val="multilevel"/>
    <w:tmpl w:val="62DE7B74"/>
    <w:lvl w:ilvl="0">
      <w:numFmt w:val="bullet"/>
      <w:lvlText w:val="-"/>
      <w:lvlJc w:val="left"/>
      <w:pPr>
        <w:ind w:left="720" w:hanging="360"/>
      </w:pPr>
      <w:rPr>
        <w:rFonts w:ascii="Sitka Text Semibold" w:eastAsia="Calibri" w:hAnsi="Sitka Text Semibold"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9" w15:restartNumberingAfterBreak="0">
    <w:nsid w:val="69244D3D"/>
    <w:multiLevelType w:val="multilevel"/>
    <w:tmpl w:val="BA98DBD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969363F"/>
    <w:multiLevelType w:val="hybridMultilevel"/>
    <w:tmpl w:val="A82625A8"/>
    <w:lvl w:ilvl="0" w:tplc="7B260546">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6AAB6186"/>
    <w:multiLevelType w:val="multilevel"/>
    <w:tmpl w:val="33CC8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AD37CD3"/>
    <w:multiLevelType w:val="hybridMultilevel"/>
    <w:tmpl w:val="0598F2B4"/>
    <w:lvl w:ilvl="0" w:tplc="85BA9426">
      <w:start w:val="1"/>
      <w:numFmt w:val="decimal"/>
      <w:lvlText w:val="%1."/>
      <w:lvlJc w:val="left"/>
      <w:pPr>
        <w:ind w:left="1429" w:hanging="360"/>
      </w:pPr>
      <w:rPr>
        <w:i w:val="0"/>
        <w:iCs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3" w15:restartNumberingAfterBreak="0">
    <w:nsid w:val="6F683B0C"/>
    <w:multiLevelType w:val="hybridMultilevel"/>
    <w:tmpl w:val="0A9E8A0C"/>
    <w:lvl w:ilvl="0" w:tplc="7B260546">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15:restartNumberingAfterBreak="0">
    <w:nsid w:val="716929F5"/>
    <w:multiLevelType w:val="multilevel"/>
    <w:tmpl w:val="9D8ED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5A17D7F"/>
    <w:multiLevelType w:val="hybridMultilevel"/>
    <w:tmpl w:val="7A962EEA"/>
    <w:lvl w:ilvl="0" w:tplc="7B260546">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777E7CE8"/>
    <w:multiLevelType w:val="hybridMultilevel"/>
    <w:tmpl w:val="698A3F7C"/>
    <w:lvl w:ilvl="0" w:tplc="7B260546">
      <w:numFmt w:val="bullet"/>
      <w:lvlText w:val="–"/>
      <w:lvlJc w:val="left"/>
      <w:pPr>
        <w:ind w:left="786" w:hanging="360"/>
      </w:pPr>
      <w:rPr>
        <w:rFonts w:ascii="Times New Roman" w:eastAsia="Times New Roman"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57" w15:restartNumberingAfterBreak="0">
    <w:nsid w:val="785C278F"/>
    <w:multiLevelType w:val="hybridMultilevel"/>
    <w:tmpl w:val="A2E49F6C"/>
    <w:lvl w:ilvl="0" w:tplc="7B260546">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15:restartNumberingAfterBreak="0">
    <w:nsid w:val="78A05B05"/>
    <w:multiLevelType w:val="hybridMultilevel"/>
    <w:tmpl w:val="522A672E"/>
    <w:lvl w:ilvl="0" w:tplc="7B260546">
      <w:numFmt w:val="bullet"/>
      <w:lvlText w:val="–"/>
      <w:lvlJc w:val="left"/>
      <w:pPr>
        <w:ind w:left="786" w:hanging="360"/>
      </w:pPr>
      <w:rPr>
        <w:rFonts w:ascii="Times New Roman" w:eastAsia="Times New Roman"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59" w15:restartNumberingAfterBreak="0">
    <w:nsid w:val="7A2356DB"/>
    <w:multiLevelType w:val="hybridMultilevel"/>
    <w:tmpl w:val="9C6E9264"/>
    <w:lvl w:ilvl="0" w:tplc="A256332C">
      <w:numFmt w:val="bullet"/>
      <w:lvlText w:val="-"/>
      <w:lvlJc w:val="left"/>
      <w:pPr>
        <w:ind w:left="720" w:hanging="360"/>
      </w:pPr>
      <w:rPr>
        <w:rFonts w:ascii="Sitka Text Semibold" w:eastAsia="Calibri" w:hAnsi="Sitka Text Semibol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7B887085"/>
    <w:multiLevelType w:val="hybridMultilevel"/>
    <w:tmpl w:val="C0C02FC2"/>
    <w:lvl w:ilvl="0" w:tplc="A256332C">
      <w:numFmt w:val="bullet"/>
      <w:lvlText w:val="-"/>
      <w:lvlJc w:val="left"/>
      <w:pPr>
        <w:ind w:left="720" w:hanging="360"/>
      </w:pPr>
      <w:rPr>
        <w:rFonts w:ascii="Sitka Text Semibold" w:eastAsia="Calibri" w:hAnsi="Sitka Text Semibol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7BB53377"/>
    <w:multiLevelType w:val="hybridMultilevel"/>
    <w:tmpl w:val="1FDA3A30"/>
    <w:lvl w:ilvl="0" w:tplc="7B260546">
      <w:numFmt w:val="bullet"/>
      <w:lvlText w:val="–"/>
      <w:lvlJc w:val="left"/>
      <w:pPr>
        <w:ind w:left="786" w:hanging="360"/>
      </w:pPr>
      <w:rPr>
        <w:rFonts w:ascii="Times New Roman" w:eastAsia="Times New Roman"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62" w15:restartNumberingAfterBreak="0">
    <w:nsid w:val="7D4F0FE8"/>
    <w:multiLevelType w:val="hybridMultilevel"/>
    <w:tmpl w:val="0C7C59E8"/>
    <w:lvl w:ilvl="0" w:tplc="A256332C">
      <w:numFmt w:val="bullet"/>
      <w:lvlText w:val="-"/>
      <w:lvlJc w:val="left"/>
      <w:pPr>
        <w:ind w:left="360" w:hanging="360"/>
      </w:pPr>
      <w:rPr>
        <w:rFonts w:ascii="Sitka Text Semibold" w:eastAsia="Calibri" w:hAnsi="Sitka Text Semibold"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3" w15:restartNumberingAfterBreak="0">
    <w:nsid w:val="7EDD4699"/>
    <w:multiLevelType w:val="multilevel"/>
    <w:tmpl w:val="2FF8A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2030988">
    <w:abstractNumId w:val="37"/>
  </w:num>
  <w:num w:numId="2" w16cid:durableId="2032414926">
    <w:abstractNumId w:val="43"/>
  </w:num>
  <w:num w:numId="3" w16cid:durableId="921260567">
    <w:abstractNumId w:val="24"/>
  </w:num>
  <w:num w:numId="4" w16cid:durableId="1305891817">
    <w:abstractNumId w:val="21"/>
  </w:num>
  <w:num w:numId="5" w16cid:durableId="1531799018">
    <w:abstractNumId w:val="42"/>
  </w:num>
  <w:num w:numId="6" w16cid:durableId="1127579233">
    <w:abstractNumId w:val="28"/>
  </w:num>
  <w:num w:numId="7" w16cid:durableId="451021676">
    <w:abstractNumId w:val="5"/>
  </w:num>
  <w:num w:numId="8" w16cid:durableId="1876043502">
    <w:abstractNumId w:val="3"/>
  </w:num>
  <w:num w:numId="9" w16cid:durableId="631138180">
    <w:abstractNumId w:val="33"/>
  </w:num>
  <w:num w:numId="10" w16cid:durableId="140848060">
    <w:abstractNumId w:val="25"/>
  </w:num>
  <w:num w:numId="11" w16cid:durableId="214045719">
    <w:abstractNumId w:val="20"/>
  </w:num>
  <w:num w:numId="12" w16cid:durableId="1484468620">
    <w:abstractNumId w:val="4"/>
  </w:num>
  <w:num w:numId="13" w16cid:durableId="1162235905">
    <w:abstractNumId w:val="46"/>
  </w:num>
  <w:num w:numId="14" w16cid:durableId="473956512">
    <w:abstractNumId w:val="44"/>
  </w:num>
  <w:num w:numId="15" w16cid:durableId="1225215345">
    <w:abstractNumId w:val="41"/>
  </w:num>
  <w:num w:numId="16" w16cid:durableId="2020502590">
    <w:abstractNumId w:val="51"/>
  </w:num>
  <w:num w:numId="17" w16cid:durableId="599341192">
    <w:abstractNumId w:val="63"/>
  </w:num>
  <w:num w:numId="18" w16cid:durableId="911740779">
    <w:abstractNumId w:val="13"/>
  </w:num>
  <w:num w:numId="19" w16cid:durableId="875386577">
    <w:abstractNumId w:val="49"/>
  </w:num>
  <w:num w:numId="20" w16cid:durableId="911739767">
    <w:abstractNumId w:val="18"/>
  </w:num>
  <w:num w:numId="21" w16cid:durableId="1464469926">
    <w:abstractNumId w:val="11"/>
  </w:num>
  <w:num w:numId="22" w16cid:durableId="1721779325">
    <w:abstractNumId w:val="54"/>
  </w:num>
  <w:num w:numId="23" w16cid:durableId="1105269727">
    <w:abstractNumId w:val="26"/>
  </w:num>
  <w:num w:numId="24" w16cid:durableId="1864051955">
    <w:abstractNumId w:val="7"/>
  </w:num>
  <w:num w:numId="25" w16cid:durableId="883324396">
    <w:abstractNumId w:val="17"/>
  </w:num>
  <w:num w:numId="26" w16cid:durableId="1110275462">
    <w:abstractNumId w:val="52"/>
  </w:num>
  <w:num w:numId="27" w16cid:durableId="1323194966">
    <w:abstractNumId w:val="62"/>
  </w:num>
  <w:num w:numId="28" w16cid:durableId="931820515">
    <w:abstractNumId w:val="47"/>
  </w:num>
  <w:num w:numId="29" w16cid:durableId="1575431898">
    <w:abstractNumId w:val="48"/>
  </w:num>
  <w:num w:numId="30" w16cid:durableId="2115662614">
    <w:abstractNumId w:val="9"/>
  </w:num>
  <w:num w:numId="31" w16cid:durableId="1803771502">
    <w:abstractNumId w:val="2"/>
  </w:num>
  <w:num w:numId="32" w16cid:durableId="1151022822">
    <w:abstractNumId w:val="34"/>
  </w:num>
  <w:num w:numId="33" w16cid:durableId="1585261160">
    <w:abstractNumId w:val="14"/>
  </w:num>
  <w:num w:numId="34" w16cid:durableId="1197348801">
    <w:abstractNumId w:val="60"/>
  </w:num>
  <w:num w:numId="35" w16cid:durableId="542133735">
    <w:abstractNumId w:val="39"/>
  </w:num>
  <w:num w:numId="36" w16cid:durableId="881743741">
    <w:abstractNumId w:val="22"/>
  </w:num>
  <w:num w:numId="37" w16cid:durableId="414132654">
    <w:abstractNumId w:val="32"/>
  </w:num>
  <w:num w:numId="38" w16cid:durableId="1470320293">
    <w:abstractNumId w:val="38"/>
  </w:num>
  <w:num w:numId="39" w16cid:durableId="1624190241">
    <w:abstractNumId w:val="59"/>
  </w:num>
  <w:num w:numId="40" w16cid:durableId="2022969646">
    <w:abstractNumId w:val="40"/>
  </w:num>
  <w:num w:numId="41" w16cid:durableId="477964701">
    <w:abstractNumId w:val="19"/>
  </w:num>
  <w:num w:numId="42" w16cid:durableId="35929095">
    <w:abstractNumId w:val="16"/>
  </w:num>
  <w:num w:numId="43" w16cid:durableId="309135763">
    <w:abstractNumId w:val="1"/>
  </w:num>
  <w:num w:numId="44" w16cid:durableId="1584870393">
    <w:abstractNumId w:val="8"/>
  </w:num>
  <w:num w:numId="45" w16cid:durableId="401759270">
    <w:abstractNumId w:val="55"/>
  </w:num>
  <w:num w:numId="46" w16cid:durableId="665743346">
    <w:abstractNumId w:val="50"/>
  </w:num>
  <w:num w:numId="47" w16cid:durableId="648435340">
    <w:abstractNumId w:val="53"/>
  </w:num>
  <w:num w:numId="48" w16cid:durableId="1110275430">
    <w:abstractNumId w:val="12"/>
  </w:num>
  <w:num w:numId="49" w16cid:durableId="93132705">
    <w:abstractNumId w:val="31"/>
  </w:num>
  <w:num w:numId="50" w16cid:durableId="741290494">
    <w:abstractNumId w:val="10"/>
  </w:num>
  <w:num w:numId="51" w16cid:durableId="1401051056">
    <w:abstractNumId w:val="30"/>
  </w:num>
  <w:num w:numId="52" w16cid:durableId="1071973939">
    <w:abstractNumId w:val="6"/>
  </w:num>
  <w:num w:numId="53" w16cid:durableId="330988961">
    <w:abstractNumId w:val="35"/>
  </w:num>
  <w:num w:numId="54" w16cid:durableId="1895852779">
    <w:abstractNumId w:val="57"/>
  </w:num>
  <w:num w:numId="55" w16cid:durableId="1857770771">
    <w:abstractNumId w:val="0"/>
  </w:num>
  <w:num w:numId="56" w16cid:durableId="138696187">
    <w:abstractNumId w:val="29"/>
  </w:num>
  <w:num w:numId="57" w16cid:durableId="1910117855">
    <w:abstractNumId w:val="23"/>
  </w:num>
  <w:num w:numId="58" w16cid:durableId="925067384">
    <w:abstractNumId w:val="15"/>
  </w:num>
  <w:num w:numId="59" w16cid:durableId="1659578105">
    <w:abstractNumId w:val="45"/>
  </w:num>
  <w:num w:numId="60" w16cid:durableId="98767483">
    <w:abstractNumId w:val="27"/>
  </w:num>
  <w:num w:numId="61" w16cid:durableId="1796949389">
    <w:abstractNumId w:val="61"/>
  </w:num>
  <w:num w:numId="62" w16cid:durableId="67650740">
    <w:abstractNumId w:val="58"/>
  </w:num>
  <w:num w:numId="63" w16cid:durableId="239944096">
    <w:abstractNumId w:val="36"/>
  </w:num>
  <w:num w:numId="64" w16cid:durableId="1942764607">
    <w:abstractNumId w:val="56"/>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hideSpelling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0EB"/>
    <w:rsid w:val="00000CE0"/>
    <w:rsid w:val="00003A42"/>
    <w:rsid w:val="00003AA6"/>
    <w:rsid w:val="00003BBD"/>
    <w:rsid w:val="00005370"/>
    <w:rsid w:val="00005994"/>
    <w:rsid w:val="000101E2"/>
    <w:rsid w:val="00012D08"/>
    <w:rsid w:val="00012F47"/>
    <w:rsid w:val="00013635"/>
    <w:rsid w:val="0002078D"/>
    <w:rsid w:val="0002582C"/>
    <w:rsid w:val="00026EC8"/>
    <w:rsid w:val="0002716C"/>
    <w:rsid w:val="00027A3D"/>
    <w:rsid w:val="000304A6"/>
    <w:rsid w:val="00031457"/>
    <w:rsid w:val="00031C40"/>
    <w:rsid w:val="000322A6"/>
    <w:rsid w:val="00032A47"/>
    <w:rsid w:val="00037361"/>
    <w:rsid w:val="00037DF1"/>
    <w:rsid w:val="00041500"/>
    <w:rsid w:val="0004265D"/>
    <w:rsid w:val="0004760B"/>
    <w:rsid w:val="00051CDA"/>
    <w:rsid w:val="0005749F"/>
    <w:rsid w:val="00061F3A"/>
    <w:rsid w:val="00066660"/>
    <w:rsid w:val="00067A73"/>
    <w:rsid w:val="00072027"/>
    <w:rsid w:val="00072F78"/>
    <w:rsid w:val="00073889"/>
    <w:rsid w:val="00074687"/>
    <w:rsid w:val="0007578D"/>
    <w:rsid w:val="00075A6F"/>
    <w:rsid w:val="00076501"/>
    <w:rsid w:val="00077B91"/>
    <w:rsid w:val="00080233"/>
    <w:rsid w:val="000815F4"/>
    <w:rsid w:val="00081CA6"/>
    <w:rsid w:val="000821D9"/>
    <w:rsid w:val="000839E2"/>
    <w:rsid w:val="000840CA"/>
    <w:rsid w:val="00084102"/>
    <w:rsid w:val="00084391"/>
    <w:rsid w:val="00084AB3"/>
    <w:rsid w:val="00091974"/>
    <w:rsid w:val="00093A13"/>
    <w:rsid w:val="000949AD"/>
    <w:rsid w:val="00097F13"/>
    <w:rsid w:val="000A2A05"/>
    <w:rsid w:val="000A2F83"/>
    <w:rsid w:val="000A346C"/>
    <w:rsid w:val="000A5D01"/>
    <w:rsid w:val="000A7E67"/>
    <w:rsid w:val="000B67CE"/>
    <w:rsid w:val="000B75C1"/>
    <w:rsid w:val="000C0409"/>
    <w:rsid w:val="000C4CEC"/>
    <w:rsid w:val="000D0D30"/>
    <w:rsid w:val="000D1117"/>
    <w:rsid w:val="000D2279"/>
    <w:rsid w:val="000D4957"/>
    <w:rsid w:val="000D634C"/>
    <w:rsid w:val="000D6856"/>
    <w:rsid w:val="000D69DA"/>
    <w:rsid w:val="000E051E"/>
    <w:rsid w:val="000E22C3"/>
    <w:rsid w:val="000F1C2C"/>
    <w:rsid w:val="000F1E4A"/>
    <w:rsid w:val="000F26CC"/>
    <w:rsid w:val="000F322D"/>
    <w:rsid w:val="000F32ED"/>
    <w:rsid w:val="000F3C31"/>
    <w:rsid w:val="000F63E3"/>
    <w:rsid w:val="000F669D"/>
    <w:rsid w:val="000F6838"/>
    <w:rsid w:val="000F6B64"/>
    <w:rsid w:val="000F7A63"/>
    <w:rsid w:val="000F7A6E"/>
    <w:rsid w:val="00100983"/>
    <w:rsid w:val="00100BE5"/>
    <w:rsid w:val="001017CD"/>
    <w:rsid w:val="00103CFB"/>
    <w:rsid w:val="00104A76"/>
    <w:rsid w:val="0011073D"/>
    <w:rsid w:val="001112B2"/>
    <w:rsid w:val="0011188B"/>
    <w:rsid w:val="00116852"/>
    <w:rsid w:val="00117EEA"/>
    <w:rsid w:val="00121039"/>
    <w:rsid w:val="00121AB4"/>
    <w:rsid w:val="001240C6"/>
    <w:rsid w:val="00124AC7"/>
    <w:rsid w:val="00126575"/>
    <w:rsid w:val="00132B56"/>
    <w:rsid w:val="00132BD5"/>
    <w:rsid w:val="001400B0"/>
    <w:rsid w:val="0014027B"/>
    <w:rsid w:val="001439B3"/>
    <w:rsid w:val="001445CD"/>
    <w:rsid w:val="00157940"/>
    <w:rsid w:val="00157AB2"/>
    <w:rsid w:val="001610B3"/>
    <w:rsid w:val="00162039"/>
    <w:rsid w:val="00162420"/>
    <w:rsid w:val="00164423"/>
    <w:rsid w:val="00164CDD"/>
    <w:rsid w:val="00170049"/>
    <w:rsid w:val="00175E24"/>
    <w:rsid w:val="00176F6F"/>
    <w:rsid w:val="00177BEA"/>
    <w:rsid w:val="00180F7B"/>
    <w:rsid w:val="00181952"/>
    <w:rsid w:val="001825E5"/>
    <w:rsid w:val="00184E13"/>
    <w:rsid w:val="00191A28"/>
    <w:rsid w:val="00192165"/>
    <w:rsid w:val="00193EE1"/>
    <w:rsid w:val="001943AA"/>
    <w:rsid w:val="00195962"/>
    <w:rsid w:val="001A21E8"/>
    <w:rsid w:val="001A2618"/>
    <w:rsid w:val="001A7189"/>
    <w:rsid w:val="001B03CC"/>
    <w:rsid w:val="001B1A4A"/>
    <w:rsid w:val="001B1BB2"/>
    <w:rsid w:val="001B1D86"/>
    <w:rsid w:val="001B4342"/>
    <w:rsid w:val="001B5EE0"/>
    <w:rsid w:val="001B7ACD"/>
    <w:rsid w:val="001C0607"/>
    <w:rsid w:val="001C3596"/>
    <w:rsid w:val="001D2360"/>
    <w:rsid w:val="001D5B37"/>
    <w:rsid w:val="001D65D6"/>
    <w:rsid w:val="001D6B9C"/>
    <w:rsid w:val="001E0256"/>
    <w:rsid w:val="001E25FB"/>
    <w:rsid w:val="001E4466"/>
    <w:rsid w:val="001E556C"/>
    <w:rsid w:val="001E7AFF"/>
    <w:rsid w:val="001F16F0"/>
    <w:rsid w:val="001F1B39"/>
    <w:rsid w:val="001F266C"/>
    <w:rsid w:val="001F2BC9"/>
    <w:rsid w:val="001F7D2F"/>
    <w:rsid w:val="00200946"/>
    <w:rsid w:val="00201500"/>
    <w:rsid w:val="00201515"/>
    <w:rsid w:val="002034AC"/>
    <w:rsid w:val="00205EF4"/>
    <w:rsid w:val="00206C95"/>
    <w:rsid w:val="0021004E"/>
    <w:rsid w:val="00210590"/>
    <w:rsid w:val="00213CB3"/>
    <w:rsid w:val="0021517C"/>
    <w:rsid w:val="002160BD"/>
    <w:rsid w:val="00217F70"/>
    <w:rsid w:val="002203E6"/>
    <w:rsid w:val="0022391F"/>
    <w:rsid w:val="002257D0"/>
    <w:rsid w:val="0022691C"/>
    <w:rsid w:val="00230F5A"/>
    <w:rsid w:val="002310E2"/>
    <w:rsid w:val="002332AC"/>
    <w:rsid w:val="0023641C"/>
    <w:rsid w:val="0024032D"/>
    <w:rsid w:val="00244075"/>
    <w:rsid w:val="00251019"/>
    <w:rsid w:val="0025134A"/>
    <w:rsid w:val="00251B05"/>
    <w:rsid w:val="00251FDB"/>
    <w:rsid w:val="002562EE"/>
    <w:rsid w:val="00256739"/>
    <w:rsid w:val="00261658"/>
    <w:rsid w:val="002643D0"/>
    <w:rsid w:val="00264592"/>
    <w:rsid w:val="002656AD"/>
    <w:rsid w:val="00270909"/>
    <w:rsid w:val="00271677"/>
    <w:rsid w:val="00271701"/>
    <w:rsid w:val="00271F21"/>
    <w:rsid w:val="002725FD"/>
    <w:rsid w:val="00274156"/>
    <w:rsid w:val="002741C9"/>
    <w:rsid w:val="00276DC5"/>
    <w:rsid w:val="00277CEB"/>
    <w:rsid w:val="00277E78"/>
    <w:rsid w:val="00281DC8"/>
    <w:rsid w:val="00282E02"/>
    <w:rsid w:val="002834A3"/>
    <w:rsid w:val="002837F9"/>
    <w:rsid w:val="00284613"/>
    <w:rsid w:val="00284F4E"/>
    <w:rsid w:val="00286BB7"/>
    <w:rsid w:val="00290774"/>
    <w:rsid w:val="002925B6"/>
    <w:rsid w:val="00292BAB"/>
    <w:rsid w:val="002939AC"/>
    <w:rsid w:val="00293A34"/>
    <w:rsid w:val="00293D2A"/>
    <w:rsid w:val="00296390"/>
    <w:rsid w:val="00296A15"/>
    <w:rsid w:val="002A0D1A"/>
    <w:rsid w:val="002A2D37"/>
    <w:rsid w:val="002A64E6"/>
    <w:rsid w:val="002A6E49"/>
    <w:rsid w:val="002B57D0"/>
    <w:rsid w:val="002B5BCB"/>
    <w:rsid w:val="002C0860"/>
    <w:rsid w:val="002C13B6"/>
    <w:rsid w:val="002C1730"/>
    <w:rsid w:val="002C2A7D"/>
    <w:rsid w:val="002C3346"/>
    <w:rsid w:val="002C4131"/>
    <w:rsid w:val="002C4390"/>
    <w:rsid w:val="002C4F56"/>
    <w:rsid w:val="002C73B9"/>
    <w:rsid w:val="002C784F"/>
    <w:rsid w:val="002C79D9"/>
    <w:rsid w:val="002C7A54"/>
    <w:rsid w:val="002D2113"/>
    <w:rsid w:val="002D3B03"/>
    <w:rsid w:val="002D3FED"/>
    <w:rsid w:val="002D41CA"/>
    <w:rsid w:val="002D4588"/>
    <w:rsid w:val="002D5E0D"/>
    <w:rsid w:val="002D700D"/>
    <w:rsid w:val="002E1A9F"/>
    <w:rsid w:val="002E331F"/>
    <w:rsid w:val="002E3E41"/>
    <w:rsid w:val="002E51FB"/>
    <w:rsid w:val="002E7A84"/>
    <w:rsid w:val="002F0177"/>
    <w:rsid w:val="002F3600"/>
    <w:rsid w:val="002F3AFA"/>
    <w:rsid w:val="002F4AAB"/>
    <w:rsid w:val="00300FE0"/>
    <w:rsid w:val="00301CEB"/>
    <w:rsid w:val="003028B4"/>
    <w:rsid w:val="003071B4"/>
    <w:rsid w:val="003072B5"/>
    <w:rsid w:val="00310276"/>
    <w:rsid w:val="0031248E"/>
    <w:rsid w:val="003145B1"/>
    <w:rsid w:val="00316201"/>
    <w:rsid w:val="00317B92"/>
    <w:rsid w:val="00320018"/>
    <w:rsid w:val="00323127"/>
    <w:rsid w:val="0032442A"/>
    <w:rsid w:val="003251B0"/>
    <w:rsid w:val="00325BE7"/>
    <w:rsid w:val="003264A5"/>
    <w:rsid w:val="0033212A"/>
    <w:rsid w:val="0033227C"/>
    <w:rsid w:val="00334202"/>
    <w:rsid w:val="0033527E"/>
    <w:rsid w:val="0033576A"/>
    <w:rsid w:val="00336191"/>
    <w:rsid w:val="003362CE"/>
    <w:rsid w:val="003367C3"/>
    <w:rsid w:val="00336B8D"/>
    <w:rsid w:val="003379A1"/>
    <w:rsid w:val="003402FD"/>
    <w:rsid w:val="003414BB"/>
    <w:rsid w:val="0034174E"/>
    <w:rsid w:val="003418CA"/>
    <w:rsid w:val="00341BB8"/>
    <w:rsid w:val="00343008"/>
    <w:rsid w:val="00345A56"/>
    <w:rsid w:val="00346BAE"/>
    <w:rsid w:val="00346D51"/>
    <w:rsid w:val="00350253"/>
    <w:rsid w:val="00351468"/>
    <w:rsid w:val="00352BCA"/>
    <w:rsid w:val="00357378"/>
    <w:rsid w:val="00357884"/>
    <w:rsid w:val="0036050A"/>
    <w:rsid w:val="00361A27"/>
    <w:rsid w:val="00362B76"/>
    <w:rsid w:val="0036322F"/>
    <w:rsid w:val="00365379"/>
    <w:rsid w:val="003660BE"/>
    <w:rsid w:val="0037024C"/>
    <w:rsid w:val="003733D8"/>
    <w:rsid w:val="00373AB0"/>
    <w:rsid w:val="00376BEF"/>
    <w:rsid w:val="00377A68"/>
    <w:rsid w:val="0038070D"/>
    <w:rsid w:val="00381EDC"/>
    <w:rsid w:val="00385FA0"/>
    <w:rsid w:val="00386584"/>
    <w:rsid w:val="003866AB"/>
    <w:rsid w:val="00387D72"/>
    <w:rsid w:val="00387F4E"/>
    <w:rsid w:val="00391468"/>
    <w:rsid w:val="00397606"/>
    <w:rsid w:val="00397E1D"/>
    <w:rsid w:val="003A048D"/>
    <w:rsid w:val="003A0C11"/>
    <w:rsid w:val="003A1B30"/>
    <w:rsid w:val="003A267F"/>
    <w:rsid w:val="003A28E3"/>
    <w:rsid w:val="003A3749"/>
    <w:rsid w:val="003A4CD9"/>
    <w:rsid w:val="003A50FA"/>
    <w:rsid w:val="003A57B5"/>
    <w:rsid w:val="003B1FC9"/>
    <w:rsid w:val="003B2583"/>
    <w:rsid w:val="003B287A"/>
    <w:rsid w:val="003B53EB"/>
    <w:rsid w:val="003B63DA"/>
    <w:rsid w:val="003B7847"/>
    <w:rsid w:val="003C398C"/>
    <w:rsid w:val="003C6A15"/>
    <w:rsid w:val="003C7782"/>
    <w:rsid w:val="003D023F"/>
    <w:rsid w:val="003D21C2"/>
    <w:rsid w:val="003D409C"/>
    <w:rsid w:val="003D45F8"/>
    <w:rsid w:val="003D61D1"/>
    <w:rsid w:val="003D6221"/>
    <w:rsid w:val="003D77C1"/>
    <w:rsid w:val="003D78AA"/>
    <w:rsid w:val="003E1E41"/>
    <w:rsid w:val="003E1EA2"/>
    <w:rsid w:val="003E29DA"/>
    <w:rsid w:val="003E2F7B"/>
    <w:rsid w:val="003E4E4F"/>
    <w:rsid w:val="003E712E"/>
    <w:rsid w:val="003E7261"/>
    <w:rsid w:val="003F4341"/>
    <w:rsid w:val="003F597C"/>
    <w:rsid w:val="00402CFA"/>
    <w:rsid w:val="00405D37"/>
    <w:rsid w:val="004068E5"/>
    <w:rsid w:val="00407744"/>
    <w:rsid w:val="00407D5F"/>
    <w:rsid w:val="00410614"/>
    <w:rsid w:val="00411D2F"/>
    <w:rsid w:val="00412B15"/>
    <w:rsid w:val="004133A6"/>
    <w:rsid w:val="004140DD"/>
    <w:rsid w:val="00415087"/>
    <w:rsid w:val="0041606F"/>
    <w:rsid w:val="00420863"/>
    <w:rsid w:val="00420D46"/>
    <w:rsid w:val="00423F19"/>
    <w:rsid w:val="0042505C"/>
    <w:rsid w:val="00430354"/>
    <w:rsid w:val="00431A36"/>
    <w:rsid w:val="00432C70"/>
    <w:rsid w:val="004332CD"/>
    <w:rsid w:val="00434F02"/>
    <w:rsid w:val="00436636"/>
    <w:rsid w:val="00436AD6"/>
    <w:rsid w:val="00436FFB"/>
    <w:rsid w:val="00437B92"/>
    <w:rsid w:val="00440232"/>
    <w:rsid w:val="004407EE"/>
    <w:rsid w:val="00442A5B"/>
    <w:rsid w:val="0044308E"/>
    <w:rsid w:val="00444FA9"/>
    <w:rsid w:val="00445AA0"/>
    <w:rsid w:val="004464E5"/>
    <w:rsid w:val="0044719C"/>
    <w:rsid w:val="0045514D"/>
    <w:rsid w:val="00455D5E"/>
    <w:rsid w:val="004564E1"/>
    <w:rsid w:val="00463199"/>
    <w:rsid w:val="00464313"/>
    <w:rsid w:val="00464B7D"/>
    <w:rsid w:val="00464F02"/>
    <w:rsid w:val="00466284"/>
    <w:rsid w:val="0046694E"/>
    <w:rsid w:val="004670D2"/>
    <w:rsid w:val="00467ED7"/>
    <w:rsid w:val="004709B8"/>
    <w:rsid w:val="004743BB"/>
    <w:rsid w:val="00476206"/>
    <w:rsid w:val="00477354"/>
    <w:rsid w:val="004775EA"/>
    <w:rsid w:val="00477749"/>
    <w:rsid w:val="00481081"/>
    <w:rsid w:val="00484251"/>
    <w:rsid w:val="00484D1E"/>
    <w:rsid w:val="00485A9D"/>
    <w:rsid w:val="00486753"/>
    <w:rsid w:val="004871D4"/>
    <w:rsid w:val="0049003D"/>
    <w:rsid w:val="00490757"/>
    <w:rsid w:val="00492B93"/>
    <w:rsid w:val="004A12DC"/>
    <w:rsid w:val="004A2ABB"/>
    <w:rsid w:val="004A2BCB"/>
    <w:rsid w:val="004A5C3A"/>
    <w:rsid w:val="004A7E6E"/>
    <w:rsid w:val="004A7EAA"/>
    <w:rsid w:val="004B31B9"/>
    <w:rsid w:val="004B5447"/>
    <w:rsid w:val="004C0761"/>
    <w:rsid w:val="004C2163"/>
    <w:rsid w:val="004C2DA6"/>
    <w:rsid w:val="004C3926"/>
    <w:rsid w:val="004C4287"/>
    <w:rsid w:val="004C6025"/>
    <w:rsid w:val="004C6109"/>
    <w:rsid w:val="004C7548"/>
    <w:rsid w:val="004D0EEE"/>
    <w:rsid w:val="004D5303"/>
    <w:rsid w:val="004D627B"/>
    <w:rsid w:val="004D7593"/>
    <w:rsid w:val="004E1306"/>
    <w:rsid w:val="004F1AA6"/>
    <w:rsid w:val="004F4540"/>
    <w:rsid w:val="004F5D9E"/>
    <w:rsid w:val="00501D58"/>
    <w:rsid w:val="00503054"/>
    <w:rsid w:val="00503BCD"/>
    <w:rsid w:val="0050431F"/>
    <w:rsid w:val="0050439A"/>
    <w:rsid w:val="00505619"/>
    <w:rsid w:val="0050650A"/>
    <w:rsid w:val="00506846"/>
    <w:rsid w:val="0050715B"/>
    <w:rsid w:val="005110E5"/>
    <w:rsid w:val="00512B45"/>
    <w:rsid w:val="00513566"/>
    <w:rsid w:val="00515AEF"/>
    <w:rsid w:val="00515F77"/>
    <w:rsid w:val="0052325F"/>
    <w:rsid w:val="00523C40"/>
    <w:rsid w:val="00523D1E"/>
    <w:rsid w:val="00524903"/>
    <w:rsid w:val="00525B25"/>
    <w:rsid w:val="00526A59"/>
    <w:rsid w:val="0052704D"/>
    <w:rsid w:val="0053195B"/>
    <w:rsid w:val="00532B84"/>
    <w:rsid w:val="00533F5D"/>
    <w:rsid w:val="005344D4"/>
    <w:rsid w:val="005348FB"/>
    <w:rsid w:val="00535248"/>
    <w:rsid w:val="0053547A"/>
    <w:rsid w:val="00537A50"/>
    <w:rsid w:val="0054015C"/>
    <w:rsid w:val="0054084F"/>
    <w:rsid w:val="00540BD7"/>
    <w:rsid w:val="00542B5B"/>
    <w:rsid w:val="005433F7"/>
    <w:rsid w:val="00544EF6"/>
    <w:rsid w:val="005453F8"/>
    <w:rsid w:val="00545A1F"/>
    <w:rsid w:val="00545AA7"/>
    <w:rsid w:val="00546938"/>
    <w:rsid w:val="00547D01"/>
    <w:rsid w:val="00550460"/>
    <w:rsid w:val="00551BC3"/>
    <w:rsid w:val="005532DE"/>
    <w:rsid w:val="00560B45"/>
    <w:rsid w:val="00560B98"/>
    <w:rsid w:val="00561298"/>
    <w:rsid w:val="00561B1C"/>
    <w:rsid w:val="00561E62"/>
    <w:rsid w:val="005622AC"/>
    <w:rsid w:val="00563590"/>
    <w:rsid w:val="005662DD"/>
    <w:rsid w:val="005663E0"/>
    <w:rsid w:val="005714C5"/>
    <w:rsid w:val="00571BE4"/>
    <w:rsid w:val="00572455"/>
    <w:rsid w:val="005742AE"/>
    <w:rsid w:val="00574410"/>
    <w:rsid w:val="00574730"/>
    <w:rsid w:val="005752F0"/>
    <w:rsid w:val="00575CD8"/>
    <w:rsid w:val="00582120"/>
    <w:rsid w:val="00582DB6"/>
    <w:rsid w:val="00584634"/>
    <w:rsid w:val="00584F74"/>
    <w:rsid w:val="00586012"/>
    <w:rsid w:val="0058795F"/>
    <w:rsid w:val="005879CA"/>
    <w:rsid w:val="005904C9"/>
    <w:rsid w:val="0059056F"/>
    <w:rsid w:val="005920F6"/>
    <w:rsid w:val="005925E6"/>
    <w:rsid w:val="005A01B6"/>
    <w:rsid w:val="005A07A1"/>
    <w:rsid w:val="005A0A43"/>
    <w:rsid w:val="005A1047"/>
    <w:rsid w:val="005A155C"/>
    <w:rsid w:val="005A42B8"/>
    <w:rsid w:val="005A57A5"/>
    <w:rsid w:val="005A5D92"/>
    <w:rsid w:val="005A6122"/>
    <w:rsid w:val="005B0534"/>
    <w:rsid w:val="005B09E1"/>
    <w:rsid w:val="005B1158"/>
    <w:rsid w:val="005B3383"/>
    <w:rsid w:val="005B4783"/>
    <w:rsid w:val="005C07D8"/>
    <w:rsid w:val="005C4947"/>
    <w:rsid w:val="005C5188"/>
    <w:rsid w:val="005C5231"/>
    <w:rsid w:val="005C6BA0"/>
    <w:rsid w:val="005C6D8E"/>
    <w:rsid w:val="005C7FDE"/>
    <w:rsid w:val="005D036E"/>
    <w:rsid w:val="005D051F"/>
    <w:rsid w:val="005D0D32"/>
    <w:rsid w:val="005D0F4B"/>
    <w:rsid w:val="005D1894"/>
    <w:rsid w:val="005D1F72"/>
    <w:rsid w:val="005D5D83"/>
    <w:rsid w:val="005D6F77"/>
    <w:rsid w:val="005D76D7"/>
    <w:rsid w:val="005D7759"/>
    <w:rsid w:val="005E11DE"/>
    <w:rsid w:val="005E3445"/>
    <w:rsid w:val="005E51B0"/>
    <w:rsid w:val="005E5295"/>
    <w:rsid w:val="005E55EA"/>
    <w:rsid w:val="005E56A3"/>
    <w:rsid w:val="005E7B77"/>
    <w:rsid w:val="005E7DD5"/>
    <w:rsid w:val="005F0771"/>
    <w:rsid w:val="005F0A26"/>
    <w:rsid w:val="005F1A7F"/>
    <w:rsid w:val="005F1A9B"/>
    <w:rsid w:val="005F2A66"/>
    <w:rsid w:val="005F352D"/>
    <w:rsid w:val="005F6561"/>
    <w:rsid w:val="005F6CEE"/>
    <w:rsid w:val="005F7112"/>
    <w:rsid w:val="005F756C"/>
    <w:rsid w:val="0060176C"/>
    <w:rsid w:val="00603B9F"/>
    <w:rsid w:val="00607E51"/>
    <w:rsid w:val="00610EC1"/>
    <w:rsid w:val="0061309B"/>
    <w:rsid w:val="0061394D"/>
    <w:rsid w:val="00614237"/>
    <w:rsid w:val="0061432B"/>
    <w:rsid w:val="00616177"/>
    <w:rsid w:val="006164D7"/>
    <w:rsid w:val="006169AE"/>
    <w:rsid w:val="006206E3"/>
    <w:rsid w:val="00620CAA"/>
    <w:rsid w:val="00621002"/>
    <w:rsid w:val="0062235E"/>
    <w:rsid w:val="00622676"/>
    <w:rsid w:val="00623229"/>
    <w:rsid w:val="00623D6E"/>
    <w:rsid w:val="006256E7"/>
    <w:rsid w:val="00630138"/>
    <w:rsid w:val="006316B0"/>
    <w:rsid w:val="00632339"/>
    <w:rsid w:val="00635559"/>
    <w:rsid w:val="006359DB"/>
    <w:rsid w:val="00636E35"/>
    <w:rsid w:val="00641F0E"/>
    <w:rsid w:val="00642352"/>
    <w:rsid w:val="0064239D"/>
    <w:rsid w:val="0064374E"/>
    <w:rsid w:val="006452CD"/>
    <w:rsid w:val="00645823"/>
    <w:rsid w:val="00645A87"/>
    <w:rsid w:val="00645EAB"/>
    <w:rsid w:val="00646B16"/>
    <w:rsid w:val="00646DB7"/>
    <w:rsid w:val="006477C0"/>
    <w:rsid w:val="006506B6"/>
    <w:rsid w:val="00650D58"/>
    <w:rsid w:val="0065116B"/>
    <w:rsid w:val="0065214A"/>
    <w:rsid w:val="006528B6"/>
    <w:rsid w:val="00655F3E"/>
    <w:rsid w:val="006613E7"/>
    <w:rsid w:val="006615D8"/>
    <w:rsid w:val="00662AD6"/>
    <w:rsid w:val="00663849"/>
    <w:rsid w:val="00665FC5"/>
    <w:rsid w:val="00666BF9"/>
    <w:rsid w:val="00667A76"/>
    <w:rsid w:val="00670372"/>
    <w:rsid w:val="00670456"/>
    <w:rsid w:val="0067182E"/>
    <w:rsid w:val="00672D76"/>
    <w:rsid w:val="00673DAB"/>
    <w:rsid w:val="00673EEC"/>
    <w:rsid w:val="00674095"/>
    <w:rsid w:val="006749CC"/>
    <w:rsid w:val="00674A3A"/>
    <w:rsid w:val="006776EE"/>
    <w:rsid w:val="006813D4"/>
    <w:rsid w:val="006820C0"/>
    <w:rsid w:val="00682508"/>
    <w:rsid w:val="006855A2"/>
    <w:rsid w:val="00686048"/>
    <w:rsid w:val="00690995"/>
    <w:rsid w:val="00690A67"/>
    <w:rsid w:val="00691025"/>
    <w:rsid w:val="006916E1"/>
    <w:rsid w:val="00692FD6"/>
    <w:rsid w:val="00693E52"/>
    <w:rsid w:val="00694589"/>
    <w:rsid w:val="00697B9E"/>
    <w:rsid w:val="00697FDC"/>
    <w:rsid w:val="006A2709"/>
    <w:rsid w:val="006A31F5"/>
    <w:rsid w:val="006A3772"/>
    <w:rsid w:val="006A594D"/>
    <w:rsid w:val="006A624E"/>
    <w:rsid w:val="006A73E1"/>
    <w:rsid w:val="006B1F23"/>
    <w:rsid w:val="006B2661"/>
    <w:rsid w:val="006B2F24"/>
    <w:rsid w:val="006B3861"/>
    <w:rsid w:val="006B7C82"/>
    <w:rsid w:val="006C0246"/>
    <w:rsid w:val="006C4509"/>
    <w:rsid w:val="006C5BAF"/>
    <w:rsid w:val="006C670E"/>
    <w:rsid w:val="006D1A9D"/>
    <w:rsid w:val="006D2307"/>
    <w:rsid w:val="006E042A"/>
    <w:rsid w:val="006E04E3"/>
    <w:rsid w:val="006E1BA7"/>
    <w:rsid w:val="006E265D"/>
    <w:rsid w:val="006E386B"/>
    <w:rsid w:val="006E3B04"/>
    <w:rsid w:val="006E4BBF"/>
    <w:rsid w:val="006E508F"/>
    <w:rsid w:val="006E5A39"/>
    <w:rsid w:val="006E5F5C"/>
    <w:rsid w:val="006E66EA"/>
    <w:rsid w:val="006E6FBD"/>
    <w:rsid w:val="006F253C"/>
    <w:rsid w:val="006F25BB"/>
    <w:rsid w:val="006F2A2B"/>
    <w:rsid w:val="006F4FBB"/>
    <w:rsid w:val="00700164"/>
    <w:rsid w:val="00700B90"/>
    <w:rsid w:val="00702C20"/>
    <w:rsid w:val="007042B6"/>
    <w:rsid w:val="00704ABC"/>
    <w:rsid w:val="007065D7"/>
    <w:rsid w:val="007079AD"/>
    <w:rsid w:val="007100B7"/>
    <w:rsid w:val="00712F86"/>
    <w:rsid w:val="00713A89"/>
    <w:rsid w:val="00716032"/>
    <w:rsid w:val="0071686E"/>
    <w:rsid w:val="00722F75"/>
    <w:rsid w:val="0072324B"/>
    <w:rsid w:val="007234B8"/>
    <w:rsid w:val="00723C8A"/>
    <w:rsid w:val="00724F65"/>
    <w:rsid w:val="00725E3C"/>
    <w:rsid w:val="00727E30"/>
    <w:rsid w:val="007322E6"/>
    <w:rsid w:val="007325BD"/>
    <w:rsid w:val="00735C0D"/>
    <w:rsid w:val="00737AA1"/>
    <w:rsid w:val="00742A86"/>
    <w:rsid w:val="00745293"/>
    <w:rsid w:val="00754065"/>
    <w:rsid w:val="00754114"/>
    <w:rsid w:val="00760874"/>
    <w:rsid w:val="00760EBB"/>
    <w:rsid w:val="007643BA"/>
    <w:rsid w:val="007668E3"/>
    <w:rsid w:val="007672C6"/>
    <w:rsid w:val="007673B5"/>
    <w:rsid w:val="0077404A"/>
    <w:rsid w:val="00775998"/>
    <w:rsid w:val="00776515"/>
    <w:rsid w:val="00776867"/>
    <w:rsid w:val="00777780"/>
    <w:rsid w:val="00780662"/>
    <w:rsid w:val="00784308"/>
    <w:rsid w:val="00785416"/>
    <w:rsid w:val="00785FA0"/>
    <w:rsid w:val="00786153"/>
    <w:rsid w:val="00787269"/>
    <w:rsid w:val="007877CB"/>
    <w:rsid w:val="00792714"/>
    <w:rsid w:val="00793B10"/>
    <w:rsid w:val="00794207"/>
    <w:rsid w:val="007955EC"/>
    <w:rsid w:val="00796F86"/>
    <w:rsid w:val="00796FA6"/>
    <w:rsid w:val="00797AFA"/>
    <w:rsid w:val="007A14B8"/>
    <w:rsid w:val="007A1686"/>
    <w:rsid w:val="007A28FA"/>
    <w:rsid w:val="007A4B3B"/>
    <w:rsid w:val="007A50E2"/>
    <w:rsid w:val="007A55E6"/>
    <w:rsid w:val="007A74E8"/>
    <w:rsid w:val="007A7B71"/>
    <w:rsid w:val="007B0F0F"/>
    <w:rsid w:val="007B1F97"/>
    <w:rsid w:val="007B40F0"/>
    <w:rsid w:val="007C34C9"/>
    <w:rsid w:val="007C3CDD"/>
    <w:rsid w:val="007C6A25"/>
    <w:rsid w:val="007C6D70"/>
    <w:rsid w:val="007D00FA"/>
    <w:rsid w:val="007D1E78"/>
    <w:rsid w:val="007E138F"/>
    <w:rsid w:val="007E21AF"/>
    <w:rsid w:val="007E2ABE"/>
    <w:rsid w:val="007E3056"/>
    <w:rsid w:val="007E6FB6"/>
    <w:rsid w:val="007E749B"/>
    <w:rsid w:val="007F178F"/>
    <w:rsid w:val="007F217A"/>
    <w:rsid w:val="007F3644"/>
    <w:rsid w:val="007F4623"/>
    <w:rsid w:val="007F775D"/>
    <w:rsid w:val="008002B9"/>
    <w:rsid w:val="008048D0"/>
    <w:rsid w:val="00806928"/>
    <w:rsid w:val="00811429"/>
    <w:rsid w:val="00811734"/>
    <w:rsid w:val="00814040"/>
    <w:rsid w:val="0081430A"/>
    <w:rsid w:val="00814C23"/>
    <w:rsid w:val="0081560D"/>
    <w:rsid w:val="008176F0"/>
    <w:rsid w:val="00820777"/>
    <w:rsid w:val="00821EAA"/>
    <w:rsid w:val="00823653"/>
    <w:rsid w:val="008244E6"/>
    <w:rsid w:val="00825637"/>
    <w:rsid w:val="008307A9"/>
    <w:rsid w:val="00831094"/>
    <w:rsid w:val="00832CE9"/>
    <w:rsid w:val="00833E26"/>
    <w:rsid w:val="00835686"/>
    <w:rsid w:val="0083634D"/>
    <w:rsid w:val="00836AAF"/>
    <w:rsid w:val="00843791"/>
    <w:rsid w:val="00845AE0"/>
    <w:rsid w:val="00846EED"/>
    <w:rsid w:val="00852FBB"/>
    <w:rsid w:val="00854F7C"/>
    <w:rsid w:val="00855A70"/>
    <w:rsid w:val="00856FA1"/>
    <w:rsid w:val="00862C79"/>
    <w:rsid w:val="008659BF"/>
    <w:rsid w:val="00865B54"/>
    <w:rsid w:val="00867BC6"/>
    <w:rsid w:val="008706AF"/>
    <w:rsid w:val="00870FA0"/>
    <w:rsid w:val="008721AE"/>
    <w:rsid w:val="008727AD"/>
    <w:rsid w:val="00872940"/>
    <w:rsid w:val="00874B27"/>
    <w:rsid w:val="00876166"/>
    <w:rsid w:val="00876FCF"/>
    <w:rsid w:val="0088046B"/>
    <w:rsid w:val="00880903"/>
    <w:rsid w:val="00880E20"/>
    <w:rsid w:val="00881E4F"/>
    <w:rsid w:val="008830FD"/>
    <w:rsid w:val="008841B8"/>
    <w:rsid w:val="008842CF"/>
    <w:rsid w:val="008845BA"/>
    <w:rsid w:val="00884BE7"/>
    <w:rsid w:val="00885DD4"/>
    <w:rsid w:val="008866A4"/>
    <w:rsid w:val="00886796"/>
    <w:rsid w:val="008874C5"/>
    <w:rsid w:val="008928CF"/>
    <w:rsid w:val="00894012"/>
    <w:rsid w:val="00894A18"/>
    <w:rsid w:val="00895B34"/>
    <w:rsid w:val="00896DF4"/>
    <w:rsid w:val="008A535B"/>
    <w:rsid w:val="008A75E5"/>
    <w:rsid w:val="008B18BB"/>
    <w:rsid w:val="008B1EC7"/>
    <w:rsid w:val="008B273C"/>
    <w:rsid w:val="008B4C5A"/>
    <w:rsid w:val="008B5A86"/>
    <w:rsid w:val="008B5E91"/>
    <w:rsid w:val="008B77F5"/>
    <w:rsid w:val="008C1676"/>
    <w:rsid w:val="008C2437"/>
    <w:rsid w:val="008D14B1"/>
    <w:rsid w:val="008D22BC"/>
    <w:rsid w:val="008D370C"/>
    <w:rsid w:val="008D3B7C"/>
    <w:rsid w:val="008D4541"/>
    <w:rsid w:val="008D7924"/>
    <w:rsid w:val="008E0908"/>
    <w:rsid w:val="008E237F"/>
    <w:rsid w:val="008E4DCA"/>
    <w:rsid w:val="008E6556"/>
    <w:rsid w:val="008E7992"/>
    <w:rsid w:val="008F101F"/>
    <w:rsid w:val="008F57CF"/>
    <w:rsid w:val="008F675F"/>
    <w:rsid w:val="008F6B10"/>
    <w:rsid w:val="00900234"/>
    <w:rsid w:val="009008D9"/>
    <w:rsid w:val="0090146C"/>
    <w:rsid w:val="0090406D"/>
    <w:rsid w:val="00905D7D"/>
    <w:rsid w:val="00906321"/>
    <w:rsid w:val="00910900"/>
    <w:rsid w:val="0091274A"/>
    <w:rsid w:val="009139D4"/>
    <w:rsid w:val="00917CE3"/>
    <w:rsid w:val="00922373"/>
    <w:rsid w:val="009261D2"/>
    <w:rsid w:val="00927822"/>
    <w:rsid w:val="009315D4"/>
    <w:rsid w:val="00932617"/>
    <w:rsid w:val="009351BA"/>
    <w:rsid w:val="00936DD3"/>
    <w:rsid w:val="0093750E"/>
    <w:rsid w:val="0094026D"/>
    <w:rsid w:val="00941244"/>
    <w:rsid w:val="00943C9C"/>
    <w:rsid w:val="00944095"/>
    <w:rsid w:val="009452FC"/>
    <w:rsid w:val="009500E0"/>
    <w:rsid w:val="00950962"/>
    <w:rsid w:val="009509B0"/>
    <w:rsid w:val="00952073"/>
    <w:rsid w:val="00952A15"/>
    <w:rsid w:val="00953BF9"/>
    <w:rsid w:val="00954828"/>
    <w:rsid w:val="00956076"/>
    <w:rsid w:val="00960599"/>
    <w:rsid w:val="009626E0"/>
    <w:rsid w:val="00963BC4"/>
    <w:rsid w:val="00963DDE"/>
    <w:rsid w:val="00964D91"/>
    <w:rsid w:val="00965C0C"/>
    <w:rsid w:val="00965E53"/>
    <w:rsid w:val="00966197"/>
    <w:rsid w:val="00967B89"/>
    <w:rsid w:val="00977892"/>
    <w:rsid w:val="00980462"/>
    <w:rsid w:val="00980690"/>
    <w:rsid w:val="00984852"/>
    <w:rsid w:val="00985142"/>
    <w:rsid w:val="00985E0A"/>
    <w:rsid w:val="009863DC"/>
    <w:rsid w:val="0098655C"/>
    <w:rsid w:val="00990880"/>
    <w:rsid w:val="00990C9F"/>
    <w:rsid w:val="00993B85"/>
    <w:rsid w:val="009966B0"/>
    <w:rsid w:val="009971FA"/>
    <w:rsid w:val="009A2136"/>
    <w:rsid w:val="009A33A7"/>
    <w:rsid w:val="009A498B"/>
    <w:rsid w:val="009A5B44"/>
    <w:rsid w:val="009A6253"/>
    <w:rsid w:val="009A760C"/>
    <w:rsid w:val="009B22D9"/>
    <w:rsid w:val="009B3717"/>
    <w:rsid w:val="009B4BB3"/>
    <w:rsid w:val="009B73D2"/>
    <w:rsid w:val="009C1ED4"/>
    <w:rsid w:val="009C24BA"/>
    <w:rsid w:val="009C33BA"/>
    <w:rsid w:val="009C3412"/>
    <w:rsid w:val="009C35D4"/>
    <w:rsid w:val="009C3ED4"/>
    <w:rsid w:val="009C46D9"/>
    <w:rsid w:val="009C742C"/>
    <w:rsid w:val="009D0179"/>
    <w:rsid w:val="009D1908"/>
    <w:rsid w:val="009D24CA"/>
    <w:rsid w:val="009D341E"/>
    <w:rsid w:val="009D6334"/>
    <w:rsid w:val="009D6C03"/>
    <w:rsid w:val="009D7254"/>
    <w:rsid w:val="009E2DE1"/>
    <w:rsid w:val="009E73EA"/>
    <w:rsid w:val="009E79B5"/>
    <w:rsid w:val="009F155D"/>
    <w:rsid w:val="009F1CCB"/>
    <w:rsid w:val="009F202F"/>
    <w:rsid w:val="009F34D2"/>
    <w:rsid w:val="009F5002"/>
    <w:rsid w:val="009F58E3"/>
    <w:rsid w:val="009F5A46"/>
    <w:rsid w:val="009F5F24"/>
    <w:rsid w:val="009F6053"/>
    <w:rsid w:val="009F7A37"/>
    <w:rsid w:val="00A00C5C"/>
    <w:rsid w:val="00A01752"/>
    <w:rsid w:val="00A03E04"/>
    <w:rsid w:val="00A03FCD"/>
    <w:rsid w:val="00A05CE0"/>
    <w:rsid w:val="00A06257"/>
    <w:rsid w:val="00A079C4"/>
    <w:rsid w:val="00A10438"/>
    <w:rsid w:val="00A10A38"/>
    <w:rsid w:val="00A1143B"/>
    <w:rsid w:val="00A116F7"/>
    <w:rsid w:val="00A124D4"/>
    <w:rsid w:val="00A1353E"/>
    <w:rsid w:val="00A14222"/>
    <w:rsid w:val="00A16238"/>
    <w:rsid w:val="00A16ACC"/>
    <w:rsid w:val="00A21D01"/>
    <w:rsid w:val="00A25A56"/>
    <w:rsid w:val="00A31EDC"/>
    <w:rsid w:val="00A33888"/>
    <w:rsid w:val="00A35958"/>
    <w:rsid w:val="00A3719E"/>
    <w:rsid w:val="00A375A7"/>
    <w:rsid w:val="00A375EA"/>
    <w:rsid w:val="00A37D80"/>
    <w:rsid w:val="00A420D9"/>
    <w:rsid w:val="00A45666"/>
    <w:rsid w:val="00A460D6"/>
    <w:rsid w:val="00A46D71"/>
    <w:rsid w:val="00A51956"/>
    <w:rsid w:val="00A54CB4"/>
    <w:rsid w:val="00A552E7"/>
    <w:rsid w:val="00A5592B"/>
    <w:rsid w:val="00A60A8D"/>
    <w:rsid w:val="00A60C22"/>
    <w:rsid w:val="00A611B5"/>
    <w:rsid w:val="00A612B6"/>
    <w:rsid w:val="00A65DF5"/>
    <w:rsid w:val="00A66B27"/>
    <w:rsid w:val="00A670F2"/>
    <w:rsid w:val="00A70887"/>
    <w:rsid w:val="00A70B97"/>
    <w:rsid w:val="00A72183"/>
    <w:rsid w:val="00A723A2"/>
    <w:rsid w:val="00A73801"/>
    <w:rsid w:val="00A73D92"/>
    <w:rsid w:val="00A74650"/>
    <w:rsid w:val="00A74A43"/>
    <w:rsid w:val="00A75F3E"/>
    <w:rsid w:val="00A76A08"/>
    <w:rsid w:val="00A80091"/>
    <w:rsid w:val="00A8089E"/>
    <w:rsid w:val="00A80F37"/>
    <w:rsid w:val="00A82194"/>
    <w:rsid w:val="00A82566"/>
    <w:rsid w:val="00A86180"/>
    <w:rsid w:val="00A877A4"/>
    <w:rsid w:val="00A90395"/>
    <w:rsid w:val="00A90610"/>
    <w:rsid w:val="00A91126"/>
    <w:rsid w:val="00A91E41"/>
    <w:rsid w:val="00A9315A"/>
    <w:rsid w:val="00A948BE"/>
    <w:rsid w:val="00AA02E5"/>
    <w:rsid w:val="00AA6D95"/>
    <w:rsid w:val="00AB0EDB"/>
    <w:rsid w:val="00AB1FD6"/>
    <w:rsid w:val="00AB5188"/>
    <w:rsid w:val="00AB5F8F"/>
    <w:rsid w:val="00AB6BC3"/>
    <w:rsid w:val="00AC24EE"/>
    <w:rsid w:val="00AC2529"/>
    <w:rsid w:val="00AC2A19"/>
    <w:rsid w:val="00AC3915"/>
    <w:rsid w:val="00AC5DB4"/>
    <w:rsid w:val="00AC66CC"/>
    <w:rsid w:val="00AC6CA4"/>
    <w:rsid w:val="00AD0EDD"/>
    <w:rsid w:val="00AD1C0B"/>
    <w:rsid w:val="00AD239A"/>
    <w:rsid w:val="00AD2D6C"/>
    <w:rsid w:val="00AD4238"/>
    <w:rsid w:val="00AD49B3"/>
    <w:rsid w:val="00AE2763"/>
    <w:rsid w:val="00AE2E26"/>
    <w:rsid w:val="00AE49C8"/>
    <w:rsid w:val="00AE5618"/>
    <w:rsid w:val="00AE696D"/>
    <w:rsid w:val="00AF2FA0"/>
    <w:rsid w:val="00AF3B88"/>
    <w:rsid w:val="00B009D0"/>
    <w:rsid w:val="00B00DD3"/>
    <w:rsid w:val="00B02AD5"/>
    <w:rsid w:val="00B02D44"/>
    <w:rsid w:val="00B03C5E"/>
    <w:rsid w:val="00B057EE"/>
    <w:rsid w:val="00B07516"/>
    <w:rsid w:val="00B10216"/>
    <w:rsid w:val="00B10B8A"/>
    <w:rsid w:val="00B113BF"/>
    <w:rsid w:val="00B13FA4"/>
    <w:rsid w:val="00B14717"/>
    <w:rsid w:val="00B14BE5"/>
    <w:rsid w:val="00B16A18"/>
    <w:rsid w:val="00B16BB2"/>
    <w:rsid w:val="00B22ED6"/>
    <w:rsid w:val="00B232A8"/>
    <w:rsid w:val="00B249C5"/>
    <w:rsid w:val="00B24A65"/>
    <w:rsid w:val="00B25096"/>
    <w:rsid w:val="00B26FD2"/>
    <w:rsid w:val="00B3184C"/>
    <w:rsid w:val="00B3713C"/>
    <w:rsid w:val="00B41DD8"/>
    <w:rsid w:val="00B42E5B"/>
    <w:rsid w:val="00B43AF5"/>
    <w:rsid w:val="00B44C24"/>
    <w:rsid w:val="00B4726A"/>
    <w:rsid w:val="00B51700"/>
    <w:rsid w:val="00B51EEF"/>
    <w:rsid w:val="00B51F43"/>
    <w:rsid w:val="00B54143"/>
    <w:rsid w:val="00B55D11"/>
    <w:rsid w:val="00B55D52"/>
    <w:rsid w:val="00B5731A"/>
    <w:rsid w:val="00B6052E"/>
    <w:rsid w:val="00B60BED"/>
    <w:rsid w:val="00B61018"/>
    <w:rsid w:val="00B62D87"/>
    <w:rsid w:val="00B630C8"/>
    <w:rsid w:val="00B63A54"/>
    <w:rsid w:val="00B6457B"/>
    <w:rsid w:val="00B64DC1"/>
    <w:rsid w:val="00B6535E"/>
    <w:rsid w:val="00B67CA1"/>
    <w:rsid w:val="00B70BBA"/>
    <w:rsid w:val="00B71B2F"/>
    <w:rsid w:val="00B75A7E"/>
    <w:rsid w:val="00B776C5"/>
    <w:rsid w:val="00B77F92"/>
    <w:rsid w:val="00B80746"/>
    <w:rsid w:val="00B854A8"/>
    <w:rsid w:val="00B856E5"/>
    <w:rsid w:val="00B85959"/>
    <w:rsid w:val="00B87800"/>
    <w:rsid w:val="00B9248E"/>
    <w:rsid w:val="00B92BAE"/>
    <w:rsid w:val="00B93B16"/>
    <w:rsid w:val="00B93DB7"/>
    <w:rsid w:val="00B94211"/>
    <w:rsid w:val="00B94435"/>
    <w:rsid w:val="00B960C0"/>
    <w:rsid w:val="00B960CA"/>
    <w:rsid w:val="00B96DD2"/>
    <w:rsid w:val="00B9705B"/>
    <w:rsid w:val="00B97140"/>
    <w:rsid w:val="00B97B82"/>
    <w:rsid w:val="00BA0426"/>
    <w:rsid w:val="00BA0A67"/>
    <w:rsid w:val="00BA39C1"/>
    <w:rsid w:val="00BA3B94"/>
    <w:rsid w:val="00BA60A1"/>
    <w:rsid w:val="00BB02BF"/>
    <w:rsid w:val="00BB29A7"/>
    <w:rsid w:val="00BB4E1B"/>
    <w:rsid w:val="00BB6406"/>
    <w:rsid w:val="00BC112E"/>
    <w:rsid w:val="00BC31D7"/>
    <w:rsid w:val="00BC34D8"/>
    <w:rsid w:val="00BC716B"/>
    <w:rsid w:val="00BD0A49"/>
    <w:rsid w:val="00BD17FF"/>
    <w:rsid w:val="00BD2EFF"/>
    <w:rsid w:val="00BD5708"/>
    <w:rsid w:val="00BD7A99"/>
    <w:rsid w:val="00BE1291"/>
    <w:rsid w:val="00BE3A44"/>
    <w:rsid w:val="00BE7AED"/>
    <w:rsid w:val="00BE7F39"/>
    <w:rsid w:val="00BF2E4F"/>
    <w:rsid w:val="00BF2FF8"/>
    <w:rsid w:val="00BF3917"/>
    <w:rsid w:val="00BF6212"/>
    <w:rsid w:val="00BF75F6"/>
    <w:rsid w:val="00BF78FA"/>
    <w:rsid w:val="00C00376"/>
    <w:rsid w:val="00C00961"/>
    <w:rsid w:val="00C01435"/>
    <w:rsid w:val="00C01D0A"/>
    <w:rsid w:val="00C02AF7"/>
    <w:rsid w:val="00C0305E"/>
    <w:rsid w:val="00C109BF"/>
    <w:rsid w:val="00C10F37"/>
    <w:rsid w:val="00C1354F"/>
    <w:rsid w:val="00C1534B"/>
    <w:rsid w:val="00C15661"/>
    <w:rsid w:val="00C216C5"/>
    <w:rsid w:val="00C21AE1"/>
    <w:rsid w:val="00C22E39"/>
    <w:rsid w:val="00C22E3D"/>
    <w:rsid w:val="00C22F8A"/>
    <w:rsid w:val="00C245AC"/>
    <w:rsid w:val="00C24777"/>
    <w:rsid w:val="00C248EA"/>
    <w:rsid w:val="00C26142"/>
    <w:rsid w:val="00C2626F"/>
    <w:rsid w:val="00C26FC5"/>
    <w:rsid w:val="00C31B7B"/>
    <w:rsid w:val="00C33552"/>
    <w:rsid w:val="00C33FD1"/>
    <w:rsid w:val="00C34194"/>
    <w:rsid w:val="00C360B3"/>
    <w:rsid w:val="00C361E5"/>
    <w:rsid w:val="00C36673"/>
    <w:rsid w:val="00C36DBF"/>
    <w:rsid w:val="00C4099E"/>
    <w:rsid w:val="00C41C09"/>
    <w:rsid w:val="00C42857"/>
    <w:rsid w:val="00C43537"/>
    <w:rsid w:val="00C4410D"/>
    <w:rsid w:val="00C45E68"/>
    <w:rsid w:val="00C47FFC"/>
    <w:rsid w:val="00C50396"/>
    <w:rsid w:val="00C50927"/>
    <w:rsid w:val="00C573F6"/>
    <w:rsid w:val="00C60269"/>
    <w:rsid w:val="00C62F29"/>
    <w:rsid w:val="00C63147"/>
    <w:rsid w:val="00C631C0"/>
    <w:rsid w:val="00C6599D"/>
    <w:rsid w:val="00C67D60"/>
    <w:rsid w:val="00C70094"/>
    <w:rsid w:val="00C73926"/>
    <w:rsid w:val="00C74B3F"/>
    <w:rsid w:val="00C76DC2"/>
    <w:rsid w:val="00C80929"/>
    <w:rsid w:val="00C80CE4"/>
    <w:rsid w:val="00C83596"/>
    <w:rsid w:val="00C8431A"/>
    <w:rsid w:val="00C84C76"/>
    <w:rsid w:val="00C84CD6"/>
    <w:rsid w:val="00C901AD"/>
    <w:rsid w:val="00C942C5"/>
    <w:rsid w:val="00C96556"/>
    <w:rsid w:val="00C9679A"/>
    <w:rsid w:val="00CA0AA3"/>
    <w:rsid w:val="00CA0C5B"/>
    <w:rsid w:val="00CA17C9"/>
    <w:rsid w:val="00CA1A7C"/>
    <w:rsid w:val="00CA383F"/>
    <w:rsid w:val="00CA495A"/>
    <w:rsid w:val="00CA56CF"/>
    <w:rsid w:val="00CA611B"/>
    <w:rsid w:val="00CA65AE"/>
    <w:rsid w:val="00CB08AF"/>
    <w:rsid w:val="00CB0AB6"/>
    <w:rsid w:val="00CB2020"/>
    <w:rsid w:val="00CB257A"/>
    <w:rsid w:val="00CB353C"/>
    <w:rsid w:val="00CB3ADB"/>
    <w:rsid w:val="00CB57CC"/>
    <w:rsid w:val="00CB667E"/>
    <w:rsid w:val="00CB6A06"/>
    <w:rsid w:val="00CB73CF"/>
    <w:rsid w:val="00CC0363"/>
    <w:rsid w:val="00CC0B13"/>
    <w:rsid w:val="00CC0EC6"/>
    <w:rsid w:val="00CC5213"/>
    <w:rsid w:val="00CD1DFB"/>
    <w:rsid w:val="00CD3291"/>
    <w:rsid w:val="00CD50EB"/>
    <w:rsid w:val="00CD7523"/>
    <w:rsid w:val="00CE05ED"/>
    <w:rsid w:val="00CE0A01"/>
    <w:rsid w:val="00CE1CF2"/>
    <w:rsid w:val="00CE2B4C"/>
    <w:rsid w:val="00CE31E6"/>
    <w:rsid w:val="00CE64F1"/>
    <w:rsid w:val="00CE6BAD"/>
    <w:rsid w:val="00CF0702"/>
    <w:rsid w:val="00CF1A81"/>
    <w:rsid w:val="00CF5610"/>
    <w:rsid w:val="00CF5F54"/>
    <w:rsid w:val="00D01901"/>
    <w:rsid w:val="00D02701"/>
    <w:rsid w:val="00D02C82"/>
    <w:rsid w:val="00D03C88"/>
    <w:rsid w:val="00D051F7"/>
    <w:rsid w:val="00D054C9"/>
    <w:rsid w:val="00D06901"/>
    <w:rsid w:val="00D07111"/>
    <w:rsid w:val="00D10016"/>
    <w:rsid w:val="00D13E1F"/>
    <w:rsid w:val="00D14A9F"/>
    <w:rsid w:val="00D14D0A"/>
    <w:rsid w:val="00D1544A"/>
    <w:rsid w:val="00D161E6"/>
    <w:rsid w:val="00D2136B"/>
    <w:rsid w:val="00D2637E"/>
    <w:rsid w:val="00D266E4"/>
    <w:rsid w:val="00D27015"/>
    <w:rsid w:val="00D27B12"/>
    <w:rsid w:val="00D30E33"/>
    <w:rsid w:val="00D316BB"/>
    <w:rsid w:val="00D32024"/>
    <w:rsid w:val="00D32494"/>
    <w:rsid w:val="00D34B6E"/>
    <w:rsid w:val="00D3525D"/>
    <w:rsid w:val="00D3537A"/>
    <w:rsid w:val="00D36A4F"/>
    <w:rsid w:val="00D373A9"/>
    <w:rsid w:val="00D37B25"/>
    <w:rsid w:val="00D401A3"/>
    <w:rsid w:val="00D40D94"/>
    <w:rsid w:val="00D445FA"/>
    <w:rsid w:val="00D46E8C"/>
    <w:rsid w:val="00D50B24"/>
    <w:rsid w:val="00D5142E"/>
    <w:rsid w:val="00D53909"/>
    <w:rsid w:val="00D544B1"/>
    <w:rsid w:val="00D55D08"/>
    <w:rsid w:val="00D56854"/>
    <w:rsid w:val="00D56E6F"/>
    <w:rsid w:val="00D57107"/>
    <w:rsid w:val="00D60DEB"/>
    <w:rsid w:val="00D61E71"/>
    <w:rsid w:val="00D62D05"/>
    <w:rsid w:val="00D64BA2"/>
    <w:rsid w:val="00D7013F"/>
    <w:rsid w:val="00D757F1"/>
    <w:rsid w:val="00D75C2D"/>
    <w:rsid w:val="00D77F3C"/>
    <w:rsid w:val="00D80CC9"/>
    <w:rsid w:val="00D822FE"/>
    <w:rsid w:val="00D838EB"/>
    <w:rsid w:val="00D83BAF"/>
    <w:rsid w:val="00D90F87"/>
    <w:rsid w:val="00D9267F"/>
    <w:rsid w:val="00D94122"/>
    <w:rsid w:val="00D9581F"/>
    <w:rsid w:val="00D9619B"/>
    <w:rsid w:val="00DA13BA"/>
    <w:rsid w:val="00DA2508"/>
    <w:rsid w:val="00DA3E13"/>
    <w:rsid w:val="00DA4352"/>
    <w:rsid w:val="00DA4F6B"/>
    <w:rsid w:val="00DB153F"/>
    <w:rsid w:val="00DB2020"/>
    <w:rsid w:val="00DB2606"/>
    <w:rsid w:val="00DB3AE7"/>
    <w:rsid w:val="00DB3B1E"/>
    <w:rsid w:val="00DB5C52"/>
    <w:rsid w:val="00DB7112"/>
    <w:rsid w:val="00DB717E"/>
    <w:rsid w:val="00DC0C90"/>
    <w:rsid w:val="00DC2DF7"/>
    <w:rsid w:val="00DC50E4"/>
    <w:rsid w:val="00DC67CD"/>
    <w:rsid w:val="00DC69A8"/>
    <w:rsid w:val="00DC7499"/>
    <w:rsid w:val="00DC7A30"/>
    <w:rsid w:val="00DC7A6F"/>
    <w:rsid w:val="00DD0CAA"/>
    <w:rsid w:val="00DD14A1"/>
    <w:rsid w:val="00DD2808"/>
    <w:rsid w:val="00DD349F"/>
    <w:rsid w:val="00DD4BB2"/>
    <w:rsid w:val="00DD6EB5"/>
    <w:rsid w:val="00DD74B6"/>
    <w:rsid w:val="00DE3600"/>
    <w:rsid w:val="00DE6B49"/>
    <w:rsid w:val="00DE6E1F"/>
    <w:rsid w:val="00DF1191"/>
    <w:rsid w:val="00DF1CBE"/>
    <w:rsid w:val="00DF4D15"/>
    <w:rsid w:val="00DF556C"/>
    <w:rsid w:val="00DF64E2"/>
    <w:rsid w:val="00DF7A56"/>
    <w:rsid w:val="00E00B3B"/>
    <w:rsid w:val="00E021DC"/>
    <w:rsid w:val="00E02839"/>
    <w:rsid w:val="00E03C62"/>
    <w:rsid w:val="00E03D78"/>
    <w:rsid w:val="00E0464A"/>
    <w:rsid w:val="00E04C55"/>
    <w:rsid w:val="00E05BCF"/>
    <w:rsid w:val="00E11475"/>
    <w:rsid w:val="00E11A13"/>
    <w:rsid w:val="00E13158"/>
    <w:rsid w:val="00E132FD"/>
    <w:rsid w:val="00E14BF3"/>
    <w:rsid w:val="00E14BF8"/>
    <w:rsid w:val="00E174EE"/>
    <w:rsid w:val="00E17707"/>
    <w:rsid w:val="00E17C96"/>
    <w:rsid w:val="00E229ED"/>
    <w:rsid w:val="00E24284"/>
    <w:rsid w:val="00E26C14"/>
    <w:rsid w:val="00E2769D"/>
    <w:rsid w:val="00E27FF2"/>
    <w:rsid w:val="00E334D6"/>
    <w:rsid w:val="00E3356E"/>
    <w:rsid w:val="00E40E45"/>
    <w:rsid w:val="00E42BE0"/>
    <w:rsid w:val="00E4364F"/>
    <w:rsid w:val="00E4450C"/>
    <w:rsid w:val="00E4470A"/>
    <w:rsid w:val="00E4552A"/>
    <w:rsid w:val="00E459D4"/>
    <w:rsid w:val="00E47C9C"/>
    <w:rsid w:val="00E51A03"/>
    <w:rsid w:val="00E5288E"/>
    <w:rsid w:val="00E533FE"/>
    <w:rsid w:val="00E5774C"/>
    <w:rsid w:val="00E577B4"/>
    <w:rsid w:val="00E57B59"/>
    <w:rsid w:val="00E60701"/>
    <w:rsid w:val="00E62FDF"/>
    <w:rsid w:val="00E63138"/>
    <w:rsid w:val="00E63588"/>
    <w:rsid w:val="00E6399D"/>
    <w:rsid w:val="00E66AEC"/>
    <w:rsid w:val="00E72B2B"/>
    <w:rsid w:val="00E74249"/>
    <w:rsid w:val="00E76ECC"/>
    <w:rsid w:val="00E77949"/>
    <w:rsid w:val="00E80AAD"/>
    <w:rsid w:val="00E817D4"/>
    <w:rsid w:val="00E83D3D"/>
    <w:rsid w:val="00E84333"/>
    <w:rsid w:val="00E8444E"/>
    <w:rsid w:val="00E8445F"/>
    <w:rsid w:val="00E867C0"/>
    <w:rsid w:val="00E86CA5"/>
    <w:rsid w:val="00E91A05"/>
    <w:rsid w:val="00E93B5C"/>
    <w:rsid w:val="00E94140"/>
    <w:rsid w:val="00E96A0B"/>
    <w:rsid w:val="00E97D94"/>
    <w:rsid w:val="00E97D9C"/>
    <w:rsid w:val="00EA0643"/>
    <w:rsid w:val="00EA1CF1"/>
    <w:rsid w:val="00EA22C1"/>
    <w:rsid w:val="00EA7319"/>
    <w:rsid w:val="00EA74EC"/>
    <w:rsid w:val="00EA7884"/>
    <w:rsid w:val="00EB0419"/>
    <w:rsid w:val="00EB4F58"/>
    <w:rsid w:val="00EB70D1"/>
    <w:rsid w:val="00EB72A4"/>
    <w:rsid w:val="00EC010E"/>
    <w:rsid w:val="00EC0E15"/>
    <w:rsid w:val="00EC0F48"/>
    <w:rsid w:val="00EC1CDD"/>
    <w:rsid w:val="00EC26DA"/>
    <w:rsid w:val="00EC6A1B"/>
    <w:rsid w:val="00EC7DED"/>
    <w:rsid w:val="00ED0868"/>
    <w:rsid w:val="00ED15B0"/>
    <w:rsid w:val="00ED23A9"/>
    <w:rsid w:val="00ED266D"/>
    <w:rsid w:val="00ED29B8"/>
    <w:rsid w:val="00ED6B48"/>
    <w:rsid w:val="00EE30C1"/>
    <w:rsid w:val="00EE42E8"/>
    <w:rsid w:val="00EE4AB2"/>
    <w:rsid w:val="00EE5A8F"/>
    <w:rsid w:val="00EF0EED"/>
    <w:rsid w:val="00EF1BF5"/>
    <w:rsid w:val="00EF249E"/>
    <w:rsid w:val="00EF26D7"/>
    <w:rsid w:val="00EF678F"/>
    <w:rsid w:val="00F0021D"/>
    <w:rsid w:val="00F02CD5"/>
    <w:rsid w:val="00F0554E"/>
    <w:rsid w:val="00F060F8"/>
    <w:rsid w:val="00F06F29"/>
    <w:rsid w:val="00F11DDB"/>
    <w:rsid w:val="00F12184"/>
    <w:rsid w:val="00F12C9A"/>
    <w:rsid w:val="00F1372D"/>
    <w:rsid w:val="00F1461A"/>
    <w:rsid w:val="00F14C6F"/>
    <w:rsid w:val="00F15945"/>
    <w:rsid w:val="00F16A6F"/>
    <w:rsid w:val="00F179AF"/>
    <w:rsid w:val="00F24774"/>
    <w:rsid w:val="00F24F25"/>
    <w:rsid w:val="00F26B65"/>
    <w:rsid w:val="00F31320"/>
    <w:rsid w:val="00F34AC2"/>
    <w:rsid w:val="00F3685C"/>
    <w:rsid w:val="00F37A2B"/>
    <w:rsid w:val="00F40A95"/>
    <w:rsid w:val="00F41E96"/>
    <w:rsid w:val="00F429D2"/>
    <w:rsid w:val="00F44446"/>
    <w:rsid w:val="00F52D0B"/>
    <w:rsid w:val="00F5463F"/>
    <w:rsid w:val="00F62277"/>
    <w:rsid w:val="00F63B09"/>
    <w:rsid w:val="00F66898"/>
    <w:rsid w:val="00F71A7E"/>
    <w:rsid w:val="00F735AD"/>
    <w:rsid w:val="00F74E0F"/>
    <w:rsid w:val="00F75967"/>
    <w:rsid w:val="00F775E4"/>
    <w:rsid w:val="00F775E6"/>
    <w:rsid w:val="00F801BB"/>
    <w:rsid w:val="00F80C16"/>
    <w:rsid w:val="00F82230"/>
    <w:rsid w:val="00F82EC0"/>
    <w:rsid w:val="00F83E33"/>
    <w:rsid w:val="00F84B58"/>
    <w:rsid w:val="00F86518"/>
    <w:rsid w:val="00F86645"/>
    <w:rsid w:val="00F9216E"/>
    <w:rsid w:val="00F92360"/>
    <w:rsid w:val="00F92F73"/>
    <w:rsid w:val="00F94B81"/>
    <w:rsid w:val="00F956A2"/>
    <w:rsid w:val="00FA1968"/>
    <w:rsid w:val="00FA1BB0"/>
    <w:rsid w:val="00FA38D2"/>
    <w:rsid w:val="00FA4E09"/>
    <w:rsid w:val="00FB1277"/>
    <w:rsid w:val="00FB1390"/>
    <w:rsid w:val="00FB39A0"/>
    <w:rsid w:val="00FB73AB"/>
    <w:rsid w:val="00FB79BB"/>
    <w:rsid w:val="00FC6784"/>
    <w:rsid w:val="00FC6C01"/>
    <w:rsid w:val="00FC6CBC"/>
    <w:rsid w:val="00FD7585"/>
    <w:rsid w:val="00FE05B5"/>
    <w:rsid w:val="00FE2BE3"/>
    <w:rsid w:val="00FE51BE"/>
    <w:rsid w:val="00FE7EBB"/>
    <w:rsid w:val="00FF0291"/>
    <w:rsid w:val="00FF0C92"/>
    <w:rsid w:val="00FF24AA"/>
    <w:rsid w:val="00FF42D0"/>
    <w:rsid w:val="00FF4AF8"/>
    <w:rsid w:val="00FF55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C48E02"/>
  <w15:docId w15:val="{8D064F9E-147B-4796-9B00-EAE338B37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1EA2"/>
    <w:rPr>
      <w:lang w:val="en-US" w:eastAsia="en-US"/>
    </w:rPr>
  </w:style>
  <w:style w:type="paragraph" w:styleId="1">
    <w:name w:val="heading 1"/>
    <w:basedOn w:val="a"/>
    <w:next w:val="a"/>
    <w:link w:val="10"/>
    <w:uiPriority w:val="9"/>
    <w:qFormat/>
    <w:rsid w:val="002771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2771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27718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27718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27718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27718B"/>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7718B"/>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7718B"/>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7718B"/>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link w:val="a4"/>
    <w:uiPriority w:val="10"/>
    <w:qFormat/>
    <w:rsid w:val="0027718B"/>
    <w:pPr>
      <w:spacing w:after="80"/>
      <w:contextualSpacing/>
    </w:pPr>
    <w:rPr>
      <w:rFonts w:asciiTheme="majorHAnsi" w:eastAsiaTheme="majorEastAsia" w:hAnsiTheme="majorHAnsi" w:cstheme="majorBidi"/>
      <w:spacing w:val="-10"/>
      <w:kern w:val="28"/>
      <w:sz w:val="56"/>
      <w:szCs w:val="56"/>
    </w:rPr>
  </w:style>
  <w:style w:type="table" w:customStyle="1" w:styleId="TableNormal0">
    <w:name w:val="TableNormal"/>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character" w:customStyle="1" w:styleId="10">
    <w:name w:val="Заголовок 1 Знак"/>
    <w:basedOn w:val="a0"/>
    <w:link w:val="1"/>
    <w:uiPriority w:val="9"/>
    <w:rsid w:val="0027718B"/>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27718B"/>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27718B"/>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27718B"/>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27718B"/>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27718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7718B"/>
    <w:rPr>
      <w:rFonts w:eastAsiaTheme="majorEastAsia" w:cstheme="majorBidi"/>
      <w:color w:val="595959" w:themeColor="text1" w:themeTint="A6"/>
    </w:rPr>
  </w:style>
  <w:style w:type="character" w:customStyle="1" w:styleId="80">
    <w:name w:val="Заголовок 8 Знак"/>
    <w:basedOn w:val="a0"/>
    <w:link w:val="8"/>
    <w:uiPriority w:val="9"/>
    <w:semiHidden/>
    <w:rsid w:val="0027718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7718B"/>
    <w:rPr>
      <w:rFonts w:eastAsiaTheme="majorEastAsia" w:cstheme="majorBidi"/>
      <w:color w:val="272727" w:themeColor="text1" w:themeTint="D8"/>
    </w:rPr>
  </w:style>
  <w:style w:type="character" w:customStyle="1" w:styleId="a4">
    <w:name w:val="Заголовок Знак"/>
    <w:basedOn w:val="a0"/>
    <w:link w:val="a3"/>
    <w:uiPriority w:val="10"/>
    <w:rsid w:val="0027718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Pr>
      <w:color w:val="595959"/>
      <w:sz w:val="28"/>
      <w:szCs w:val="28"/>
    </w:rPr>
  </w:style>
  <w:style w:type="character" w:customStyle="1" w:styleId="a6">
    <w:name w:val="Подзаголовок Знак"/>
    <w:basedOn w:val="a0"/>
    <w:link w:val="a5"/>
    <w:uiPriority w:val="11"/>
    <w:rsid w:val="0027718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7718B"/>
    <w:pPr>
      <w:spacing w:before="160"/>
      <w:jc w:val="center"/>
    </w:pPr>
    <w:rPr>
      <w:i/>
      <w:iCs/>
      <w:color w:val="404040" w:themeColor="text1" w:themeTint="BF"/>
    </w:rPr>
  </w:style>
  <w:style w:type="character" w:customStyle="1" w:styleId="22">
    <w:name w:val="Цитата 2 Знак"/>
    <w:basedOn w:val="a0"/>
    <w:link w:val="21"/>
    <w:uiPriority w:val="29"/>
    <w:rsid w:val="0027718B"/>
    <w:rPr>
      <w:i/>
      <w:iCs/>
      <w:color w:val="404040" w:themeColor="text1" w:themeTint="BF"/>
    </w:rPr>
  </w:style>
  <w:style w:type="paragraph" w:styleId="a7">
    <w:name w:val="List Paragraph"/>
    <w:basedOn w:val="a"/>
    <w:uiPriority w:val="34"/>
    <w:qFormat/>
    <w:rsid w:val="0027718B"/>
    <w:pPr>
      <w:ind w:left="720"/>
      <w:contextualSpacing/>
    </w:pPr>
  </w:style>
  <w:style w:type="character" w:styleId="a8">
    <w:name w:val="Intense Emphasis"/>
    <w:basedOn w:val="a0"/>
    <w:uiPriority w:val="21"/>
    <w:qFormat/>
    <w:rsid w:val="0027718B"/>
    <w:rPr>
      <w:i/>
      <w:iCs/>
      <w:color w:val="0F4761" w:themeColor="accent1" w:themeShade="BF"/>
    </w:rPr>
  </w:style>
  <w:style w:type="paragraph" w:styleId="a9">
    <w:name w:val="Intense Quote"/>
    <w:basedOn w:val="a"/>
    <w:next w:val="a"/>
    <w:link w:val="aa"/>
    <w:uiPriority w:val="30"/>
    <w:qFormat/>
    <w:rsid w:val="002771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27718B"/>
    <w:rPr>
      <w:i/>
      <w:iCs/>
      <w:color w:val="0F4761" w:themeColor="accent1" w:themeShade="BF"/>
    </w:rPr>
  </w:style>
  <w:style w:type="character" w:styleId="ab">
    <w:name w:val="Intense Reference"/>
    <w:basedOn w:val="a0"/>
    <w:uiPriority w:val="32"/>
    <w:qFormat/>
    <w:rsid w:val="0027718B"/>
    <w:rPr>
      <w:b/>
      <w:bCs/>
      <w:smallCaps/>
      <w:color w:val="0F4761" w:themeColor="accent1" w:themeShade="BF"/>
      <w:spacing w:val="5"/>
    </w:rPr>
  </w:style>
  <w:style w:type="table" w:customStyle="1" w:styleId="TableNormal10">
    <w:name w:val="Table Normal1"/>
    <w:rsid w:val="0027718B"/>
    <w:tblPr>
      <w:tblCellMar>
        <w:top w:w="0" w:type="dxa"/>
        <w:left w:w="0" w:type="dxa"/>
        <w:bottom w:w="0" w:type="dxa"/>
        <w:right w:w="0" w:type="dxa"/>
      </w:tblCellMar>
    </w:tblPr>
  </w:style>
  <w:style w:type="table" w:customStyle="1" w:styleId="TableNormal2">
    <w:name w:val="Table Normal2"/>
    <w:rsid w:val="0027718B"/>
    <w:tblPr>
      <w:tblCellMar>
        <w:top w:w="0" w:type="dxa"/>
        <w:left w:w="0" w:type="dxa"/>
        <w:bottom w:w="0" w:type="dxa"/>
        <w:right w:w="0" w:type="dxa"/>
      </w:tblCellMar>
    </w:tblPr>
  </w:style>
  <w:style w:type="table" w:customStyle="1" w:styleId="TableNormal3">
    <w:name w:val="Table Normal3"/>
    <w:rsid w:val="0027718B"/>
    <w:tblPr>
      <w:tblCellMar>
        <w:top w:w="0" w:type="dxa"/>
        <w:left w:w="0" w:type="dxa"/>
        <w:bottom w:w="0" w:type="dxa"/>
        <w:right w:w="0" w:type="dxa"/>
      </w:tblCellMar>
    </w:tblPr>
  </w:style>
  <w:style w:type="table" w:customStyle="1" w:styleId="TableNormal4">
    <w:name w:val="Table Normal4"/>
    <w:rsid w:val="0027718B"/>
    <w:tblPr>
      <w:tblCellMar>
        <w:top w:w="0" w:type="dxa"/>
        <w:left w:w="0" w:type="dxa"/>
        <w:bottom w:w="0" w:type="dxa"/>
        <w:right w:w="0" w:type="dxa"/>
      </w:tblCellMar>
    </w:tblPr>
  </w:style>
  <w:style w:type="character" w:styleId="ac">
    <w:name w:val="annotation reference"/>
    <w:basedOn w:val="a0"/>
    <w:uiPriority w:val="99"/>
    <w:semiHidden/>
    <w:unhideWhenUsed/>
    <w:rsid w:val="0027718B"/>
    <w:rPr>
      <w:sz w:val="16"/>
      <w:szCs w:val="16"/>
    </w:rPr>
  </w:style>
  <w:style w:type="paragraph" w:styleId="ad">
    <w:name w:val="annotation text"/>
    <w:basedOn w:val="a"/>
    <w:link w:val="ae"/>
    <w:uiPriority w:val="99"/>
    <w:semiHidden/>
    <w:unhideWhenUsed/>
    <w:rsid w:val="0027718B"/>
    <w:rPr>
      <w:sz w:val="20"/>
      <w:szCs w:val="20"/>
    </w:rPr>
  </w:style>
  <w:style w:type="character" w:customStyle="1" w:styleId="ae">
    <w:name w:val="Текст примечания Знак"/>
    <w:basedOn w:val="a0"/>
    <w:link w:val="ad"/>
    <w:uiPriority w:val="99"/>
    <w:semiHidden/>
    <w:rsid w:val="0027718B"/>
    <w:rPr>
      <w:rFonts w:ascii="Times New Roman" w:eastAsia="Times New Roman" w:hAnsi="Times New Roman" w:cs="Times New Roman"/>
      <w:kern w:val="0"/>
      <w:sz w:val="20"/>
      <w:szCs w:val="20"/>
      <w:lang w:val="en-US"/>
    </w:rPr>
  </w:style>
  <w:style w:type="paragraph" w:styleId="af">
    <w:name w:val="annotation subject"/>
    <w:basedOn w:val="ad"/>
    <w:next w:val="ad"/>
    <w:link w:val="af0"/>
    <w:uiPriority w:val="99"/>
    <w:semiHidden/>
    <w:unhideWhenUsed/>
    <w:rsid w:val="0027718B"/>
    <w:rPr>
      <w:b/>
      <w:bCs/>
    </w:rPr>
  </w:style>
  <w:style w:type="character" w:customStyle="1" w:styleId="af0">
    <w:name w:val="Тема примечания Знак"/>
    <w:basedOn w:val="ae"/>
    <w:link w:val="af"/>
    <w:uiPriority w:val="99"/>
    <w:semiHidden/>
    <w:rsid w:val="0027718B"/>
    <w:rPr>
      <w:rFonts w:ascii="Times New Roman" w:eastAsia="Times New Roman" w:hAnsi="Times New Roman" w:cs="Times New Roman"/>
      <w:b/>
      <w:bCs/>
      <w:kern w:val="0"/>
      <w:sz w:val="20"/>
      <w:szCs w:val="20"/>
      <w:lang w:val="en-US"/>
    </w:rPr>
  </w:style>
  <w:style w:type="paragraph" w:styleId="af1">
    <w:name w:val="TOC Heading"/>
    <w:basedOn w:val="1"/>
    <w:next w:val="a"/>
    <w:uiPriority w:val="39"/>
    <w:unhideWhenUsed/>
    <w:qFormat/>
    <w:rsid w:val="0027718B"/>
    <w:pPr>
      <w:spacing w:before="480" w:after="0" w:line="276" w:lineRule="auto"/>
      <w:outlineLvl w:val="9"/>
    </w:pPr>
    <w:rPr>
      <w:b/>
      <w:bCs/>
      <w:sz w:val="28"/>
      <w:szCs w:val="28"/>
    </w:rPr>
  </w:style>
  <w:style w:type="paragraph" w:styleId="af2">
    <w:name w:val="Balloon Text"/>
    <w:basedOn w:val="a"/>
    <w:link w:val="af3"/>
    <w:uiPriority w:val="99"/>
    <w:semiHidden/>
    <w:unhideWhenUsed/>
    <w:rsid w:val="0027718B"/>
    <w:rPr>
      <w:rFonts w:ascii="Tahoma" w:hAnsi="Tahoma" w:cs="Tahoma"/>
      <w:sz w:val="16"/>
      <w:szCs w:val="16"/>
    </w:rPr>
  </w:style>
  <w:style w:type="character" w:customStyle="1" w:styleId="af3">
    <w:name w:val="Текст выноски Знак"/>
    <w:basedOn w:val="a0"/>
    <w:link w:val="af2"/>
    <w:uiPriority w:val="99"/>
    <w:semiHidden/>
    <w:rsid w:val="0027718B"/>
    <w:rPr>
      <w:rFonts w:ascii="Tahoma" w:eastAsia="Times New Roman" w:hAnsi="Tahoma" w:cs="Tahoma"/>
      <w:kern w:val="0"/>
      <w:sz w:val="16"/>
      <w:szCs w:val="16"/>
      <w:lang w:val="en-US"/>
    </w:rPr>
  </w:style>
  <w:style w:type="paragraph" w:styleId="11">
    <w:name w:val="toc 1"/>
    <w:basedOn w:val="a"/>
    <w:next w:val="a"/>
    <w:autoRedefine/>
    <w:uiPriority w:val="39"/>
    <w:unhideWhenUsed/>
    <w:rsid w:val="0027718B"/>
    <w:pPr>
      <w:spacing w:after="100"/>
    </w:pPr>
  </w:style>
  <w:style w:type="character" w:styleId="af4">
    <w:name w:val="Hyperlink"/>
    <w:basedOn w:val="a0"/>
    <w:uiPriority w:val="99"/>
    <w:unhideWhenUsed/>
    <w:rsid w:val="0027718B"/>
    <w:rPr>
      <w:color w:val="467886" w:themeColor="hyperlink"/>
      <w:u w:val="single"/>
    </w:rPr>
  </w:style>
  <w:style w:type="paragraph" w:styleId="23">
    <w:name w:val="toc 2"/>
    <w:basedOn w:val="a"/>
    <w:next w:val="a"/>
    <w:autoRedefine/>
    <w:uiPriority w:val="39"/>
    <w:unhideWhenUsed/>
    <w:rsid w:val="000D2279"/>
    <w:pPr>
      <w:tabs>
        <w:tab w:val="right" w:leader="dot" w:pos="9628"/>
      </w:tabs>
      <w:spacing w:after="100"/>
      <w:ind w:left="220"/>
    </w:pPr>
    <w:rPr>
      <w:b/>
      <w:bCs/>
      <w:noProof/>
      <w:lang w:val="ru-RU"/>
    </w:rPr>
  </w:style>
  <w:style w:type="table" w:styleId="af5">
    <w:name w:val="Table Grid"/>
    <w:basedOn w:val="a1"/>
    <w:uiPriority w:val="39"/>
    <w:rsid w:val="002771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header"/>
    <w:basedOn w:val="a"/>
    <w:link w:val="af7"/>
    <w:uiPriority w:val="99"/>
    <w:unhideWhenUsed/>
    <w:rsid w:val="0027718B"/>
    <w:pPr>
      <w:tabs>
        <w:tab w:val="center" w:pos="4677"/>
        <w:tab w:val="right" w:pos="9355"/>
      </w:tabs>
    </w:pPr>
  </w:style>
  <w:style w:type="character" w:customStyle="1" w:styleId="af7">
    <w:name w:val="Верхний колонтитул Знак"/>
    <w:basedOn w:val="a0"/>
    <w:link w:val="af6"/>
    <w:uiPriority w:val="99"/>
    <w:rsid w:val="0027718B"/>
    <w:rPr>
      <w:rFonts w:ascii="Times New Roman" w:eastAsia="Times New Roman" w:hAnsi="Times New Roman" w:cs="Times New Roman"/>
      <w:kern w:val="0"/>
      <w:sz w:val="24"/>
      <w:szCs w:val="24"/>
      <w:lang w:val="en-US"/>
    </w:rPr>
  </w:style>
  <w:style w:type="paragraph" w:styleId="af8">
    <w:name w:val="footer"/>
    <w:basedOn w:val="a"/>
    <w:link w:val="af9"/>
    <w:uiPriority w:val="99"/>
    <w:unhideWhenUsed/>
    <w:rsid w:val="0027718B"/>
    <w:pPr>
      <w:tabs>
        <w:tab w:val="center" w:pos="4677"/>
        <w:tab w:val="right" w:pos="9355"/>
      </w:tabs>
    </w:pPr>
  </w:style>
  <w:style w:type="character" w:customStyle="1" w:styleId="af9">
    <w:name w:val="Нижний колонтитул Знак"/>
    <w:basedOn w:val="a0"/>
    <w:link w:val="af8"/>
    <w:uiPriority w:val="99"/>
    <w:rsid w:val="0027718B"/>
    <w:rPr>
      <w:rFonts w:ascii="Times New Roman" w:eastAsia="Times New Roman" w:hAnsi="Times New Roman" w:cs="Times New Roman"/>
      <w:kern w:val="0"/>
      <w:sz w:val="24"/>
      <w:szCs w:val="24"/>
      <w:lang w:val="en-US"/>
    </w:rPr>
  </w:style>
  <w:style w:type="character" w:customStyle="1" w:styleId="answerparsertextcontainerziiv">
    <w:name w:val="answerparser_textcontainer__z_iiv"/>
    <w:basedOn w:val="a0"/>
    <w:rsid w:val="0027718B"/>
  </w:style>
  <w:style w:type="character" w:styleId="afa">
    <w:name w:val="Strong"/>
    <w:basedOn w:val="a0"/>
    <w:uiPriority w:val="22"/>
    <w:qFormat/>
    <w:rsid w:val="0027718B"/>
    <w:rPr>
      <w:b/>
      <w:bCs/>
    </w:rPr>
  </w:style>
  <w:style w:type="character" w:customStyle="1" w:styleId="sc-f4f434d7-4">
    <w:name w:val="sc-f4f434d7-4"/>
    <w:basedOn w:val="a0"/>
    <w:rsid w:val="0027718B"/>
  </w:style>
  <w:style w:type="character" w:customStyle="1" w:styleId="citationstyledcitationoyq8">
    <w:name w:val="citation_styledcitation__oyq_8"/>
    <w:basedOn w:val="a0"/>
    <w:rsid w:val="0027718B"/>
  </w:style>
  <w:style w:type="character" w:styleId="afb">
    <w:name w:val="Emphasis"/>
    <w:basedOn w:val="a0"/>
    <w:uiPriority w:val="20"/>
    <w:qFormat/>
    <w:rsid w:val="0027718B"/>
    <w:rPr>
      <w:i/>
      <w:iCs/>
    </w:rPr>
  </w:style>
  <w:style w:type="paragraph" w:styleId="31">
    <w:name w:val="toc 3"/>
    <w:basedOn w:val="a"/>
    <w:next w:val="a"/>
    <w:autoRedefine/>
    <w:uiPriority w:val="39"/>
    <w:unhideWhenUsed/>
    <w:rsid w:val="0027718B"/>
    <w:pPr>
      <w:spacing w:after="100"/>
      <w:ind w:left="480"/>
    </w:pPr>
  </w:style>
  <w:style w:type="table" w:customStyle="1" w:styleId="afc">
    <w:basedOn w:val="TableNormal1"/>
    <w:tblPr>
      <w:tblStyleRowBandSize w:val="1"/>
      <w:tblStyleColBandSize w:val="1"/>
      <w:tblCellMar>
        <w:left w:w="115" w:type="dxa"/>
        <w:right w:w="115" w:type="dxa"/>
      </w:tblCellMar>
    </w:tblPr>
  </w:style>
  <w:style w:type="table" w:customStyle="1" w:styleId="afd">
    <w:basedOn w:val="TableNormal1"/>
    <w:tblPr>
      <w:tblStyleRowBandSize w:val="1"/>
      <w:tblStyleColBandSize w:val="1"/>
      <w:tblCellMar>
        <w:left w:w="115" w:type="dxa"/>
        <w:right w:w="115" w:type="dxa"/>
      </w:tblCellMar>
    </w:tblPr>
  </w:style>
  <w:style w:type="table" w:customStyle="1" w:styleId="afe">
    <w:basedOn w:val="TableNormal1"/>
    <w:tblPr>
      <w:tblStyleRowBandSize w:val="1"/>
      <w:tblStyleColBandSize w:val="1"/>
      <w:tblCellMar>
        <w:left w:w="115" w:type="dxa"/>
        <w:right w:w="115" w:type="dxa"/>
      </w:tblCellMar>
    </w:tblPr>
  </w:style>
  <w:style w:type="table" w:customStyle="1" w:styleId="aff">
    <w:basedOn w:val="TableNormal1"/>
    <w:tblPr>
      <w:tblStyleRowBandSize w:val="1"/>
      <w:tblStyleColBandSize w:val="1"/>
      <w:tblCellMar>
        <w:left w:w="115" w:type="dxa"/>
        <w:right w:w="115" w:type="dxa"/>
      </w:tblCellMar>
    </w:tblPr>
  </w:style>
  <w:style w:type="table" w:customStyle="1" w:styleId="aff0">
    <w:basedOn w:val="TableNormal1"/>
    <w:tblPr>
      <w:tblStyleRowBandSize w:val="1"/>
      <w:tblStyleColBandSize w:val="1"/>
      <w:tblCellMar>
        <w:left w:w="108" w:type="dxa"/>
        <w:right w:w="108" w:type="dxa"/>
      </w:tblCellMar>
    </w:tblPr>
  </w:style>
  <w:style w:type="table" w:customStyle="1" w:styleId="aff1">
    <w:basedOn w:val="TableNormal1"/>
    <w:tblPr>
      <w:tblStyleRowBandSize w:val="1"/>
      <w:tblStyleColBandSize w:val="1"/>
      <w:tblCellMar>
        <w:left w:w="108" w:type="dxa"/>
        <w:right w:w="108" w:type="dxa"/>
      </w:tblCellMar>
    </w:tblPr>
  </w:style>
  <w:style w:type="table" w:customStyle="1" w:styleId="aff2">
    <w:basedOn w:val="TableNormal1"/>
    <w:tblPr>
      <w:tblStyleRowBandSize w:val="1"/>
      <w:tblStyleColBandSize w:val="1"/>
      <w:tblCellMar>
        <w:left w:w="108" w:type="dxa"/>
        <w:right w:w="108" w:type="dxa"/>
      </w:tblCellMar>
    </w:tblPr>
  </w:style>
  <w:style w:type="table" w:customStyle="1" w:styleId="aff3">
    <w:basedOn w:val="TableNormal1"/>
    <w:tblPr>
      <w:tblStyleRowBandSize w:val="1"/>
      <w:tblStyleColBandSize w:val="1"/>
      <w:tblCellMar>
        <w:left w:w="108" w:type="dxa"/>
        <w:right w:w="108" w:type="dxa"/>
      </w:tblCellMar>
    </w:tblPr>
  </w:style>
  <w:style w:type="table" w:customStyle="1" w:styleId="aff4">
    <w:basedOn w:val="TableNormal1"/>
    <w:tblPr>
      <w:tblStyleRowBandSize w:val="1"/>
      <w:tblStyleColBandSize w:val="1"/>
      <w:tblCellMar>
        <w:left w:w="115" w:type="dxa"/>
        <w:right w:w="115" w:type="dxa"/>
      </w:tblCellMar>
    </w:tblPr>
  </w:style>
  <w:style w:type="table" w:customStyle="1" w:styleId="aff5">
    <w:basedOn w:val="TableNormal1"/>
    <w:tblPr>
      <w:tblStyleRowBandSize w:val="1"/>
      <w:tblStyleColBandSize w:val="1"/>
      <w:tblCellMar>
        <w:top w:w="100" w:type="dxa"/>
        <w:left w:w="100" w:type="dxa"/>
        <w:bottom w:w="100" w:type="dxa"/>
        <w:right w:w="100" w:type="dxa"/>
      </w:tblCellMar>
    </w:tblPr>
  </w:style>
  <w:style w:type="table" w:customStyle="1" w:styleId="aff6">
    <w:basedOn w:val="TableNormal1"/>
    <w:tblPr>
      <w:tblStyleRowBandSize w:val="1"/>
      <w:tblStyleColBandSize w:val="1"/>
      <w:tblCellMar>
        <w:left w:w="115" w:type="dxa"/>
        <w:right w:w="115" w:type="dxa"/>
      </w:tblCellMar>
    </w:tblPr>
  </w:style>
  <w:style w:type="table" w:customStyle="1" w:styleId="aff7">
    <w:basedOn w:val="TableNormal1"/>
    <w:tblPr>
      <w:tblStyleRowBandSize w:val="1"/>
      <w:tblStyleColBandSize w:val="1"/>
      <w:tblCellMar>
        <w:top w:w="100" w:type="dxa"/>
        <w:left w:w="100" w:type="dxa"/>
        <w:bottom w:w="100" w:type="dxa"/>
        <w:right w:w="100" w:type="dxa"/>
      </w:tblCellMar>
    </w:tblPr>
  </w:style>
  <w:style w:type="table" w:customStyle="1" w:styleId="aff8">
    <w:basedOn w:val="TableNormal1"/>
    <w:tblPr>
      <w:tblStyleRowBandSize w:val="1"/>
      <w:tblStyleColBandSize w:val="1"/>
      <w:tblCellMar>
        <w:left w:w="115" w:type="dxa"/>
        <w:right w:w="115" w:type="dxa"/>
      </w:tblCellMar>
    </w:tblPr>
  </w:style>
  <w:style w:type="table" w:customStyle="1" w:styleId="aff9">
    <w:basedOn w:val="TableNormal1"/>
    <w:tblPr>
      <w:tblStyleRowBandSize w:val="1"/>
      <w:tblStyleColBandSize w:val="1"/>
      <w:tblCellMar>
        <w:left w:w="108" w:type="dxa"/>
        <w:right w:w="108" w:type="dxa"/>
      </w:tblCellMar>
    </w:tblPr>
  </w:style>
  <w:style w:type="table" w:customStyle="1" w:styleId="affa">
    <w:basedOn w:val="TableNormal1"/>
    <w:tblPr>
      <w:tblStyleRowBandSize w:val="1"/>
      <w:tblStyleColBandSize w:val="1"/>
      <w:tblCellMar>
        <w:left w:w="108" w:type="dxa"/>
        <w:right w:w="108" w:type="dxa"/>
      </w:tblCellMar>
    </w:tblPr>
  </w:style>
  <w:style w:type="table" w:customStyle="1" w:styleId="affb">
    <w:basedOn w:val="TableNormal1"/>
    <w:tblPr>
      <w:tblStyleRowBandSize w:val="1"/>
      <w:tblStyleColBandSize w:val="1"/>
      <w:tblCellMar>
        <w:left w:w="108" w:type="dxa"/>
        <w:right w:w="108" w:type="dxa"/>
      </w:tblCellMar>
    </w:tblPr>
  </w:style>
  <w:style w:type="table" w:customStyle="1" w:styleId="affc">
    <w:basedOn w:val="TableNormal1"/>
    <w:tblPr>
      <w:tblStyleRowBandSize w:val="1"/>
      <w:tblStyleColBandSize w:val="1"/>
      <w:tblCellMar>
        <w:left w:w="108" w:type="dxa"/>
        <w:right w:w="108" w:type="dxa"/>
      </w:tblCellMar>
    </w:tblPr>
  </w:style>
  <w:style w:type="table" w:customStyle="1" w:styleId="affd">
    <w:basedOn w:val="TableNormal0"/>
    <w:tblPr>
      <w:tblStyleRowBandSize w:val="1"/>
      <w:tblStyleColBandSize w:val="1"/>
      <w:tblCellMar>
        <w:left w:w="115" w:type="dxa"/>
        <w:right w:w="115" w:type="dxa"/>
      </w:tblCellMar>
    </w:tblPr>
  </w:style>
  <w:style w:type="table" w:customStyle="1" w:styleId="affe">
    <w:basedOn w:val="TableNormal0"/>
    <w:tblPr>
      <w:tblStyleRowBandSize w:val="1"/>
      <w:tblStyleColBandSize w:val="1"/>
      <w:tblCellMar>
        <w:left w:w="108" w:type="dxa"/>
        <w:right w:w="108" w:type="dxa"/>
      </w:tblCellMar>
    </w:tblPr>
  </w:style>
  <w:style w:type="table" w:customStyle="1" w:styleId="afff">
    <w:basedOn w:val="TableNormal0"/>
    <w:tblPr>
      <w:tblStyleRowBandSize w:val="1"/>
      <w:tblStyleColBandSize w:val="1"/>
      <w:tblCellMar>
        <w:left w:w="115" w:type="dxa"/>
        <w:right w:w="115" w:type="dxa"/>
      </w:tblCellMar>
    </w:tblPr>
  </w:style>
  <w:style w:type="table" w:customStyle="1" w:styleId="afff0">
    <w:basedOn w:val="TableNormal0"/>
    <w:tblPr>
      <w:tblStyleRowBandSize w:val="1"/>
      <w:tblStyleColBandSize w:val="1"/>
      <w:tblCellMar>
        <w:top w:w="100" w:type="dxa"/>
        <w:left w:w="100" w:type="dxa"/>
        <w:bottom w:w="100" w:type="dxa"/>
        <w:right w:w="100" w:type="dxa"/>
      </w:tblCellMar>
    </w:tblPr>
  </w:style>
  <w:style w:type="table" w:customStyle="1" w:styleId="afff1">
    <w:basedOn w:val="TableNormal0"/>
    <w:tblPr>
      <w:tblStyleRowBandSize w:val="1"/>
      <w:tblStyleColBandSize w:val="1"/>
      <w:tblCellMar>
        <w:left w:w="115" w:type="dxa"/>
        <w:right w:w="115" w:type="dxa"/>
      </w:tblCellMar>
    </w:tblPr>
  </w:style>
  <w:style w:type="table" w:customStyle="1" w:styleId="afff2">
    <w:basedOn w:val="TableNormal0"/>
    <w:tblPr>
      <w:tblStyleRowBandSize w:val="1"/>
      <w:tblStyleColBandSize w:val="1"/>
      <w:tblCellMar>
        <w:left w:w="108" w:type="dxa"/>
        <w:right w:w="108" w:type="dxa"/>
      </w:tblCellMar>
    </w:tblPr>
  </w:style>
  <w:style w:type="table" w:customStyle="1" w:styleId="afff3">
    <w:basedOn w:val="TableNormal0"/>
    <w:tblPr>
      <w:tblStyleRowBandSize w:val="1"/>
      <w:tblStyleColBandSize w:val="1"/>
      <w:tblCellMar>
        <w:left w:w="108" w:type="dxa"/>
        <w:right w:w="108" w:type="dxa"/>
      </w:tblCellMar>
    </w:tblPr>
  </w:style>
  <w:style w:type="table" w:customStyle="1" w:styleId="afff4">
    <w:basedOn w:val="TableNormal0"/>
    <w:tblPr>
      <w:tblStyleRowBandSize w:val="1"/>
      <w:tblStyleColBandSize w:val="1"/>
      <w:tblCellMar>
        <w:left w:w="108" w:type="dxa"/>
        <w:right w:w="108" w:type="dxa"/>
      </w:tblCellMar>
    </w:tblPr>
  </w:style>
  <w:style w:type="table" w:customStyle="1" w:styleId="afff5">
    <w:basedOn w:val="TableNormal0"/>
    <w:tblPr>
      <w:tblStyleRowBandSize w:val="1"/>
      <w:tblStyleColBandSize w:val="1"/>
      <w:tblCellMar>
        <w:left w:w="108" w:type="dxa"/>
        <w:right w:w="108" w:type="dxa"/>
      </w:tblCellMar>
    </w:tblPr>
  </w:style>
  <w:style w:type="table" w:customStyle="1" w:styleId="afff6">
    <w:basedOn w:val="TableNormal0"/>
    <w:tblPr>
      <w:tblStyleRowBandSize w:val="1"/>
      <w:tblStyleColBandSize w:val="1"/>
      <w:tblCellMar>
        <w:left w:w="108" w:type="dxa"/>
        <w:right w:w="108" w:type="dxa"/>
      </w:tblCellMar>
    </w:tblPr>
  </w:style>
  <w:style w:type="character" w:customStyle="1" w:styleId="12">
    <w:name w:val="Неразрешенное упоминание1"/>
    <w:basedOn w:val="a0"/>
    <w:uiPriority w:val="99"/>
    <w:rsid w:val="00845AE0"/>
    <w:rPr>
      <w:color w:val="605E5C"/>
      <w:shd w:val="clear" w:color="auto" w:fill="E1DFDD"/>
    </w:rPr>
  </w:style>
  <w:style w:type="paragraph" w:styleId="afff7">
    <w:name w:val="Normal (Web)"/>
    <w:basedOn w:val="a"/>
    <w:uiPriority w:val="99"/>
    <w:semiHidden/>
    <w:unhideWhenUsed/>
    <w:rsid w:val="00B87800"/>
  </w:style>
  <w:style w:type="character" w:customStyle="1" w:styleId="24">
    <w:name w:val="Неразрешенное упоминание2"/>
    <w:basedOn w:val="a0"/>
    <w:uiPriority w:val="99"/>
    <w:semiHidden/>
    <w:unhideWhenUsed/>
    <w:rsid w:val="00005370"/>
    <w:rPr>
      <w:color w:val="605E5C"/>
      <w:shd w:val="clear" w:color="auto" w:fill="E1DFDD"/>
    </w:rPr>
  </w:style>
  <w:style w:type="character" w:customStyle="1" w:styleId="1vwisb38">
    <w:name w:val="_1vwisb38"/>
    <w:basedOn w:val="a0"/>
    <w:rsid w:val="00E47C9C"/>
  </w:style>
  <w:style w:type="paragraph" w:styleId="afff8">
    <w:name w:val="caption"/>
    <w:basedOn w:val="a"/>
    <w:next w:val="a"/>
    <w:uiPriority w:val="35"/>
    <w:unhideWhenUsed/>
    <w:qFormat/>
    <w:rsid w:val="00CC0EC6"/>
    <w:pPr>
      <w:spacing w:after="200"/>
    </w:pPr>
    <w:rPr>
      <w:i/>
      <w:iCs/>
      <w:color w:val="0E2841" w:themeColor="text2"/>
      <w:sz w:val="18"/>
      <w:szCs w:val="18"/>
    </w:rPr>
  </w:style>
  <w:style w:type="character" w:customStyle="1" w:styleId="32">
    <w:name w:val="Неразрешенное упоминание3"/>
    <w:basedOn w:val="a0"/>
    <w:uiPriority w:val="99"/>
    <w:rsid w:val="00CA65AE"/>
    <w:rPr>
      <w:color w:val="605E5C"/>
      <w:shd w:val="clear" w:color="auto" w:fill="E1DFDD"/>
    </w:rPr>
  </w:style>
  <w:style w:type="character" w:customStyle="1" w:styleId="33">
    <w:name w:val="Неразрешенное упоминание3"/>
    <w:basedOn w:val="a0"/>
    <w:uiPriority w:val="99"/>
    <w:rsid w:val="00ED23A9"/>
    <w:rPr>
      <w:color w:val="605E5C"/>
      <w:shd w:val="clear" w:color="auto" w:fill="E1DFDD"/>
    </w:rPr>
  </w:style>
  <w:style w:type="table" w:customStyle="1" w:styleId="13">
    <w:name w:val="Сетка таблицы1"/>
    <w:basedOn w:val="a1"/>
    <w:next w:val="af5"/>
    <w:uiPriority w:val="59"/>
    <w:rsid w:val="00ED23A9"/>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9">
    <w:name w:val="Без интервала Знак"/>
    <w:link w:val="afffa"/>
    <w:uiPriority w:val="1"/>
    <w:locked/>
    <w:rsid w:val="007A28FA"/>
    <w:rPr>
      <w:rFonts w:ascii="Calibri" w:eastAsia="Calibri" w:hAnsi="Calibri"/>
    </w:rPr>
  </w:style>
  <w:style w:type="paragraph" w:styleId="afffa">
    <w:name w:val="No Spacing"/>
    <w:link w:val="afff9"/>
    <w:uiPriority w:val="1"/>
    <w:qFormat/>
    <w:rsid w:val="007A28FA"/>
    <w:rPr>
      <w:rFonts w:ascii="Calibri" w:eastAsia="Calibri" w:hAnsi="Calibri"/>
    </w:rPr>
  </w:style>
  <w:style w:type="character" w:customStyle="1" w:styleId="ezkurwreuab5ozgtqnkl">
    <w:name w:val="ezkurwreuab5ozgtqnkl"/>
    <w:basedOn w:val="a0"/>
    <w:rsid w:val="007A28FA"/>
  </w:style>
  <w:style w:type="character" w:customStyle="1" w:styleId="whitespace-normal">
    <w:name w:val="whitespace-normal"/>
    <w:basedOn w:val="a0"/>
    <w:rsid w:val="000F7A6E"/>
  </w:style>
  <w:style w:type="character" w:styleId="afffb">
    <w:name w:val="FollowedHyperlink"/>
    <w:basedOn w:val="a0"/>
    <w:uiPriority w:val="99"/>
    <w:semiHidden/>
    <w:unhideWhenUsed/>
    <w:rsid w:val="00F75967"/>
    <w:rPr>
      <w:color w:val="96607D" w:themeColor="followedHyperlink"/>
      <w:u w:val="single"/>
    </w:rPr>
  </w:style>
  <w:style w:type="character" w:styleId="afffc">
    <w:name w:val="Unresolved Mention"/>
    <w:basedOn w:val="a0"/>
    <w:uiPriority w:val="99"/>
    <w:semiHidden/>
    <w:unhideWhenUsed/>
    <w:rsid w:val="00DC50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860270">
      <w:bodyDiv w:val="1"/>
      <w:marLeft w:val="0"/>
      <w:marRight w:val="0"/>
      <w:marTop w:val="0"/>
      <w:marBottom w:val="0"/>
      <w:divBdr>
        <w:top w:val="none" w:sz="0" w:space="0" w:color="auto"/>
        <w:left w:val="none" w:sz="0" w:space="0" w:color="auto"/>
        <w:bottom w:val="none" w:sz="0" w:space="0" w:color="auto"/>
        <w:right w:val="none" w:sz="0" w:space="0" w:color="auto"/>
      </w:divBdr>
      <w:divsChild>
        <w:div w:id="1906061570">
          <w:marLeft w:val="0"/>
          <w:marRight w:val="0"/>
          <w:marTop w:val="0"/>
          <w:marBottom w:val="0"/>
          <w:divBdr>
            <w:top w:val="none" w:sz="0" w:space="0" w:color="auto"/>
            <w:left w:val="none" w:sz="0" w:space="0" w:color="auto"/>
            <w:bottom w:val="none" w:sz="0" w:space="0" w:color="auto"/>
            <w:right w:val="none" w:sz="0" w:space="0" w:color="auto"/>
          </w:divBdr>
          <w:divsChild>
            <w:div w:id="173544065">
              <w:marLeft w:val="0"/>
              <w:marRight w:val="0"/>
              <w:marTop w:val="0"/>
              <w:marBottom w:val="0"/>
              <w:divBdr>
                <w:top w:val="none" w:sz="0" w:space="0" w:color="auto"/>
                <w:left w:val="none" w:sz="0" w:space="0" w:color="auto"/>
                <w:bottom w:val="none" w:sz="0" w:space="0" w:color="auto"/>
                <w:right w:val="none" w:sz="0" w:space="0" w:color="auto"/>
              </w:divBdr>
            </w:div>
          </w:divsChild>
        </w:div>
        <w:div w:id="742604340">
          <w:marLeft w:val="0"/>
          <w:marRight w:val="0"/>
          <w:marTop w:val="0"/>
          <w:marBottom w:val="0"/>
          <w:divBdr>
            <w:top w:val="none" w:sz="0" w:space="0" w:color="auto"/>
            <w:left w:val="none" w:sz="0" w:space="0" w:color="auto"/>
            <w:bottom w:val="none" w:sz="0" w:space="0" w:color="auto"/>
            <w:right w:val="none" w:sz="0" w:space="0" w:color="auto"/>
          </w:divBdr>
          <w:divsChild>
            <w:div w:id="96589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83497">
      <w:bodyDiv w:val="1"/>
      <w:marLeft w:val="0"/>
      <w:marRight w:val="0"/>
      <w:marTop w:val="0"/>
      <w:marBottom w:val="0"/>
      <w:divBdr>
        <w:top w:val="none" w:sz="0" w:space="0" w:color="auto"/>
        <w:left w:val="none" w:sz="0" w:space="0" w:color="auto"/>
        <w:bottom w:val="none" w:sz="0" w:space="0" w:color="auto"/>
        <w:right w:val="none" w:sz="0" w:space="0" w:color="auto"/>
      </w:divBdr>
    </w:div>
    <w:div w:id="207643505">
      <w:bodyDiv w:val="1"/>
      <w:marLeft w:val="0"/>
      <w:marRight w:val="0"/>
      <w:marTop w:val="0"/>
      <w:marBottom w:val="0"/>
      <w:divBdr>
        <w:top w:val="none" w:sz="0" w:space="0" w:color="auto"/>
        <w:left w:val="none" w:sz="0" w:space="0" w:color="auto"/>
        <w:bottom w:val="none" w:sz="0" w:space="0" w:color="auto"/>
        <w:right w:val="none" w:sz="0" w:space="0" w:color="auto"/>
      </w:divBdr>
    </w:div>
    <w:div w:id="226306296">
      <w:bodyDiv w:val="1"/>
      <w:marLeft w:val="0"/>
      <w:marRight w:val="0"/>
      <w:marTop w:val="0"/>
      <w:marBottom w:val="0"/>
      <w:divBdr>
        <w:top w:val="none" w:sz="0" w:space="0" w:color="auto"/>
        <w:left w:val="none" w:sz="0" w:space="0" w:color="auto"/>
        <w:bottom w:val="none" w:sz="0" w:space="0" w:color="auto"/>
        <w:right w:val="none" w:sz="0" w:space="0" w:color="auto"/>
      </w:divBdr>
    </w:div>
    <w:div w:id="244847263">
      <w:bodyDiv w:val="1"/>
      <w:marLeft w:val="0"/>
      <w:marRight w:val="0"/>
      <w:marTop w:val="0"/>
      <w:marBottom w:val="0"/>
      <w:divBdr>
        <w:top w:val="none" w:sz="0" w:space="0" w:color="auto"/>
        <w:left w:val="none" w:sz="0" w:space="0" w:color="auto"/>
        <w:bottom w:val="none" w:sz="0" w:space="0" w:color="auto"/>
        <w:right w:val="none" w:sz="0" w:space="0" w:color="auto"/>
      </w:divBdr>
    </w:div>
    <w:div w:id="252277052">
      <w:bodyDiv w:val="1"/>
      <w:marLeft w:val="0"/>
      <w:marRight w:val="0"/>
      <w:marTop w:val="0"/>
      <w:marBottom w:val="0"/>
      <w:divBdr>
        <w:top w:val="none" w:sz="0" w:space="0" w:color="auto"/>
        <w:left w:val="none" w:sz="0" w:space="0" w:color="auto"/>
        <w:bottom w:val="none" w:sz="0" w:space="0" w:color="auto"/>
        <w:right w:val="none" w:sz="0" w:space="0" w:color="auto"/>
      </w:divBdr>
    </w:div>
    <w:div w:id="280839233">
      <w:bodyDiv w:val="1"/>
      <w:marLeft w:val="0"/>
      <w:marRight w:val="0"/>
      <w:marTop w:val="0"/>
      <w:marBottom w:val="0"/>
      <w:divBdr>
        <w:top w:val="none" w:sz="0" w:space="0" w:color="auto"/>
        <w:left w:val="none" w:sz="0" w:space="0" w:color="auto"/>
        <w:bottom w:val="none" w:sz="0" w:space="0" w:color="auto"/>
        <w:right w:val="none" w:sz="0" w:space="0" w:color="auto"/>
      </w:divBdr>
    </w:div>
    <w:div w:id="293754421">
      <w:bodyDiv w:val="1"/>
      <w:marLeft w:val="0"/>
      <w:marRight w:val="0"/>
      <w:marTop w:val="0"/>
      <w:marBottom w:val="0"/>
      <w:divBdr>
        <w:top w:val="none" w:sz="0" w:space="0" w:color="auto"/>
        <w:left w:val="none" w:sz="0" w:space="0" w:color="auto"/>
        <w:bottom w:val="none" w:sz="0" w:space="0" w:color="auto"/>
        <w:right w:val="none" w:sz="0" w:space="0" w:color="auto"/>
      </w:divBdr>
    </w:div>
    <w:div w:id="338892541">
      <w:bodyDiv w:val="1"/>
      <w:marLeft w:val="0"/>
      <w:marRight w:val="0"/>
      <w:marTop w:val="0"/>
      <w:marBottom w:val="0"/>
      <w:divBdr>
        <w:top w:val="none" w:sz="0" w:space="0" w:color="auto"/>
        <w:left w:val="none" w:sz="0" w:space="0" w:color="auto"/>
        <w:bottom w:val="none" w:sz="0" w:space="0" w:color="auto"/>
        <w:right w:val="none" w:sz="0" w:space="0" w:color="auto"/>
      </w:divBdr>
    </w:div>
    <w:div w:id="369453707">
      <w:bodyDiv w:val="1"/>
      <w:marLeft w:val="0"/>
      <w:marRight w:val="0"/>
      <w:marTop w:val="0"/>
      <w:marBottom w:val="0"/>
      <w:divBdr>
        <w:top w:val="none" w:sz="0" w:space="0" w:color="auto"/>
        <w:left w:val="none" w:sz="0" w:space="0" w:color="auto"/>
        <w:bottom w:val="none" w:sz="0" w:space="0" w:color="auto"/>
        <w:right w:val="none" w:sz="0" w:space="0" w:color="auto"/>
      </w:divBdr>
    </w:div>
    <w:div w:id="386337429">
      <w:bodyDiv w:val="1"/>
      <w:marLeft w:val="0"/>
      <w:marRight w:val="0"/>
      <w:marTop w:val="0"/>
      <w:marBottom w:val="0"/>
      <w:divBdr>
        <w:top w:val="none" w:sz="0" w:space="0" w:color="auto"/>
        <w:left w:val="none" w:sz="0" w:space="0" w:color="auto"/>
        <w:bottom w:val="none" w:sz="0" w:space="0" w:color="auto"/>
        <w:right w:val="none" w:sz="0" w:space="0" w:color="auto"/>
      </w:divBdr>
    </w:div>
    <w:div w:id="391081514">
      <w:bodyDiv w:val="1"/>
      <w:marLeft w:val="0"/>
      <w:marRight w:val="0"/>
      <w:marTop w:val="0"/>
      <w:marBottom w:val="0"/>
      <w:divBdr>
        <w:top w:val="none" w:sz="0" w:space="0" w:color="auto"/>
        <w:left w:val="none" w:sz="0" w:space="0" w:color="auto"/>
        <w:bottom w:val="none" w:sz="0" w:space="0" w:color="auto"/>
        <w:right w:val="none" w:sz="0" w:space="0" w:color="auto"/>
      </w:divBdr>
    </w:div>
    <w:div w:id="400952244">
      <w:bodyDiv w:val="1"/>
      <w:marLeft w:val="0"/>
      <w:marRight w:val="0"/>
      <w:marTop w:val="0"/>
      <w:marBottom w:val="0"/>
      <w:divBdr>
        <w:top w:val="none" w:sz="0" w:space="0" w:color="auto"/>
        <w:left w:val="none" w:sz="0" w:space="0" w:color="auto"/>
        <w:bottom w:val="none" w:sz="0" w:space="0" w:color="auto"/>
        <w:right w:val="none" w:sz="0" w:space="0" w:color="auto"/>
      </w:divBdr>
    </w:div>
    <w:div w:id="434133776">
      <w:bodyDiv w:val="1"/>
      <w:marLeft w:val="0"/>
      <w:marRight w:val="0"/>
      <w:marTop w:val="0"/>
      <w:marBottom w:val="0"/>
      <w:divBdr>
        <w:top w:val="none" w:sz="0" w:space="0" w:color="auto"/>
        <w:left w:val="none" w:sz="0" w:space="0" w:color="auto"/>
        <w:bottom w:val="none" w:sz="0" w:space="0" w:color="auto"/>
        <w:right w:val="none" w:sz="0" w:space="0" w:color="auto"/>
      </w:divBdr>
    </w:div>
    <w:div w:id="472866432">
      <w:bodyDiv w:val="1"/>
      <w:marLeft w:val="0"/>
      <w:marRight w:val="0"/>
      <w:marTop w:val="0"/>
      <w:marBottom w:val="0"/>
      <w:divBdr>
        <w:top w:val="none" w:sz="0" w:space="0" w:color="auto"/>
        <w:left w:val="none" w:sz="0" w:space="0" w:color="auto"/>
        <w:bottom w:val="none" w:sz="0" w:space="0" w:color="auto"/>
        <w:right w:val="none" w:sz="0" w:space="0" w:color="auto"/>
      </w:divBdr>
    </w:div>
    <w:div w:id="497691388">
      <w:bodyDiv w:val="1"/>
      <w:marLeft w:val="0"/>
      <w:marRight w:val="0"/>
      <w:marTop w:val="0"/>
      <w:marBottom w:val="0"/>
      <w:divBdr>
        <w:top w:val="none" w:sz="0" w:space="0" w:color="auto"/>
        <w:left w:val="none" w:sz="0" w:space="0" w:color="auto"/>
        <w:bottom w:val="none" w:sz="0" w:space="0" w:color="auto"/>
        <w:right w:val="none" w:sz="0" w:space="0" w:color="auto"/>
      </w:divBdr>
    </w:div>
    <w:div w:id="523599468">
      <w:bodyDiv w:val="1"/>
      <w:marLeft w:val="0"/>
      <w:marRight w:val="0"/>
      <w:marTop w:val="0"/>
      <w:marBottom w:val="0"/>
      <w:divBdr>
        <w:top w:val="none" w:sz="0" w:space="0" w:color="auto"/>
        <w:left w:val="none" w:sz="0" w:space="0" w:color="auto"/>
        <w:bottom w:val="none" w:sz="0" w:space="0" w:color="auto"/>
        <w:right w:val="none" w:sz="0" w:space="0" w:color="auto"/>
      </w:divBdr>
    </w:div>
    <w:div w:id="574045674">
      <w:bodyDiv w:val="1"/>
      <w:marLeft w:val="0"/>
      <w:marRight w:val="0"/>
      <w:marTop w:val="0"/>
      <w:marBottom w:val="0"/>
      <w:divBdr>
        <w:top w:val="none" w:sz="0" w:space="0" w:color="auto"/>
        <w:left w:val="none" w:sz="0" w:space="0" w:color="auto"/>
        <w:bottom w:val="none" w:sz="0" w:space="0" w:color="auto"/>
        <w:right w:val="none" w:sz="0" w:space="0" w:color="auto"/>
      </w:divBdr>
    </w:div>
    <w:div w:id="645940183">
      <w:bodyDiv w:val="1"/>
      <w:marLeft w:val="0"/>
      <w:marRight w:val="0"/>
      <w:marTop w:val="0"/>
      <w:marBottom w:val="0"/>
      <w:divBdr>
        <w:top w:val="none" w:sz="0" w:space="0" w:color="auto"/>
        <w:left w:val="none" w:sz="0" w:space="0" w:color="auto"/>
        <w:bottom w:val="none" w:sz="0" w:space="0" w:color="auto"/>
        <w:right w:val="none" w:sz="0" w:space="0" w:color="auto"/>
      </w:divBdr>
    </w:div>
    <w:div w:id="715928182">
      <w:bodyDiv w:val="1"/>
      <w:marLeft w:val="0"/>
      <w:marRight w:val="0"/>
      <w:marTop w:val="0"/>
      <w:marBottom w:val="0"/>
      <w:divBdr>
        <w:top w:val="none" w:sz="0" w:space="0" w:color="auto"/>
        <w:left w:val="none" w:sz="0" w:space="0" w:color="auto"/>
        <w:bottom w:val="none" w:sz="0" w:space="0" w:color="auto"/>
        <w:right w:val="none" w:sz="0" w:space="0" w:color="auto"/>
      </w:divBdr>
    </w:div>
    <w:div w:id="725838302">
      <w:bodyDiv w:val="1"/>
      <w:marLeft w:val="0"/>
      <w:marRight w:val="0"/>
      <w:marTop w:val="0"/>
      <w:marBottom w:val="0"/>
      <w:divBdr>
        <w:top w:val="none" w:sz="0" w:space="0" w:color="auto"/>
        <w:left w:val="none" w:sz="0" w:space="0" w:color="auto"/>
        <w:bottom w:val="none" w:sz="0" w:space="0" w:color="auto"/>
        <w:right w:val="none" w:sz="0" w:space="0" w:color="auto"/>
      </w:divBdr>
    </w:div>
    <w:div w:id="732460834">
      <w:bodyDiv w:val="1"/>
      <w:marLeft w:val="0"/>
      <w:marRight w:val="0"/>
      <w:marTop w:val="0"/>
      <w:marBottom w:val="0"/>
      <w:divBdr>
        <w:top w:val="none" w:sz="0" w:space="0" w:color="auto"/>
        <w:left w:val="none" w:sz="0" w:space="0" w:color="auto"/>
        <w:bottom w:val="none" w:sz="0" w:space="0" w:color="auto"/>
        <w:right w:val="none" w:sz="0" w:space="0" w:color="auto"/>
      </w:divBdr>
    </w:div>
    <w:div w:id="750783548">
      <w:bodyDiv w:val="1"/>
      <w:marLeft w:val="0"/>
      <w:marRight w:val="0"/>
      <w:marTop w:val="0"/>
      <w:marBottom w:val="0"/>
      <w:divBdr>
        <w:top w:val="none" w:sz="0" w:space="0" w:color="auto"/>
        <w:left w:val="none" w:sz="0" w:space="0" w:color="auto"/>
        <w:bottom w:val="none" w:sz="0" w:space="0" w:color="auto"/>
        <w:right w:val="none" w:sz="0" w:space="0" w:color="auto"/>
      </w:divBdr>
    </w:div>
    <w:div w:id="774054102">
      <w:bodyDiv w:val="1"/>
      <w:marLeft w:val="0"/>
      <w:marRight w:val="0"/>
      <w:marTop w:val="0"/>
      <w:marBottom w:val="0"/>
      <w:divBdr>
        <w:top w:val="none" w:sz="0" w:space="0" w:color="auto"/>
        <w:left w:val="none" w:sz="0" w:space="0" w:color="auto"/>
        <w:bottom w:val="none" w:sz="0" w:space="0" w:color="auto"/>
        <w:right w:val="none" w:sz="0" w:space="0" w:color="auto"/>
      </w:divBdr>
    </w:div>
    <w:div w:id="775055395">
      <w:bodyDiv w:val="1"/>
      <w:marLeft w:val="0"/>
      <w:marRight w:val="0"/>
      <w:marTop w:val="0"/>
      <w:marBottom w:val="0"/>
      <w:divBdr>
        <w:top w:val="none" w:sz="0" w:space="0" w:color="auto"/>
        <w:left w:val="none" w:sz="0" w:space="0" w:color="auto"/>
        <w:bottom w:val="none" w:sz="0" w:space="0" w:color="auto"/>
        <w:right w:val="none" w:sz="0" w:space="0" w:color="auto"/>
      </w:divBdr>
    </w:div>
    <w:div w:id="783310666">
      <w:bodyDiv w:val="1"/>
      <w:marLeft w:val="0"/>
      <w:marRight w:val="0"/>
      <w:marTop w:val="0"/>
      <w:marBottom w:val="0"/>
      <w:divBdr>
        <w:top w:val="none" w:sz="0" w:space="0" w:color="auto"/>
        <w:left w:val="none" w:sz="0" w:space="0" w:color="auto"/>
        <w:bottom w:val="none" w:sz="0" w:space="0" w:color="auto"/>
        <w:right w:val="none" w:sz="0" w:space="0" w:color="auto"/>
      </w:divBdr>
    </w:div>
    <w:div w:id="786893801">
      <w:bodyDiv w:val="1"/>
      <w:marLeft w:val="0"/>
      <w:marRight w:val="0"/>
      <w:marTop w:val="0"/>
      <w:marBottom w:val="0"/>
      <w:divBdr>
        <w:top w:val="none" w:sz="0" w:space="0" w:color="auto"/>
        <w:left w:val="none" w:sz="0" w:space="0" w:color="auto"/>
        <w:bottom w:val="none" w:sz="0" w:space="0" w:color="auto"/>
        <w:right w:val="none" w:sz="0" w:space="0" w:color="auto"/>
      </w:divBdr>
    </w:div>
    <w:div w:id="797649529">
      <w:bodyDiv w:val="1"/>
      <w:marLeft w:val="0"/>
      <w:marRight w:val="0"/>
      <w:marTop w:val="0"/>
      <w:marBottom w:val="0"/>
      <w:divBdr>
        <w:top w:val="none" w:sz="0" w:space="0" w:color="auto"/>
        <w:left w:val="none" w:sz="0" w:space="0" w:color="auto"/>
        <w:bottom w:val="none" w:sz="0" w:space="0" w:color="auto"/>
        <w:right w:val="none" w:sz="0" w:space="0" w:color="auto"/>
      </w:divBdr>
    </w:div>
    <w:div w:id="861236994">
      <w:bodyDiv w:val="1"/>
      <w:marLeft w:val="0"/>
      <w:marRight w:val="0"/>
      <w:marTop w:val="0"/>
      <w:marBottom w:val="0"/>
      <w:divBdr>
        <w:top w:val="none" w:sz="0" w:space="0" w:color="auto"/>
        <w:left w:val="none" w:sz="0" w:space="0" w:color="auto"/>
        <w:bottom w:val="none" w:sz="0" w:space="0" w:color="auto"/>
        <w:right w:val="none" w:sz="0" w:space="0" w:color="auto"/>
      </w:divBdr>
    </w:div>
    <w:div w:id="872109989">
      <w:bodyDiv w:val="1"/>
      <w:marLeft w:val="0"/>
      <w:marRight w:val="0"/>
      <w:marTop w:val="0"/>
      <w:marBottom w:val="0"/>
      <w:divBdr>
        <w:top w:val="none" w:sz="0" w:space="0" w:color="auto"/>
        <w:left w:val="none" w:sz="0" w:space="0" w:color="auto"/>
        <w:bottom w:val="none" w:sz="0" w:space="0" w:color="auto"/>
        <w:right w:val="none" w:sz="0" w:space="0" w:color="auto"/>
      </w:divBdr>
    </w:div>
    <w:div w:id="918365339">
      <w:bodyDiv w:val="1"/>
      <w:marLeft w:val="0"/>
      <w:marRight w:val="0"/>
      <w:marTop w:val="0"/>
      <w:marBottom w:val="0"/>
      <w:divBdr>
        <w:top w:val="none" w:sz="0" w:space="0" w:color="auto"/>
        <w:left w:val="none" w:sz="0" w:space="0" w:color="auto"/>
        <w:bottom w:val="none" w:sz="0" w:space="0" w:color="auto"/>
        <w:right w:val="none" w:sz="0" w:space="0" w:color="auto"/>
      </w:divBdr>
    </w:div>
    <w:div w:id="924458375">
      <w:bodyDiv w:val="1"/>
      <w:marLeft w:val="0"/>
      <w:marRight w:val="0"/>
      <w:marTop w:val="0"/>
      <w:marBottom w:val="0"/>
      <w:divBdr>
        <w:top w:val="none" w:sz="0" w:space="0" w:color="auto"/>
        <w:left w:val="none" w:sz="0" w:space="0" w:color="auto"/>
        <w:bottom w:val="none" w:sz="0" w:space="0" w:color="auto"/>
        <w:right w:val="none" w:sz="0" w:space="0" w:color="auto"/>
      </w:divBdr>
      <w:divsChild>
        <w:div w:id="2018772771">
          <w:marLeft w:val="0"/>
          <w:marRight w:val="0"/>
          <w:marTop w:val="0"/>
          <w:marBottom w:val="0"/>
          <w:divBdr>
            <w:top w:val="none" w:sz="0" w:space="0" w:color="auto"/>
            <w:left w:val="none" w:sz="0" w:space="0" w:color="auto"/>
            <w:bottom w:val="none" w:sz="0" w:space="0" w:color="auto"/>
            <w:right w:val="none" w:sz="0" w:space="0" w:color="auto"/>
          </w:divBdr>
          <w:divsChild>
            <w:div w:id="99113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322196">
      <w:bodyDiv w:val="1"/>
      <w:marLeft w:val="0"/>
      <w:marRight w:val="0"/>
      <w:marTop w:val="0"/>
      <w:marBottom w:val="0"/>
      <w:divBdr>
        <w:top w:val="none" w:sz="0" w:space="0" w:color="auto"/>
        <w:left w:val="none" w:sz="0" w:space="0" w:color="auto"/>
        <w:bottom w:val="none" w:sz="0" w:space="0" w:color="auto"/>
        <w:right w:val="none" w:sz="0" w:space="0" w:color="auto"/>
      </w:divBdr>
    </w:div>
    <w:div w:id="963927490">
      <w:bodyDiv w:val="1"/>
      <w:marLeft w:val="0"/>
      <w:marRight w:val="0"/>
      <w:marTop w:val="0"/>
      <w:marBottom w:val="0"/>
      <w:divBdr>
        <w:top w:val="none" w:sz="0" w:space="0" w:color="auto"/>
        <w:left w:val="none" w:sz="0" w:space="0" w:color="auto"/>
        <w:bottom w:val="none" w:sz="0" w:space="0" w:color="auto"/>
        <w:right w:val="none" w:sz="0" w:space="0" w:color="auto"/>
      </w:divBdr>
    </w:div>
    <w:div w:id="997146399">
      <w:bodyDiv w:val="1"/>
      <w:marLeft w:val="0"/>
      <w:marRight w:val="0"/>
      <w:marTop w:val="0"/>
      <w:marBottom w:val="0"/>
      <w:divBdr>
        <w:top w:val="none" w:sz="0" w:space="0" w:color="auto"/>
        <w:left w:val="none" w:sz="0" w:space="0" w:color="auto"/>
        <w:bottom w:val="none" w:sz="0" w:space="0" w:color="auto"/>
        <w:right w:val="none" w:sz="0" w:space="0" w:color="auto"/>
      </w:divBdr>
    </w:div>
    <w:div w:id="1004286381">
      <w:bodyDiv w:val="1"/>
      <w:marLeft w:val="0"/>
      <w:marRight w:val="0"/>
      <w:marTop w:val="0"/>
      <w:marBottom w:val="0"/>
      <w:divBdr>
        <w:top w:val="none" w:sz="0" w:space="0" w:color="auto"/>
        <w:left w:val="none" w:sz="0" w:space="0" w:color="auto"/>
        <w:bottom w:val="none" w:sz="0" w:space="0" w:color="auto"/>
        <w:right w:val="none" w:sz="0" w:space="0" w:color="auto"/>
      </w:divBdr>
    </w:div>
    <w:div w:id="1054238144">
      <w:bodyDiv w:val="1"/>
      <w:marLeft w:val="0"/>
      <w:marRight w:val="0"/>
      <w:marTop w:val="0"/>
      <w:marBottom w:val="0"/>
      <w:divBdr>
        <w:top w:val="none" w:sz="0" w:space="0" w:color="auto"/>
        <w:left w:val="none" w:sz="0" w:space="0" w:color="auto"/>
        <w:bottom w:val="none" w:sz="0" w:space="0" w:color="auto"/>
        <w:right w:val="none" w:sz="0" w:space="0" w:color="auto"/>
      </w:divBdr>
    </w:div>
    <w:div w:id="1057782413">
      <w:bodyDiv w:val="1"/>
      <w:marLeft w:val="0"/>
      <w:marRight w:val="0"/>
      <w:marTop w:val="0"/>
      <w:marBottom w:val="0"/>
      <w:divBdr>
        <w:top w:val="none" w:sz="0" w:space="0" w:color="auto"/>
        <w:left w:val="none" w:sz="0" w:space="0" w:color="auto"/>
        <w:bottom w:val="none" w:sz="0" w:space="0" w:color="auto"/>
        <w:right w:val="none" w:sz="0" w:space="0" w:color="auto"/>
      </w:divBdr>
    </w:div>
    <w:div w:id="1136410544">
      <w:bodyDiv w:val="1"/>
      <w:marLeft w:val="0"/>
      <w:marRight w:val="0"/>
      <w:marTop w:val="0"/>
      <w:marBottom w:val="0"/>
      <w:divBdr>
        <w:top w:val="none" w:sz="0" w:space="0" w:color="auto"/>
        <w:left w:val="none" w:sz="0" w:space="0" w:color="auto"/>
        <w:bottom w:val="none" w:sz="0" w:space="0" w:color="auto"/>
        <w:right w:val="none" w:sz="0" w:space="0" w:color="auto"/>
      </w:divBdr>
    </w:div>
    <w:div w:id="1241670345">
      <w:bodyDiv w:val="1"/>
      <w:marLeft w:val="0"/>
      <w:marRight w:val="0"/>
      <w:marTop w:val="0"/>
      <w:marBottom w:val="0"/>
      <w:divBdr>
        <w:top w:val="none" w:sz="0" w:space="0" w:color="auto"/>
        <w:left w:val="none" w:sz="0" w:space="0" w:color="auto"/>
        <w:bottom w:val="none" w:sz="0" w:space="0" w:color="auto"/>
        <w:right w:val="none" w:sz="0" w:space="0" w:color="auto"/>
      </w:divBdr>
    </w:div>
    <w:div w:id="1243371551">
      <w:bodyDiv w:val="1"/>
      <w:marLeft w:val="0"/>
      <w:marRight w:val="0"/>
      <w:marTop w:val="0"/>
      <w:marBottom w:val="0"/>
      <w:divBdr>
        <w:top w:val="none" w:sz="0" w:space="0" w:color="auto"/>
        <w:left w:val="none" w:sz="0" w:space="0" w:color="auto"/>
        <w:bottom w:val="none" w:sz="0" w:space="0" w:color="auto"/>
        <w:right w:val="none" w:sz="0" w:space="0" w:color="auto"/>
      </w:divBdr>
    </w:div>
    <w:div w:id="1266570053">
      <w:bodyDiv w:val="1"/>
      <w:marLeft w:val="0"/>
      <w:marRight w:val="0"/>
      <w:marTop w:val="0"/>
      <w:marBottom w:val="0"/>
      <w:divBdr>
        <w:top w:val="none" w:sz="0" w:space="0" w:color="auto"/>
        <w:left w:val="none" w:sz="0" w:space="0" w:color="auto"/>
        <w:bottom w:val="none" w:sz="0" w:space="0" w:color="auto"/>
        <w:right w:val="none" w:sz="0" w:space="0" w:color="auto"/>
      </w:divBdr>
    </w:div>
    <w:div w:id="1276905098">
      <w:bodyDiv w:val="1"/>
      <w:marLeft w:val="0"/>
      <w:marRight w:val="0"/>
      <w:marTop w:val="0"/>
      <w:marBottom w:val="0"/>
      <w:divBdr>
        <w:top w:val="none" w:sz="0" w:space="0" w:color="auto"/>
        <w:left w:val="none" w:sz="0" w:space="0" w:color="auto"/>
        <w:bottom w:val="none" w:sz="0" w:space="0" w:color="auto"/>
        <w:right w:val="none" w:sz="0" w:space="0" w:color="auto"/>
      </w:divBdr>
    </w:div>
    <w:div w:id="1301182517">
      <w:bodyDiv w:val="1"/>
      <w:marLeft w:val="0"/>
      <w:marRight w:val="0"/>
      <w:marTop w:val="0"/>
      <w:marBottom w:val="0"/>
      <w:divBdr>
        <w:top w:val="none" w:sz="0" w:space="0" w:color="auto"/>
        <w:left w:val="none" w:sz="0" w:space="0" w:color="auto"/>
        <w:bottom w:val="none" w:sz="0" w:space="0" w:color="auto"/>
        <w:right w:val="none" w:sz="0" w:space="0" w:color="auto"/>
      </w:divBdr>
    </w:div>
    <w:div w:id="1307398270">
      <w:bodyDiv w:val="1"/>
      <w:marLeft w:val="0"/>
      <w:marRight w:val="0"/>
      <w:marTop w:val="0"/>
      <w:marBottom w:val="0"/>
      <w:divBdr>
        <w:top w:val="none" w:sz="0" w:space="0" w:color="auto"/>
        <w:left w:val="none" w:sz="0" w:space="0" w:color="auto"/>
        <w:bottom w:val="none" w:sz="0" w:space="0" w:color="auto"/>
        <w:right w:val="none" w:sz="0" w:space="0" w:color="auto"/>
      </w:divBdr>
    </w:div>
    <w:div w:id="1330475546">
      <w:bodyDiv w:val="1"/>
      <w:marLeft w:val="0"/>
      <w:marRight w:val="0"/>
      <w:marTop w:val="0"/>
      <w:marBottom w:val="0"/>
      <w:divBdr>
        <w:top w:val="none" w:sz="0" w:space="0" w:color="auto"/>
        <w:left w:val="none" w:sz="0" w:space="0" w:color="auto"/>
        <w:bottom w:val="none" w:sz="0" w:space="0" w:color="auto"/>
        <w:right w:val="none" w:sz="0" w:space="0" w:color="auto"/>
      </w:divBdr>
    </w:div>
    <w:div w:id="1362053317">
      <w:bodyDiv w:val="1"/>
      <w:marLeft w:val="0"/>
      <w:marRight w:val="0"/>
      <w:marTop w:val="0"/>
      <w:marBottom w:val="0"/>
      <w:divBdr>
        <w:top w:val="none" w:sz="0" w:space="0" w:color="auto"/>
        <w:left w:val="none" w:sz="0" w:space="0" w:color="auto"/>
        <w:bottom w:val="none" w:sz="0" w:space="0" w:color="auto"/>
        <w:right w:val="none" w:sz="0" w:space="0" w:color="auto"/>
      </w:divBdr>
    </w:div>
    <w:div w:id="1373774680">
      <w:bodyDiv w:val="1"/>
      <w:marLeft w:val="0"/>
      <w:marRight w:val="0"/>
      <w:marTop w:val="0"/>
      <w:marBottom w:val="0"/>
      <w:divBdr>
        <w:top w:val="none" w:sz="0" w:space="0" w:color="auto"/>
        <w:left w:val="none" w:sz="0" w:space="0" w:color="auto"/>
        <w:bottom w:val="none" w:sz="0" w:space="0" w:color="auto"/>
        <w:right w:val="none" w:sz="0" w:space="0" w:color="auto"/>
      </w:divBdr>
    </w:div>
    <w:div w:id="1402406804">
      <w:bodyDiv w:val="1"/>
      <w:marLeft w:val="0"/>
      <w:marRight w:val="0"/>
      <w:marTop w:val="0"/>
      <w:marBottom w:val="0"/>
      <w:divBdr>
        <w:top w:val="none" w:sz="0" w:space="0" w:color="auto"/>
        <w:left w:val="none" w:sz="0" w:space="0" w:color="auto"/>
        <w:bottom w:val="none" w:sz="0" w:space="0" w:color="auto"/>
        <w:right w:val="none" w:sz="0" w:space="0" w:color="auto"/>
      </w:divBdr>
    </w:div>
    <w:div w:id="1412193042">
      <w:bodyDiv w:val="1"/>
      <w:marLeft w:val="0"/>
      <w:marRight w:val="0"/>
      <w:marTop w:val="0"/>
      <w:marBottom w:val="0"/>
      <w:divBdr>
        <w:top w:val="none" w:sz="0" w:space="0" w:color="auto"/>
        <w:left w:val="none" w:sz="0" w:space="0" w:color="auto"/>
        <w:bottom w:val="none" w:sz="0" w:space="0" w:color="auto"/>
        <w:right w:val="none" w:sz="0" w:space="0" w:color="auto"/>
      </w:divBdr>
    </w:div>
    <w:div w:id="1431974001">
      <w:bodyDiv w:val="1"/>
      <w:marLeft w:val="0"/>
      <w:marRight w:val="0"/>
      <w:marTop w:val="0"/>
      <w:marBottom w:val="0"/>
      <w:divBdr>
        <w:top w:val="none" w:sz="0" w:space="0" w:color="auto"/>
        <w:left w:val="none" w:sz="0" w:space="0" w:color="auto"/>
        <w:bottom w:val="none" w:sz="0" w:space="0" w:color="auto"/>
        <w:right w:val="none" w:sz="0" w:space="0" w:color="auto"/>
      </w:divBdr>
    </w:div>
    <w:div w:id="1435052685">
      <w:bodyDiv w:val="1"/>
      <w:marLeft w:val="0"/>
      <w:marRight w:val="0"/>
      <w:marTop w:val="0"/>
      <w:marBottom w:val="0"/>
      <w:divBdr>
        <w:top w:val="none" w:sz="0" w:space="0" w:color="auto"/>
        <w:left w:val="none" w:sz="0" w:space="0" w:color="auto"/>
        <w:bottom w:val="none" w:sz="0" w:space="0" w:color="auto"/>
        <w:right w:val="none" w:sz="0" w:space="0" w:color="auto"/>
      </w:divBdr>
    </w:div>
    <w:div w:id="1470855738">
      <w:bodyDiv w:val="1"/>
      <w:marLeft w:val="0"/>
      <w:marRight w:val="0"/>
      <w:marTop w:val="0"/>
      <w:marBottom w:val="0"/>
      <w:divBdr>
        <w:top w:val="none" w:sz="0" w:space="0" w:color="auto"/>
        <w:left w:val="none" w:sz="0" w:space="0" w:color="auto"/>
        <w:bottom w:val="none" w:sz="0" w:space="0" w:color="auto"/>
        <w:right w:val="none" w:sz="0" w:space="0" w:color="auto"/>
      </w:divBdr>
    </w:div>
    <w:div w:id="1484852347">
      <w:bodyDiv w:val="1"/>
      <w:marLeft w:val="0"/>
      <w:marRight w:val="0"/>
      <w:marTop w:val="0"/>
      <w:marBottom w:val="0"/>
      <w:divBdr>
        <w:top w:val="none" w:sz="0" w:space="0" w:color="auto"/>
        <w:left w:val="none" w:sz="0" w:space="0" w:color="auto"/>
        <w:bottom w:val="none" w:sz="0" w:space="0" w:color="auto"/>
        <w:right w:val="none" w:sz="0" w:space="0" w:color="auto"/>
      </w:divBdr>
    </w:div>
    <w:div w:id="1489319445">
      <w:bodyDiv w:val="1"/>
      <w:marLeft w:val="0"/>
      <w:marRight w:val="0"/>
      <w:marTop w:val="0"/>
      <w:marBottom w:val="0"/>
      <w:divBdr>
        <w:top w:val="none" w:sz="0" w:space="0" w:color="auto"/>
        <w:left w:val="none" w:sz="0" w:space="0" w:color="auto"/>
        <w:bottom w:val="none" w:sz="0" w:space="0" w:color="auto"/>
        <w:right w:val="none" w:sz="0" w:space="0" w:color="auto"/>
      </w:divBdr>
    </w:div>
    <w:div w:id="1492527729">
      <w:bodyDiv w:val="1"/>
      <w:marLeft w:val="0"/>
      <w:marRight w:val="0"/>
      <w:marTop w:val="0"/>
      <w:marBottom w:val="0"/>
      <w:divBdr>
        <w:top w:val="none" w:sz="0" w:space="0" w:color="auto"/>
        <w:left w:val="none" w:sz="0" w:space="0" w:color="auto"/>
        <w:bottom w:val="none" w:sz="0" w:space="0" w:color="auto"/>
        <w:right w:val="none" w:sz="0" w:space="0" w:color="auto"/>
      </w:divBdr>
    </w:div>
    <w:div w:id="1562908279">
      <w:bodyDiv w:val="1"/>
      <w:marLeft w:val="0"/>
      <w:marRight w:val="0"/>
      <w:marTop w:val="0"/>
      <w:marBottom w:val="0"/>
      <w:divBdr>
        <w:top w:val="none" w:sz="0" w:space="0" w:color="auto"/>
        <w:left w:val="none" w:sz="0" w:space="0" w:color="auto"/>
        <w:bottom w:val="none" w:sz="0" w:space="0" w:color="auto"/>
        <w:right w:val="none" w:sz="0" w:space="0" w:color="auto"/>
      </w:divBdr>
    </w:div>
    <w:div w:id="1621523633">
      <w:bodyDiv w:val="1"/>
      <w:marLeft w:val="0"/>
      <w:marRight w:val="0"/>
      <w:marTop w:val="0"/>
      <w:marBottom w:val="0"/>
      <w:divBdr>
        <w:top w:val="none" w:sz="0" w:space="0" w:color="auto"/>
        <w:left w:val="none" w:sz="0" w:space="0" w:color="auto"/>
        <w:bottom w:val="none" w:sz="0" w:space="0" w:color="auto"/>
        <w:right w:val="none" w:sz="0" w:space="0" w:color="auto"/>
      </w:divBdr>
    </w:div>
    <w:div w:id="1661225537">
      <w:bodyDiv w:val="1"/>
      <w:marLeft w:val="0"/>
      <w:marRight w:val="0"/>
      <w:marTop w:val="0"/>
      <w:marBottom w:val="0"/>
      <w:divBdr>
        <w:top w:val="none" w:sz="0" w:space="0" w:color="auto"/>
        <w:left w:val="none" w:sz="0" w:space="0" w:color="auto"/>
        <w:bottom w:val="none" w:sz="0" w:space="0" w:color="auto"/>
        <w:right w:val="none" w:sz="0" w:space="0" w:color="auto"/>
      </w:divBdr>
    </w:div>
    <w:div w:id="1678194217">
      <w:bodyDiv w:val="1"/>
      <w:marLeft w:val="0"/>
      <w:marRight w:val="0"/>
      <w:marTop w:val="0"/>
      <w:marBottom w:val="0"/>
      <w:divBdr>
        <w:top w:val="none" w:sz="0" w:space="0" w:color="auto"/>
        <w:left w:val="none" w:sz="0" w:space="0" w:color="auto"/>
        <w:bottom w:val="none" w:sz="0" w:space="0" w:color="auto"/>
        <w:right w:val="none" w:sz="0" w:space="0" w:color="auto"/>
      </w:divBdr>
    </w:div>
    <w:div w:id="1693605745">
      <w:bodyDiv w:val="1"/>
      <w:marLeft w:val="0"/>
      <w:marRight w:val="0"/>
      <w:marTop w:val="0"/>
      <w:marBottom w:val="0"/>
      <w:divBdr>
        <w:top w:val="none" w:sz="0" w:space="0" w:color="auto"/>
        <w:left w:val="none" w:sz="0" w:space="0" w:color="auto"/>
        <w:bottom w:val="none" w:sz="0" w:space="0" w:color="auto"/>
        <w:right w:val="none" w:sz="0" w:space="0" w:color="auto"/>
      </w:divBdr>
    </w:div>
    <w:div w:id="1693647686">
      <w:bodyDiv w:val="1"/>
      <w:marLeft w:val="0"/>
      <w:marRight w:val="0"/>
      <w:marTop w:val="0"/>
      <w:marBottom w:val="0"/>
      <w:divBdr>
        <w:top w:val="none" w:sz="0" w:space="0" w:color="auto"/>
        <w:left w:val="none" w:sz="0" w:space="0" w:color="auto"/>
        <w:bottom w:val="none" w:sz="0" w:space="0" w:color="auto"/>
        <w:right w:val="none" w:sz="0" w:space="0" w:color="auto"/>
      </w:divBdr>
    </w:div>
    <w:div w:id="1746680173">
      <w:bodyDiv w:val="1"/>
      <w:marLeft w:val="0"/>
      <w:marRight w:val="0"/>
      <w:marTop w:val="0"/>
      <w:marBottom w:val="0"/>
      <w:divBdr>
        <w:top w:val="none" w:sz="0" w:space="0" w:color="auto"/>
        <w:left w:val="none" w:sz="0" w:space="0" w:color="auto"/>
        <w:bottom w:val="none" w:sz="0" w:space="0" w:color="auto"/>
        <w:right w:val="none" w:sz="0" w:space="0" w:color="auto"/>
      </w:divBdr>
    </w:div>
    <w:div w:id="1751198457">
      <w:bodyDiv w:val="1"/>
      <w:marLeft w:val="0"/>
      <w:marRight w:val="0"/>
      <w:marTop w:val="0"/>
      <w:marBottom w:val="0"/>
      <w:divBdr>
        <w:top w:val="none" w:sz="0" w:space="0" w:color="auto"/>
        <w:left w:val="none" w:sz="0" w:space="0" w:color="auto"/>
        <w:bottom w:val="none" w:sz="0" w:space="0" w:color="auto"/>
        <w:right w:val="none" w:sz="0" w:space="0" w:color="auto"/>
      </w:divBdr>
    </w:div>
    <w:div w:id="1764179401">
      <w:bodyDiv w:val="1"/>
      <w:marLeft w:val="0"/>
      <w:marRight w:val="0"/>
      <w:marTop w:val="0"/>
      <w:marBottom w:val="0"/>
      <w:divBdr>
        <w:top w:val="none" w:sz="0" w:space="0" w:color="auto"/>
        <w:left w:val="none" w:sz="0" w:space="0" w:color="auto"/>
        <w:bottom w:val="none" w:sz="0" w:space="0" w:color="auto"/>
        <w:right w:val="none" w:sz="0" w:space="0" w:color="auto"/>
      </w:divBdr>
    </w:div>
    <w:div w:id="1803425434">
      <w:bodyDiv w:val="1"/>
      <w:marLeft w:val="0"/>
      <w:marRight w:val="0"/>
      <w:marTop w:val="0"/>
      <w:marBottom w:val="0"/>
      <w:divBdr>
        <w:top w:val="none" w:sz="0" w:space="0" w:color="auto"/>
        <w:left w:val="none" w:sz="0" w:space="0" w:color="auto"/>
        <w:bottom w:val="none" w:sz="0" w:space="0" w:color="auto"/>
        <w:right w:val="none" w:sz="0" w:space="0" w:color="auto"/>
      </w:divBdr>
    </w:div>
    <w:div w:id="1813710585">
      <w:bodyDiv w:val="1"/>
      <w:marLeft w:val="0"/>
      <w:marRight w:val="0"/>
      <w:marTop w:val="0"/>
      <w:marBottom w:val="0"/>
      <w:divBdr>
        <w:top w:val="none" w:sz="0" w:space="0" w:color="auto"/>
        <w:left w:val="none" w:sz="0" w:space="0" w:color="auto"/>
        <w:bottom w:val="none" w:sz="0" w:space="0" w:color="auto"/>
        <w:right w:val="none" w:sz="0" w:space="0" w:color="auto"/>
      </w:divBdr>
    </w:div>
    <w:div w:id="1858882241">
      <w:bodyDiv w:val="1"/>
      <w:marLeft w:val="0"/>
      <w:marRight w:val="0"/>
      <w:marTop w:val="0"/>
      <w:marBottom w:val="0"/>
      <w:divBdr>
        <w:top w:val="none" w:sz="0" w:space="0" w:color="auto"/>
        <w:left w:val="none" w:sz="0" w:space="0" w:color="auto"/>
        <w:bottom w:val="none" w:sz="0" w:space="0" w:color="auto"/>
        <w:right w:val="none" w:sz="0" w:space="0" w:color="auto"/>
      </w:divBdr>
    </w:div>
    <w:div w:id="1929607631">
      <w:bodyDiv w:val="1"/>
      <w:marLeft w:val="0"/>
      <w:marRight w:val="0"/>
      <w:marTop w:val="0"/>
      <w:marBottom w:val="0"/>
      <w:divBdr>
        <w:top w:val="none" w:sz="0" w:space="0" w:color="auto"/>
        <w:left w:val="none" w:sz="0" w:space="0" w:color="auto"/>
        <w:bottom w:val="none" w:sz="0" w:space="0" w:color="auto"/>
        <w:right w:val="none" w:sz="0" w:space="0" w:color="auto"/>
      </w:divBdr>
    </w:div>
    <w:div w:id="19951392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xml"/><Relationship Id="rId21" Type="http://schemas.openxmlformats.org/officeDocument/2006/relationships/diagramQuickStyle" Target="diagrams/quickStyle1.xml"/><Relationship Id="rId42" Type="http://schemas.openxmlformats.org/officeDocument/2006/relationships/chart" Target="charts/chart12.xml"/><Relationship Id="rId47" Type="http://schemas.openxmlformats.org/officeDocument/2006/relationships/image" Target="media/image9.wmf"/><Relationship Id="rId63" Type="http://schemas.openxmlformats.org/officeDocument/2006/relationships/hyperlink" Target="https://nagt.org/nagt/policy/high-school.html" TargetMode="External"/><Relationship Id="rId68" Type="http://schemas.openxmlformats.org/officeDocument/2006/relationships/image" Target="media/image14.jpeg"/><Relationship Id="rId2" Type="http://schemas.openxmlformats.org/officeDocument/2006/relationships/customXml" Target="../customXml/item2.xml"/><Relationship Id="rId16" Type="http://schemas.openxmlformats.org/officeDocument/2006/relationships/image" Target="media/image1.png"/><Relationship Id="rId29" Type="http://schemas.openxmlformats.org/officeDocument/2006/relationships/chart" Target="charts/chart4.xml"/><Relationship Id="rId11" Type="http://schemas.openxmlformats.org/officeDocument/2006/relationships/hyperlink" Target="https://univision.kz/edu-program/51265.html" TargetMode="External"/><Relationship Id="rId24" Type="http://schemas.openxmlformats.org/officeDocument/2006/relationships/hyperlink" Target="https://www.kaznpu.kz/en/750/page/26493/news/" TargetMode="External"/><Relationship Id="rId32" Type="http://schemas.openxmlformats.org/officeDocument/2006/relationships/oleObject" Target="embeddings/oleObject1.bin"/><Relationship Id="rId37" Type="http://schemas.openxmlformats.org/officeDocument/2006/relationships/chart" Target="charts/chart7.xml"/><Relationship Id="rId40" Type="http://schemas.openxmlformats.org/officeDocument/2006/relationships/chart" Target="charts/chart10.xml"/><Relationship Id="rId45" Type="http://schemas.openxmlformats.org/officeDocument/2006/relationships/image" Target="media/image8.wmf"/><Relationship Id="rId53" Type="http://schemas.openxmlformats.org/officeDocument/2006/relationships/hyperlink" Target="https://adilet.zan.kz/rus/docs/V1600013619" TargetMode="External"/><Relationship Id="rId58" Type="http://schemas.openxmlformats.org/officeDocument/2006/relationships/hyperlink" Target="https://adilet.zan.kz/rus/docs/V2200029767" TargetMode="External"/><Relationship Id="rId66" Type="http://schemas.openxmlformats.org/officeDocument/2006/relationships/hyperlink" Target="https://adilet.zan.kz/rus/docs/V2200029767" TargetMode="External"/><Relationship Id="rId5" Type="http://schemas.openxmlformats.org/officeDocument/2006/relationships/settings" Target="settings.xml"/><Relationship Id="rId61" Type="http://schemas.openxmlformats.org/officeDocument/2006/relationships/hyperlink" Target="https://vipusknik.kz/institutions/college?specialty=432" TargetMode="External"/><Relationship Id="rId19" Type="http://schemas.openxmlformats.org/officeDocument/2006/relationships/diagramData" Target="diagrams/data1.xml"/><Relationship Id="rId14" Type="http://schemas.openxmlformats.org/officeDocument/2006/relationships/hyperlink" Target="https://univision.kz/edu-program/51263.html" TargetMode="External"/><Relationship Id="rId22" Type="http://schemas.openxmlformats.org/officeDocument/2006/relationships/diagramColors" Target="diagrams/colors1.xml"/><Relationship Id="rId27" Type="http://schemas.openxmlformats.org/officeDocument/2006/relationships/chart" Target="charts/chart2.xml"/><Relationship Id="rId30" Type="http://schemas.openxmlformats.org/officeDocument/2006/relationships/chart" Target="charts/chart5.xml"/><Relationship Id="rId35" Type="http://schemas.openxmlformats.org/officeDocument/2006/relationships/image" Target="media/image7.png"/><Relationship Id="rId43" Type="http://schemas.openxmlformats.org/officeDocument/2006/relationships/chart" Target="charts/chart13.xml"/><Relationship Id="rId48" Type="http://schemas.openxmlformats.org/officeDocument/2006/relationships/oleObject" Target="embeddings/oleObject3.bin"/><Relationship Id="rId56" Type="http://schemas.openxmlformats.org/officeDocument/2006/relationships/hyperlink" Target="https://adilet.zan.kz/rus/docs/V2200029767" TargetMode="External"/><Relationship Id="rId64" Type="http://schemas.openxmlformats.org/officeDocument/2006/relationships/hyperlink" Target="https://adilet.zan.kz/rus/docs/V2200029767" TargetMode="External"/><Relationship Id="rId69" Type="http://schemas.openxmlformats.org/officeDocument/2006/relationships/hyperlink" Target="mailto:mrs.naimanova@gmail.com" TargetMode="External"/><Relationship Id="rId8" Type="http://schemas.openxmlformats.org/officeDocument/2006/relationships/endnotes" Target="endnotes.xml"/><Relationship Id="rId51" Type="http://schemas.openxmlformats.org/officeDocument/2006/relationships/image" Target="media/image12.png"/><Relationship Id="rId72"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hyperlink" Target="https://univision.kz/edu-program/51264.html" TargetMode="External"/><Relationship Id="rId17" Type="http://schemas.openxmlformats.org/officeDocument/2006/relationships/image" Target="media/image2.png"/><Relationship Id="rId25" Type="http://schemas.openxmlformats.org/officeDocument/2006/relationships/hyperlink" Target="https://www.kaznpu.kz/ru/750/page/39915/news/" TargetMode="External"/><Relationship Id="rId33" Type="http://schemas.openxmlformats.org/officeDocument/2006/relationships/image" Target="media/image5.png"/><Relationship Id="rId38" Type="http://schemas.openxmlformats.org/officeDocument/2006/relationships/chart" Target="charts/chart8.xml"/><Relationship Id="rId46" Type="http://schemas.openxmlformats.org/officeDocument/2006/relationships/oleObject" Target="embeddings/oleObject2.bin"/><Relationship Id="rId59" Type="http://schemas.openxmlformats.org/officeDocument/2006/relationships/hyperlink" Target="https://adilet.zan.kz/rus/docs/V2200029767" TargetMode="External"/><Relationship Id="rId67" Type="http://schemas.openxmlformats.org/officeDocument/2006/relationships/image" Target="media/image13.png"/><Relationship Id="rId20" Type="http://schemas.openxmlformats.org/officeDocument/2006/relationships/diagramLayout" Target="diagrams/layout1.xml"/><Relationship Id="rId41" Type="http://schemas.openxmlformats.org/officeDocument/2006/relationships/chart" Target="charts/chart11.xml"/><Relationship Id="rId54" Type="http://schemas.openxmlformats.org/officeDocument/2006/relationships/hyperlink" Target="https://www.gov.kz/memleket/entities/sci/documents/details/455971?lang=ru&amp;utm_source=chatgpt.com" TargetMode="External"/><Relationship Id="rId62" Type="http://schemas.openxmlformats.org/officeDocument/2006/relationships/hyperlink" Target="http://philosophy.niv.ru/doc/dictionary/philosophy/fc/slovar-200-2.htm" TargetMode="External"/><Relationship Id="rId70" Type="http://schemas.openxmlformats.org/officeDocument/2006/relationships/hyperlink" Target="mailto:mrs.naimanova@gmail.com"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univision.kz/edu-program/51266.html" TargetMode="External"/><Relationship Id="rId23" Type="http://schemas.microsoft.com/office/2007/relationships/diagramDrawing" Target="diagrams/drawing1.xml"/><Relationship Id="rId28" Type="http://schemas.openxmlformats.org/officeDocument/2006/relationships/chart" Target="charts/chart3.xml"/><Relationship Id="rId36" Type="http://schemas.openxmlformats.org/officeDocument/2006/relationships/chart" Target="charts/chart6.xml"/><Relationship Id="rId49" Type="http://schemas.openxmlformats.org/officeDocument/2006/relationships/image" Target="media/image10.png"/><Relationship Id="rId57" Type="http://schemas.openxmlformats.org/officeDocument/2006/relationships/hyperlink" Target="https://adilet.zan.kz/rus/docs/V2200029767" TargetMode="External"/><Relationship Id="rId10" Type="http://schemas.openxmlformats.org/officeDocument/2006/relationships/hyperlink" Target="http://www.dslib.net/obw-pedagogika/formirovanie-integrativnogo-podhoda-k-obucheniju-inostrannym-jazykam-v.html" TargetMode="External"/><Relationship Id="rId31" Type="http://schemas.openxmlformats.org/officeDocument/2006/relationships/image" Target="media/image4.wmf"/><Relationship Id="rId44" Type="http://schemas.openxmlformats.org/officeDocument/2006/relationships/chart" Target="charts/chart14.xml"/><Relationship Id="rId52" Type="http://schemas.openxmlformats.org/officeDocument/2006/relationships/hyperlink" Target="https://www.akorda.kz/ru/vystuplenie-glavy-gosudarstva-kasym-zhomarta-tokaeva-na-vstreche-s-uchenymi-v-centre-gylym-ordasy-314218" TargetMode="External"/><Relationship Id="rId60" Type="http://schemas.openxmlformats.org/officeDocument/2006/relationships/hyperlink" Target="https://adilet.zan.kz/rus/docs/V2200029767" TargetMode="External"/><Relationship Id="rId65" Type="http://schemas.openxmlformats.org/officeDocument/2006/relationships/hyperlink" Target="https://adilet.zan.kz/rus/docs/V2200029767" TargetMode="External"/><Relationship Id="rId73"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vipusknik.kz/specialties/nachalnoe-obrazovanie" TargetMode="External"/><Relationship Id="rId13" Type="http://schemas.openxmlformats.org/officeDocument/2006/relationships/hyperlink" Target="https://univision.kz/edu-program/51263.html" TargetMode="External"/><Relationship Id="rId18" Type="http://schemas.openxmlformats.org/officeDocument/2006/relationships/image" Target="media/image3.png"/><Relationship Id="rId39" Type="http://schemas.openxmlformats.org/officeDocument/2006/relationships/chart" Target="charts/chart9.xml"/><Relationship Id="rId34" Type="http://schemas.openxmlformats.org/officeDocument/2006/relationships/image" Target="media/image6.png"/><Relationship Id="rId50" Type="http://schemas.openxmlformats.org/officeDocument/2006/relationships/image" Target="media/image11.png"/><Relationship Id="rId55" Type="http://schemas.openxmlformats.org/officeDocument/2006/relationships/hyperlink" Target="https://adilet.zan.kz/rus/docs/V2200029767" TargetMode="External"/><Relationship Id="rId7" Type="http://schemas.openxmlformats.org/officeDocument/2006/relationships/footnotes" Target="footnotes.xml"/><Relationship Id="rId71"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2.xml"/></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2.xml"/><Relationship Id="rId1" Type="http://schemas.microsoft.com/office/2011/relationships/chartStyle" Target="style2.xml"/></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Лист1!$A$2</c:f>
              <c:strCache>
                <c:ptCount val="1"/>
                <c:pt idx="0">
                  <c:v>Низкий </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Лист1!$B$1:$D$1</c:f>
              <c:strCache>
                <c:ptCount val="3"/>
                <c:pt idx="0">
                  <c:v>Экспериментальная группа </c:v>
                </c:pt>
                <c:pt idx="2">
                  <c:v>Контрольная группа </c:v>
                </c:pt>
              </c:strCache>
            </c:strRef>
          </c:cat>
          <c:val>
            <c:numRef>
              <c:f>Лист1!$B$2:$D$2</c:f>
              <c:numCache>
                <c:formatCode>General</c:formatCode>
                <c:ptCount val="3"/>
                <c:pt idx="0">
                  <c:v>42.9</c:v>
                </c:pt>
                <c:pt idx="2">
                  <c:v>41.6</c:v>
                </c:pt>
              </c:numCache>
            </c:numRef>
          </c:val>
          <c:extLst>
            <c:ext xmlns:c16="http://schemas.microsoft.com/office/drawing/2014/chart" uri="{C3380CC4-5D6E-409C-BE32-E72D297353CC}">
              <c16:uniqueId val="{00000000-0F31-4971-A22B-BD4DB1BF3EB2}"/>
            </c:ext>
          </c:extLst>
        </c:ser>
        <c:ser>
          <c:idx val="1"/>
          <c:order val="1"/>
          <c:tx>
            <c:strRef>
              <c:f>Лист1!$A$3</c:f>
              <c:strCache>
                <c:ptCount val="1"/>
                <c:pt idx="0">
                  <c:v>Средний </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Лист1!$B$1:$D$1</c:f>
              <c:strCache>
                <c:ptCount val="3"/>
                <c:pt idx="0">
                  <c:v>Экспериментальная группа </c:v>
                </c:pt>
                <c:pt idx="2">
                  <c:v>Контрольная группа </c:v>
                </c:pt>
              </c:strCache>
            </c:strRef>
          </c:cat>
          <c:val>
            <c:numRef>
              <c:f>Лист1!$B$3:$D$3</c:f>
              <c:numCache>
                <c:formatCode>General</c:formatCode>
                <c:ptCount val="3"/>
                <c:pt idx="0">
                  <c:v>54.5</c:v>
                </c:pt>
                <c:pt idx="2">
                  <c:v>55.8</c:v>
                </c:pt>
              </c:numCache>
            </c:numRef>
          </c:val>
          <c:extLst>
            <c:ext xmlns:c16="http://schemas.microsoft.com/office/drawing/2014/chart" uri="{C3380CC4-5D6E-409C-BE32-E72D297353CC}">
              <c16:uniqueId val="{00000001-0F31-4971-A22B-BD4DB1BF3EB2}"/>
            </c:ext>
          </c:extLst>
        </c:ser>
        <c:ser>
          <c:idx val="2"/>
          <c:order val="2"/>
          <c:tx>
            <c:strRef>
              <c:f>Лист1!$A$4</c:f>
              <c:strCache>
                <c:ptCount val="1"/>
                <c:pt idx="0">
                  <c:v>Высокий </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Лист1!$B$1:$D$1</c:f>
              <c:strCache>
                <c:ptCount val="3"/>
                <c:pt idx="0">
                  <c:v>Экспериментальная группа </c:v>
                </c:pt>
                <c:pt idx="2">
                  <c:v>Контрольная группа </c:v>
                </c:pt>
              </c:strCache>
            </c:strRef>
          </c:cat>
          <c:val>
            <c:numRef>
              <c:f>Лист1!$B$4:$D$4</c:f>
              <c:numCache>
                <c:formatCode>General</c:formatCode>
                <c:ptCount val="3"/>
                <c:pt idx="0">
                  <c:v>9.1</c:v>
                </c:pt>
                <c:pt idx="2">
                  <c:v>11.7</c:v>
                </c:pt>
              </c:numCache>
            </c:numRef>
          </c:val>
          <c:extLst>
            <c:ext xmlns:c16="http://schemas.microsoft.com/office/drawing/2014/chart" uri="{C3380CC4-5D6E-409C-BE32-E72D297353CC}">
              <c16:uniqueId val="{00000002-0F31-4971-A22B-BD4DB1BF3EB2}"/>
            </c:ext>
          </c:extLst>
        </c:ser>
        <c:dLbls>
          <c:showLegendKey val="0"/>
          <c:showVal val="1"/>
          <c:showCatName val="0"/>
          <c:showSerName val="0"/>
          <c:showPercent val="0"/>
          <c:showBubbleSize val="0"/>
        </c:dLbls>
        <c:gapWidth val="75"/>
        <c:axId val="350963968"/>
        <c:axId val="350970240"/>
      </c:barChart>
      <c:catAx>
        <c:axId val="350963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50970240"/>
        <c:crosses val="autoZero"/>
        <c:auto val="1"/>
        <c:lblAlgn val="ctr"/>
        <c:lblOffset val="100"/>
        <c:noMultiLvlLbl val="0"/>
      </c:catAx>
      <c:valAx>
        <c:axId val="350970240"/>
        <c:scaling>
          <c:orientation val="minMax"/>
        </c:scaling>
        <c:delete val="0"/>
        <c:axPos val="l"/>
        <c:numFmt formatCode="General"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509639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prstDash val="solid"/>
      <a:round/>
    </a:ln>
    <a:effectLst/>
  </c:spPr>
  <c:txPr>
    <a:bodyPr/>
    <a:lstStyle/>
    <a:p>
      <a:pP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Лист3!$A$3</c:f>
              <c:strCache>
                <c:ptCount val="1"/>
                <c:pt idx="0">
                  <c:v>Высокий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Лист3!$B$2:$C$2</c:f>
              <c:strCache>
                <c:ptCount val="2"/>
                <c:pt idx="0">
                  <c:v>До эксперимента (77)</c:v>
                </c:pt>
                <c:pt idx="1">
                  <c:v>После эксперимента (77)</c:v>
                </c:pt>
              </c:strCache>
            </c:strRef>
          </c:cat>
          <c:val>
            <c:numRef>
              <c:f>Лист3!$B$3:$C$3</c:f>
              <c:numCache>
                <c:formatCode>General</c:formatCode>
                <c:ptCount val="2"/>
                <c:pt idx="0">
                  <c:v>8.4</c:v>
                </c:pt>
                <c:pt idx="1">
                  <c:v>53.2</c:v>
                </c:pt>
              </c:numCache>
            </c:numRef>
          </c:val>
          <c:extLst>
            <c:ext xmlns:c16="http://schemas.microsoft.com/office/drawing/2014/chart" uri="{C3380CC4-5D6E-409C-BE32-E72D297353CC}">
              <c16:uniqueId val="{00000000-6D6A-4D69-B23B-EABDDB9A7CA3}"/>
            </c:ext>
          </c:extLst>
        </c:ser>
        <c:ser>
          <c:idx val="1"/>
          <c:order val="1"/>
          <c:tx>
            <c:strRef>
              <c:f>Лист3!$A$4</c:f>
              <c:strCache>
                <c:ptCount val="1"/>
                <c:pt idx="0">
                  <c:v>Средний</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Лист3!$B$2:$C$2</c:f>
              <c:strCache>
                <c:ptCount val="2"/>
                <c:pt idx="0">
                  <c:v>До эксперимента (77)</c:v>
                </c:pt>
                <c:pt idx="1">
                  <c:v>После эксперимента (77)</c:v>
                </c:pt>
              </c:strCache>
            </c:strRef>
          </c:cat>
          <c:val>
            <c:numRef>
              <c:f>Лист3!$B$4:$C$4</c:f>
              <c:numCache>
                <c:formatCode>General</c:formatCode>
                <c:ptCount val="2"/>
                <c:pt idx="0">
                  <c:v>37.9</c:v>
                </c:pt>
                <c:pt idx="1">
                  <c:v>37.700000000000003</c:v>
                </c:pt>
              </c:numCache>
            </c:numRef>
          </c:val>
          <c:extLst>
            <c:ext xmlns:c16="http://schemas.microsoft.com/office/drawing/2014/chart" uri="{C3380CC4-5D6E-409C-BE32-E72D297353CC}">
              <c16:uniqueId val="{00000001-6D6A-4D69-B23B-EABDDB9A7CA3}"/>
            </c:ext>
          </c:extLst>
        </c:ser>
        <c:ser>
          <c:idx val="2"/>
          <c:order val="2"/>
          <c:tx>
            <c:strRef>
              <c:f>Лист3!$A$5</c:f>
              <c:strCache>
                <c:ptCount val="1"/>
                <c:pt idx="0">
                  <c:v>Низкий</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Лист3!$B$2:$C$2</c:f>
              <c:strCache>
                <c:ptCount val="2"/>
                <c:pt idx="0">
                  <c:v>До эксперимента (77)</c:v>
                </c:pt>
                <c:pt idx="1">
                  <c:v>После эксперимента (77)</c:v>
                </c:pt>
              </c:strCache>
            </c:strRef>
          </c:cat>
          <c:val>
            <c:numRef>
              <c:f>Лист3!$B$5:$C$5</c:f>
              <c:numCache>
                <c:formatCode>General</c:formatCode>
                <c:ptCount val="2"/>
                <c:pt idx="0">
                  <c:v>53.7</c:v>
                </c:pt>
                <c:pt idx="1">
                  <c:v>9.1</c:v>
                </c:pt>
              </c:numCache>
            </c:numRef>
          </c:val>
          <c:extLst>
            <c:ext xmlns:c16="http://schemas.microsoft.com/office/drawing/2014/chart" uri="{C3380CC4-5D6E-409C-BE32-E72D297353CC}">
              <c16:uniqueId val="{00000002-6D6A-4D69-B23B-EABDDB9A7CA3}"/>
            </c:ext>
          </c:extLst>
        </c:ser>
        <c:dLbls>
          <c:showLegendKey val="0"/>
          <c:showVal val="1"/>
          <c:showCatName val="0"/>
          <c:showSerName val="0"/>
          <c:showPercent val="0"/>
          <c:showBubbleSize val="0"/>
        </c:dLbls>
        <c:gapWidth val="219"/>
        <c:overlap val="-27"/>
        <c:axId val="359106816"/>
        <c:axId val="359124992"/>
      </c:barChart>
      <c:catAx>
        <c:axId val="359106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59124992"/>
        <c:crosses val="autoZero"/>
        <c:auto val="1"/>
        <c:lblAlgn val="ctr"/>
        <c:lblOffset val="100"/>
        <c:noMultiLvlLbl val="0"/>
      </c:catAx>
      <c:valAx>
        <c:axId val="3591249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591068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Лист2!$A$2</c:f>
              <c:strCache>
                <c:ptCount val="1"/>
                <c:pt idx="0">
                  <c:v>Высокий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Лист2!$B$1:$C$1</c:f>
              <c:strCache>
                <c:ptCount val="2"/>
                <c:pt idx="0">
                  <c:v>Экспериментальная группа (77)</c:v>
                </c:pt>
                <c:pt idx="1">
                  <c:v>Контрольная группа (77)</c:v>
                </c:pt>
              </c:strCache>
            </c:strRef>
          </c:cat>
          <c:val>
            <c:numRef>
              <c:f>Лист2!$B$2:$C$2</c:f>
              <c:numCache>
                <c:formatCode>General</c:formatCode>
                <c:ptCount val="2"/>
                <c:pt idx="0">
                  <c:v>53.5</c:v>
                </c:pt>
                <c:pt idx="1">
                  <c:v>28.31</c:v>
                </c:pt>
              </c:numCache>
            </c:numRef>
          </c:val>
          <c:extLst>
            <c:ext xmlns:c16="http://schemas.microsoft.com/office/drawing/2014/chart" uri="{C3380CC4-5D6E-409C-BE32-E72D297353CC}">
              <c16:uniqueId val="{00000000-130A-4BE6-86DE-4D20D61DC45E}"/>
            </c:ext>
          </c:extLst>
        </c:ser>
        <c:ser>
          <c:idx val="1"/>
          <c:order val="1"/>
          <c:tx>
            <c:strRef>
              <c:f>Лист2!$A$3</c:f>
              <c:strCache>
                <c:ptCount val="1"/>
                <c:pt idx="0">
                  <c:v>Средний</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Лист2!$B$1:$C$1</c:f>
              <c:strCache>
                <c:ptCount val="2"/>
                <c:pt idx="0">
                  <c:v>Экспериментальная группа (77)</c:v>
                </c:pt>
                <c:pt idx="1">
                  <c:v>Контрольная группа (77)</c:v>
                </c:pt>
              </c:strCache>
            </c:strRef>
          </c:cat>
          <c:val>
            <c:numRef>
              <c:f>Лист2!$B$3:$C$3</c:f>
              <c:numCache>
                <c:formatCode>General</c:formatCode>
                <c:ptCount val="2"/>
                <c:pt idx="0">
                  <c:v>35.75</c:v>
                </c:pt>
                <c:pt idx="1">
                  <c:v>43.9</c:v>
                </c:pt>
              </c:numCache>
            </c:numRef>
          </c:val>
          <c:extLst>
            <c:ext xmlns:c16="http://schemas.microsoft.com/office/drawing/2014/chart" uri="{C3380CC4-5D6E-409C-BE32-E72D297353CC}">
              <c16:uniqueId val="{00000001-130A-4BE6-86DE-4D20D61DC45E}"/>
            </c:ext>
          </c:extLst>
        </c:ser>
        <c:ser>
          <c:idx val="2"/>
          <c:order val="2"/>
          <c:tx>
            <c:strRef>
              <c:f>Лист2!$A$4</c:f>
              <c:strCache>
                <c:ptCount val="1"/>
                <c:pt idx="0">
                  <c:v>Низкий</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Лист2!$B$1:$C$1</c:f>
              <c:strCache>
                <c:ptCount val="2"/>
                <c:pt idx="0">
                  <c:v>Экспериментальная группа (77)</c:v>
                </c:pt>
                <c:pt idx="1">
                  <c:v>Контрольная группа (77)</c:v>
                </c:pt>
              </c:strCache>
            </c:strRef>
          </c:cat>
          <c:val>
            <c:numRef>
              <c:f>Лист2!$B$4:$C$4</c:f>
              <c:numCache>
                <c:formatCode>General</c:formatCode>
                <c:ptCount val="2"/>
                <c:pt idx="0">
                  <c:v>10.7</c:v>
                </c:pt>
                <c:pt idx="1">
                  <c:v>27.8</c:v>
                </c:pt>
              </c:numCache>
            </c:numRef>
          </c:val>
          <c:extLst>
            <c:ext xmlns:c16="http://schemas.microsoft.com/office/drawing/2014/chart" uri="{C3380CC4-5D6E-409C-BE32-E72D297353CC}">
              <c16:uniqueId val="{00000002-130A-4BE6-86DE-4D20D61DC45E}"/>
            </c:ext>
          </c:extLst>
        </c:ser>
        <c:dLbls>
          <c:showLegendKey val="0"/>
          <c:showVal val="1"/>
          <c:showCatName val="0"/>
          <c:showSerName val="0"/>
          <c:showPercent val="0"/>
          <c:showBubbleSize val="0"/>
        </c:dLbls>
        <c:gapWidth val="219"/>
        <c:overlap val="-27"/>
        <c:axId val="359313408"/>
        <c:axId val="359314944"/>
      </c:barChart>
      <c:catAx>
        <c:axId val="359313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59314944"/>
        <c:crosses val="autoZero"/>
        <c:auto val="1"/>
        <c:lblAlgn val="ctr"/>
        <c:lblOffset val="100"/>
        <c:noMultiLvlLbl val="0"/>
      </c:catAx>
      <c:valAx>
        <c:axId val="3593149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59313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Лист3!$A$3</c:f>
              <c:strCache>
                <c:ptCount val="1"/>
                <c:pt idx="0">
                  <c:v>Высокий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Лист3!$B$2:$C$2</c:f>
              <c:strCache>
                <c:ptCount val="2"/>
                <c:pt idx="0">
                  <c:v>До эксперимента (77)</c:v>
                </c:pt>
                <c:pt idx="1">
                  <c:v>После эксперимента (77)</c:v>
                </c:pt>
              </c:strCache>
            </c:strRef>
          </c:cat>
          <c:val>
            <c:numRef>
              <c:f>Лист3!$B$3:$C$3</c:f>
              <c:numCache>
                <c:formatCode>General</c:formatCode>
                <c:ptCount val="2"/>
                <c:pt idx="0">
                  <c:v>18.899999999999999</c:v>
                </c:pt>
                <c:pt idx="1">
                  <c:v>53.5</c:v>
                </c:pt>
              </c:numCache>
            </c:numRef>
          </c:val>
          <c:extLst>
            <c:ext xmlns:c16="http://schemas.microsoft.com/office/drawing/2014/chart" uri="{C3380CC4-5D6E-409C-BE32-E72D297353CC}">
              <c16:uniqueId val="{00000000-318E-402C-8FCD-2AAF016122F3}"/>
            </c:ext>
          </c:extLst>
        </c:ser>
        <c:ser>
          <c:idx val="1"/>
          <c:order val="1"/>
          <c:tx>
            <c:strRef>
              <c:f>Лист3!$A$4</c:f>
              <c:strCache>
                <c:ptCount val="1"/>
                <c:pt idx="0">
                  <c:v>Средний</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Лист3!$B$2:$C$2</c:f>
              <c:strCache>
                <c:ptCount val="2"/>
                <c:pt idx="0">
                  <c:v>До эксперимента (77)</c:v>
                </c:pt>
                <c:pt idx="1">
                  <c:v>После эксперимента (77)</c:v>
                </c:pt>
              </c:strCache>
            </c:strRef>
          </c:cat>
          <c:val>
            <c:numRef>
              <c:f>Лист3!$B$4:$C$4</c:f>
              <c:numCache>
                <c:formatCode>General</c:formatCode>
                <c:ptCount val="2"/>
                <c:pt idx="0">
                  <c:v>37.6</c:v>
                </c:pt>
                <c:pt idx="1">
                  <c:v>35.75</c:v>
                </c:pt>
              </c:numCache>
            </c:numRef>
          </c:val>
          <c:extLst>
            <c:ext xmlns:c16="http://schemas.microsoft.com/office/drawing/2014/chart" uri="{C3380CC4-5D6E-409C-BE32-E72D297353CC}">
              <c16:uniqueId val="{00000001-318E-402C-8FCD-2AAF016122F3}"/>
            </c:ext>
          </c:extLst>
        </c:ser>
        <c:ser>
          <c:idx val="2"/>
          <c:order val="2"/>
          <c:tx>
            <c:strRef>
              <c:f>Лист3!$A$5</c:f>
              <c:strCache>
                <c:ptCount val="1"/>
                <c:pt idx="0">
                  <c:v>Низкий</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Лист3!$B$2:$C$2</c:f>
              <c:strCache>
                <c:ptCount val="2"/>
                <c:pt idx="0">
                  <c:v>До эксперимента (77)</c:v>
                </c:pt>
                <c:pt idx="1">
                  <c:v>После эксперимента (77)</c:v>
                </c:pt>
              </c:strCache>
            </c:strRef>
          </c:cat>
          <c:val>
            <c:numRef>
              <c:f>Лист3!$B$5:$C$5</c:f>
              <c:numCache>
                <c:formatCode>General</c:formatCode>
                <c:ptCount val="2"/>
                <c:pt idx="0">
                  <c:v>43.5</c:v>
                </c:pt>
                <c:pt idx="1">
                  <c:v>10.7</c:v>
                </c:pt>
              </c:numCache>
            </c:numRef>
          </c:val>
          <c:extLst>
            <c:ext xmlns:c16="http://schemas.microsoft.com/office/drawing/2014/chart" uri="{C3380CC4-5D6E-409C-BE32-E72D297353CC}">
              <c16:uniqueId val="{00000002-318E-402C-8FCD-2AAF016122F3}"/>
            </c:ext>
          </c:extLst>
        </c:ser>
        <c:dLbls>
          <c:dLblPos val="outEnd"/>
          <c:showLegendKey val="0"/>
          <c:showVal val="1"/>
          <c:showCatName val="0"/>
          <c:showSerName val="0"/>
          <c:showPercent val="0"/>
          <c:showBubbleSize val="0"/>
        </c:dLbls>
        <c:gapWidth val="219"/>
        <c:overlap val="-27"/>
        <c:axId val="359192064"/>
        <c:axId val="359193600"/>
      </c:barChart>
      <c:catAx>
        <c:axId val="359192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59193600"/>
        <c:crosses val="autoZero"/>
        <c:auto val="1"/>
        <c:lblAlgn val="ctr"/>
        <c:lblOffset val="100"/>
        <c:noMultiLvlLbl val="0"/>
      </c:catAx>
      <c:valAx>
        <c:axId val="3591936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591920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Лист2!$A$2</c:f>
              <c:strCache>
                <c:ptCount val="1"/>
                <c:pt idx="0">
                  <c:v>Высокий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Лист2!$B$1:$C$1</c:f>
              <c:strCache>
                <c:ptCount val="2"/>
                <c:pt idx="0">
                  <c:v>Экспериментальная группа (77)</c:v>
                </c:pt>
                <c:pt idx="1">
                  <c:v>Контрольная группа (77)</c:v>
                </c:pt>
              </c:strCache>
            </c:strRef>
          </c:cat>
          <c:val>
            <c:numRef>
              <c:f>Лист2!$B$2:$C$2</c:f>
              <c:numCache>
                <c:formatCode>General</c:formatCode>
                <c:ptCount val="2"/>
                <c:pt idx="0">
                  <c:v>58</c:v>
                </c:pt>
                <c:pt idx="1">
                  <c:v>27.3</c:v>
                </c:pt>
              </c:numCache>
            </c:numRef>
          </c:val>
          <c:extLst>
            <c:ext xmlns:c16="http://schemas.microsoft.com/office/drawing/2014/chart" uri="{C3380CC4-5D6E-409C-BE32-E72D297353CC}">
              <c16:uniqueId val="{00000000-E2E8-4D6D-B539-484350356205}"/>
            </c:ext>
          </c:extLst>
        </c:ser>
        <c:ser>
          <c:idx val="1"/>
          <c:order val="1"/>
          <c:tx>
            <c:strRef>
              <c:f>Лист2!$A$3</c:f>
              <c:strCache>
                <c:ptCount val="1"/>
                <c:pt idx="0">
                  <c:v>Средний</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Лист2!$B$1:$C$1</c:f>
              <c:strCache>
                <c:ptCount val="2"/>
                <c:pt idx="0">
                  <c:v>Экспериментальная группа (77)</c:v>
                </c:pt>
                <c:pt idx="1">
                  <c:v>Контрольная группа (77)</c:v>
                </c:pt>
              </c:strCache>
            </c:strRef>
          </c:cat>
          <c:val>
            <c:numRef>
              <c:f>Лист2!$B$3:$C$3</c:f>
              <c:numCache>
                <c:formatCode>General</c:formatCode>
                <c:ptCount val="2"/>
                <c:pt idx="0">
                  <c:v>39</c:v>
                </c:pt>
                <c:pt idx="1">
                  <c:v>35.1</c:v>
                </c:pt>
              </c:numCache>
            </c:numRef>
          </c:val>
          <c:extLst>
            <c:ext xmlns:c16="http://schemas.microsoft.com/office/drawing/2014/chart" uri="{C3380CC4-5D6E-409C-BE32-E72D297353CC}">
              <c16:uniqueId val="{00000001-E2E8-4D6D-B539-484350356205}"/>
            </c:ext>
          </c:extLst>
        </c:ser>
        <c:ser>
          <c:idx val="2"/>
          <c:order val="2"/>
          <c:tx>
            <c:strRef>
              <c:f>Лист2!$A$4</c:f>
              <c:strCache>
                <c:ptCount val="1"/>
                <c:pt idx="0">
                  <c:v>Низкий</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Лист2!$B$1:$C$1</c:f>
              <c:strCache>
                <c:ptCount val="2"/>
                <c:pt idx="0">
                  <c:v>Экспериментальная группа (77)</c:v>
                </c:pt>
                <c:pt idx="1">
                  <c:v>Контрольная группа (77)</c:v>
                </c:pt>
              </c:strCache>
            </c:strRef>
          </c:cat>
          <c:val>
            <c:numRef>
              <c:f>Лист2!$B$4:$C$4</c:f>
              <c:numCache>
                <c:formatCode>General</c:formatCode>
                <c:ptCount val="2"/>
                <c:pt idx="0">
                  <c:v>3</c:v>
                </c:pt>
                <c:pt idx="1">
                  <c:v>37.6</c:v>
                </c:pt>
              </c:numCache>
            </c:numRef>
          </c:val>
          <c:extLst>
            <c:ext xmlns:c16="http://schemas.microsoft.com/office/drawing/2014/chart" uri="{C3380CC4-5D6E-409C-BE32-E72D297353CC}">
              <c16:uniqueId val="{00000002-E2E8-4D6D-B539-484350356205}"/>
            </c:ext>
          </c:extLst>
        </c:ser>
        <c:dLbls>
          <c:dLblPos val="outEnd"/>
          <c:showLegendKey val="0"/>
          <c:showVal val="1"/>
          <c:showCatName val="0"/>
          <c:showSerName val="0"/>
          <c:showPercent val="0"/>
          <c:showBubbleSize val="0"/>
        </c:dLbls>
        <c:gapWidth val="219"/>
        <c:overlap val="-27"/>
        <c:axId val="359390208"/>
        <c:axId val="359539456"/>
      </c:barChart>
      <c:catAx>
        <c:axId val="359390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59539456"/>
        <c:crosses val="autoZero"/>
        <c:auto val="1"/>
        <c:lblAlgn val="ctr"/>
        <c:lblOffset val="100"/>
        <c:noMultiLvlLbl val="0"/>
      </c:catAx>
      <c:valAx>
        <c:axId val="3595394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59390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Лист3!$A$3</c:f>
              <c:strCache>
                <c:ptCount val="1"/>
                <c:pt idx="0">
                  <c:v>Высокий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Лист3!$B$2:$C$2</c:f>
              <c:strCache>
                <c:ptCount val="2"/>
                <c:pt idx="0">
                  <c:v>До эксперимента (77)</c:v>
                </c:pt>
                <c:pt idx="1">
                  <c:v>После эксперимента (77)</c:v>
                </c:pt>
              </c:strCache>
            </c:strRef>
          </c:cat>
          <c:val>
            <c:numRef>
              <c:f>Лист3!$B$3:$C$3</c:f>
              <c:numCache>
                <c:formatCode>General</c:formatCode>
                <c:ptCount val="2"/>
                <c:pt idx="0">
                  <c:v>14.7</c:v>
                </c:pt>
                <c:pt idx="1">
                  <c:v>58</c:v>
                </c:pt>
              </c:numCache>
            </c:numRef>
          </c:val>
          <c:extLst>
            <c:ext xmlns:c16="http://schemas.microsoft.com/office/drawing/2014/chart" uri="{C3380CC4-5D6E-409C-BE32-E72D297353CC}">
              <c16:uniqueId val="{00000000-C743-4C39-8525-503059027CE9}"/>
            </c:ext>
          </c:extLst>
        </c:ser>
        <c:ser>
          <c:idx val="1"/>
          <c:order val="1"/>
          <c:tx>
            <c:strRef>
              <c:f>Лист3!$A$4</c:f>
              <c:strCache>
                <c:ptCount val="1"/>
                <c:pt idx="0">
                  <c:v>Средний</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Лист3!$B$2:$C$2</c:f>
              <c:strCache>
                <c:ptCount val="2"/>
                <c:pt idx="0">
                  <c:v>До эксперимента (77)</c:v>
                </c:pt>
                <c:pt idx="1">
                  <c:v>После эксперимента (77)</c:v>
                </c:pt>
              </c:strCache>
            </c:strRef>
          </c:cat>
          <c:val>
            <c:numRef>
              <c:f>Лист3!$B$4:$C$4</c:f>
              <c:numCache>
                <c:formatCode>General</c:formatCode>
                <c:ptCount val="2"/>
                <c:pt idx="0">
                  <c:v>21.6</c:v>
                </c:pt>
                <c:pt idx="1">
                  <c:v>39</c:v>
                </c:pt>
              </c:numCache>
            </c:numRef>
          </c:val>
          <c:extLst>
            <c:ext xmlns:c16="http://schemas.microsoft.com/office/drawing/2014/chart" uri="{C3380CC4-5D6E-409C-BE32-E72D297353CC}">
              <c16:uniqueId val="{00000001-C743-4C39-8525-503059027CE9}"/>
            </c:ext>
          </c:extLst>
        </c:ser>
        <c:ser>
          <c:idx val="2"/>
          <c:order val="2"/>
          <c:tx>
            <c:strRef>
              <c:f>Лист3!$A$5</c:f>
              <c:strCache>
                <c:ptCount val="1"/>
                <c:pt idx="0">
                  <c:v>Низкий</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Лист3!$B$2:$C$2</c:f>
              <c:strCache>
                <c:ptCount val="2"/>
                <c:pt idx="0">
                  <c:v>До эксперимента (77)</c:v>
                </c:pt>
                <c:pt idx="1">
                  <c:v>После эксперимента (77)</c:v>
                </c:pt>
              </c:strCache>
            </c:strRef>
          </c:cat>
          <c:val>
            <c:numRef>
              <c:f>Лист3!$B$5:$C$5</c:f>
              <c:numCache>
                <c:formatCode>General</c:formatCode>
                <c:ptCount val="2"/>
                <c:pt idx="0">
                  <c:v>63.6</c:v>
                </c:pt>
                <c:pt idx="1">
                  <c:v>3</c:v>
                </c:pt>
              </c:numCache>
            </c:numRef>
          </c:val>
          <c:extLst>
            <c:ext xmlns:c16="http://schemas.microsoft.com/office/drawing/2014/chart" uri="{C3380CC4-5D6E-409C-BE32-E72D297353CC}">
              <c16:uniqueId val="{00000002-C743-4C39-8525-503059027CE9}"/>
            </c:ext>
          </c:extLst>
        </c:ser>
        <c:dLbls>
          <c:dLblPos val="outEnd"/>
          <c:showLegendKey val="0"/>
          <c:showVal val="1"/>
          <c:showCatName val="0"/>
          <c:showSerName val="0"/>
          <c:showPercent val="0"/>
          <c:showBubbleSize val="0"/>
        </c:dLbls>
        <c:gapWidth val="219"/>
        <c:overlap val="-27"/>
        <c:axId val="359650048"/>
        <c:axId val="359651584"/>
      </c:barChart>
      <c:catAx>
        <c:axId val="359650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59651584"/>
        <c:crosses val="autoZero"/>
        <c:auto val="1"/>
        <c:lblAlgn val="ctr"/>
        <c:lblOffset val="100"/>
        <c:noMultiLvlLbl val="0"/>
      </c:catAx>
      <c:valAx>
        <c:axId val="3596515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596500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Лист7!$A$8</c:f>
              <c:strCache>
                <c:ptCount val="1"/>
                <c:pt idx="0">
                  <c:v>Высокий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Лист7!$B$7:$D$7</c:f>
              <c:strCache>
                <c:ptCount val="3"/>
                <c:pt idx="0">
                  <c:v>Экспериментальная группа (77)</c:v>
                </c:pt>
                <c:pt idx="2">
                  <c:v>Контрольная группа (77)</c:v>
                </c:pt>
              </c:strCache>
            </c:strRef>
          </c:cat>
          <c:val>
            <c:numRef>
              <c:f>Лист7!$B$8:$D$8</c:f>
              <c:numCache>
                <c:formatCode>General</c:formatCode>
                <c:ptCount val="3"/>
                <c:pt idx="0">
                  <c:v>8.4</c:v>
                </c:pt>
                <c:pt idx="2">
                  <c:v>7.1</c:v>
                </c:pt>
              </c:numCache>
            </c:numRef>
          </c:val>
          <c:extLst>
            <c:ext xmlns:c16="http://schemas.microsoft.com/office/drawing/2014/chart" uri="{C3380CC4-5D6E-409C-BE32-E72D297353CC}">
              <c16:uniqueId val="{00000000-DAD9-4909-A8CA-35E4B1820E87}"/>
            </c:ext>
          </c:extLst>
        </c:ser>
        <c:ser>
          <c:idx val="1"/>
          <c:order val="1"/>
          <c:tx>
            <c:strRef>
              <c:f>Лист7!$A$9</c:f>
              <c:strCache>
                <c:ptCount val="1"/>
                <c:pt idx="0">
                  <c:v>Средний</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Лист7!$B$7:$D$7</c:f>
              <c:strCache>
                <c:ptCount val="3"/>
                <c:pt idx="0">
                  <c:v>Экспериментальная группа (77)</c:v>
                </c:pt>
                <c:pt idx="2">
                  <c:v>Контрольная группа (77)</c:v>
                </c:pt>
              </c:strCache>
            </c:strRef>
          </c:cat>
          <c:val>
            <c:numRef>
              <c:f>Лист7!$B$9:$D$9</c:f>
              <c:numCache>
                <c:formatCode>General</c:formatCode>
                <c:ptCount val="3"/>
                <c:pt idx="0">
                  <c:v>37.9</c:v>
                </c:pt>
                <c:pt idx="2">
                  <c:v>35.299999999999997</c:v>
                </c:pt>
              </c:numCache>
            </c:numRef>
          </c:val>
          <c:extLst>
            <c:ext xmlns:c16="http://schemas.microsoft.com/office/drawing/2014/chart" uri="{C3380CC4-5D6E-409C-BE32-E72D297353CC}">
              <c16:uniqueId val="{00000001-DAD9-4909-A8CA-35E4B1820E87}"/>
            </c:ext>
          </c:extLst>
        </c:ser>
        <c:ser>
          <c:idx val="2"/>
          <c:order val="2"/>
          <c:tx>
            <c:strRef>
              <c:f>Лист7!$A$10</c:f>
              <c:strCache>
                <c:ptCount val="1"/>
                <c:pt idx="0">
                  <c:v>Низкий</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Лист7!$B$7:$D$7</c:f>
              <c:strCache>
                <c:ptCount val="3"/>
                <c:pt idx="0">
                  <c:v>Экспериментальная группа (77)</c:v>
                </c:pt>
                <c:pt idx="2">
                  <c:v>Контрольная группа (77)</c:v>
                </c:pt>
              </c:strCache>
            </c:strRef>
          </c:cat>
          <c:val>
            <c:numRef>
              <c:f>Лист7!$B$10:$D$10</c:f>
              <c:numCache>
                <c:formatCode>General</c:formatCode>
                <c:ptCount val="3"/>
                <c:pt idx="0">
                  <c:v>53.7</c:v>
                </c:pt>
                <c:pt idx="2">
                  <c:v>57.6</c:v>
                </c:pt>
              </c:numCache>
            </c:numRef>
          </c:val>
          <c:extLst>
            <c:ext xmlns:c16="http://schemas.microsoft.com/office/drawing/2014/chart" uri="{C3380CC4-5D6E-409C-BE32-E72D297353CC}">
              <c16:uniqueId val="{00000002-DAD9-4909-A8CA-35E4B1820E87}"/>
            </c:ext>
          </c:extLst>
        </c:ser>
        <c:dLbls>
          <c:showLegendKey val="0"/>
          <c:showVal val="1"/>
          <c:showCatName val="0"/>
          <c:showSerName val="0"/>
          <c:showPercent val="0"/>
          <c:showBubbleSize val="0"/>
        </c:dLbls>
        <c:gapWidth val="219"/>
        <c:overlap val="-27"/>
        <c:axId val="353322880"/>
        <c:axId val="353456128"/>
      </c:barChart>
      <c:catAx>
        <c:axId val="353322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53456128"/>
        <c:crosses val="autoZero"/>
        <c:auto val="1"/>
        <c:lblAlgn val="ctr"/>
        <c:lblOffset val="100"/>
        <c:noMultiLvlLbl val="0"/>
      </c:catAx>
      <c:valAx>
        <c:axId val="3534561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53322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2721328121922512E-2"/>
          <c:y val="4.3089058942530054E-2"/>
          <c:w val="0.90286351706036749"/>
          <c:h val="0.75609664176593305"/>
        </c:manualLayout>
      </c:layout>
      <c:barChart>
        <c:barDir val="col"/>
        <c:grouping val="clustered"/>
        <c:varyColors val="0"/>
        <c:ser>
          <c:idx val="0"/>
          <c:order val="0"/>
          <c:tx>
            <c:strRef>
              <c:f>Лист2!$A$3</c:f>
              <c:strCache>
                <c:ptCount val="1"/>
                <c:pt idx="0">
                  <c:v>Высокий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Лист2!$B$2:$D$2</c:f>
              <c:strCache>
                <c:ptCount val="3"/>
                <c:pt idx="0">
                  <c:v>Экспериментальная группа</c:v>
                </c:pt>
                <c:pt idx="2">
                  <c:v>Контрольная группа</c:v>
                </c:pt>
              </c:strCache>
            </c:strRef>
          </c:cat>
          <c:val>
            <c:numRef>
              <c:f>Лист2!$B$3:$D$3</c:f>
              <c:numCache>
                <c:formatCode>General</c:formatCode>
                <c:ptCount val="3"/>
                <c:pt idx="0">
                  <c:v>8.4</c:v>
                </c:pt>
                <c:pt idx="2">
                  <c:v>7.1</c:v>
                </c:pt>
              </c:numCache>
            </c:numRef>
          </c:val>
          <c:extLst>
            <c:ext xmlns:c16="http://schemas.microsoft.com/office/drawing/2014/chart" uri="{C3380CC4-5D6E-409C-BE32-E72D297353CC}">
              <c16:uniqueId val="{00000000-C2E9-4CEC-8070-8B2560ADA548}"/>
            </c:ext>
          </c:extLst>
        </c:ser>
        <c:ser>
          <c:idx val="1"/>
          <c:order val="1"/>
          <c:tx>
            <c:strRef>
              <c:f>Лист2!$A$4</c:f>
              <c:strCache>
                <c:ptCount val="1"/>
                <c:pt idx="0">
                  <c:v>Средний</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Лист2!$B$2:$D$2</c:f>
              <c:strCache>
                <c:ptCount val="3"/>
                <c:pt idx="0">
                  <c:v>Экспериментальная группа</c:v>
                </c:pt>
                <c:pt idx="2">
                  <c:v>Контрольная группа</c:v>
                </c:pt>
              </c:strCache>
            </c:strRef>
          </c:cat>
          <c:val>
            <c:numRef>
              <c:f>Лист2!$B$4:$D$4</c:f>
              <c:numCache>
                <c:formatCode>General</c:formatCode>
                <c:ptCount val="3"/>
                <c:pt idx="0">
                  <c:v>37.9</c:v>
                </c:pt>
                <c:pt idx="2">
                  <c:v>35.299999999999997</c:v>
                </c:pt>
              </c:numCache>
            </c:numRef>
          </c:val>
          <c:extLst>
            <c:ext xmlns:c16="http://schemas.microsoft.com/office/drawing/2014/chart" uri="{C3380CC4-5D6E-409C-BE32-E72D297353CC}">
              <c16:uniqueId val="{00000001-C2E9-4CEC-8070-8B2560ADA548}"/>
            </c:ext>
          </c:extLst>
        </c:ser>
        <c:ser>
          <c:idx val="2"/>
          <c:order val="2"/>
          <c:tx>
            <c:strRef>
              <c:f>Лист2!$A$5</c:f>
              <c:strCache>
                <c:ptCount val="1"/>
                <c:pt idx="0">
                  <c:v>Низкий</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Лист2!$B$2:$D$2</c:f>
              <c:strCache>
                <c:ptCount val="3"/>
                <c:pt idx="0">
                  <c:v>Экспериментальная группа</c:v>
                </c:pt>
                <c:pt idx="2">
                  <c:v>Контрольная группа</c:v>
                </c:pt>
              </c:strCache>
            </c:strRef>
          </c:cat>
          <c:val>
            <c:numRef>
              <c:f>Лист2!$B$5:$D$5</c:f>
              <c:numCache>
                <c:formatCode>General</c:formatCode>
                <c:ptCount val="3"/>
                <c:pt idx="0">
                  <c:v>53.7</c:v>
                </c:pt>
                <c:pt idx="2">
                  <c:v>57.6</c:v>
                </c:pt>
              </c:numCache>
            </c:numRef>
          </c:val>
          <c:extLst>
            <c:ext xmlns:c16="http://schemas.microsoft.com/office/drawing/2014/chart" uri="{C3380CC4-5D6E-409C-BE32-E72D297353CC}">
              <c16:uniqueId val="{00000002-C2E9-4CEC-8070-8B2560ADA548}"/>
            </c:ext>
          </c:extLst>
        </c:ser>
        <c:dLbls>
          <c:dLblPos val="outEnd"/>
          <c:showLegendKey val="0"/>
          <c:showVal val="1"/>
          <c:showCatName val="0"/>
          <c:showSerName val="0"/>
          <c:showPercent val="0"/>
          <c:showBubbleSize val="0"/>
        </c:dLbls>
        <c:gapWidth val="219"/>
        <c:overlap val="-27"/>
        <c:axId val="359693312"/>
        <c:axId val="359715584"/>
      </c:barChart>
      <c:catAx>
        <c:axId val="359693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59715584"/>
        <c:crosses val="autoZero"/>
        <c:auto val="1"/>
        <c:lblAlgn val="ctr"/>
        <c:lblOffset val="100"/>
        <c:noMultiLvlLbl val="0"/>
      </c:catAx>
      <c:valAx>
        <c:axId val="3597155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59693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Лист2!$A$6</c:f>
              <c:strCache>
                <c:ptCount val="1"/>
                <c:pt idx="0">
                  <c:v>Высокий</c:v>
                </c:pt>
              </c:strCache>
            </c:strRef>
          </c:tx>
          <c:spPr>
            <a:solidFill>
              <a:schemeClr val="accent1"/>
            </a:solidFill>
            <a:ln>
              <a:noFill/>
            </a:ln>
            <a:effectLst/>
          </c:spPr>
          <c:invertIfNegative val="0"/>
          <c:dLbls>
            <c:dLbl>
              <c:idx val="2"/>
              <c:tx>
                <c:rich>
                  <a:bodyPr/>
                  <a:lstStyle/>
                  <a:p>
                    <a:r>
                      <a:rPr lang="en-US"/>
                      <a:t>21,58</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2DFF-4E17-A2AF-7E4F4E450DB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Лист2!$B$5:$D$5</c:f>
              <c:strCache>
                <c:ptCount val="3"/>
                <c:pt idx="0">
                  <c:v>Экспериментальная группа</c:v>
                </c:pt>
                <c:pt idx="2">
                  <c:v>Контрольная группа </c:v>
                </c:pt>
              </c:strCache>
            </c:strRef>
          </c:cat>
          <c:val>
            <c:numRef>
              <c:f>Лист2!$B$6:$D$6</c:f>
              <c:numCache>
                <c:formatCode>General</c:formatCode>
                <c:ptCount val="3"/>
                <c:pt idx="0">
                  <c:v>18.98</c:v>
                </c:pt>
                <c:pt idx="2">
                  <c:v>21.25</c:v>
                </c:pt>
              </c:numCache>
            </c:numRef>
          </c:val>
          <c:extLst>
            <c:ext xmlns:c16="http://schemas.microsoft.com/office/drawing/2014/chart" uri="{C3380CC4-5D6E-409C-BE32-E72D297353CC}">
              <c16:uniqueId val="{00000001-2DFF-4E17-A2AF-7E4F4E450DB0}"/>
            </c:ext>
          </c:extLst>
        </c:ser>
        <c:ser>
          <c:idx val="1"/>
          <c:order val="1"/>
          <c:tx>
            <c:strRef>
              <c:f>Лист2!$A$7</c:f>
              <c:strCache>
                <c:ptCount val="1"/>
                <c:pt idx="0">
                  <c:v>Средний</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Лист2!$B$5:$D$5</c:f>
              <c:strCache>
                <c:ptCount val="3"/>
                <c:pt idx="0">
                  <c:v>Экспериментальная группа</c:v>
                </c:pt>
                <c:pt idx="2">
                  <c:v>Контрольная группа </c:v>
                </c:pt>
              </c:strCache>
            </c:strRef>
          </c:cat>
          <c:val>
            <c:numRef>
              <c:f>Лист2!$B$7:$D$7</c:f>
              <c:numCache>
                <c:formatCode>General</c:formatCode>
                <c:ptCount val="3"/>
                <c:pt idx="0">
                  <c:v>37.56</c:v>
                </c:pt>
                <c:pt idx="2">
                  <c:v>42.24</c:v>
                </c:pt>
              </c:numCache>
            </c:numRef>
          </c:val>
          <c:extLst>
            <c:ext xmlns:c16="http://schemas.microsoft.com/office/drawing/2014/chart" uri="{C3380CC4-5D6E-409C-BE32-E72D297353CC}">
              <c16:uniqueId val="{00000002-2DFF-4E17-A2AF-7E4F4E450DB0}"/>
            </c:ext>
          </c:extLst>
        </c:ser>
        <c:ser>
          <c:idx val="2"/>
          <c:order val="2"/>
          <c:tx>
            <c:strRef>
              <c:f>Лист2!$A$8</c:f>
              <c:strCache>
                <c:ptCount val="1"/>
                <c:pt idx="0">
                  <c:v>Низкий</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Лист2!$B$5:$D$5</c:f>
              <c:strCache>
                <c:ptCount val="3"/>
                <c:pt idx="0">
                  <c:v>Экспериментальная группа</c:v>
                </c:pt>
                <c:pt idx="2">
                  <c:v>Контрольная группа </c:v>
                </c:pt>
              </c:strCache>
            </c:strRef>
          </c:cat>
          <c:val>
            <c:numRef>
              <c:f>Лист2!$B$8:$D$8</c:f>
              <c:numCache>
                <c:formatCode>General</c:formatCode>
                <c:ptCount val="3"/>
                <c:pt idx="0">
                  <c:v>43.53</c:v>
                </c:pt>
                <c:pt idx="2">
                  <c:v>36.270000000000003</c:v>
                </c:pt>
              </c:numCache>
            </c:numRef>
          </c:val>
          <c:extLst>
            <c:ext xmlns:c16="http://schemas.microsoft.com/office/drawing/2014/chart" uri="{C3380CC4-5D6E-409C-BE32-E72D297353CC}">
              <c16:uniqueId val="{00000003-2DFF-4E17-A2AF-7E4F4E450DB0}"/>
            </c:ext>
          </c:extLst>
        </c:ser>
        <c:dLbls>
          <c:dLblPos val="outEnd"/>
          <c:showLegendKey val="0"/>
          <c:showVal val="1"/>
          <c:showCatName val="0"/>
          <c:showSerName val="0"/>
          <c:showPercent val="0"/>
          <c:showBubbleSize val="0"/>
        </c:dLbls>
        <c:gapWidth val="219"/>
        <c:overlap val="-27"/>
        <c:axId val="361076224"/>
        <c:axId val="361077760"/>
      </c:barChart>
      <c:catAx>
        <c:axId val="361076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61077760"/>
        <c:crosses val="autoZero"/>
        <c:auto val="1"/>
        <c:lblAlgn val="ctr"/>
        <c:lblOffset val="100"/>
        <c:noMultiLvlLbl val="0"/>
      </c:catAx>
      <c:valAx>
        <c:axId val="3610777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610762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Лист3!$A$12</c:f>
              <c:strCache>
                <c:ptCount val="1"/>
                <c:pt idx="0">
                  <c:v>Высокий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Лист3!$B$11:$D$11</c:f>
              <c:strCache>
                <c:ptCount val="3"/>
                <c:pt idx="0">
                  <c:v>Экспериментальная группа</c:v>
                </c:pt>
                <c:pt idx="2">
                  <c:v>Контрольная группа </c:v>
                </c:pt>
              </c:strCache>
            </c:strRef>
          </c:cat>
          <c:val>
            <c:numRef>
              <c:f>Лист3!$B$12:$D$12</c:f>
              <c:numCache>
                <c:formatCode>General</c:formatCode>
                <c:ptCount val="3"/>
                <c:pt idx="0">
                  <c:v>14.7</c:v>
                </c:pt>
                <c:pt idx="2">
                  <c:v>16.899999999999999</c:v>
                </c:pt>
              </c:numCache>
            </c:numRef>
          </c:val>
          <c:extLst>
            <c:ext xmlns:c16="http://schemas.microsoft.com/office/drawing/2014/chart" uri="{C3380CC4-5D6E-409C-BE32-E72D297353CC}">
              <c16:uniqueId val="{00000000-4DA7-4419-97D8-ECF19BBA6EE5}"/>
            </c:ext>
          </c:extLst>
        </c:ser>
        <c:ser>
          <c:idx val="1"/>
          <c:order val="1"/>
          <c:tx>
            <c:strRef>
              <c:f>Лист3!$A$13</c:f>
              <c:strCache>
                <c:ptCount val="1"/>
                <c:pt idx="0">
                  <c:v>Средний</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Лист3!$B$11:$D$11</c:f>
              <c:strCache>
                <c:ptCount val="3"/>
                <c:pt idx="0">
                  <c:v>Экспериментальная группа</c:v>
                </c:pt>
                <c:pt idx="2">
                  <c:v>Контрольная группа </c:v>
                </c:pt>
              </c:strCache>
            </c:strRef>
          </c:cat>
          <c:val>
            <c:numRef>
              <c:f>Лист3!$B$13:$D$13</c:f>
              <c:numCache>
                <c:formatCode>General</c:formatCode>
                <c:ptCount val="3"/>
                <c:pt idx="0">
                  <c:v>21.6</c:v>
                </c:pt>
                <c:pt idx="2">
                  <c:v>26.8</c:v>
                </c:pt>
              </c:numCache>
            </c:numRef>
          </c:val>
          <c:extLst>
            <c:ext xmlns:c16="http://schemas.microsoft.com/office/drawing/2014/chart" uri="{C3380CC4-5D6E-409C-BE32-E72D297353CC}">
              <c16:uniqueId val="{00000001-4DA7-4419-97D8-ECF19BBA6EE5}"/>
            </c:ext>
          </c:extLst>
        </c:ser>
        <c:ser>
          <c:idx val="2"/>
          <c:order val="2"/>
          <c:tx>
            <c:strRef>
              <c:f>Лист3!$A$14</c:f>
              <c:strCache>
                <c:ptCount val="1"/>
                <c:pt idx="0">
                  <c:v>Низкий</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Лист3!$B$11:$D$11</c:f>
              <c:strCache>
                <c:ptCount val="3"/>
                <c:pt idx="0">
                  <c:v>Экспериментальная группа</c:v>
                </c:pt>
                <c:pt idx="2">
                  <c:v>Контрольная группа </c:v>
                </c:pt>
              </c:strCache>
            </c:strRef>
          </c:cat>
          <c:val>
            <c:numRef>
              <c:f>Лист3!$B$14:$D$14</c:f>
              <c:numCache>
                <c:formatCode>General</c:formatCode>
                <c:ptCount val="3"/>
                <c:pt idx="0">
                  <c:v>63.6</c:v>
                </c:pt>
                <c:pt idx="2">
                  <c:v>56.2</c:v>
                </c:pt>
              </c:numCache>
            </c:numRef>
          </c:val>
          <c:extLst>
            <c:ext xmlns:c16="http://schemas.microsoft.com/office/drawing/2014/chart" uri="{C3380CC4-5D6E-409C-BE32-E72D297353CC}">
              <c16:uniqueId val="{00000002-4DA7-4419-97D8-ECF19BBA6EE5}"/>
            </c:ext>
          </c:extLst>
        </c:ser>
        <c:dLbls>
          <c:showLegendKey val="0"/>
          <c:showVal val="1"/>
          <c:showCatName val="0"/>
          <c:showSerName val="0"/>
          <c:showPercent val="0"/>
          <c:showBubbleSize val="0"/>
        </c:dLbls>
        <c:gapWidth val="219"/>
        <c:overlap val="-27"/>
        <c:axId val="488649856"/>
        <c:axId val="488651392"/>
      </c:barChart>
      <c:catAx>
        <c:axId val="488649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88651392"/>
        <c:crosses val="autoZero"/>
        <c:auto val="1"/>
        <c:lblAlgn val="ctr"/>
        <c:lblOffset val="100"/>
        <c:noMultiLvlLbl val="0"/>
      </c:catAx>
      <c:valAx>
        <c:axId val="4886513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886498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Лист5!$B$4</c:f>
              <c:strCache>
                <c:ptCount val="1"/>
                <c:pt idx="0">
                  <c:v>Низкий </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Лист5!$C$3:$G$3</c:f>
              <c:strCache>
                <c:ptCount val="4"/>
                <c:pt idx="0">
                  <c:v> До  эксперимента (77)</c:v>
                </c:pt>
                <c:pt idx="3">
                  <c:v>После эксперимента (77)</c:v>
                </c:pt>
              </c:strCache>
            </c:strRef>
          </c:cat>
          <c:val>
            <c:numRef>
              <c:f>Лист5!$C$4:$G$4</c:f>
              <c:numCache>
                <c:formatCode>General</c:formatCode>
                <c:ptCount val="5"/>
                <c:pt idx="1">
                  <c:v>42.9</c:v>
                </c:pt>
                <c:pt idx="4">
                  <c:v>6.5</c:v>
                </c:pt>
              </c:numCache>
            </c:numRef>
          </c:val>
          <c:extLst>
            <c:ext xmlns:c16="http://schemas.microsoft.com/office/drawing/2014/chart" uri="{C3380CC4-5D6E-409C-BE32-E72D297353CC}">
              <c16:uniqueId val="{00000000-A5D8-49BE-AA10-96065FA21D30}"/>
            </c:ext>
          </c:extLst>
        </c:ser>
        <c:ser>
          <c:idx val="1"/>
          <c:order val="1"/>
          <c:tx>
            <c:strRef>
              <c:f>Лист5!$B$5</c:f>
              <c:strCache>
                <c:ptCount val="1"/>
                <c:pt idx="0">
                  <c:v>Средний </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Лист5!$C$3:$G$3</c:f>
              <c:strCache>
                <c:ptCount val="4"/>
                <c:pt idx="0">
                  <c:v> До  эксперимента (77)</c:v>
                </c:pt>
                <c:pt idx="3">
                  <c:v>После эксперимента (77)</c:v>
                </c:pt>
              </c:strCache>
            </c:strRef>
          </c:cat>
          <c:val>
            <c:numRef>
              <c:f>Лист5!$C$5:$G$5</c:f>
              <c:numCache>
                <c:formatCode>General</c:formatCode>
                <c:ptCount val="5"/>
                <c:pt idx="1">
                  <c:v>54.5</c:v>
                </c:pt>
                <c:pt idx="4">
                  <c:v>29.9</c:v>
                </c:pt>
              </c:numCache>
            </c:numRef>
          </c:val>
          <c:extLst>
            <c:ext xmlns:c16="http://schemas.microsoft.com/office/drawing/2014/chart" uri="{C3380CC4-5D6E-409C-BE32-E72D297353CC}">
              <c16:uniqueId val="{00000001-A5D8-49BE-AA10-96065FA21D30}"/>
            </c:ext>
          </c:extLst>
        </c:ser>
        <c:ser>
          <c:idx val="2"/>
          <c:order val="2"/>
          <c:tx>
            <c:strRef>
              <c:f>Лист5!$B$6</c:f>
              <c:strCache>
                <c:ptCount val="1"/>
                <c:pt idx="0">
                  <c:v>Высокий </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Лист5!$C$3:$G$3</c:f>
              <c:strCache>
                <c:ptCount val="4"/>
                <c:pt idx="0">
                  <c:v> До  эксперимента (77)</c:v>
                </c:pt>
                <c:pt idx="3">
                  <c:v>После эксперимента (77)</c:v>
                </c:pt>
              </c:strCache>
            </c:strRef>
          </c:cat>
          <c:val>
            <c:numRef>
              <c:f>Лист5!$C$6:$G$6</c:f>
              <c:numCache>
                <c:formatCode>General</c:formatCode>
                <c:ptCount val="5"/>
                <c:pt idx="1">
                  <c:v>9.1</c:v>
                </c:pt>
                <c:pt idx="4">
                  <c:v>67.5</c:v>
                </c:pt>
              </c:numCache>
            </c:numRef>
          </c:val>
          <c:extLst>
            <c:ext xmlns:c16="http://schemas.microsoft.com/office/drawing/2014/chart" uri="{C3380CC4-5D6E-409C-BE32-E72D297353CC}">
              <c16:uniqueId val="{00000002-A5D8-49BE-AA10-96065FA21D30}"/>
            </c:ext>
          </c:extLst>
        </c:ser>
        <c:dLbls>
          <c:showLegendKey val="0"/>
          <c:showVal val="1"/>
          <c:showCatName val="0"/>
          <c:showSerName val="0"/>
          <c:showPercent val="0"/>
          <c:showBubbleSize val="0"/>
        </c:dLbls>
        <c:gapWidth val="219"/>
        <c:overlap val="-27"/>
        <c:axId val="353156480"/>
        <c:axId val="353162368"/>
      </c:barChart>
      <c:catAx>
        <c:axId val="353156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53162368"/>
        <c:crosses val="autoZero"/>
        <c:auto val="1"/>
        <c:lblAlgn val="ctr"/>
        <c:lblOffset val="100"/>
        <c:noMultiLvlLbl val="0"/>
      </c:catAx>
      <c:valAx>
        <c:axId val="353162368"/>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53156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prstDash val="solid"/>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Лист7!$A$4</c:f>
              <c:strCache>
                <c:ptCount val="1"/>
                <c:pt idx="0">
                  <c:v>Высокий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Лист7!$B$3:$C$3</c:f>
              <c:strCache>
                <c:ptCount val="2"/>
                <c:pt idx="0">
                  <c:v>Экспериментальная группа (77)</c:v>
                </c:pt>
                <c:pt idx="1">
                  <c:v>Контрольная группа (77)</c:v>
                </c:pt>
              </c:strCache>
            </c:strRef>
          </c:cat>
          <c:val>
            <c:numRef>
              <c:f>Лист7!$B$4:$C$4</c:f>
              <c:numCache>
                <c:formatCode>General</c:formatCode>
                <c:ptCount val="2"/>
                <c:pt idx="0">
                  <c:v>53</c:v>
                </c:pt>
                <c:pt idx="1">
                  <c:v>12.4</c:v>
                </c:pt>
              </c:numCache>
            </c:numRef>
          </c:val>
          <c:extLst>
            <c:ext xmlns:c16="http://schemas.microsoft.com/office/drawing/2014/chart" uri="{C3380CC4-5D6E-409C-BE32-E72D297353CC}">
              <c16:uniqueId val="{00000000-C12D-45EA-8EF8-FA42FFA95455}"/>
            </c:ext>
          </c:extLst>
        </c:ser>
        <c:ser>
          <c:idx val="1"/>
          <c:order val="1"/>
          <c:tx>
            <c:strRef>
              <c:f>Лист7!$A$5</c:f>
              <c:strCache>
                <c:ptCount val="1"/>
                <c:pt idx="0">
                  <c:v>Средний</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Лист7!$B$3:$C$3</c:f>
              <c:strCache>
                <c:ptCount val="2"/>
                <c:pt idx="0">
                  <c:v>Экспериментальная группа (77)</c:v>
                </c:pt>
                <c:pt idx="1">
                  <c:v>Контрольная группа (77)</c:v>
                </c:pt>
              </c:strCache>
            </c:strRef>
          </c:cat>
          <c:val>
            <c:numRef>
              <c:f>Лист7!$B$5:$C$5</c:f>
              <c:numCache>
                <c:formatCode>General</c:formatCode>
                <c:ptCount val="2"/>
                <c:pt idx="0">
                  <c:v>41.2</c:v>
                </c:pt>
                <c:pt idx="1">
                  <c:v>36.6</c:v>
                </c:pt>
              </c:numCache>
            </c:numRef>
          </c:val>
          <c:extLst>
            <c:ext xmlns:c16="http://schemas.microsoft.com/office/drawing/2014/chart" uri="{C3380CC4-5D6E-409C-BE32-E72D297353CC}">
              <c16:uniqueId val="{00000001-C12D-45EA-8EF8-FA42FFA95455}"/>
            </c:ext>
          </c:extLst>
        </c:ser>
        <c:ser>
          <c:idx val="2"/>
          <c:order val="2"/>
          <c:tx>
            <c:strRef>
              <c:f>Лист7!$A$6</c:f>
              <c:strCache>
                <c:ptCount val="1"/>
                <c:pt idx="0">
                  <c:v>Низкий</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Лист7!$B$3:$C$3</c:f>
              <c:strCache>
                <c:ptCount val="2"/>
                <c:pt idx="0">
                  <c:v>Экспериментальная группа (77)</c:v>
                </c:pt>
                <c:pt idx="1">
                  <c:v>Контрольная группа (77)</c:v>
                </c:pt>
              </c:strCache>
            </c:strRef>
          </c:cat>
          <c:val>
            <c:numRef>
              <c:f>Лист7!$B$6:$C$6</c:f>
              <c:numCache>
                <c:formatCode>General</c:formatCode>
                <c:ptCount val="2"/>
                <c:pt idx="0">
                  <c:v>5.8</c:v>
                </c:pt>
                <c:pt idx="1">
                  <c:v>51</c:v>
                </c:pt>
              </c:numCache>
            </c:numRef>
          </c:val>
          <c:extLst>
            <c:ext xmlns:c16="http://schemas.microsoft.com/office/drawing/2014/chart" uri="{C3380CC4-5D6E-409C-BE32-E72D297353CC}">
              <c16:uniqueId val="{00000002-C12D-45EA-8EF8-FA42FFA95455}"/>
            </c:ext>
          </c:extLst>
        </c:ser>
        <c:dLbls>
          <c:showLegendKey val="0"/>
          <c:showVal val="1"/>
          <c:showCatName val="0"/>
          <c:showSerName val="0"/>
          <c:showPercent val="0"/>
          <c:showBubbleSize val="0"/>
        </c:dLbls>
        <c:gapWidth val="219"/>
        <c:overlap val="-27"/>
        <c:axId val="353281152"/>
        <c:axId val="353282688"/>
      </c:barChart>
      <c:catAx>
        <c:axId val="353281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53282688"/>
        <c:crosses val="autoZero"/>
        <c:auto val="1"/>
        <c:lblAlgn val="ctr"/>
        <c:lblOffset val="100"/>
        <c:noMultiLvlLbl val="0"/>
      </c:catAx>
      <c:valAx>
        <c:axId val="3532826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532811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Лист2!$A$2</c:f>
              <c:strCache>
                <c:ptCount val="1"/>
                <c:pt idx="0">
                  <c:v>Высокий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Лист2!$B$1:$E$1</c:f>
              <c:strCache>
                <c:ptCount val="3"/>
                <c:pt idx="0">
                  <c:v>До эксперимента (77)</c:v>
                </c:pt>
                <c:pt idx="2">
                  <c:v>После эксперимента (77)</c:v>
                </c:pt>
              </c:strCache>
            </c:strRef>
          </c:cat>
          <c:val>
            <c:numRef>
              <c:f>Лист2!$B$2:$E$2</c:f>
              <c:numCache>
                <c:formatCode>General</c:formatCode>
                <c:ptCount val="4"/>
                <c:pt idx="1">
                  <c:v>8.4</c:v>
                </c:pt>
                <c:pt idx="3">
                  <c:v>53</c:v>
                </c:pt>
              </c:numCache>
            </c:numRef>
          </c:val>
          <c:extLst>
            <c:ext xmlns:c16="http://schemas.microsoft.com/office/drawing/2014/chart" uri="{C3380CC4-5D6E-409C-BE32-E72D297353CC}">
              <c16:uniqueId val="{00000000-D6FF-4BEC-933E-D4A6B609DA4C}"/>
            </c:ext>
          </c:extLst>
        </c:ser>
        <c:ser>
          <c:idx val="1"/>
          <c:order val="1"/>
          <c:tx>
            <c:strRef>
              <c:f>Лист2!$A$3</c:f>
              <c:strCache>
                <c:ptCount val="1"/>
                <c:pt idx="0">
                  <c:v>Средний</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Лист2!$B$1:$E$1</c:f>
              <c:strCache>
                <c:ptCount val="3"/>
                <c:pt idx="0">
                  <c:v>До эксперимента (77)</c:v>
                </c:pt>
                <c:pt idx="2">
                  <c:v>После эксперимента (77)</c:v>
                </c:pt>
              </c:strCache>
            </c:strRef>
          </c:cat>
          <c:val>
            <c:numRef>
              <c:f>Лист2!$B$3:$E$3</c:f>
              <c:numCache>
                <c:formatCode>General</c:formatCode>
                <c:ptCount val="4"/>
                <c:pt idx="1">
                  <c:v>37.9</c:v>
                </c:pt>
                <c:pt idx="3">
                  <c:v>41.2</c:v>
                </c:pt>
              </c:numCache>
            </c:numRef>
          </c:val>
          <c:extLst>
            <c:ext xmlns:c16="http://schemas.microsoft.com/office/drawing/2014/chart" uri="{C3380CC4-5D6E-409C-BE32-E72D297353CC}">
              <c16:uniqueId val="{00000001-D6FF-4BEC-933E-D4A6B609DA4C}"/>
            </c:ext>
          </c:extLst>
        </c:ser>
        <c:ser>
          <c:idx val="2"/>
          <c:order val="2"/>
          <c:tx>
            <c:strRef>
              <c:f>Лист2!$A$4</c:f>
              <c:strCache>
                <c:ptCount val="1"/>
                <c:pt idx="0">
                  <c:v>Низкий</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Лист2!$B$1:$E$1</c:f>
              <c:strCache>
                <c:ptCount val="3"/>
                <c:pt idx="0">
                  <c:v>До эксперимента (77)</c:v>
                </c:pt>
                <c:pt idx="2">
                  <c:v>После эксперимента (77)</c:v>
                </c:pt>
              </c:strCache>
            </c:strRef>
          </c:cat>
          <c:val>
            <c:numRef>
              <c:f>Лист2!$B$4:$E$4</c:f>
              <c:numCache>
                <c:formatCode>General</c:formatCode>
                <c:ptCount val="4"/>
                <c:pt idx="1">
                  <c:v>53.7</c:v>
                </c:pt>
                <c:pt idx="3">
                  <c:v>5.8</c:v>
                </c:pt>
              </c:numCache>
            </c:numRef>
          </c:val>
          <c:extLst>
            <c:ext xmlns:c16="http://schemas.microsoft.com/office/drawing/2014/chart" uri="{C3380CC4-5D6E-409C-BE32-E72D297353CC}">
              <c16:uniqueId val="{00000002-D6FF-4BEC-933E-D4A6B609DA4C}"/>
            </c:ext>
          </c:extLst>
        </c:ser>
        <c:dLbls>
          <c:showLegendKey val="0"/>
          <c:showVal val="1"/>
          <c:showCatName val="0"/>
          <c:showSerName val="0"/>
          <c:showPercent val="0"/>
          <c:showBubbleSize val="0"/>
        </c:dLbls>
        <c:gapWidth val="219"/>
        <c:overlap val="-27"/>
        <c:axId val="357075584"/>
        <c:axId val="357077376"/>
      </c:barChart>
      <c:catAx>
        <c:axId val="357075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57077376"/>
        <c:crosses val="autoZero"/>
        <c:auto val="1"/>
        <c:lblAlgn val="ctr"/>
        <c:lblOffset val="100"/>
        <c:noMultiLvlLbl val="0"/>
      </c:catAx>
      <c:valAx>
        <c:axId val="3570773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570755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Лист7!$A$4</c:f>
              <c:strCache>
                <c:ptCount val="1"/>
                <c:pt idx="0">
                  <c:v>Высокий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Лист7!$B$3:$C$3</c:f>
              <c:strCache>
                <c:ptCount val="2"/>
                <c:pt idx="0">
                  <c:v>Экспериментальная группа (77)</c:v>
                </c:pt>
                <c:pt idx="1">
                  <c:v>Контрольная группа (77)</c:v>
                </c:pt>
              </c:strCache>
            </c:strRef>
          </c:cat>
          <c:val>
            <c:numRef>
              <c:f>Лист7!$B$4:$C$4</c:f>
              <c:numCache>
                <c:formatCode>General</c:formatCode>
                <c:ptCount val="2"/>
                <c:pt idx="0">
                  <c:v>53.2</c:v>
                </c:pt>
                <c:pt idx="1">
                  <c:v>13</c:v>
                </c:pt>
              </c:numCache>
            </c:numRef>
          </c:val>
          <c:extLst>
            <c:ext xmlns:c16="http://schemas.microsoft.com/office/drawing/2014/chart" uri="{C3380CC4-5D6E-409C-BE32-E72D297353CC}">
              <c16:uniqueId val="{00000000-6FEF-488D-B07D-C7AB829C244E}"/>
            </c:ext>
          </c:extLst>
        </c:ser>
        <c:ser>
          <c:idx val="1"/>
          <c:order val="1"/>
          <c:tx>
            <c:strRef>
              <c:f>Лист7!$A$5</c:f>
              <c:strCache>
                <c:ptCount val="1"/>
                <c:pt idx="0">
                  <c:v>Средний</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Лист7!$B$3:$C$3</c:f>
              <c:strCache>
                <c:ptCount val="2"/>
                <c:pt idx="0">
                  <c:v>Экспериментальная группа (77)</c:v>
                </c:pt>
                <c:pt idx="1">
                  <c:v>Контрольная группа (77)</c:v>
                </c:pt>
              </c:strCache>
            </c:strRef>
          </c:cat>
          <c:val>
            <c:numRef>
              <c:f>Лист7!$B$5:$C$5</c:f>
              <c:numCache>
                <c:formatCode>General</c:formatCode>
                <c:ptCount val="2"/>
                <c:pt idx="0">
                  <c:v>37.700000000000003</c:v>
                </c:pt>
                <c:pt idx="1">
                  <c:v>40.299999999999997</c:v>
                </c:pt>
              </c:numCache>
            </c:numRef>
          </c:val>
          <c:extLst>
            <c:ext xmlns:c16="http://schemas.microsoft.com/office/drawing/2014/chart" uri="{C3380CC4-5D6E-409C-BE32-E72D297353CC}">
              <c16:uniqueId val="{00000001-6FEF-488D-B07D-C7AB829C244E}"/>
            </c:ext>
          </c:extLst>
        </c:ser>
        <c:ser>
          <c:idx val="2"/>
          <c:order val="2"/>
          <c:tx>
            <c:strRef>
              <c:f>Лист7!$A$6</c:f>
              <c:strCache>
                <c:ptCount val="1"/>
                <c:pt idx="0">
                  <c:v>Низкий</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Лист7!$B$3:$C$3</c:f>
              <c:strCache>
                <c:ptCount val="2"/>
                <c:pt idx="0">
                  <c:v>Экспериментальная группа (77)</c:v>
                </c:pt>
                <c:pt idx="1">
                  <c:v>Контрольная группа (77)</c:v>
                </c:pt>
              </c:strCache>
            </c:strRef>
          </c:cat>
          <c:val>
            <c:numRef>
              <c:f>Лист7!$B$6:$C$6</c:f>
              <c:numCache>
                <c:formatCode>General</c:formatCode>
                <c:ptCount val="2"/>
                <c:pt idx="0">
                  <c:v>9.1</c:v>
                </c:pt>
                <c:pt idx="1">
                  <c:v>46.7</c:v>
                </c:pt>
              </c:numCache>
            </c:numRef>
          </c:val>
          <c:extLst>
            <c:ext xmlns:c16="http://schemas.microsoft.com/office/drawing/2014/chart" uri="{C3380CC4-5D6E-409C-BE32-E72D297353CC}">
              <c16:uniqueId val="{00000002-6FEF-488D-B07D-C7AB829C244E}"/>
            </c:ext>
          </c:extLst>
        </c:ser>
        <c:dLbls>
          <c:showLegendKey val="0"/>
          <c:showVal val="1"/>
          <c:showCatName val="0"/>
          <c:showSerName val="0"/>
          <c:showPercent val="0"/>
          <c:showBubbleSize val="0"/>
        </c:dLbls>
        <c:gapWidth val="219"/>
        <c:overlap val="-27"/>
        <c:axId val="359006976"/>
        <c:axId val="359008512"/>
      </c:barChart>
      <c:catAx>
        <c:axId val="359006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59008512"/>
        <c:crosses val="autoZero"/>
        <c:auto val="1"/>
        <c:lblAlgn val="ctr"/>
        <c:lblOffset val="100"/>
        <c:noMultiLvlLbl val="0"/>
      </c:catAx>
      <c:valAx>
        <c:axId val="359008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590069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2BD5BDE-D01F-42E1-B1A0-7353C338424A}" type="doc">
      <dgm:prSet loTypeId="urn:microsoft.com/office/officeart/2005/8/layout/cycle8" loCatId="cycle" qsTypeId="urn:microsoft.com/office/officeart/2005/8/quickstyle/simple1" qsCatId="simple" csTypeId="urn:microsoft.com/office/officeart/2005/8/colors/accent1_2" csCatId="accent1" phldr="1"/>
      <dgm:spPr/>
      <dgm:t>
        <a:bodyPr/>
        <a:lstStyle/>
        <a:p>
          <a:endParaRPr lang="ru-RU"/>
        </a:p>
      </dgm:t>
    </dgm:pt>
    <dgm:pt modelId="{2915B574-BFCC-46F4-B475-EB8F15C0223F}">
      <dgm:prSet phldrT="[Текст]"/>
      <dgm:spPr>
        <a:xfrm>
          <a:off x="881752" y="85735"/>
          <a:ext cx="1112139" cy="1112139"/>
        </a:xfr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ru-RU" b="1">
              <a:solidFill>
                <a:sysClr val="window" lastClr="FFFFFF"/>
              </a:solidFill>
              <a:latin typeface="Times New Roman" panose="02020603050405020304" pitchFamily="18" charset="0"/>
              <a:ea typeface="+mn-ea"/>
              <a:cs typeface="Times New Roman" panose="02020603050405020304" pitchFamily="18" charset="0"/>
            </a:rPr>
            <a:t>Когнитивно-содержательны</a:t>
          </a:r>
          <a:endParaRPr lang="ru-RU">
            <a:solidFill>
              <a:sysClr val="window" lastClr="FFFFFF"/>
            </a:solidFill>
            <a:latin typeface="Aptos" panose="02110004020202020204"/>
            <a:ea typeface="+mn-ea"/>
            <a:cs typeface="+mn-cs"/>
          </a:endParaRPr>
        </a:p>
      </dgm:t>
    </dgm:pt>
    <dgm:pt modelId="{1E1637D7-B6DA-4D15-A9E9-ACB504910F52}" type="parTrans" cxnId="{CD03A164-B157-4EDF-A2E8-CDB0AE734ACB}">
      <dgm:prSet/>
      <dgm:spPr/>
      <dgm:t>
        <a:bodyPr/>
        <a:lstStyle/>
        <a:p>
          <a:endParaRPr lang="ru-RU"/>
        </a:p>
      </dgm:t>
    </dgm:pt>
    <dgm:pt modelId="{DC71AEC8-C32F-4742-A6EB-5B299116EE2A}" type="sibTrans" cxnId="{CD03A164-B157-4EDF-A2E8-CDB0AE734ACB}">
      <dgm:prSet/>
      <dgm:spPr/>
      <dgm:t>
        <a:bodyPr/>
        <a:lstStyle/>
        <a:p>
          <a:endParaRPr lang="ru-RU"/>
        </a:p>
      </dgm:t>
    </dgm:pt>
    <dgm:pt modelId="{7300A0C3-6FD4-4D73-A267-F603BC7168B2}">
      <dgm:prSet phldrT="[Текст]"/>
      <dgm:spPr>
        <a:xfrm>
          <a:off x="839796" y="125777"/>
          <a:ext cx="1112139" cy="1112139"/>
        </a:xfr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ru-RU" b="1">
              <a:solidFill>
                <a:sysClr val="window" lastClr="FFFFFF"/>
              </a:solidFill>
              <a:latin typeface="Times New Roman" panose="02020603050405020304" pitchFamily="18" charset="0"/>
              <a:ea typeface="+mn-ea"/>
              <a:cs typeface="Times New Roman" panose="02020603050405020304" pitchFamily="18" charset="0"/>
            </a:rPr>
            <a:t>Деятельностно-операционный</a:t>
          </a:r>
          <a:endParaRPr lang="ru-RU">
            <a:solidFill>
              <a:sysClr val="window" lastClr="FFFFFF"/>
            </a:solidFill>
            <a:latin typeface="Aptos" panose="02110004020202020204"/>
            <a:ea typeface="+mn-ea"/>
            <a:cs typeface="+mn-cs"/>
          </a:endParaRPr>
        </a:p>
      </dgm:t>
    </dgm:pt>
    <dgm:pt modelId="{A422BD0A-5FD3-4285-9849-28B2E4D05F26}" type="parTrans" cxnId="{C1E7359F-8446-40A4-898B-5C99FCD766C0}">
      <dgm:prSet/>
      <dgm:spPr/>
      <dgm:t>
        <a:bodyPr/>
        <a:lstStyle/>
        <a:p>
          <a:endParaRPr lang="ru-RU"/>
        </a:p>
      </dgm:t>
    </dgm:pt>
    <dgm:pt modelId="{EB2668E7-240B-44F2-858E-884681C738FE}" type="sibTrans" cxnId="{C1E7359F-8446-40A4-898B-5C99FCD766C0}">
      <dgm:prSet/>
      <dgm:spPr/>
      <dgm:t>
        <a:bodyPr/>
        <a:lstStyle/>
        <a:p>
          <a:endParaRPr lang="ru-RU"/>
        </a:p>
      </dgm:t>
    </dgm:pt>
    <dgm:pt modelId="{96663DA4-389F-4319-82A2-0A79C7481809}">
      <dgm:prSet phldrT="[Текст]"/>
      <dgm:spPr>
        <a:xfrm>
          <a:off x="842687" y="104775"/>
          <a:ext cx="1060546" cy="1074704"/>
        </a:xfr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ru-RU" b="1">
              <a:solidFill>
                <a:sysClr val="window" lastClr="FFFFFF"/>
              </a:solidFill>
              <a:latin typeface="Times New Roman" panose="02020603050405020304" pitchFamily="18" charset="0"/>
              <a:ea typeface="+mn-ea"/>
              <a:cs typeface="Times New Roman" panose="02020603050405020304" pitchFamily="18" charset="0"/>
            </a:rPr>
            <a:t>Мотивационно-ценностный</a:t>
          </a:r>
          <a:endParaRPr lang="ru-RU">
            <a:solidFill>
              <a:sysClr val="window" lastClr="FFFFFF"/>
            </a:solidFill>
            <a:latin typeface="Aptos" panose="02110004020202020204"/>
            <a:ea typeface="+mn-ea"/>
            <a:cs typeface="+mn-cs"/>
          </a:endParaRPr>
        </a:p>
      </dgm:t>
    </dgm:pt>
    <dgm:pt modelId="{A782B26C-5884-40B5-9AB0-B56B5F551361}" type="parTrans" cxnId="{B8622BF2-E09D-4FB9-B5E1-CF53CF952C3A}">
      <dgm:prSet/>
      <dgm:spPr/>
      <dgm:t>
        <a:bodyPr/>
        <a:lstStyle/>
        <a:p>
          <a:endParaRPr lang="ru-RU"/>
        </a:p>
      </dgm:t>
    </dgm:pt>
    <dgm:pt modelId="{2A872948-4F57-48B2-8AEF-25F92B6CDEF1}" type="sibTrans" cxnId="{B8622BF2-E09D-4FB9-B5E1-CF53CF952C3A}">
      <dgm:prSet/>
      <dgm:spPr/>
      <dgm:t>
        <a:bodyPr/>
        <a:lstStyle/>
        <a:p>
          <a:endParaRPr lang="ru-RU"/>
        </a:p>
      </dgm:t>
    </dgm:pt>
    <dgm:pt modelId="{BFF1A843-B139-45C3-8A43-6B7D7FCB7B03}" type="pres">
      <dgm:prSet presAssocID="{52BD5BDE-D01F-42E1-B1A0-7353C338424A}" presName="compositeShape" presStyleCnt="0">
        <dgm:presLayoutVars>
          <dgm:chMax val="7"/>
          <dgm:dir/>
          <dgm:resizeHandles val="exact"/>
        </dgm:presLayoutVars>
      </dgm:prSet>
      <dgm:spPr/>
    </dgm:pt>
    <dgm:pt modelId="{483705B5-3B63-48C1-AAA6-9861A21BE95B}" type="pres">
      <dgm:prSet presAssocID="{52BD5BDE-D01F-42E1-B1A0-7353C338424A}" presName="wedge1" presStyleLbl="node1" presStyleIdx="0" presStyleCnt="3" custLinFactNeighborX="1713" custLinFactNeighborY="-29"/>
      <dgm:spPr>
        <a:prstGeom prst="pie">
          <a:avLst>
            <a:gd name="adj1" fmla="val 16200000"/>
            <a:gd name="adj2" fmla="val 1800000"/>
          </a:avLst>
        </a:prstGeom>
      </dgm:spPr>
    </dgm:pt>
    <dgm:pt modelId="{409CE9BD-0FF0-4AD9-808D-DA80574A177F}" type="pres">
      <dgm:prSet presAssocID="{52BD5BDE-D01F-42E1-B1A0-7353C338424A}" presName="dummy1a" presStyleCnt="0"/>
      <dgm:spPr/>
    </dgm:pt>
    <dgm:pt modelId="{6D78E0B7-F6D0-47AF-8102-D64825EEF952}" type="pres">
      <dgm:prSet presAssocID="{52BD5BDE-D01F-42E1-B1A0-7353C338424A}" presName="dummy1b" presStyleCnt="0"/>
      <dgm:spPr/>
    </dgm:pt>
    <dgm:pt modelId="{C54B6532-FD82-451C-988F-26D054D56359}" type="pres">
      <dgm:prSet presAssocID="{52BD5BDE-D01F-42E1-B1A0-7353C338424A}" presName="wedge1Tx" presStyleLbl="node1" presStyleIdx="0" presStyleCnt="3">
        <dgm:presLayoutVars>
          <dgm:chMax val="0"/>
          <dgm:chPref val="0"/>
          <dgm:bulletEnabled val="1"/>
        </dgm:presLayoutVars>
      </dgm:prSet>
      <dgm:spPr/>
    </dgm:pt>
    <dgm:pt modelId="{1E7651FD-89A2-4C4C-A9BC-224761632F83}" type="pres">
      <dgm:prSet presAssocID="{52BD5BDE-D01F-42E1-B1A0-7353C338424A}" presName="wedge2" presStyleLbl="node1" presStyleIdx="1" presStyleCnt="3"/>
      <dgm:spPr>
        <a:prstGeom prst="pie">
          <a:avLst>
            <a:gd name="adj1" fmla="val 1800000"/>
            <a:gd name="adj2" fmla="val 9000000"/>
          </a:avLst>
        </a:prstGeom>
      </dgm:spPr>
    </dgm:pt>
    <dgm:pt modelId="{CFAE3A4D-538B-4624-BF8B-CE38A7F75929}" type="pres">
      <dgm:prSet presAssocID="{52BD5BDE-D01F-42E1-B1A0-7353C338424A}" presName="dummy2a" presStyleCnt="0"/>
      <dgm:spPr/>
    </dgm:pt>
    <dgm:pt modelId="{B6F58F5E-2AFC-42B8-90C9-CA294F6F8603}" type="pres">
      <dgm:prSet presAssocID="{52BD5BDE-D01F-42E1-B1A0-7353C338424A}" presName="dummy2b" presStyleCnt="0"/>
      <dgm:spPr/>
    </dgm:pt>
    <dgm:pt modelId="{EE31053C-E7D5-46ED-81D5-F5053291F8F9}" type="pres">
      <dgm:prSet presAssocID="{52BD5BDE-D01F-42E1-B1A0-7353C338424A}" presName="wedge2Tx" presStyleLbl="node1" presStyleIdx="1" presStyleCnt="3">
        <dgm:presLayoutVars>
          <dgm:chMax val="0"/>
          <dgm:chPref val="0"/>
          <dgm:bulletEnabled val="1"/>
        </dgm:presLayoutVars>
      </dgm:prSet>
      <dgm:spPr/>
    </dgm:pt>
    <dgm:pt modelId="{E5ACAA5B-C6A9-4878-A8ED-17F6ECE1C65A}" type="pres">
      <dgm:prSet presAssocID="{52BD5BDE-D01F-42E1-B1A0-7353C338424A}" presName="wedge3" presStyleLbl="node1" presStyleIdx="2" presStyleCnt="3" custScaleX="95361" custScaleY="96634"/>
      <dgm:spPr>
        <a:prstGeom prst="pie">
          <a:avLst>
            <a:gd name="adj1" fmla="val 9000000"/>
            <a:gd name="adj2" fmla="val 16200000"/>
          </a:avLst>
        </a:prstGeom>
      </dgm:spPr>
    </dgm:pt>
    <dgm:pt modelId="{BBAAAAB1-DC43-483A-BFEA-EFBC21CE9232}" type="pres">
      <dgm:prSet presAssocID="{52BD5BDE-D01F-42E1-B1A0-7353C338424A}" presName="dummy3a" presStyleCnt="0"/>
      <dgm:spPr/>
    </dgm:pt>
    <dgm:pt modelId="{C4EACCDD-47E3-4551-9E63-1F365C8A7A0B}" type="pres">
      <dgm:prSet presAssocID="{52BD5BDE-D01F-42E1-B1A0-7353C338424A}" presName="dummy3b" presStyleCnt="0"/>
      <dgm:spPr/>
    </dgm:pt>
    <dgm:pt modelId="{30BDEC77-9687-4ACD-A0FA-F264A8A37003}" type="pres">
      <dgm:prSet presAssocID="{52BD5BDE-D01F-42E1-B1A0-7353C338424A}" presName="wedge3Tx" presStyleLbl="node1" presStyleIdx="2" presStyleCnt="3">
        <dgm:presLayoutVars>
          <dgm:chMax val="0"/>
          <dgm:chPref val="0"/>
          <dgm:bulletEnabled val="1"/>
        </dgm:presLayoutVars>
      </dgm:prSet>
      <dgm:spPr/>
    </dgm:pt>
    <dgm:pt modelId="{F1EB221B-700B-49F9-8EDC-26D68ED0083E}" type="pres">
      <dgm:prSet presAssocID="{DC71AEC8-C32F-4742-A6EB-5B299116EE2A}" presName="arrowWedge1" presStyleLbl="fgSibTrans2D1" presStyleIdx="0" presStyleCnt="3"/>
      <dgm:spPr>
        <a:xfrm>
          <a:off x="812997" y="16889"/>
          <a:ext cx="1249832" cy="1249832"/>
        </a:xfrm>
        <a:prstGeom prst="circularArrow">
          <a:avLst>
            <a:gd name="adj1" fmla="val 5085"/>
            <a:gd name="adj2" fmla="val 327528"/>
            <a:gd name="adj3" fmla="val 1472472"/>
            <a:gd name="adj4" fmla="val 16199432"/>
            <a:gd name="adj5" fmla="val 5932"/>
          </a:avLst>
        </a:prstGeom>
        <a:solidFill>
          <a:srgbClr val="156082">
            <a:tint val="60000"/>
            <a:hueOff val="0"/>
            <a:satOff val="0"/>
            <a:lumOff val="0"/>
            <a:alphaOff val="0"/>
          </a:srgbClr>
        </a:solidFill>
        <a:ln>
          <a:noFill/>
        </a:ln>
        <a:effectLst/>
      </dgm:spPr>
    </dgm:pt>
    <dgm:pt modelId="{A733DA1E-FC94-44E8-8987-CA12E2DB2D46}" type="pres">
      <dgm:prSet presAssocID="{EB2668E7-240B-44F2-858E-884681C738FE}" presName="arrowWedge2" presStyleLbl="fgSibTrans2D1" presStyleIdx="1" presStyleCnt="3"/>
      <dgm:spPr>
        <a:xfrm>
          <a:off x="770949" y="56860"/>
          <a:ext cx="1249832" cy="1249832"/>
        </a:xfrm>
        <a:prstGeom prst="circularArrow">
          <a:avLst>
            <a:gd name="adj1" fmla="val 5085"/>
            <a:gd name="adj2" fmla="val 327528"/>
            <a:gd name="adj3" fmla="val 8671970"/>
            <a:gd name="adj4" fmla="val 1800502"/>
            <a:gd name="adj5" fmla="val 5932"/>
          </a:avLst>
        </a:prstGeom>
        <a:solidFill>
          <a:srgbClr val="156082">
            <a:tint val="60000"/>
            <a:hueOff val="0"/>
            <a:satOff val="0"/>
            <a:lumOff val="0"/>
            <a:alphaOff val="0"/>
          </a:srgbClr>
        </a:solidFill>
        <a:ln>
          <a:noFill/>
        </a:ln>
        <a:effectLst/>
      </dgm:spPr>
    </dgm:pt>
    <dgm:pt modelId="{99F276E5-8B0D-4AF0-9E9D-4FCDE5661560}" type="pres">
      <dgm:prSet presAssocID="{2A872948-4F57-48B2-8AEF-25F92B6CDEF1}" presName="arrowWedge3" presStyleLbl="fgSibTrans2D1" presStyleIdx="2" presStyleCnt="3"/>
      <dgm:spPr>
        <a:xfrm>
          <a:off x="748749" y="17797"/>
          <a:ext cx="1249832" cy="1249832"/>
        </a:xfrm>
        <a:prstGeom prst="circularArrow">
          <a:avLst>
            <a:gd name="adj1" fmla="val 5085"/>
            <a:gd name="adj2" fmla="val 327528"/>
            <a:gd name="adj3" fmla="val 15873039"/>
            <a:gd name="adj4" fmla="val 9000000"/>
            <a:gd name="adj5" fmla="val 5932"/>
          </a:avLst>
        </a:prstGeom>
        <a:solidFill>
          <a:srgbClr val="156082">
            <a:tint val="60000"/>
            <a:hueOff val="0"/>
            <a:satOff val="0"/>
            <a:lumOff val="0"/>
            <a:alphaOff val="0"/>
          </a:srgbClr>
        </a:solidFill>
        <a:ln>
          <a:noFill/>
        </a:ln>
        <a:effectLst/>
      </dgm:spPr>
    </dgm:pt>
  </dgm:ptLst>
  <dgm:cxnLst>
    <dgm:cxn modelId="{280FC01D-441D-40DC-8B3C-C3ECF37CCFD9}" type="presOf" srcId="{7300A0C3-6FD4-4D73-A267-F603BC7168B2}" destId="{1E7651FD-89A2-4C4C-A9BC-224761632F83}" srcOrd="0" destOrd="0" presId="urn:microsoft.com/office/officeart/2005/8/layout/cycle8"/>
    <dgm:cxn modelId="{FE3A065B-90E3-40F5-9058-54ABDCCF54C6}" type="presOf" srcId="{2915B574-BFCC-46F4-B475-EB8F15C0223F}" destId="{C54B6532-FD82-451C-988F-26D054D56359}" srcOrd="1" destOrd="0" presId="urn:microsoft.com/office/officeart/2005/8/layout/cycle8"/>
    <dgm:cxn modelId="{CD03A164-B157-4EDF-A2E8-CDB0AE734ACB}" srcId="{52BD5BDE-D01F-42E1-B1A0-7353C338424A}" destId="{2915B574-BFCC-46F4-B475-EB8F15C0223F}" srcOrd="0" destOrd="0" parTransId="{1E1637D7-B6DA-4D15-A9E9-ACB504910F52}" sibTransId="{DC71AEC8-C32F-4742-A6EB-5B299116EE2A}"/>
    <dgm:cxn modelId="{56B71449-71D3-47AC-B79B-2F66FE4174EA}" type="presOf" srcId="{96663DA4-389F-4319-82A2-0A79C7481809}" destId="{E5ACAA5B-C6A9-4878-A8ED-17F6ECE1C65A}" srcOrd="0" destOrd="0" presId="urn:microsoft.com/office/officeart/2005/8/layout/cycle8"/>
    <dgm:cxn modelId="{90F94D74-EF33-4B1A-8D8C-9ACD03313C02}" type="presOf" srcId="{96663DA4-389F-4319-82A2-0A79C7481809}" destId="{30BDEC77-9687-4ACD-A0FA-F264A8A37003}" srcOrd="1" destOrd="0" presId="urn:microsoft.com/office/officeart/2005/8/layout/cycle8"/>
    <dgm:cxn modelId="{6A866390-2046-4C96-8849-CE6F3939DF04}" type="presOf" srcId="{52BD5BDE-D01F-42E1-B1A0-7353C338424A}" destId="{BFF1A843-B139-45C3-8A43-6B7D7FCB7B03}" srcOrd="0" destOrd="0" presId="urn:microsoft.com/office/officeart/2005/8/layout/cycle8"/>
    <dgm:cxn modelId="{C1E7359F-8446-40A4-898B-5C99FCD766C0}" srcId="{52BD5BDE-D01F-42E1-B1A0-7353C338424A}" destId="{7300A0C3-6FD4-4D73-A267-F603BC7168B2}" srcOrd="1" destOrd="0" parTransId="{A422BD0A-5FD3-4285-9849-28B2E4D05F26}" sibTransId="{EB2668E7-240B-44F2-858E-884681C738FE}"/>
    <dgm:cxn modelId="{6D66B5A4-41B6-4D2B-AA2D-16EA45018246}" type="presOf" srcId="{7300A0C3-6FD4-4D73-A267-F603BC7168B2}" destId="{EE31053C-E7D5-46ED-81D5-F5053291F8F9}" srcOrd="1" destOrd="0" presId="urn:microsoft.com/office/officeart/2005/8/layout/cycle8"/>
    <dgm:cxn modelId="{A910FECB-B290-4FE6-9942-A9C4462E004B}" type="presOf" srcId="{2915B574-BFCC-46F4-B475-EB8F15C0223F}" destId="{483705B5-3B63-48C1-AAA6-9861A21BE95B}" srcOrd="0" destOrd="0" presId="urn:microsoft.com/office/officeart/2005/8/layout/cycle8"/>
    <dgm:cxn modelId="{B8622BF2-E09D-4FB9-B5E1-CF53CF952C3A}" srcId="{52BD5BDE-D01F-42E1-B1A0-7353C338424A}" destId="{96663DA4-389F-4319-82A2-0A79C7481809}" srcOrd="2" destOrd="0" parTransId="{A782B26C-5884-40B5-9AB0-B56B5F551361}" sibTransId="{2A872948-4F57-48B2-8AEF-25F92B6CDEF1}"/>
    <dgm:cxn modelId="{D99E0068-5C01-4C5D-A15D-5FC6A06AD13B}" type="presParOf" srcId="{BFF1A843-B139-45C3-8A43-6B7D7FCB7B03}" destId="{483705B5-3B63-48C1-AAA6-9861A21BE95B}" srcOrd="0" destOrd="0" presId="urn:microsoft.com/office/officeart/2005/8/layout/cycle8"/>
    <dgm:cxn modelId="{13B2E35C-6640-47BE-B52F-424621ACECD6}" type="presParOf" srcId="{BFF1A843-B139-45C3-8A43-6B7D7FCB7B03}" destId="{409CE9BD-0FF0-4AD9-808D-DA80574A177F}" srcOrd="1" destOrd="0" presId="urn:microsoft.com/office/officeart/2005/8/layout/cycle8"/>
    <dgm:cxn modelId="{C253ACE9-2C54-4364-84BE-45A4132C00C8}" type="presParOf" srcId="{BFF1A843-B139-45C3-8A43-6B7D7FCB7B03}" destId="{6D78E0B7-F6D0-47AF-8102-D64825EEF952}" srcOrd="2" destOrd="0" presId="urn:microsoft.com/office/officeart/2005/8/layout/cycle8"/>
    <dgm:cxn modelId="{155D5BA4-B613-422C-91EB-C334BA0A45C0}" type="presParOf" srcId="{BFF1A843-B139-45C3-8A43-6B7D7FCB7B03}" destId="{C54B6532-FD82-451C-988F-26D054D56359}" srcOrd="3" destOrd="0" presId="urn:microsoft.com/office/officeart/2005/8/layout/cycle8"/>
    <dgm:cxn modelId="{CAD378B3-A032-4466-8A71-CD7E4A69172E}" type="presParOf" srcId="{BFF1A843-B139-45C3-8A43-6B7D7FCB7B03}" destId="{1E7651FD-89A2-4C4C-A9BC-224761632F83}" srcOrd="4" destOrd="0" presId="urn:microsoft.com/office/officeart/2005/8/layout/cycle8"/>
    <dgm:cxn modelId="{4B46CBFD-D04D-480B-9DDE-7B78E6968C09}" type="presParOf" srcId="{BFF1A843-B139-45C3-8A43-6B7D7FCB7B03}" destId="{CFAE3A4D-538B-4624-BF8B-CE38A7F75929}" srcOrd="5" destOrd="0" presId="urn:microsoft.com/office/officeart/2005/8/layout/cycle8"/>
    <dgm:cxn modelId="{0BCD6053-B9EF-41F3-A14C-3EC6D7AC1111}" type="presParOf" srcId="{BFF1A843-B139-45C3-8A43-6B7D7FCB7B03}" destId="{B6F58F5E-2AFC-42B8-90C9-CA294F6F8603}" srcOrd="6" destOrd="0" presId="urn:microsoft.com/office/officeart/2005/8/layout/cycle8"/>
    <dgm:cxn modelId="{C85BE8C1-557F-47A9-A12B-A9E7423E1CC3}" type="presParOf" srcId="{BFF1A843-B139-45C3-8A43-6B7D7FCB7B03}" destId="{EE31053C-E7D5-46ED-81D5-F5053291F8F9}" srcOrd="7" destOrd="0" presId="urn:microsoft.com/office/officeart/2005/8/layout/cycle8"/>
    <dgm:cxn modelId="{19145E21-52E2-4BFE-B5BB-BE4570247BE6}" type="presParOf" srcId="{BFF1A843-B139-45C3-8A43-6B7D7FCB7B03}" destId="{E5ACAA5B-C6A9-4878-A8ED-17F6ECE1C65A}" srcOrd="8" destOrd="0" presId="urn:microsoft.com/office/officeart/2005/8/layout/cycle8"/>
    <dgm:cxn modelId="{71C14EF3-BF23-412E-8D24-3B7F81D63757}" type="presParOf" srcId="{BFF1A843-B139-45C3-8A43-6B7D7FCB7B03}" destId="{BBAAAAB1-DC43-483A-BFEA-EFBC21CE9232}" srcOrd="9" destOrd="0" presId="urn:microsoft.com/office/officeart/2005/8/layout/cycle8"/>
    <dgm:cxn modelId="{013ACAF7-C5EB-405E-997C-1055EE1985B2}" type="presParOf" srcId="{BFF1A843-B139-45C3-8A43-6B7D7FCB7B03}" destId="{C4EACCDD-47E3-4551-9E63-1F365C8A7A0B}" srcOrd="10" destOrd="0" presId="urn:microsoft.com/office/officeart/2005/8/layout/cycle8"/>
    <dgm:cxn modelId="{6B6D2066-7977-4FBB-9A3C-E8D2D702C8CC}" type="presParOf" srcId="{BFF1A843-B139-45C3-8A43-6B7D7FCB7B03}" destId="{30BDEC77-9687-4ACD-A0FA-F264A8A37003}" srcOrd="11" destOrd="0" presId="urn:microsoft.com/office/officeart/2005/8/layout/cycle8"/>
    <dgm:cxn modelId="{004D955E-C25E-46E8-9F8E-391CD0E178E5}" type="presParOf" srcId="{BFF1A843-B139-45C3-8A43-6B7D7FCB7B03}" destId="{F1EB221B-700B-49F9-8EDC-26D68ED0083E}" srcOrd="12" destOrd="0" presId="urn:microsoft.com/office/officeart/2005/8/layout/cycle8"/>
    <dgm:cxn modelId="{4B8949C5-4A25-4532-A67E-29436D5FA287}" type="presParOf" srcId="{BFF1A843-B139-45C3-8A43-6B7D7FCB7B03}" destId="{A733DA1E-FC94-44E8-8987-CA12E2DB2D46}" srcOrd="13" destOrd="0" presId="urn:microsoft.com/office/officeart/2005/8/layout/cycle8"/>
    <dgm:cxn modelId="{51E5EF7C-66C2-431F-886F-B89887EDF519}" type="presParOf" srcId="{BFF1A843-B139-45C3-8A43-6B7D7FCB7B03}" destId="{99F276E5-8B0D-4AF0-9E9D-4FCDE5661560}" srcOrd="14" destOrd="0" presId="urn:microsoft.com/office/officeart/2005/8/layout/cycle8"/>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83705B5-3B63-48C1-AAA6-9861A21BE95B}">
      <dsp:nvSpPr>
        <dsp:cNvPr id="0" name=""/>
        <dsp:cNvSpPr/>
      </dsp:nvSpPr>
      <dsp:spPr>
        <a:xfrm>
          <a:off x="881752" y="85735"/>
          <a:ext cx="1112139" cy="1112139"/>
        </a:xfrm>
        <a:prstGeom prst="pie">
          <a:avLst>
            <a:gd name="adj1" fmla="val 16200000"/>
            <a:gd name="adj2" fmla="val 1800000"/>
          </a:avLst>
        </a:prstGeo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ru-RU" sz="500" b="1" kern="1200">
              <a:solidFill>
                <a:sysClr val="window" lastClr="FFFFFF"/>
              </a:solidFill>
              <a:latin typeface="Times New Roman" panose="02020603050405020304" pitchFamily="18" charset="0"/>
              <a:ea typeface="+mn-ea"/>
              <a:cs typeface="Times New Roman" panose="02020603050405020304" pitchFamily="18" charset="0"/>
            </a:rPr>
            <a:t>Когнитивно-содержательны</a:t>
          </a:r>
          <a:endParaRPr lang="ru-RU" sz="500" kern="1200">
            <a:solidFill>
              <a:sysClr val="window" lastClr="FFFFFF"/>
            </a:solidFill>
            <a:latin typeface="Aptos" panose="02110004020202020204"/>
            <a:ea typeface="+mn-ea"/>
            <a:cs typeface="+mn-cs"/>
          </a:endParaRPr>
        </a:p>
      </dsp:txBody>
      <dsp:txXfrm>
        <a:off x="1467876" y="321403"/>
        <a:ext cx="397192" cy="330993"/>
      </dsp:txXfrm>
    </dsp:sp>
    <dsp:sp modelId="{1E7651FD-89A2-4C4C-A9BC-224761632F83}">
      <dsp:nvSpPr>
        <dsp:cNvPr id="0" name=""/>
        <dsp:cNvSpPr/>
      </dsp:nvSpPr>
      <dsp:spPr>
        <a:xfrm>
          <a:off x="839796" y="125777"/>
          <a:ext cx="1112139" cy="1112139"/>
        </a:xfrm>
        <a:prstGeom prst="pie">
          <a:avLst>
            <a:gd name="adj1" fmla="val 1800000"/>
            <a:gd name="adj2" fmla="val 9000000"/>
          </a:avLst>
        </a:prstGeo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ru-RU" sz="500" b="1" kern="1200">
              <a:solidFill>
                <a:sysClr val="window" lastClr="FFFFFF"/>
              </a:solidFill>
              <a:latin typeface="Times New Roman" panose="02020603050405020304" pitchFamily="18" charset="0"/>
              <a:ea typeface="+mn-ea"/>
              <a:cs typeface="Times New Roman" panose="02020603050405020304" pitchFamily="18" charset="0"/>
            </a:rPr>
            <a:t>Деятельностно-операционный</a:t>
          </a:r>
          <a:endParaRPr lang="ru-RU" sz="500" kern="1200">
            <a:solidFill>
              <a:sysClr val="window" lastClr="FFFFFF"/>
            </a:solidFill>
            <a:latin typeface="Aptos" panose="02110004020202020204"/>
            <a:ea typeface="+mn-ea"/>
            <a:cs typeface="+mn-cs"/>
          </a:endParaRPr>
        </a:p>
      </dsp:txBody>
      <dsp:txXfrm>
        <a:off x="1104591" y="847344"/>
        <a:ext cx="595788" cy="291274"/>
      </dsp:txXfrm>
    </dsp:sp>
    <dsp:sp modelId="{E5ACAA5B-C6A9-4878-A8ED-17F6ECE1C65A}">
      <dsp:nvSpPr>
        <dsp:cNvPr id="0" name=""/>
        <dsp:cNvSpPr/>
      </dsp:nvSpPr>
      <dsp:spPr>
        <a:xfrm>
          <a:off x="842687" y="104775"/>
          <a:ext cx="1060546" cy="1074704"/>
        </a:xfrm>
        <a:prstGeom prst="pie">
          <a:avLst>
            <a:gd name="adj1" fmla="val 9000000"/>
            <a:gd name="adj2" fmla="val 16200000"/>
          </a:avLst>
        </a:prstGeom>
        <a:solidFill>
          <a:srgbClr val="156082">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ru-RU" sz="500" b="1" kern="1200">
              <a:solidFill>
                <a:sysClr val="window" lastClr="FFFFFF"/>
              </a:solidFill>
              <a:latin typeface="Times New Roman" panose="02020603050405020304" pitchFamily="18" charset="0"/>
              <a:ea typeface="+mn-ea"/>
              <a:cs typeface="Times New Roman" panose="02020603050405020304" pitchFamily="18" charset="0"/>
            </a:rPr>
            <a:t>Мотивационно-ценностный</a:t>
          </a:r>
          <a:endParaRPr lang="ru-RU" sz="500" kern="1200">
            <a:solidFill>
              <a:sysClr val="window" lastClr="FFFFFF"/>
            </a:solidFill>
            <a:latin typeface="Aptos" panose="02110004020202020204"/>
            <a:ea typeface="+mn-ea"/>
            <a:cs typeface="+mn-cs"/>
          </a:endParaRPr>
        </a:p>
      </dsp:txBody>
      <dsp:txXfrm>
        <a:off x="965534" y="332510"/>
        <a:ext cx="378766" cy="319852"/>
      </dsp:txXfrm>
    </dsp:sp>
    <dsp:sp modelId="{F1EB221B-700B-49F9-8EDC-26D68ED0083E}">
      <dsp:nvSpPr>
        <dsp:cNvPr id="0" name=""/>
        <dsp:cNvSpPr/>
      </dsp:nvSpPr>
      <dsp:spPr>
        <a:xfrm>
          <a:off x="812997" y="16889"/>
          <a:ext cx="1249832" cy="1249832"/>
        </a:xfrm>
        <a:prstGeom prst="circularArrow">
          <a:avLst>
            <a:gd name="adj1" fmla="val 5085"/>
            <a:gd name="adj2" fmla="val 327528"/>
            <a:gd name="adj3" fmla="val 1472472"/>
            <a:gd name="adj4" fmla="val 16199432"/>
            <a:gd name="adj5" fmla="val 5932"/>
          </a:avLst>
        </a:prstGeom>
        <a:solidFill>
          <a:srgbClr val="156082">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A733DA1E-FC94-44E8-8987-CA12E2DB2D46}">
      <dsp:nvSpPr>
        <dsp:cNvPr id="0" name=""/>
        <dsp:cNvSpPr/>
      </dsp:nvSpPr>
      <dsp:spPr>
        <a:xfrm>
          <a:off x="770949" y="56860"/>
          <a:ext cx="1249832" cy="1249832"/>
        </a:xfrm>
        <a:prstGeom prst="circularArrow">
          <a:avLst>
            <a:gd name="adj1" fmla="val 5085"/>
            <a:gd name="adj2" fmla="val 327528"/>
            <a:gd name="adj3" fmla="val 8671970"/>
            <a:gd name="adj4" fmla="val 1800502"/>
            <a:gd name="adj5" fmla="val 5932"/>
          </a:avLst>
        </a:prstGeom>
        <a:solidFill>
          <a:srgbClr val="156082">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99F276E5-8B0D-4AF0-9E9D-4FCDE5661560}">
      <dsp:nvSpPr>
        <dsp:cNvPr id="0" name=""/>
        <dsp:cNvSpPr/>
      </dsp:nvSpPr>
      <dsp:spPr>
        <a:xfrm>
          <a:off x="748749" y="17797"/>
          <a:ext cx="1249832" cy="1249832"/>
        </a:xfrm>
        <a:prstGeom prst="circularArrow">
          <a:avLst>
            <a:gd name="adj1" fmla="val 5085"/>
            <a:gd name="adj2" fmla="val 327528"/>
            <a:gd name="adj3" fmla="val 15873039"/>
            <a:gd name="adj4" fmla="val 9000000"/>
            <a:gd name="adj5" fmla="val 5932"/>
          </a:avLst>
        </a:prstGeom>
        <a:solidFill>
          <a:srgbClr val="156082">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MyVvUzB68BM8zN8wmzoS70JtnQ==">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</go:docsCustomData>
</go:gDocsCustomXmlDataStorage>
</file>

<file path=customXml/item2.xml><?xml version="1.0" encoding="utf-8"?>
<b:Sources xmlns:b="http://schemas.openxmlformats.org/officeDocument/2006/bibliography" xmlns="http://schemas.openxmlformats.org/officeDocument/2006/bibliography" SelectedStyle="/GostTitle.XSL" StyleName="GOST - Title Sort"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027B616-106A-4DB3-9470-983900037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228</Pages>
  <Words>79740</Words>
  <Characters>454518</Characters>
  <Application>Microsoft Office Word</Application>
  <DocSecurity>0</DocSecurity>
  <Lines>3787</Lines>
  <Paragraphs>1066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d.naymanova</cp:lastModifiedBy>
  <cp:revision>52</cp:revision>
  <cp:lastPrinted>2026-04-05T19:48:00Z</cp:lastPrinted>
  <dcterms:created xsi:type="dcterms:W3CDTF">2026-04-05T13:28:00Z</dcterms:created>
  <dcterms:modified xsi:type="dcterms:W3CDTF">2026-04-10T07:14:00Z</dcterms:modified>
</cp:coreProperties>
</file>